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F5682AC" wp14:editId="34DFEC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57D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8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57D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5C60A9">
        <w:tc>
          <w:tcPr>
            <w:tcW w:w="7905" w:type="dxa"/>
          </w:tcPr>
          <w:p w:rsidR="00E61AB9" w:rsidRDefault="00E14290" w:rsidP="006D0F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C3C71">
              <w:rPr>
                <w:bCs/>
                <w:szCs w:val="44"/>
                <w:lang w:val="lv-LV"/>
              </w:rPr>
              <w:t>5</w:t>
            </w:r>
            <w:r w:rsidR="00756AF6">
              <w:rPr>
                <w:bCs/>
                <w:szCs w:val="44"/>
                <w:lang w:val="lv-LV"/>
              </w:rPr>
              <w:t>.0</w:t>
            </w:r>
            <w:r w:rsidR="006D0F8C">
              <w:rPr>
                <w:bCs/>
                <w:szCs w:val="44"/>
                <w:lang w:val="lv-LV"/>
              </w:rPr>
              <w:t>3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7D32">
              <w:rPr>
                <w:bCs/>
                <w:szCs w:val="44"/>
                <w:lang w:val="lv-LV"/>
              </w:rPr>
              <w:t>5/10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14290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INVESTĪCIJU PROJEKTA “JELGAVAS VALSTSPILSĒTAS PAŠVALDĪBAS IESTĀDES “JELGAVAS IZGLĪTĪBAS PĀRVALDE” </w:t>
      </w:r>
      <w:r w:rsidR="0006166A">
        <w:rPr>
          <w:szCs w:val="44"/>
          <w:u w:val="none"/>
        </w:rPr>
        <w:t xml:space="preserve">ĒKAS </w:t>
      </w:r>
      <w:r>
        <w:rPr>
          <w:szCs w:val="44"/>
          <w:u w:val="none"/>
        </w:rPr>
        <w:t xml:space="preserve">TELPU </w:t>
      </w:r>
      <w:r w:rsidR="0006166A">
        <w:rPr>
          <w:szCs w:val="44"/>
          <w:u w:val="none"/>
        </w:rPr>
        <w:t xml:space="preserve">VIENKĀRŠOTĀ </w:t>
      </w:r>
      <w:r>
        <w:rPr>
          <w:szCs w:val="44"/>
          <w:u w:val="none"/>
        </w:rPr>
        <w:t>ATJAUNOŠANA” IESNIEGŠANA</w:t>
      </w:r>
    </w:p>
    <w:p w:rsidR="00357D32" w:rsidRDefault="00357D32" w:rsidP="00357D3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357D32" w:rsidRDefault="00357D32" w:rsidP="00357D32">
      <w:pPr>
        <w:pStyle w:val="BodyText"/>
        <w:jc w:val="both"/>
        <w:rPr>
          <w:b/>
          <w:bCs/>
          <w:lang w:eastAsia="lv-LV"/>
        </w:rPr>
      </w:pPr>
    </w:p>
    <w:p w:rsidR="005C60A9" w:rsidRDefault="00357D32" w:rsidP="00351E0B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351E0B" w:rsidRPr="00AA72E4">
        <w:rPr>
          <w:bCs/>
          <w:lang w:eastAsia="lv-LV"/>
        </w:rPr>
        <w:t>A.Pagors</w:t>
      </w:r>
      <w:proofErr w:type="spellEnd"/>
      <w:r w:rsidR="00351E0B"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351E0B"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E61AB9" w:rsidRPr="00993BE8" w:rsidRDefault="00756AF6" w:rsidP="00355225">
      <w:pPr>
        <w:ind w:firstLine="567"/>
        <w:jc w:val="both"/>
      </w:pPr>
      <w:r>
        <w:t xml:space="preserve">Saskaņā ar likuma „Par pašvaldībām” </w:t>
      </w:r>
      <w:r w:rsidR="00E80DD5">
        <w:t>12. </w:t>
      </w:r>
      <w:r w:rsidR="00E14290">
        <w:t>p</w:t>
      </w:r>
      <w:r w:rsidR="00E80DD5">
        <w:t>antu</w:t>
      </w:r>
      <w:r>
        <w:t xml:space="preserve">, </w:t>
      </w:r>
      <w:r w:rsidR="00D238E7">
        <w:t>Ministru kabineta 2022. gada 22. februāra noteikum</w:t>
      </w:r>
      <w:r w:rsidR="005C1E9A">
        <w:t>u</w:t>
      </w:r>
      <w:r w:rsidR="00D238E7">
        <w:t xml:space="preserve"> Nr.</w:t>
      </w:r>
      <w:r w:rsidR="00355225">
        <w:t> </w:t>
      </w:r>
      <w:r w:rsidR="00D238E7">
        <w:t>143 “Noteikumi par kritērijiem un kārtību, kādā 2022. gadā tiek izvērtēti un izsniegti valsts aizdevumi pašvaldībām Covid-19 izraisītās krīzes seku mazināšanai un novēršanai”</w:t>
      </w:r>
      <w:r w:rsidR="005C1E9A">
        <w:t xml:space="preserve"> 3.1.7. apakšpunktu</w:t>
      </w:r>
      <w:r w:rsidR="005D24E5">
        <w:t xml:space="preserve">, </w:t>
      </w:r>
      <w:r w:rsidR="00633E7E">
        <w:t>Jelgavas pilsētas attīstības programmas 2014.-2020</w:t>
      </w:r>
      <w:r w:rsidR="00355225">
        <w:t>. </w:t>
      </w:r>
      <w:r w:rsidR="00633E7E">
        <w:t>gadam investīciju plāna 5</w:t>
      </w:r>
      <w:r w:rsidR="00355225">
        <w:t>. </w:t>
      </w:r>
      <w:proofErr w:type="spellStart"/>
      <w:r w:rsidR="00355225">
        <w:t>rīcībpolitikas</w:t>
      </w:r>
      <w:proofErr w:type="spellEnd"/>
      <w:r w:rsidR="00355225">
        <w:t xml:space="preserve"> </w:t>
      </w:r>
      <w:r w:rsidR="00633E7E">
        <w:t>“Kvalitatīva un droša pilsētvide” 5.1.</w:t>
      </w:r>
      <w:r w:rsidR="00355225">
        <w:t> </w:t>
      </w:r>
      <w:r w:rsidR="00633E7E">
        <w:t xml:space="preserve">sadaļā “Pašvaldības ēku energoefektivitātes paaugstināšana un rekonstrukcija” iekļautā projekta </w:t>
      </w:r>
      <w:r w:rsidR="00355225">
        <w:t xml:space="preserve">ideju </w:t>
      </w:r>
      <w:r w:rsidR="00633E7E">
        <w:t>Nr.</w:t>
      </w:r>
      <w:r w:rsidR="00355225">
        <w:t> </w:t>
      </w:r>
      <w:r w:rsidR="00633E7E">
        <w:t xml:space="preserve">5.1.1. “Pašvaldības iestādes "Jelgavas izglītības pārvalde" ēkas Svētes </w:t>
      </w:r>
      <w:r w:rsidR="002B73A1">
        <w:t>ielā </w:t>
      </w:r>
      <w:r w:rsidR="00633E7E">
        <w:t>22, Jelgavā infrastruktūras uzlabošana”,</w:t>
      </w:r>
      <w:r w:rsidR="00993BE8">
        <w:t xml:space="preserve"> iepirkuma Nr. JPD 2021/85/AK “Jelgavas </w:t>
      </w:r>
      <w:proofErr w:type="spellStart"/>
      <w:r w:rsidR="00993BE8">
        <w:t>valstspilsētas</w:t>
      </w:r>
      <w:proofErr w:type="spellEnd"/>
      <w:r w:rsidR="00993BE8">
        <w:t xml:space="preserve"> pašvaldības iestādes “Jelgavas izglītības pārvalde” telpu vienkāršot</w:t>
      </w:r>
      <w:r w:rsidR="00633E7E">
        <w:t xml:space="preserve">a </w:t>
      </w:r>
      <w:r w:rsidR="00993BE8">
        <w:t xml:space="preserve">atjaunošana” rezultātiem,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12354" w:rsidRDefault="00993BE8" w:rsidP="005C60A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 xml:space="preserve">Iesniegt Vides aizsardzības un reģionālās attīstības ministrijai investīciju projektu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</w:t>
      </w:r>
      <w:r w:rsidR="0006166A">
        <w:rPr>
          <w:lang w:val="lv-LV"/>
        </w:rPr>
        <w:t xml:space="preserve">ēkas </w:t>
      </w:r>
      <w:r>
        <w:rPr>
          <w:lang w:val="lv-LV"/>
        </w:rPr>
        <w:t>telpu vienkāršot</w:t>
      </w:r>
      <w:r w:rsidR="0006166A">
        <w:rPr>
          <w:lang w:val="lv-LV"/>
        </w:rPr>
        <w:t>ā</w:t>
      </w:r>
      <w:r>
        <w:rPr>
          <w:lang w:val="lv-LV"/>
        </w:rPr>
        <w:t xml:space="preserve"> atjaunošana”</w:t>
      </w:r>
      <w:r w:rsidR="002B73A1">
        <w:rPr>
          <w:lang w:val="lv-LV"/>
        </w:rPr>
        <w:t xml:space="preserve"> (turpmāk – projekts)</w:t>
      </w:r>
      <w:r>
        <w:rPr>
          <w:lang w:val="lv-LV"/>
        </w:rPr>
        <w:t xml:space="preserve">, kura kopējās izmaksas ir </w:t>
      </w:r>
      <w:r w:rsidR="005C1E9A" w:rsidRPr="00355225">
        <w:rPr>
          <w:lang w:val="lv-LV"/>
        </w:rPr>
        <w:t>339 997,00</w:t>
      </w:r>
      <w:r w:rsidRPr="00355225">
        <w:rPr>
          <w:lang w:val="lv-LV"/>
        </w:rPr>
        <w:t> </w:t>
      </w:r>
      <w:proofErr w:type="spellStart"/>
      <w:r w:rsidRPr="00355225">
        <w:rPr>
          <w:i/>
          <w:lang w:val="lv-LV"/>
        </w:rPr>
        <w:t>euro</w:t>
      </w:r>
      <w:proofErr w:type="spellEnd"/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>(</w:t>
      </w:r>
      <w:r w:rsidR="005C1E9A">
        <w:rPr>
          <w:lang w:val="lv-LV"/>
        </w:rPr>
        <w:t>trīs</w:t>
      </w:r>
      <w:r w:rsidRPr="00D03F12">
        <w:rPr>
          <w:lang w:val="lv-LV"/>
        </w:rPr>
        <w:t xml:space="preserve"> </w:t>
      </w:r>
      <w:r w:rsidRPr="0023205A">
        <w:rPr>
          <w:lang w:val="lv-LV"/>
        </w:rPr>
        <w:t>simti</w:t>
      </w:r>
      <w:r w:rsidRPr="00D03F12">
        <w:rPr>
          <w:lang w:val="lv-LV"/>
        </w:rPr>
        <w:t xml:space="preserve"> </w:t>
      </w:r>
      <w:r w:rsidR="005C1E9A">
        <w:rPr>
          <w:lang w:val="lv-LV"/>
        </w:rPr>
        <w:t>trīsdesmit deviņi</w:t>
      </w:r>
      <w:r w:rsidRPr="00D03F12">
        <w:rPr>
          <w:lang w:val="lv-LV"/>
        </w:rPr>
        <w:t xml:space="preserve"> </w:t>
      </w:r>
      <w:r w:rsidRPr="0023205A">
        <w:rPr>
          <w:lang w:val="lv-LV"/>
        </w:rPr>
        <w:t>tūkstoši</w:t>
      </w:r>
      <w:r w:rsidRPr="00D03F12">
        <w:rPr>
          <w:lang w:val="lv-LV"/>
        </w:rPr>
        <w:t xml:space="preserve"> </w:t>
      </w:r>
      <w:r w:rsidR="005C1E9A">
        <w:rPr>
          <w:lang w:val="lv-LV"/>
        </w:rPr>
        <w:t>deviņi simti deviņdesmit septiņi</w:t>
      </w:r>
      <w:r w:rsidRPr="00D03F12">
        <w:rPr>
          <w:lang w:val="lv-LV"/>
        </w:rPr>
        <w:t xml:space="preserve"> </w:t>
      </w:r>
      <w:proofErr w:type="spellStart"/>
      <w:r w:rsidRPr="00D03F12">
        <w:rPr>
          <w:i/>
          <w:lang w:val="lv-LV"/>
        </w:rPr>
        <w:t>euro</w:t>
      </w:r>
      <w:proofErr w:type="spellEnd"/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 xml:space="preserve">un </w:t>
      </w:r>
      <w:r w:rsidR="005C1E9A" w:rsidRPr="00D03F12">
        <w:rPr>
          <w:lang w:val="lv-LV"/>
        </w:rPr>
        <w:t>00</w:t>
      </w:r>
      <w:r w:rsidRPr="00D03F12">
        <w:rPr>
          <w:lang w:val="lv-LV"/>
        </w:rPr>
        <w:t xml:space="preserve"> </w:t>
      </w:r>
      <w:r w:rsidRPr="0023205A">
        <w:rPr>
          <w:i/>
          <w:lang w:val="lv-LV"/>
        </w:rPr>
        <w:t>centi</w:t>
      </w:r>
      <w:r w:rsidRPr="00D03F12">
        <w:rPr>
          <w:lang w:val="lv-LV"/>
        </w:rPr>
        <w:t xml:space="preserve">), tai </w:t>
      </w:r>
      <w:r w:rsidRPr="0023205A">
        <w:rPr>
          <w:lang w:val="lv-LV"/>
        </w:rPr>
        <w:t>skaitā</w:t>
      </w:r>
      <w:r w:rsidRPr="00D03F12">
        <w:rPr>
          <w:lang w:val="lv-LV"/>
        </w:rPr>
        <w:t xml:space="preserve"> </w:t>
      </w:r>
      <w:r w:rsidR="0018302E" w:rsidRPr="006B2F24">
        <w:rPr>
          <w:lang w:val="lv-LV"/>
        </w:rPr>
        <w:t>2</w:t>
      </w:r>
      <w:r w:rsidR="0018302E">
        <w:rPr>
          <w:lang w:val="lv-LV"/>
        </w:rPr>
        <w:t>8</w:t>
      </w:r>
      <w:r w:rsidR="0018302E" w:rsidRPr="006B2F24">
        <w:rPr>
          <w:lang w:val="lv-LV"/>
        </w:rPr>
        <w:t>1 </w:t>
      </w:r>
      <w:r w:rsidR="0018302E">
        <w:rPr>
          <w:lang w:val="lv-LV"/>
        </w:rPr>
        <w:t>77</w:t>
      </w:r>
      <w:r w:rsidR="0018302E" w:rsidRPr="006B2F24">
        <w:rPr>
          <w:lang w:val="lv-LV"/>
        </w:rPr>
        <w:t>7</w:t>
      </w:r>
      <w:r w:rsidR="005C1E9A" w:rsidRPr="006B2F24">
        <w:rPr>
          <w:lang w:val="lv-LV"/>
        </w:rPr>
        <w:t>,00</w:t>
      </w:r>
      <w:r w:rsidR="005C1E9A" w:rsidRPr="00355225">
        <w:rPr>
          <w:lang w:val="lv-LV"/>
        </w:rPr>
        <w:t> </w:t>
      </w:r>
      <w:proofErr w:type="spellStart"/>
      <w:r w:rsidRPr="00355225">
        <w:rPr>
          <w:i/>
          <w:lang w:val="lv-LV"/>
        </w:rPr>
        <w:t>euro</w:t>
      </w:r>
      <w:proofErr w:type="spellEnd"/>
      <w:r w:rsidRPr="00D03F12">
        <w:rPr>
          <w:lang w:val="lv-LV"/>
        </w:rPr>
        <w:t xml:space="preserve"> (</w:t>
      </w:r>
      <w:r w:rsidR="005C1E9A" w:rsidRPr="005C1E9A">
        <w:rPr>
          <w:lang w:val="lv-LV"/>
        </w:rPr>
        <w:t>divi</w:t>
      </w:r>
      <w:r w:rsidR="005C1E9A" w:rsidRPr="00D03F12">
        <w:rPr>
          <w:lang w:val="lv-LV"/>
        </w:rPr>
        <w:t xml:space="preserve"> </w:t>
      </w:r>
      <w:r w:rsidR="005C1E9A" w:rsidRPr="005C1E9A">
        <w:rPr>
          <w:lang w:val="lv-LV"/>
        </w:rPr>
        <w:t>simti</w:t>
      </w:r>
      <w:r w:rsidR="005C1E9A" w:rsidRPr="00D03F12">
        <w:rPr>
          <w:lang w:val="lv-LV"/>
        </w:rPr>
        <w:t xml:space="preserve"> </w:t>
      </w:r>
      <w:r w:rsidR="0018302E">
        <w:rPr>
          <w:lang w:val="lv-LV"/>
        </w:rPr>
        <w:t>astoņ</w:t>
      </w:r>
      <w:r w:rsidR="0018302E" w:rsidRPr="005C1E9A">
        <w:rPr>
          <w:lang w:val="lv-LV"/>
        </w:rPr>
        <w:t>desmit</w:t>
      </w:r>
      <w:r w:rsidR="0018302E" w:rsidRPr="00D03F12">
        <w:rPr>
          <w:lang w:val="lv-LV"/>
        </w:rPr>
        <w:t xml:space="preserve"> </w:t>
      </w:r>
      <w:r w:rsidR="005C1E9A" w:rsidRPr="005C1E9A">
        <w:rPr>
          <w:lang w:val="lv-LV"/>
        </w:rPr>
        <w:t>viens</w:t>
      </w:r>
      <w:r w:rsidR="005C1E9A" w:rsidRPr="00D03F12">
        <w:rPr>
          <w:lang w:val="lv-LV"/>
        </w:rPr>
        <w:t xml:space="preserve"> </w:t>
      </w:r>
      <w:r w:rsidR="005C1E9A" w:rsidRPr="005C1E9A">
        <w:rPr>
          <w:lang w:val="lv-LV"/>
        </w:rPr>
        <w:t>tūkstotis</w:t>
      </w:r>
      <w:r w:rsidR="005C1E9A" w:rsidRPr="00D03F12">
        <w:rPr>
          <w:lang w:val="lv-LV"/>
        </w:rPr>
        <w:t xml:space="preserve"> </w:t>
      </w:r>
      <w:r w:rsidR="0018302E">
        <w:rPr>
          <w:lang w:val="lv-LV"/>
        </w:rPr>
        <w:t>septiņi</w:t>
      </w:r>
      <w:r w:rsidR="0018302E" w:rsidRPr="00D03F12">
        <w:rPr>
          <w:lang w:val="lv-LV"/>
        </w:rPr>
        <w:t xml:space="preserve"> </w:t>
      </w:r>
      <w:r w:rsidR="005C1E9A" w:rsidRPr="005C1E9A">
        <w:rPr>
          <w:lang w:val="lv-LV"/>
        </w:rPr>
        <w:t>simti</w:t>
      </w:r>
      <w:r w:rsidR="005C1E9A" w:rsidRPr="00D03F12">
        <w:rPr>
          <w:lang w:val="lv-LV"/>
        </w:rPr>
        <w:t xml:space="preserve"> </w:t>
      </w:r>
      <w:r w:rsidR="0018302E">
        <w:rPr>
          <w:lang w:val="lv-LV"/>
        </w:rPr>
        <w:t>septiņ</w:t>
      </w:r>
      <w:r w:rsidR="0018302E" w:rsidRPr="005C1E9A">
        <w:rPr>
          <w:lang w:val="lv-LV"/>
        </w:rPr>
        <w:t>desmit</w:t>
      </w:r>
      <w:r w:rsidR="0018302E" w:rsidRPr="00D03F12">
        <w:rPr>
          <w:lang w:val="lv-LV"/>
        </w:rPr>
        <w:t xml:space="preserve"> </w:t>
      </w:r>
      <w:r w:rsidR="005C1E9A" w:rsidRPr="005C1E9A">
        <w:rPr>
          <w:lang w:val="lv-LV"/>
        </w:rPr>
        <w:t>septiņi</w:t>
      </w:r>
      <w:r w:rsidR="005C1E9A" w:rsidRPr="00D03F12">
        <w:rPr>
          <w:lang w:val="lv-LV"/>
        </w:rPr>
        <w:t xml:space="preserve"> </w:t>
      </w:r>
      <w:proofErr w:type="spellStart"/>
      <w:r w:rsidR="005C1E9A" w:rsidRPr="00D03F12">
        <w:rPr>
          <w:i/>
          <w:lang w:val="lv-LV"/>
        </w:rPr>
        <w:t>euro</w:t>
      </w:r>
      <w:proofErr w:type="spellEnd"/>
      <w:r w:rsidR="005C1E9A" w:rsidRPr="00D03F12">
        <w:rPr>
          <w:lang w:val="lv-LV"/>
        </w:rPr>
        <w:t xml:space="preserve"> </w:t>
      </w:r>
      <w:r w:rsidR="002B73A1">
        <w:rPr>
          <w:lang w:val="lv-LV"/>
        </w:rPr>
        <w:t xml:space="preserve">un </w:t>
      </w:r>
      <w:r w:rsidR="005C1E9A" w:rsidRPr="00D03F12">
        <w:rPr>
          <w:lang w:val="lv-LV"/>
        </w:rPr>
        <w:t xml:space="preserve">00 </w:t>
      </w:r>
      <w:r w:rsidR="005C1E9A" w:rsidRPr="00355225">
        <w:rPr>
          <w:i/>
          <w:lang w:val="lv-LV"/>
        </w:rPr>
        <w:t>centi</w:t>
      </w:r>
      <w:r w:rsidRPr="00D03F12">
        <w:rPr>
          <w:lang w:val="lv-LV"/>
        </w:rPr>
        <w:t xml:space="preserve">) </w:t>
      </w:r>
      <w:r w:rsidRPr="0023205A">
        <w:rPr>
          <w:lang w:val="lv-LV"/>
        </w:rPr>
        <w:t>ir</w:t>
      </w:r>
      <w:r w:rsidRPr="00D03F12">
        <w:rPr>
          <w:lang w:val="lv-LV"/>
        </w:rPr>
        <w:t xml:space="preserve"> </w:t>
      </w:r>
      <w:r w:rsidRPr="0023205A">
        <w:rPr>
          <w:lang w:val="lv-LV"/>
        </w:rPr>
        <w:t>aizņēmum</w:t>
      </w:r>
      <w:r w:rsidR="0006166A">
        <w:rPr>
          <w:lang w:val="lv-LV"/>
        </w:rPr>
        <w:t>a līdzekļi</w:t>
      </w:r>
      <w:r w:rsidRPr="00D03F12">
        <w:rPr>
          <w:lang w:val="lv-LV"/>
        </w:rPr>
        <w:t xml:space="preserve"> un </w:t>
      </w:r>
      <w:r w:rsidR="0018302E">
        <w:rPr>
          <w:lang w:val="lv-LV"/>
        </w:rPr>
        <w:t>5</w:t>
      </w:r>
      <w:r w:rsidR="0018302E" w:rsidRPr="00355225">
        <w:rPr>
          <w:lang w:val="lv-LV"/>
        </w:rPr>
        <w:t>8 </w:t>
      </w:r>
      <w:r w:rsidR="0018302E">
        <w:rPr>
          <w:lang w:val="lv-LV"/>
        </w:rPr>
        <w:t>200</w:t>
      </w:r>
      <w:r w:rsidR="005C1E9A" w:rsidRPr="00355225">
        <w:rPr>
          <w:lang w:val="lv-LV"/>
        </w:rPr>
        <w:t>,00</w:t>
      </w:r>
      <w:r w:rsidRPr="00355225">
        <w:rPr>
          <w:lang w:val="lv-LV"/>
        </w:rPr>
        <w:t xml:space="preserve"> </w:t>
      </w:r>
      <w:proofErr w:type="spellStart"/>
      <w:r w:rsidRPr="00355225">
        <w:rPr>
          <w:i/>
          <w:lang w:val="lv-LV"/>
        </w:rPr>
        <w:t>euro</w:t>
      </w:r>
      <w:proofErr w:type="spellEnd"/>
      <w:r w:rsidRPr="00D03F12">
        <w:rPr>
          <w:i/>
          <w:lang w:val="lv-LV"/>
        </w:rPr>
        <w:t xml:space="preserve"> </w:t>
      </w:r>
      <w:r w:rsidRPr="00D03F12">
        <w:rPr>
          <w:lang w:val="lv-LV"/>
        </w:rPr>
        <w:t>(</w:t>
      </w:r>
      <w:r w:rsidR="0018302E">
        <w:rPr>
          <w:lang w:val="lv-LV"/>
        </w:rPr>
        <w:t>piec</w:t>
      </w:r>
      <w:r w:rsidR="0018302E" w:rsidRPr="005C1E9A">
        <w:rPr>
          <w:lang w:val="lv-LV"/>
        </w:rPr>
        <w:t>desmit</w:t>
      </w:r>
      <w:r w:rsidR="0018302E" w:rsidRPr="00D03F12">
        <w:rPr>
          <w:lang w:val="lv-LV"/>
        </w:rPr>
        <w:t xml:space="preserve"> </w:t>
      </w:r>
      <w:r w:rsidR="005C1E9A" w:rsidRPr="005C1E9A">
        <w:rPr>
          <w:lang w:val="lv-LV"/>
        </w:rPr>
        <w:t>astoņi</w:t>
      </w:r>
      <w:r w:rsidR="005C1E9A" w:rsidRPr="00D03F12">
        <w:rPr>
          <w:lang w:val="lv-LV"/>
        </w:rPr>
        <w:t xml:space="preserve"> </w:t>
      </w:r>
      <w:r w:rsidR="005C1E9A" w:rsidRPr="005C1E9A">
        <w:rPr>
          <w:lang w:val="lv-LV"/>
        </w:rPr>
        <w:t>tūkstoši</w:t>
      </w:r>
      <w:r w:rsidR="005C1E9A" w:rsidRPr="00D03F12">
        <w:rPr>
          <w:lang w:val="lv-LV"/>
        </w:rPr>
        <w:t xml:space="preserve"> </w:t>
      </w:r>
      <w:r w:rsidR="0018302E">
        <w:rPr>
          <w:lang w:val="lv-LV"/>
        </w:rPr>
        <w:t>divi</w:t>
      </w:r>
      <w:r w:rsidR="0018302E" w:rsidRPr="00D03F12">
        <w:rPr>
          <w:lang w:val="lv-LV"/>
        </w:rPr>
        <w:t xml:space="preserve"> </w:t>
      </w:r>
      <w:r w:rsidR="005C1E9A" w:rsidRPr="005C1E9A">
        <w:rPr>
          <w:lang w:val="lv-LV"/>
        </w:rPr>
        <w:t>simti</w:t>
      </w:r>
      <w:r w:rsidR="005C1E9A" w:rsidRPr="00D03F12">
        <w:rPr>
          <w:lang w:val="lv-LV"/>
        </w:rPr>
        <w:t xml:space="preserve"> </w:t>
      </w:r>
      <w:proofErr w:type="spellStart"/>
      <w:r w:rsidR="005C1E9A" w:rsidRPr="00D03F12">
        <w:rPr>
          <w:i/>
          <w:lang w:val="lv-LV"/>
        </w:rPr>
        <w:t>euro</w:t>
      </w:r>
      <w:proofErr w:type="spellEnd"/>
      <w:r w:rsidR="005C1E9A" w:rsidRPr="00D03F12">
        <w:rPr>
          <w:i/>
          <w:lang w:val="lv-LV"/>
        </w:rPr>
        <w:t xml:space="preserve"> </w:t>
      </w:r>
      <w:r w:rsidR="005C1E9A" w:rsidRPr="00D03F12">
        <w:rPr>
          <w:lang w:val="lv-LV"/>
        </w:rPr>
        <w:t xml:space="preserve">un 00 </w:t>
      </w:r>
      <w:r w:rsidR="005C1E9A" w:rsidRPr="00355225">
        <w:rPr>
          <w:i/>
          <w:lang w:val="lv-LV"/>
        </w:rPr>
        <w:t>centi</w:t>
      </w:r>
      <w:r w:rsidRPr="00D03F12">
        <w:rPr>
          <w:lang w:val="lv-LV"/>
        </w:rPr>
        <w:t>)</w:t>
      </w:r>
      <w:r w:rsidR="005C1E9A" w:rsidRPr="00D03F12">
        <w:rPr>
          <w:lang w:val="lv-LV"/>
        </w:rPr>
        <w:t xml:space="preserve"> </w:t>
      </w:r>
      <w:r w:rsidR="0023205A" w:rsidRPr="0023205A">
        <w:rPr>
          <w:lang w:val="lv-LV"/>
        </w:rPr>
        <w:t>ir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pašvaldības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budžeta</w:t>
      </w:r>
      <w:r w:rsidR="0023205A" w:rsidRPr="00D03F12">
        <w:rPr>
          <w:lang w:val="lv-LV"/>
        </w:rPr>
        <w:t xml:space="preserve"> </w:t>
      </w:r>
      <w:r w:rsidR="0023205A" w:rsidRPr="0023205A">
        <w:rPr>
          <w:lang w:val="lv-LV"/>
        </w:rPr>
        <w:t>līdzfinansējums</w:t>
      </w:r>
      <w:r w:rsidRPr="00D03F12">
        <w:rPr>
          <w:lang w:val="lv-LV"/>
        </w:rPr>
        <w:t>.</w:t>
      </w:r>
    </w:p>
    <w:p w:rsidR="00E22549" w:rsidRDefault="0023205A" w:rsidP="005C60A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 xml:space="preserve">Projekta apstiprināšanas gadījumā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budžetā nodrošināt projekta īstenošanai nepieciešamo finansējumu šādā sadalījumā:</w:t>
      </w:r>
    </w:p>
    <w:p w:rsidR="0023205A" w:rsidRPr="0023205A" w:rsidRDefault="0023205A" w:rsidP="005C60A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2022. gadā –</w:t>
      </w:r>
      <w:r w:rsidR="00A5306D">
        <w:rPr>
          <w:lang w:val="lv-LV"/>
        </w:rPr>
        <w:t xml:space="preserve"> </w:t>
      </w:r>
      <w:r w:rsidR="004D60BE" w:rsidRPr="00A5306D">
        <w:rPr>
          <w:szCs w:val="24"/>
        </w:rPr>
        <w:t>237</w:t>
      </w:r>
      <w:r w:rsidR="00A5306D">
        <w:rPr>
          <w:szCs w:val="24"/>
        </w:rPr>
        <w:t> </w:t>
      </w:r>
      <w:r w:rsidR="004D60BE" w:rsidRPr="00A5306D">
        <w:rPr>
          <w:szCs w:val="24"/>
        </w:rPr>
        <w:t>984</w:t>
      </w:r>
      <w:r w:rsidR="00A5306D">
        <w:rPr>
          <w:szCs w:val="24"/>
        </w:rPr>
        <w:t xml:space="preserve">,00 </w:t>
      </w:r>
      <w:proofErr w:type="spellStart"/>
      <w:r w:rsidR="00FA4858">
        <w:rPr>
          <w:i/>
          <w:lang w:val="lv-LV"/>
        </w:rPr>
        <w:t>euro</w:t>
      </w:r>
      <w:proofErr w:type="spellEnd"/>
      <w:r w:rsidR="00FA4858">
        <w:rPr>
          <w:i/>
          <w:lang w:val="lv-LV"/>
        </w:rPr>
        <w:t xml:space="preserve"> </w:t>
      </w:r>
      <w:r w:rsidRPr="0023205A">
        <w:rPr>
          <w:lang w:val="lv-LV"/>
        </w:rPr>
        <w:t>(</w:t>
      </w:r>
      <w:r w:rsidR="00A5306D">
        <w:rPr>
          <w:lang w:val="lv-LV"/>
        </w:rPr>
        <w:t xml:space="preserve">divi simti trīsdesmit </w:t>
      </w:r>
      <w:r w:rsidR="0018302E">
        <w:rPr>
          <w:lang w:val="lv-LV"/>
        </w:rPr>
        <w:t xml:space="preserve">septiņi </w:t>
      </w:r>
      <w:r w:rsidR="00D03F12">
        <w:rPr>
          <w:lang w:val="lv-LV"/>
        </w:rPr>
        <w:t xml:space="preserve">tūkstoši </w:t>
      </w:r>
      <w:r w:rsidR="00A5306D">
        <w:rPr>
          <w:lang w:val="lv-LV"/>
        </w:rPr>
        <w:t xml:space="preserve">deviņi </w:t>
      </w:r>
      <w:r w:rsidR="00FA4858">
        <w:rPr>
          <w:lang w:val="lv-LV"/>
        </w:rPr>
        <w:t xml:space="preserve">simti </w:t>
      </w:r>
      <w:r w:rsidR="00A5306D">
        <w:rPr>
          <w:lang w:val="lv-LV"/>
        </w:rPr>
        <w:t xml:space="preserve">astoņdesmit </w:t>
      </w:r>
      <w:r w:rsidR="0018302E">
        <w:rPr>
          <w:lang w:val="lv-LV"/>
        </w:rPr>
        <w:t xml:space="preserve">četri </w:t>
      </w:r>
      <w:proofErr w:type="spellStart"/>
      <w:r w:rsidR="005C1E9A">
        <w:rPr>
          <w:i/>
          <w:lang w:val="lv-LV"/>
        </w:rPr>
        <w:t>euro</w:t>
      </w:r>
      <w:proofErr w:type="spellEnd"/>
      <w:r w:rsidR="005C1E9A">
        <w:rPr>
          <w:i/>
          <w:lang w:val="lv-LV"/>
        </w:rPr>
        <w:t xml:space="preserve"> </w:t>
      </w:r>
      <w:r w:rsidR="002B73A1">
        <w:rPr>
          <w:i/>
          <w:lang w:val="lv-LV"/>
        </w:rPr>
        <w:t xml:space="preserve">un </w:t>
      </w:r>
      <w:r w:rsidR="005C1E9A">
        <w:rPr>
          <w:lang w:val="lv-LV"/>
        </w:rPr>
        <w:t xml:space="preserve">00 </w:t>
      </w:r>
      <w:r w:rsidR="005C1E9A" w:rsidRPr="00355225">
        <w:rPr>
          <w:i/>
          <w:lang w:val="lv-LV"/>
        </w:rPr>
        <w:t>centi</w:t>
      </w:r>
      <w:r w:rsidRPr="0023205A">
        <w:rPr>
          <w:lang w:val="lv-LV"/>
        </w:rPr>
        <w:t>)</w:t>
      </w:r>
      <w:r>
        <w:rPr>
          <w:i/>
          <w:lang w:val="lv-LV"/>
        </w:rPr>
        <w:t>;</w:t>
      </w:r>
    </w:p>
    <w:p w:rsidR="0023205A" w:rsidRPr="0023205A" w:rsidRDefault="0023205A" w:rsidP="005C60A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23205A">
        <w:rPr>
          <w:lang w:val="lv-LV"/>
        </w:rPr>
        <w:t>2023.</w:t>
      </w:r>
      <w:r>
        <w:rPr>
          <w:lang w:val="lv-LV"/>
        </w:rPr>
        <w:t> </w:t>
      </w:r>
      <w:r w:rsidRPr="0023205A">
        <w:rPr>
          <w:lang w:val="lv-LV"/>
        </w:rPr>
        <w:t>gadā –</w:t>
      </w:r>
      <w:r w:rsidR="00A5306D">
        <w:rPr>
          <w:lang w:val="lv-LV"/>
        </w:rPr>
        <w:t xml:space="preserve"> </w:t>
      </w:r>
      <w:r w:rsidR="004D60BE" w:rsidRPr="00A5306D">
        <w:rPr>
          <w:szCs w:val="24"/>
        </w:rPr>
        <w:t>101</w:t>
      </w:r>
      <w:r w:rsidR="00A5306D">
        <w:rPr>
          <w:szCs w:val="24"/>
        </w:rPr>
        <w:t> </w:t>
      </w:r>
      <w:r w:rsidR="004D60BE" w:rsidRPr="00A5306D">
        <w:rPr>
          <w:szCs w:val="24"/>
        </w:rPr>
        <w:t>993</w:t>
      </w:r>
      <w:r w:rsidR="00A5306D">
        <w:rPr>
          <w:szCs w:val="24"/>
        </w:rPr>
        <w:t xml:space="preserve">,00 </w:t>
      </w:r>
      <w:proofErr w:type="spellStart"/>
      <w:r w:rsidR="00FA4858">
        <w:rPr>
          <w:i/>
          <w:lang w:val="lv-LV"/>
        </w:rPr>
        <w:t>euro</w:t>
      </w:r>
      <w:proofErr w:type="spellEnd"/>
      <w:r w:rsidR="00FA4858">
        <w:rPr>
          <w:i/>
          <w:lang w:val="lv-LV"/>
        </w:rPr>
        <w:t xml:space="preserve"> </w:t>
      </w:r>
      <w:r w:rsidR="00A5306D">
        <w:rPr>
          <w:lang w:val="lv-LV"/>
        </w:rPr>
        <w:t xml:space="preserve">(viens simts viens tūkstotis deviņi </w:t>
      </w:r>
      <w:r w:rsidR="00FA4858">
        <w:rPr>
          <w:lang w:val="lv-LV"/>
        </w:rPr>
        <w:t xml:space="preserve">simti </w:t>
      </w:r>
      <w:r w:rsidR="00A5306D">
        <w:rPr>
          <w:lang w:val="lv-LV"/>
        </w:rPr>
        <w:t xml:space="preserve">deviņdesmit </w:t>
      </w:r>
      <w:r w:rsidR="0018302E">
        <w:rPr>
          <w:lang w:val="lv-LV"/>
        </w:rPr>
        <w:t xml:space="preserve">trīs </w:t>
      </w:r>
      <w:proofErr w:type="spellStart"/>
      <w:r w:rsidR="005C1E9A">
        <w:rPr>
          <w:i/>
          <w:lang w:val="lv-LV"/>
        </w:rPr>
        <w:t>euro</w:t>
      </w:r>
      <w:proofErr w:type="spellEnd"/>
      <w:r w:rsidR="005C1E9A">
        <w:rPr>
          <w:i/>
          <w:lang w:val="lv-LV"/>
        </w:rPr>
        <w:t xml:space="preserve"> </w:t>
      </w:r>
      <w:r w:rsidR="002B73A1">
        <w:rPr>
          <w:i/>
          <w:lang w:val="lv-LV"/>
        </w:rPr>
        <w:t xml:space="preserve">un </w:t>
      </w:r>
      <w:r w:rsidR="005C1E9A">
        <w:rPr>
          <w:lang w:val="lv-LV"/>
        </w:rPr>
        <w:t xml:space="preserve">00 </w:t>
      </w:r>
      <w:r w:rsidR="005C1E9A" w:rsidRPr="00355225">
        <w:rPr>
          <w:i/>
          <w:lang w:val="lv-LV"/>
        </w:rPr>
        <w:t>centi</w:t>
      </w:r>
      <w:r w:rsidR="005C1E9A" w:rsidRPr="0023205A">
        <w:rPr>
          <w:lang w:val="lv-LV"/>
        </w:rPr>
        <w:t>)</w:t>
      </w:r>
      <w:r>
        <w:rPr>
          <w:lang w:val="lv-LV"/>
        </w:rPr>
        <w:t>.</w:t>
      </w:r>
    </w:p>
    <w:p w:rsidR="00C46E9B" w:rsidRDefault="0023205A" w:rsidP="005C60A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</w:t>
      </w:r>
      <w:r w:rsidR="005F762F">
        <w:rPr>
          <w:lang w:val="lv-LV"/>
        </w:rPr>
        <w:t>vadītāju parakstīt visus ar projekta iesniegšanu un īstenošanu saistītos dokumentus, kā arī veikt visas nepieciešamās darbības projekt</w:t>
      </w:r>
      <w:r w:rsidR="002B73A1">
        <w:rPr>
          <w:lang w:val="lv-LV"/>
        </w:rPr>
        <w:t>a</w:t>
      </w:r>
      <w:r w:rsidR="005F762F">
        <w:rPr>
          <w:lang w:val="lv-LV"/>
        </w:rPr>
        <w:t xml:space="preserve"> iesniegšanai un īstenošanai.</w:t>
      </w:r>
    </w:p>
    <w:p w:rsidR="00756AF6" w:rsidRDefault="00756A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7D32" w:rsidRDefault="00357D32" w:rsidP="00357D3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357D32" w:rsidRDefault="00357D32" w:rsidP="00357D32">
      <w:pPr>
        <w:tabs>
          <w:tab w:val="left" w:pos="3420"/>
        </w:tabs>
        <w:rPr>
          <w:color w:val="000000"/>
          <w:lang w:eastAsia="lv-LV"/>
        </w:rPr>
      </w:pPr>
    </w:p>
    <w:p w:rsidR="00357D32" w:rsidRDefault="00357D32" w:rsidP="00357D3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57D32" w:rsidRDefault="00357D32" w:rsidP="00357D3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57D32" w:rsidRDefault="00357D32" w:rsidP="00357D32">
      <w:pPr>
        <w:tabs>
          <w:tab w:val="left" w:pos="3960"/>
        </w:tabs>
        <w:jc w:val="both"/>
      </w:pPr>
      <w:r>
        <w:t xml:space="preserve">Administratīvās pārvaldes </w:t>
      </w:r>
    </w:p>
    <w:p w:rsidR="00357D32" w:rsidRDefault="00357D32" w:rsidP="00357D3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5C60A9" w:rsidRDefault="00357D32" w:rsidP="005C60A9">
      <w:r>
        <w:t>2022. gada 25. martā</w:t>
      </w:r>
      <w:r w:rsidDel="00357D32">
        <w:t xml:space="preserve"> </w:t>
      </w:r>
    </w:p>
    <w:sectPr w:rsidR="00342504" w:rsidRPr="005C60A9" w:rsidSect="00BC006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53" w:rsidRDefault="00BF6653">
      <w:r>
        <w:separator/>
      </w:r>
    </w:p>
  </w:endnote>
  <w:endnote w:type="continuationSeparator" w:id="0">
    <w:p w:rsidR="00BF6653" w:rsidRDefault="00B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C9" w:rsidRPr="005C60A9" w:rsidRDefault="00855AC9">
    <w:pPr>
      <w:pStyle w:val="Footer"/>
      <w:rPr>
        <w:sz w:val="20"/>
        <w:szCs w:val="20"/>
      </w:rPr>
    </w:pPr>
    <w:r w:rsidRPr="005C60A9">
      <w:rPr>
        <w:sz w:val="20"/>
        <w:szCs w:val="20"/>
      </w:rPr>
      <w:t>JIP_auza_0</w:t>
    </w:r>
    <w:r w:rsidR="00355225" w:rsidRPr="005C60A9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53" w:rsidRDefault="00BF6653">
      <w:r>
        <w:separator/>
      </w:r>
    </w:p>
  </w:footnote>
  <w:footnote w:type="continuationSeparator" w:id="0">
    <w:p w:rsidR="00BF6653" w:rsidRDefault="00BF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D7B3E9" wp14:editId="7F1DBC92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4FD8"/>
    <w:rsid w:val="00005A41"/>
    <w:rsid w:val="0003584B"/>
    <w:rsid w:val="0006166A"/>
    <w:rsid w:val="000876C1"/>
    <w:rsid w:val="000B0F90"/>
    <w:rsid w:val="000C4CB0"/>
    <w:rsid w:val="000E4EB6"/>
    <w:rsid w:val="000F318E"/>
    <w:rsid w:val="00112354"/>
    <w:rsid w:val="00126D62"/>
    <w:rsid w:val="00143AFE"/>
    <w:rsid w:val="00157FB5"/>
    <w:rsid w:val="00163273"/>
    <w:rsid w:val="0018302E"/>
    <w:rsid w:val="00197F0A"/>
    <w:rsid w:val="001B2E18"/>
    <w:rsid w:val="001C104F"/>
    <w:rsid w:val="001C629A"/>
    <w:rsid w:val="001C6392"/>
    <w:rsid w:val="002051D3"/>
    <w:rsid w:val="00223B42"/>
    <w:rsid w:val="0023205A"/>
    <w:rsid w:val="002336A9"/>
    <w:rsid w:val="002438AA"/>
    <w:rsid w:val="0029227E"/>
    <w:rsid w:val="002A71EA"/>
    <w:rsid w:val="002B101F"/>
    <w:rsid w:val="002B5323"/>
    <w:rsid w:val="002B73A1"/>
    <w:rsid w:val="002D3959"/>
    <w:rsid w:val="002D745A"/>
    <w:rsid w:val="0031251F"/>
    <w:rsid w:val="00342504"/>
    <w:rsid w:val="00351E0B"/>
    <w:rsid w:val="00355225"/>
    <w:rsid w:val="00357D32"/>
    <w:rsid w:val="0036347F"/>
    <w:rsid w:val="003959A1"/>
    <w:rsid w:val="003D12D3"/>
    <w:rsid w:val="003D5C89"/>
    <w:rsid w:val="004407DF"/>
    <w:rsid w:val="00446417"/>
    <w:rsid w:val="0044759D"/>
    <w:rsid w:val="004856BF"/>
    <w:rsid w:val="004A07D3"/>
    <w:rsid w:val="004D47D9"/>
    <w:rsid w:val="004D60BE"/>
    <w:rsid w:val="004E5CAD"/>
    <w:rsid w:val="00540422"/>
    <w:rsid w:val="00556021"/>
    <w:rsid w:val="00577970"/>
    <w:rsid w:val="00584C28"/>
    <w:rsid w:val="005931AB"/>
    <w:rsid w:val="005C1E9A"/>
    <w:rsid w:val="005C3C71"/>
    <w:rsid w:val="005C60A9"/>
    <w:rsid w:val="005D24E5"/>
    <w:rsid w:val="005F07BD"/>
    <w:rsid w:val="005F762F"/>
    <w:rsid w:val="0060175D"/>
    <w:rsid w:val="00601A16"/>
    <w:rsid w:val="00630ACC"/>
    <w:rsid w:val="0063151B"/>
    <w:rsid w:val="00631B8B"/>
    <w:rsid w:val="00633E7E"/>
    <w:rsid w:val="006457D0"/>
    <w:rsid w:val="0066057F"/>
    <w:rsid w:val="0066324F"/>
    <w:rsid w:val="00683E2C"/>
    <w:rsid w:val="006A0B9E"/>
    <w:rsid w:val="006B2F24"/>
    <w:rsid w:val="006D0F8C"/>
    <w:rsid w:val="006D3841"/>
    <w:rsid w:val="006D62C3"/>
    <w:rsid w:val="00720161"/>
    <w:rsid w:val="00720B1D"/>
    <w:rsid w:val="00727FA9"/>
    <w:rsid w:val="007419F0"/>
    <w:rsid w:val="00756AF6"/>
    <w:rsid w:val="00761BD1"/>
    <w:rsid w:val="0076543C"/>
    <w:rsid w:val="007D134F"/>
    <w:rsid w:val="007D67FF"/>
    <w:rsid w:val="007F54F5"/>
    <w:rsid w:val="00802131"/>
    <w:rsid w:val="008077F3"/>
    <w:rsid w:val="00807AB7"/>
    <w:rsid w:val="00827057"/>
    <w:rsid w:val="00855AC9"/>
    <w:rsid w:val="008562DC"/>
    <w:rsid w:val="00871D51"/>
    <w:rsid w:val="00880030"/>
    <w:rsid w:val="00890C1E"/>
    <w:rsid w:val="00892EB6"/>
    <w:rsid w:val="008D53A2"/>
    <w:rsid w:val="00925FDD"/>
    <w:rsid w:val="00927EBA"/>
    <w:rsid w:val="00946181"/>
    <w:rsid w:val="0097415D"/>
    <w:rsid w:val="00976C3B"/>
    <w:rsid w:val="00993BE8"/>
    <w:rsid w:val="0099412E"/>
    <w:rsid w:val="009A28D7"/>
    <w:rsid w:val="009C00E0"/>
    <w:rsid w:val="009C7AAD"/>
    <w:rsid w:val="009D2A7F"/>
    <w:rsid w:val="00A00C91"/>
    <w:rsid w:val="00A05A36"/>
    <w:rsid w:val="00A22205"/>
    <w:rsid w:val="00A5306D"/>
    <w:rsid w:val="00A61C73"/>
    <w:rsid w:val="00A867C4"/>
    <w:rsid w:val="00AA6D58"/>
    <w:rsid w:val="00AF4B55"/>
    <w:rsid w:val="00B03FD3"/>
    <w:rsid w:val="00B07935"/>
    <w:rsid w:val="00B35B4C"/>
    <w:rsid w:val="00B51C9C"/>
    <w:rsid w:val="00B64D4D"/>
    <w:rsid w:val="00B83D5D"/>
    <w:rsid w:val="00BB795F"/>
    <w:rsid w:val="00BC0063"/>
    <w:rsid w:val="00BF40CC"/>
    <w:rsid w:val="00BF510C"/>
    <w:rsid w:val="00BF6653"/>
    <w:rsid w:val="00C053C0"/>
    <w:rsid w:val="00C205BD"/>
    <w:rsid w:val="00C36D3B"/>
    <w:rsid w:val="00C46E9B"/>
    <w:rsid w:val="00C516D8"/>
    <w:rsid w:val="00C75E2C"/>
    <w:rsid w:val="00C86BBA"/>
    <w:rsid w:val="00C92A4B"/>
    <w:rsid w:val="00C9728B"/>
    <w:rsid w:val="00CA0990"/>
    <w:rsid w:val="00CC1DD5"/>
    <w:rsid w:val="00CC37DD"/>
    <w:rsid w:val="00CC74FB"/>
    <w:rsid w:val="00CD139B"/>
    <w:rsid w:val="00CD2FC4"/>
    <w:rsid w:val="00CD7B1B"/>
    <w:rsid w:val="00D00D85"/>
    <w:rsid w:val="00D03F12"/>
    <w:rsid w:val="00D1121C"/>
    <w:rsid w:val="00D1551E"/>
    <w:rsid w:val="00D238E7"/>
    <w:rsid w:val="00D43F66"/>
    <w:rsid w:val="00D9778E"/>
    <w:rsid w:val="00DC5428"/>
    <w:rsid w:val="00DD1777"/>
    <w:rsid w:val="00E14290"/>
    <w:rsid w:val="00E22549"/>
    <w:rsid w:val="00E3404B"/>
    <w:rsid w:val="00E422EB"/>
    <w:rsid w:val="00E61AB9"/>
    <w:rsid w:val="00E745A9"/>
    <w:rsid w:val="00E80DD5"/>
    <w:rsid w:val="00EA3D99"/>
    <w:rsid w:val="00EA770A"/>
    <w:rsid w:val="00EB10AE"/>
    <w:rsid w:val="00EC2072"/>
    <w:rsid w:val="00EC3FC4"/>
    <w:rsid w:val="00EC4C76"/>
    <w:rsid w:val="00EC518D"/>
    <w:rsid w:val="00F65DAD"/>
    <w:rsid w:val="00F72368"/>
    <w:rsid w:val="00F848CF"/>
    <w:rsid w:val="00F84923"/>
    <w:rsid w:val="00F85F88"/>
    <w:rsid w:val="00FA485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4001203-2046-4353-9E19-78515ED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357D3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1E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D819-303D-4FC6-82A3-FE5BBD68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8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2022-03-25T11:35:00Z</cp:lastPrinted>
  <dcterms:created xsi:type="dcterms:W3CDTF">2022-03-23T13:52:00Z</dcterms:created>
  <dcterms:modified xsi:type="dcterms:W3CDTF">2022-03-25T11:38:00Z</dcterms:modified>
</cp:coreProperties>
</file>