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A5A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7CC71CC" wp14:editId="293682C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060E8" w14:textId="1AF046F6" w:rsidR="003D5C89" w:rsidRDefault="002C789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C7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7E060E8" w14:textId="1AF046F6" w:rsidR="003D5C89" w:rsidRDefault="002C789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14:paraId="1F12604B" w14:textId="77777777" w:rsidTr="00EC28C1">
        <w:tc>
          <w:tcPr>
            <w:tcW w:w="7655" w:type="dxa"/>
          </w:tcPr>
          <w:p w14:paraId="5FC550BC" w14:textId="4F385BEF" w:rsidR="00E61AB9" w:rsidRDefault="00F83CC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28.04.2022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FB71E4E" w14:textId="0EDF1D0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C789B">
              <w:rPr>
                <w:bCs/>
                <w:szCs w:val="44"/>
                <w:lang w:val="lv-LV"/>
              </w:rPr>
              <w:t>7/2</w:t>
            </w:r>
          </w:p>
        </w:tc>
      </w:tr>
    </w:tbl>
    <w:p w14:paraId="1F04DB7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8632863" w14:textId="293C0C20" w:rsidR="00330204" w:rsidRDefault="00330204" w:rsidP="0033020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2017.GADA 23.NOVEMBRA LĒMUMĀ NR.13/5 “PROJEKTA “MĀCĪBU VIDES UZLABOŠANA JELGAVAS VALSTS ĢIM</w:t>
      </w:r>
      <w:r w:rsidR="001E308A">
        <w:rPr>
          <w:u w:val="none"/>
        </w:rPr>
        <w:t>N</w:t>
      </w:r>
      <w:r>
        <w:rPr>
          <w:u w:val="none"/>
        </w:rPr>
        <w:t>ĀZIJĀ UN JELGAVAS TEHNOLOĢIJU VIDUSSKOLĀ” IESNIEGUMA IESNIEGŠANA”</w:t>
      </w:r>
    </w:p>
    <w:p w14:paraId="731E4EBE" w14:textId="77777777" w:rsidR="002C789B" w:rsidRDefault="002C789B" w:rsidP="002C789B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CBFD644" w14:textId="77777777" w:rsidR="002C789B" w:rsidRDefault="002C789B" w:rsidP="002C789B">
      <w:pPr>
        <w:pStyle w:val="BodyText"/>
        <w:jc w:val="both"/>
        <w:rPr>
          <w:b/>
          <w:bCs/>
          <w:lang w:eastAsia="lv-LV"/>
        </w:rPr>
      </w:pPr>
    </w:p>
    <w:p w14:paraId="2F11297E" w14:textId="7036F749" w:rsidR="00330204" w:rsidRPr="001C104F" w:rsidRDefault="002C789B" w:rsidP="002C789B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5D6119">
        <w:rPr>
          <w:b/>
          <w:bCs/>
          <w:lang w:eastAsia="lv-LV"/>
        </w:rPr>
        <w:t>9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5D6119">
        <w:rPr>
          <w:b/>
          <w:bCs/>
          <w:lang w:eastAsia="lv-LV"/>
        </w:rPr>
        <w:t xml:space="preserve">4 </w:t>
      </w:r>
      <w:r w:rsidR="005D6119" w:rsidRPr="005D6119">
        <w:rPr>
          <w:bCs/>
          <w:lang w:eastAsia="lv-LV"/>
        </w:rPr>
        <w:t>(</w:t>
      </w:r>
      <w:proofErr w:type="spellStart"/>
      <w:r w:rsidR="005D6119" w:rsidRPr="005D6119">
        <w:rPr>
          <w:bCs/>
          <w:lang w:eastAsia="lv-LV"/>
        </w:rPr>
        <w:t>A.Pagors</w:t>
      </w:r>
      <w:proofErr w:type="spellEnd"/>
      <w:r w:rsidR="005D6119" w:rsidRPr="005D6119">
        <w:rPr>
          <w:bCs/>
          <w:lang w:eastAsia="lv-LV"/>
        </w:rPr>
        <w:t xml:space="preserve">, </w:t>
      </w:r>
      <w:proofErr w:type="spellStart"/>
      <w:r w:rsidR="005D6119" w:rsidRPr="005D6119">
        <w:rPr>
          <w:bCs/>
          <w:lang w:eastAsia="lv-LV"/>
        </w:rPr>
        <w:t>G.Kurlovičs</w:t>
      </w:r>
      <w:proofErr w:type="spellEnd"/>
      <w:r w:rsidR="005D6119" w:rsidRPr="005D6119">
        <w:rPr>
          <w:bCs/>
          <w:lang w:eastAsia="lv-LV"/>
        </w:rPr>
        <w:t xml:space="preserve">, </w:t>
      </w:r>
      <w:proofErr w:type="spellStart"/>
      <w:r w:rsidR="005D6119" w:rsidRPr="005D6119">
        <w:rPr>
          <w:bCs/>
          <w:lang w:eastAsia="lv-LV"/>
        </w:rPr>
        <w:t>A.Rublis</w:t>
      </w:r>
      <w:proofErr w:type="spellEnd"/>
      <w:r w:rsidR="005D6119" w:rsidRPr="005D6119">
        <w:rPr>
          <w:bCs/>
          <w:lang w:eastAsia="lv-LV"/>
        </w:rPr>
        <w:t xml:space="preserve">, </w:t>
      </w:r>
      <w:proofErr w:type="spellStart"/>
      <w:r w:rsidR="005D6119" w:rsidRPr="005D6119">
        <w:rPr>
          <w:bCs/>
          <w:lang w:eastAsia="lv-LV"/>
        </w:rPr>
        <w:t>A.Tomašūns</w:t>
      </w:r>
      <w:proofErr w:type="spellEnd"/>
      <w:r w:rsidR="005D6119" w:rsidRPr="005D6119">
        <w:rPr>
          <w:bCs/>
          <w:lang w:eastAsia="lv-LV"/>
        </w:rPr>
        <w:t>)</w:t>
      </w:r>
      <w:r w:rsidRPr="005D6119">
        <w:rPr>
          <w:color w:val="000000"/>
          <w:lang w:eastAsia="lv-LV"/>
        </w:rPr>
        <w:t>,</w:t>
      </w:r>
    </w:p>
    <w:p w14:paraId="4071A436" w14:textId="6F9907FF" w:rsidR="00330204" w:rsidRDefault="00330204" w:rsidP="00330204">
      <w:pPr>
        <w:pStyle w:val="BodyText"/>
        <w:ind w:firstLine="360"/>
        <w:jc w:val="both"/>
      </w:pPr>
      <w:r>
        <w:t>Saskaņā ar 2018.gada 13.jūlijā starp Centr</w:t>
      </w:r>
      <w:r w:rsidR="00E30455">
        <w:t xml:space="preserve">ālo finanšu un līgumu aģentūru </w:t>
      </w:r>
      <w:r>
        <w:t xml:space="preserve">un Jelgavas pilsētas domi noslēgto Vienošanos par Eiropas Savienības fonda projekta īstenošanu Nr.8.1.2.0/17/I/029, Jelgavas </w:t>
      </w:r>
      <w:proofErr w:type="spellStart"/>
      <w:r w:rsidR="00DA6BEB">
        <w:t>valstspilsētas</w:t>
      </w:r>
      <w:proofErr w:type="spellEnd"/>
      <w:r w:rsidR="00DA6BEB">
        <w:t xml:space="preserve"> pašvaldība</w:t>
      </w:r>
      <w:r>
        <w:t xml:space="preserve"> īsteno projektu “Mācību vides uzlabošana Jelgavas Valsts ģimnāzijā un Jelgavas Tehnoloģiju vidusskolā” (turpmāk – projekts). </w:t>
      </w:r>
    </w:p>
    <w:p w14:paraId="62B5727F" w14:textId="607E8878" w:rsidR="00330204" w:rsidRDefault="0053538D" w:rsidP="00330204">
      <w:pPr>
        <w:pStyle w:val="BodyText"/>
        <w:ind w:firstLine="360"/>
        <w:jc w:val="both"/>
      </w:pPr>
      <w:r>
        <w:t xml:space="preserve">Projekta kopējās izmaksas </w:t>
      </w:r>
      <w:r w:rsidR="001E308A">
        <w:t xml:space="preserve">ir </w:t>
      </w:r>
      <w:r w:rsidR="009B3C75">
        <w:t>18 519</w:t>
      </w:r>
      <w:r w:rsidR="00550566">
        <w:t> </w:t>
      </w:r>
      <w:r w:rsidR="009B3C75">
        <w:t>880</w:t>
      </w:r>
      <w:r w:rsidR="00550566">
        <w:t>,</w:t>
      </w:r>
      <w:r w:rsidR="009B3C75">
        <w:t>83</w:t>
      </w:r>
      <w:r w:rsidR="00330204">
        <w:t> </w:t>
      </w:r>
      <w:proofErr w:type="spellStart"/>
      <w:r w:rsidR="00330204" w:rsidRPr="00654B32">
        <w:rPr>
          <w:i/>
        </w:rPr>
        <w:t>euro</w:t>
      </w:r>
      <w:proofErr w:type="spellEnd"/>
      <w:r w:rsidR="00E30455">
        <w:t>, no tām 6 696 748,</w:t>
      </w:r>
      <w:r w:rsidR="00330204">
        <w:t xml:space="preserve">00 </w:t>
      </w:r>
      <w:proofErr w:type="spellStart"/>
      <w:r w:rsidR="00330204" w:rsidRPr="00654B32">
        <w:rPr>
          <w:i/>
        </w:rPr>
        <w:t>euro</w:t>
      </w:r>
      <w:proofErr w:type="spellEnd"/>
      <w:r w:rsidR="00330204">
        <w:t xml:space="preserve"> ir Eiropas Reģionālās attīst</w:t>
      </w:r>
      <w:r w:rsidR="00550566">
        <w:t>ības fonda finansējums, 683 962,</w:t>
      </w:r>
      <w:r w:rsidR="00330204">
        <w:t xml:space="preserve">52 </w:t>
      </w:r>
      <w:proofErr w:type="spellStart"/>
      <w:r w:rsidR="00330204" w:rsidRPr="00E83A9D">
        <w:rPr>
          <w:i/>
        </w:rPr>
        <w:t>euro</w:t>
      </w:r>
      <w:proofErr w:type="spellEnd"/>
      <w:r w:rsidR="00330204">
        <w:t xml:space="preserve"> ir valsts budžeta dotācija un </w:t>
      </w:r>
      <w:r w:rsidR="00550566">
        <w:t>11 139 170,31</w:t>
      </w:r>
      <w:r w:rsidR="00330204">
        <w:t xml:space="preserve"> </w:t>
      </w:r>
      <w:proofErr w:type="spellStart"/>
      <w:r w:rsidR="00330204" w:rsidRPr="00E33FE2">
        <w:rPr>
          <w:i/>
        </w:rPr>
        <w:t>euro</w:t>
      </w:r>
      <w:proofErr w:type="spellEnd"/>
      <w:r w:rsidR="00330204">
        <w:t xml:space="preserve"> ir Jelgavas </w:t>
      </w:r>
      <w:proofErr w:type="spellStart"/>
      <w:r w:rsidR="00FD3E49">
        <w:t>valsts</w:t>
      </w:r>
      <w:r w:rsidR="00330204">
        <w:t>pilsētas</w:t>
      </w:r>
      <w:proofErr w:type="spellEnd"/>
      <w:r w:rsidR="00330204">
        <w:t xml:space="preserve"> pašvaldības līdzfinansējums. </w:t>
      </w:r>
    </w:p>
    <w:p w14:paraId="0D5D00DC" w14:textId="28164624" w:rsidR="008C4878" w:rsidRDefault="00330204" w:rsidP="00FD3E49">
      <w:pPr>
        <w:pStyle w:val="BodyText"/>
        <w:ind w:firstLine="360"/>
        <w:jc w:val="both"/>
      </w:pPr>
      <w:r w:rsidRPr="00585A56">
        <w:t>Īstenojot projekta aktivitāti “Būvdarbi Jelgavas Tehnoloģiju vidusskolā Meiju ceļā 9”</w:t>
      </w:r>
      <w:r w:rsidR="00550566" w:rsidRPr="00585A56">
        <w:t xml:space="preserve"> </w:t>
      </w:r>
      <w:r w:rsidR="008C4878" w:rsidRPr="00585A56">
        <w:t>un konstatējot nepilnības</w:t>
      </w:r>
      <w:r w:rsidR="00550566" w:rsidRPr="00585A56">
        <w:t xml:space="preserve"> </w:t>
      </w:r>
      <w:r w:rsidR="008C4878" w:rsidRPr="00585A56">
        <w:t xml:space="preserve">sākotnējā </w:t>
      </w:r>
      <w:r w:rsidR="00550566" w:rsidRPr="00585A56">
        <w:t>būvproje</w:t>
      </w:r>
      <w:r w:rsidR="008C4878" w:rsidRPr="00585A56">
        <w:t>ktā</w:t>
      </w:r>
      <w:r w:rsidR="00550566" w:rsidRPr="00585A56">
        <w:t xml:space="preserve"> “Jelgavas Tehnoloģiju vidusskolas ēkas pārbūve Meiju ceļā 9, Jelgavā”</w:t>
      </w:r>
      <w:r w:rsidR="00E30455">
        <w:t xml:space="preserve">, </w:t>
      </w:r>
      <w:r w:rsidR="008C4878" w:rsidRPr="00585A56">
        <w:t xml:space="preserve">veiktas būvprojekta izmaiņas, kā rezultātā ir </w:t>
      </w:r>
      <w:r w:rsidRPr="00585A56">
        <w:t>identificē</w:t>
      </w:r>
      <w:r w:rsidR="00192445" w:rsidRPr="00585A56">
        <w:t xml:space="preserve">tas </w:t>
      </w:r>
      <w:r w:rsidR="00344EAA" w:rsidRPr="00585A56">
        <w:t xml:space="preserve">būvdarbu </w:t>
      </w:r>
      <w:r w:rsidR="00192445" w:rsidRPr="00585A56">
        <w:t xml:space="preserve">apjomu izmaiņas un </w:t>
      </w:r>
      <w:r w:rsidRPr="00585A56">
        <w:t xml:space="preserve">papildu būvdarbi, </w:t>
      </w:r>
      <w:r w:rsidR="00FD3E49" w:rsidRPr="00585A56">
        <w:t>kas nepieciešami Jelgavas Tehnoloģiju vidus</w:t>
      </w:r>
      <w:r w:rsidRPr="00585A56">
        <w:t>skol</w:t>
      </w:r>
      <w:r w:rsidR="00344EAA" w:rsidRPr="00585A56">
        <w:t>as ēkas kvalitatīvai pārbūvei</w:t>
      </w:r>
      <w:r w:rsidR="00585A56">
        <w:t xml:space="preserve"> un nodošanai ekspluatācijā</w:t>
      </w:r>
      <w:r w:rsidR="008C4878" w:rsidRPr="00585A56">
        <w:t xml:space="preserve">. Līdz ar to būvdarbu līguma </w:t>
      </w:r>
      <w:r w:rsidR="00637646" w:rsidRPr="00585A56">
        <w:t xml:space="preserve">kopējā </w:t>
      </w:r>
      <w:r w:rsidR="008C4878" w:rsidRPr="00585A56">
        <w:t xml:space="preserve">summa palielinās </w:t>
      </w:r>
      <w:r w:rsidR="00637646" w:rsidRPr="00585A56">
        <w:t xml:space="preserve">par </w:t>
      </w:r>
      <w:r w:rsidR="00637646" w:rsidRPr="00216F06">
        <w:t>1</w:t>
      </w:r>
      <w:r w:rsidR="005812E1">
        <w:t> 376 225,98</w:t>
      </w:r>
      <w:r w:rsidR="00637646" w:rsidRPr="00216F06">
        <w:t xml:space="preserve"> </w:t>
      </w:r>
      <w:proofErr w:type="spellStart"/>
      <w:r w:rsidR="00637646" w:rsidRPr="00CB48E2">
        <w:rPr>
          <w:i/>
        </w:rPr>
        <w:t>euro</w:t>
      </w:r>
      <w:proofErr w:type="spellEnd"/>
      <w:r w:rsidR="00637646" w:rsidRPr="00CB48E2">
        <w:rPr>
          <w:i/>
        </w:rPr>
        <w:t xml:space="preserve"> </w:t>
      </w:r>
      <w:r w:rsidR="00637646" w:rsidRPr="00585A56">
        <w:t xml:space="preserve">un būvuzraudzības pakalpojuma izmaksas palielinās par </w:t>
      </w:r>
      <w:r w:rsidR="00585A56">
        <w:t xml:space="preserve">            </w:t>
      </w:r>
      <w:r w:rsidR="00637646" w:rsidRPr="00216F06">
        <w:t xml:space="preserve">8 651,50 </w:t>
      </w:r>
      <w:proofErr w:type="spellStart"/>
      <w:r w:rsidR="00637646" w:rsidRPr="00CB48E2">
        <w:rPr>
          <w:i/>
        </w:rPr>
        <w:t>euro</w:t>
      </w:r>
      <w:proofErr w:type="spellEnd"/>
      <w:r w:rsidR="00637646" w:rsidRPr="00585A56">
        <w:t>.</w:t>
      </w:r>
      <w:r w:rsidR="00637646">
        <w:t xml:space="preserve"> </w:t>
      </w:r>
    </w:p>
    <w:p w14:paraId="120C97D3" w14:textId="4369B3DA" w:rsidR="00CB48E2" w:rsidRDefault="00585A56" w:rsidP="00CB48E2">
      <w:pPr>
        <w:spacing w:line="259" w:lineRule="auto"/>
        <w:ind w:firstLine="360"/>
        <w:jc w:val="both"/>
        <w:rPr>
          <w:rStyle w:val="field-text9"/>
          <w:color w:val="333333"/>
        </w:rPr>
      </w:pPr>
      <w:r>
        <w:rPr>
          <w:rFonts w:eastAsiaTheme="minorHAnsi"/>
        </w:rPr>
        <w:t xml:space="preserve">Veicot </w:t>
      </w:r>
      <w:r w:rsidRPr="00585A56">
        <w:rPr>
          <w:rFonts w:eastAsiaTheme="minorHAnsi"/>
        </w:rPr>
        <w:t>sadzīves kanalizācij</w:t>
      </w:r>
      <w:r>
        <w:rPr>
          <w:rFonts w:eastAsiaTheme="minorHAnsi"/>
        </w:rPr>
        <w:t xml:space="preserve">as un lietus kanalizācijas tīklu </w:t>
      </w:r>
      <w:r w:rsidR="001E308A">
        <w:rPr>
          <w:rFonts w:eastAsiaTheme="minorHAnsi"/>
        </w:rPr>
        <w:t xml:space="preserve">( turpmāk – tīkli) </w:t>
      </w:r>
      <w:r>
        <w:rPr>
          <w:rFonts w:eastAsiaTheme="minorHAnsi"/>
        </w:rPr>
        <w:t xml:space="preserve">pārbaudi </w:t>
      </w:r>
      <w:r w:rsidR="00E30455">
        <w:rPr>
          <w:rFonts w:eastAsiaTheme="minorHAnsi"/>
        </w:rPr>
        <w:t>Meiju ceļā</w:t>
      </w:r>
      <w:r>
        <w:rPr>
          <w:rFonts w:eastAsiaTheme="minorHAnsi"/>
        </w:rPr>
        <w:t xml:space="preserve"> 9,</w:t>
      </w:r>
      <w:r w:rsidR="00E30455">
        <w:rPr>
          <w:rFonts w:eastAsiaTheme="minorHAnsi"/>
        </w:rPr>
        <w:t xml:space="preserve">Jelgavā, </w:t>
      </w:r>
      <w:r>
        <w:rPr>
          <w:rFonts w:eastAsiaTheme="minorHAnsi"/>
        </w:rPr>
        <w:t xml:space="preserve">tiek secināts, ka tīkli </w:t>
      </w:r>
      <w:r>
        <w:t>savu ekspluatācijas laiku ir nokalpojuši</w:t>
      </w:r>
      <w:r>
        <w:rPr>
          <w:rFonts w:eastAsiaTheme="minorHAnsi"/>
        </w:rPr>
        <w:t xml:space="preserve"> un tie ir jāpārbūvē. Iepirkuma </w:t>
      </w:r>
      <w:r w:rsidR="00E30455">
        <w:rPr>
          <w:rStyle w:val="field-text9"/>
          <w:color w:val="333333"/>
        </w:rPr>
        <w:t>Nr</w:t>
      </w:r>
      <w:r w:rsidR="00E30455" w:rsidRPr="001108D7">
        <w:rPr>
          <w:rStyle w:val="field-text9"/>
          <w:color w:val="333333"/>
        </w:rPr>
        <w:t>. JVP 2022/22/MI</w:t>
      </w:r>
      <w:r w:rsidR="00E30455">
        <w:rPr>
          <w:rFonts w:eastAsiaTheme="minorHAnsi"/>
        </w:rPr>
        <w:t xml:space="preserve"> </w:t>
      </w:r>
      <w:r w:rsidR="001108D7">
        <w:rPr>
          <w:rFonts w:eastAsiaTheme="minorHAnsi"/>
        </w:rPr>
        <w:t>“</w:t>
      </w:r>
      <w:r w:rsidR="001108D7">
        <w:rPr>
          <w:rStyle w:val="field-text9"/>
          <w:color w:val="333333"/>
        </w:rPr>
        <w:t>Papildu</w:t>
      </w:r>
      <w:r w:rsidR="001108D7" w:rsidRPr="001108D7">
        <w:rPr>
          <w:rStyle w:val="field-text9"/>
          <w:color w:val="333333"/>
        </w:rPr>
        <w:t xml:space="preserve"> darbi Jelgavas Tehnoloģiju vidusskolas labiekārtojuma teritorijā – kanalizācijas tīklu pārbūve Meiju ceļā 9, Jelgavā</w:t>
      </w:r>
      <w:r w:rsidR="001108D7">
        <w:rPr>
          <w:rStyle w:val="field-text9"/>
          <w:color w:val="333333"/>
        </w:rPr>
        <w:t>” Nr</w:t>
      </w:r>
      <w:r w:rsidR="001108D7" w:rsidRPr="001108D7">
        <w:rPr>
          <w:rStyle w:val="field-text9"/>
          <w:color w:val="333333"/>
        </w:rPr>
        <w:t>. JVP 2022/22/MI</w:t>
      </w:r>
      <w:r w:rsidR="001108D7">
        <w:rPr>
          <w:rStyle w:val="field-text9"/>
          <w:color w:val="333333"/>
        </w:rPr>
        <w:t xml:space="preserve"> rezultātā noteiktās </w:t>
      </w:r>
      <w:r w:rsidR="001108D7" w:rsidRPr="001108D7">
        <w:rPr>
          <w:rStyle w:val="field-text9"/>
          <w:color w:val="333333"/>
        </w:rPr>
        <w:t>kanalizācijas tīklu pārbūve</w:t>
      </w:r>
      <w:r w:rsidR="001108D7">
        <w:rPr>
          <w:rStyle w:val="field-text9"/>
          <w:color w:val="333333"/>
        </w:rPr>
        <w:t>s</w:t>
      </w:r>
      <w:r w:rsidR="001108D7" w:rsidRPr="001108D7">
        <w:rPr>
          <w:rStyle w:val="field-text9"/>
          <w:color w:val="333333"/>
        </w:rPr>
        <w:t xml:space="preserve"> </w:t>
      </w:r>
      <w:r w:rsidR="001108D7">
        <w:rPr>
          <w:rStyle w:val="field-text9"/>
          <w:color w:val="333333"/>
        </w:rPr>
        <w:t xml:space="preserve">kopējās izmaksas </w:t>
      </w:r>
      <w:r w:rsidR="00CB48E2">
        <w:rPr>
          <w:rStyle w:val="field-text9"/>
          <w:color w:val="333333"/>
        </w:rPr>
        <w:t xml:space="preserve">ir </w:t>
      </w:r>
      <w:r w:rsidR="00E73BC4" w:rsidRPr="00216F06">
        <w:rPr>
          <w:rStyle w:val="field-text9"/>
        </w:rPr>
        <w:t>203 578,12</w:t>
      </w:r>
      <w:r w:rsidR="00CB48E2" w:rsidRPr="00216F06">
        <w:rPr>
          <w:rStyle w:val="field-text9"/>
        </w:rPr>
        <w:t xml:space="preserve"> </w:t>
      </w:r>
      <w:proofErr w:type="spellStart"/>
      <w:r w:rsidR="00CB48E2" w:rsidRPr="00216F06">
        <w:rPr>
          <w:rStyle w:val="field-text9"/>
          <w:i/>
        </w:rPr>
        <w:t>euro</w:t>
      </w:r>
      <w:proofErr w:type="spellEnd"/>
      <w:r w:rsidR="00CB48E2" w:rsidRPr="00216F06">
        <w:rPr>
          <w:rStyle w:val="field-text9"/>
        </w:rPr>
        <w:t>.</w:t>
      </w:r>
      <w:r w:rsidR="001108D7" w:rsidRPr="00216F06">
        <w:rPr>
          <w:rStyle w:val="field-text9"/>
        </w:rPr>
        <w:t xml:space="preserve"> </w:t>
      </w:r>
    </w:p>
    <w:p w14:paraId="0BE94A3D" w14:textId="1BBD3DDE" w:rsidR="00C57352" w:rsidRDefault="000A2C83" w:rsidP="00CB48E2">
      <w:pPr>
        <w:spacing w:line="259" w:lineRule="auto"/>
        <w:ind w:firstLine="360"/>
        <w:jc w:val="both"/>
        <w:rPr>
          <w:i/>
        </w:rPr>
      </w:pPr>
      <w:r>
        <w:t>Lai p</w:t>
      </w:r>
      <w:r w:rsidR="00C57352">
        <w:t>ēc būvdarbu pabeigšanas</w:t>
      </w:r>
      <w:r>
        <w:t xml:space="preserve"> </w:t>
      </w:r>
      <w:r w:rsidR="00C57352">
        <w:t>Jelgavas Tehnoloģiju vidus</w:t>
      </w:r>
      <w:r w:rsidR="00F83CCF">
        <w:t xml:space="preserve">skolas visas </w:t>
      </w:r>
      <w:r w:rsidR="000B70DB">
        <w:t>telpas</w:t>
      </w:r>
      <w:r w:rsidR="00C57352">
        <w:t xml:space="preserve"> aprīkotu </w:t>
      </w:r>
      <w:r w:rsidR="00F83CCF">
        <w:t xml:space="preserve">ar </w:t>
      </w:r>
      <w:r w:rsidR="000B70DB">
        <w:t xml:space="preserve">ergonomiskām </w:t>
      </w:r>
      <w:r w:rsidR="0035473F">
        <w:t xml:space="preserve">mēbelēm, </w:t>
      </w:r>
      <w:r w:rsidR="00F83CCF">
        <w:t xml:space="preserve">informācijas un komunikāciju </w:t>
      </w:r>
      <w:r w:rsidR="00C57352">
        <w:t xml:space="preserve">tehnoloģijām, projekta darbībai </w:t>
      </w:r>
      <w:r w:rsidR="00C57352" w:rsidRPr="0035473F">
        <w:t>"Ergonomisku mēbeļu iegāde JTV vajadzībām"</w:t>
      </w:r>
      <w:r w:rsidR="00C57352">
        <w:t xml:space="preserve"> paredzētais finansējums </w:t>
      </w:r>
      <w:r w:rsidR="00C57352" w:rsidRPr="00216F06">
        <w:t xml:space="preserve">228 330,27 </w:t>
      </w:r>
      <w:proofErr w:type="spellStart"/>
      <w:r w:rsidR="00C57352" w:rsidRPr="00216F06">
        <w:rPr>
          <w:i/>
        </w:rPr>
        <w:t>euro</w:t>
      </w:r>
      <w:proofErr w:type="spellEnd"/>
      <w:r w:rsidR="00C57352">
        <w:t xml:space="preserve">, kas sākotnēji bija paredzēts tikai </w:t>
      </w:r>
      <w:proofErr w:type="spellStart"/>
      <w:r w:rsidR="00C57352">
        <w:t>Dabaszinību</w:t>
      </w:r>
      <w:proofErr w:type="spellEnd"/>
      <w:r w:rsidR="00C57352">
        <w:t xml:space="preserve">, matemātikas un valodu korpusa aprīkošanai, ir jāpalielina par </w:t>
      </w:r>
      <w:r w:rsidR="00C57352" w:rsidRPr="00216F06">
        <w:t xml:space="preserve">920 911,03 </w:t>
      </w:r>
      <w:proofErr w:type="spellStart"/>
      <w:r w:rsidR="00C57352" w:rsidRPr="00CB48E2">
        <w:rPr>
          <w:i/>
        </w:rPr>
        <w:t>euro</w:t>
      </w:r>
      <w:proofErr w:type="spellEnd"/>
      <w:r w:rsidR="00C57352">
        <w:rPr>
          <w:rFonts w:ascii="OpenSans" w:hAnsi="OpenSans"/>
          <w:sz w:val="18"/>
          <w:szCs w:val="18"/>
        </w:rPr>
        <w:t xml:space="preserve"> </w:t>
      </w:r>
      <w:r w:rsidR="00C57352" w:rsidRPr="00C57352">
        <w:t>un darbībai</w:t>
      </w:r>
      <w:r w:rsidR="00C57352">
        <w:rPr>
          <w:rFonts w:ascii="OpenSans" w:hAnsi="OpenSans"/>
          <w:sz w:val="18"/>
          <w:szCs w:val="18"/>
        </w:rPr>
        <w:t xml:space="preserve"> </w:t>
      </w:r>
      <w:r w:rsidR="00C57352" w:rsidRPr="0035473F">
        <w:t xml:space="preserve">"IKT risinājumu ieviešana un aprīkojuma iegāde JTV vajadzībām" </w:t>
      </w:r>
      <w:r>
        <w:t xml:space="preserve">sākotnēji plānotais </w:t>
      </w:r>
      <w:r w:rsidR="00C57352">
        <w:t>finansējums</w:t>
      </w:r>
      <w:r w:rsidR="00C57352" w:rsidRPr="0035473F">
        <w:t xml:space="preserve"> 350 000,00 </w:t>
      </w:r>
      <w:proofErr w:type="spellStart"/>
      <w:r w:rsidR="00C57352" w:rsidRPr="0035473F">
        <w:rPr>
          <w:i/>
        </w:rPr>
        <w:t>euro</w:t>
      </w:r>
      <w:proofErr w:type="spellEnd"/>
      <w:r w:rsidR="00C57352">
        <w:rPr>
          <w:i/>
        </w:rPr>
        <w:t xml:space="preserve"> </w:t>
      </w:r>
      <w:r w:rsidR="00C57352">
        <w:t xml:space="preserve">ir jāpalielina par 451 060,40 </w:t>
      </w:r>
      <w:proofErr w:type="spellStart"/>
      <w:r w:rsidR="00C57352" w:rsidRPr="0035473F">
        <w:rPr>
          <w:i/>
        </w:rPr>
        <w:t>euro</w:t>
      </w:r>
      <w:proofErr w:type="spellEnd"/>
      <w:r w:rsidR="00C57352">
        <w:rPr>
          <w:i/>
        </w:rPr>
        <w:t xml:space="preserve">. </w:t>
      </w:r>
    </w:p>
    <w:p w14:paraId="3B8C6F36" w14:textId="56D1CC5C" w:rsidR="00F83CCF" w:rsidRPr="001E308A" w:rsidRDefault="00C57352" w:rsidP="001E308A">
      <w:pPr>
        <w:spacing w:line="259" w:lineRule="auto"/>
        <w:ind w:firstLine="360"/>
        <w:jc w:val="both"/>
      </w:pPr>
      <w:r w:rsidRPr="00C57352">
        <w:lastRenderedPageBreak/>
        <w:t xml:space="preserve">Ņemot </w:t>
      </w:r>
      <w:r>
        <w:t xml:space="preserve">vērā, ka </w:t>
      </w:r>
      <w:r w:rsidR="001E308A">
        <w:t xml:space="preserve">būvdarbos iekļauta virtuves pārbūve, </w:t>
      </w:r>
      <w:r w:rsidR="00EA23C0">
        <w:t xml:space="preserve">projektā </w:t>
      </w:r>
      <w:r w:rsidR="001E308A">
        <w:t xml:space="preserve">ir </w:t>
      </w:r>
      <w:r w:rsidR="00CB48E2">
        <w:t xml:space="preserve">jāiekļauj </w:t>
      </w:r>
      <w:r w:rsidR="00EA23C0">
        <w:t>darbība “JTV virtuves iekārtu iegāde”</w:t>
      </w:r>
      <w:r w:rsidR="001E308A">
        <w:t xml:space="preserve">, </w:t>
      </w:r>
      <w:r w:rsidR="00CB48E2" w:rsidRPr="00CB48E2">
        <w:t>paredzot</w:t>
      </w:r>
      <w:r w:rsidR="00EA23C0" w:rsidRPr="00EA23C0">
        <w:rPr>
          <w:rFonts w:ascii="OpenSans" w:hAnsi="OpenSans"/>
        </w:rPr>
        <w:t xml:space="preserve"> </w:t>
      </w:r>
      <w:r w:rsidR="00EA23C0" w:rsidRPr="00216F06">
        <w:rPr>
          <w:rFonts w:ascii="OpenSans" w:hAnsi="OpenSans"/>
        </w:rPr>
        <w:t>finansējumu</w:t>
      </w:r>
      <w:r w:rsidR="00EA23C0" w:rsidRPr="00216F06">
        <w:rPr>
          <w:rFonts w:ascii="OpenSans" w:hAnsi="OpenSans"/>
          <w:sz w:val="18"/>
          <w:szCs w:val="18"/>
        </w:rPr>
        <w:t xml:space="preserve"> </w:t>
      </w:r>
      <w:r w:rsidR="00EA23C0" w:rsidRPr="00216F06">
        <w:t xml:space="preserve">156 007,96 </w:t>
      </w:r>
      <w:proofErr w:type="spellStart"/>
      <w:r w:rsidR="00EA23C0" w:rsidRPr="000B70DB">
        <w:rPr>
          <w:i/>
        </w:rPr>
        <w:t>euro</w:t>
      </w:r>
      <w:proofErr w:type="spellEnd"/>
      <w:r w:rsidR="00EA23C0">
        <w:t xml:space="preserve"> apmērā.  </w:t>
      </w:r>
    </w:p>
    <w:p w14:paraId="7C2E29E1" w14:textId="20F15C53" w:rsidR="00EA23C0" w:rsidRDefault="00EA23C0" w:rsidP="00CB48E2">
      <w:pPr>
        <w:pStyle w:val="BodyText"/>
        <w:ind w:firstLine="360"/>
        <w:jc w:val="both"/>
      </w:pPr>
      <w:r>
        <w:t>Iepriekš minētā re</w:t>
      </w:r>
      <w:r w:rsidR="00912C92">
        <w:t>zultātā projekta kopējās izmaksas palielinā</w:t>
      </w:r>
      <w:r>
        <w:t xml:space="preserve">s par </w:t>
      </w:r>
      <w:r w:rsidR="005812E1">
        <w:t>3 116 434,99</w:t>
      </w:r>
      <w:r w:rsidR="00B81FF0" w:rsidRPr="00216F06">
        <w:t xml:space="preserve"> </w:t>
      </w:r>
      <w:r w:rsidR="00E73BC4" w:rsidRPr="00216F06">
        <w:t xml:space="preserve"> </w:t>
      </w:r>
      <w:proofErr w:type="spellStart"/>
      <w:r w:rsidR="00E73BC4" w:rsidRPr="00E73BC4">
        <w:rPr>
          <w:i/>
        </w:rPr>
        <w:t>euro</w:t>
      </w:r>
      <w:proofErr w:type="spellEnd"/>
      <w:r w:rsidR="00E73BC4">
        <w:t>.</w:t>
      </w:r>
    </w:p>
    <w:p w14:paraId="39961066" w14:textId="77777777" w:rsidR="00330204" w:rsidRDefault="00330204" w:rsidP="00330204">
      <w:pPr>
        <w:pStyle w:val="BodyText"/>
        <w:ind w:firstLine="360"/>
        <w:jc w:val="both"/>
      </w:pPr>
      <w:r>
        <w:t xml:space="preserve">Lai nodrošinātu projekta īstenošanu, </w:t>
      </w:r>
    </w:p>
    <w:p w14:paraId="3C595C07" w14:textId="77777777" w:rsidR="00192445" w:rsidRDefault="00192445" w:rsidP="00330204">
      <w:pPr>
        <w:pStyle w:val="BodyText"/>
        <w:ind w:firstLine="360"/>
        <w:jc w:val="both"/>
      </w:pPr>
    </w:p>
    <w:p w14:paraId="4CFFFB96" w14:textId="77777777" w:rsidR="00330204" w:rsidRDefault="00330204" w:rsidP="0033020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DA6BEB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C44F7C3" w14:textId="1831E45A" w:rsidR="009827D4" w:rsidRDefault="00E30455" w:rsidP="00EC28C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</w:t>
      </w:r>
      <w:r w:rsidR="00330204">
        <w:rPr>
          <w:lang w:val="lv-LV"/>
        </w:rPr>
        <w:t xml:space="preserve"> Jelgavas pilsētas domes 2017.gada 23.novembra lēmumā Nr. 13/5 “Projekta “Mācību vides uzlabošana Jelgavas Valsts ģimnāzijā un Jelgavas Tehnoloģiju vidusskolā” iesnieguma iesniegšana” (turpmāk – lēmums) šādus grozījumus:</w:t>
      </w:r>
    </w:p>
    <w:p w14:paraId="37B0A423" w14:textId="77777777" w:rsidR="009827D4" w:rsidRDefault="009827D4" w:rsidP="009827D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Izteikt lēmuma 1.punkta otro teikumu šādā redakcijā:</w:t>
      </w:r>
    </w:p>
    <w:p w14:paraId="1BC23B06" w14:textId="4D121328" w:rsidR="009827D4" w:rsidRPr="006E400A" w:rsidRDefault="009827D4" w:rsidP="00EC28C1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Pr="006E400A">
        <w:rPr>
          <w:szCs w:val="24"/>
          <w:lang w:val="lv-LV"/>
        </w:rPr>
        <w:t xml:space="preserve">Projekta kopējās izmaksas ir </w:t>
      </w:r>
      <w:r>
        <w:rPr>
          <w:szCs w:val="24"/>
          <w:lang w:val="lv-LV"/>
        </w:rPr>
        <w:t>21</w:t>
      </w:r>
      <w:r w:rsidR="005812E1">
        <w:rPr>
          <w:szCs w:val="24"/>
          <w:lang w:val="lv-LV"/>
        </w:rPr>
        <w:t> 636 315,82</w:t>
      </w:r>
      <w:r w:rsidR="00B81FF0">
        <w:rPr>
          <w:szCs w:val="24"/>
          <w:lang w:val="lv-LV"/>
        </w:rPr>
        <w:t xml:space="preserve"> 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>, no kurām 6 696 748,00</w:t>
      </w:r>
      <w:r w:rsidRPr="006E400A">
        <w:rPr>
          <w:szCs w:val="24"/>
          <w:lang w:val="lv-LV"/>
        </w:rPr>
        <w:t xml:space="preserve"> 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 w:rsidRPr="006E400A">
        <w:rPr>
          <w:szCs w:val="24"/>
          <w:lang w:val="lv-LV"/>
        </w:rPr>
        <w:t xml:space="preserve"> ir Eiropas Reģionālās attīstī</w:t>
      </w:r>
      <w:r>
        <w:rPr>
          <w:szCs w:val="24"/>
          <w:lang w:val="lv-LV"/>
        </w:rPr>
        <w:t>bas fonda finansējums, 683</w:t>
      </w:r>
      <w:r w:rsidR="000646EC">
        <w:rPr>
          <w:szCs w:val="24"/>
          <w:lang w:val="lv-LV"/>
        </w:rPr>
        <w:t> 962,52</w:t>
      </w:r>
      <w:r w:rsidRPr="006E400A">
        <w:rPr>
          <w:szCs w:val="24"/>
          <w:lang w:val="lv-LV"/>
        </w:rPr>
        <w:t xml:space="preserve"> 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 w:rsidRPr="006E400A">
        <w:rPr>
          <w:szCs w:val="24"/>
          <w:lang w:val="lv-LV"/>
        </w:rPr>
        <w:t xml:space="preserve"> ir valsts budžeta dotācija un </w:t>
      </w:r>
      <w:r w:rsidR="007A2C99">
        <w:rPr>
          <w:lang w:val="lv-LV"/>
        </w:rPr>
        <w:t>14 255 605,30</w:t>
      </w:r>
      <w:r w:rsidR="00B81FF0">
        <w:rPr>
          <w:lang w:val="lv-LV"/>
        </w:rPr>
        <w:t xml:space="preserve"> </w:t>
      </w:r>
      <w:r w:rsidR="00E30455">
        <w:rPr>
          <w:lang w:val="lv-LV"/>
        </w:rPr>
        <w:t> 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 w:rsidRPr="006E400A">
        <w:rPr>
          <w:szCs w:val="24"/>
          <w:lang w:val="lv-LV"/>
        </w:rPr>
        <w:t xml:space="preserve"> ir Jelgav</w:t>
      </w:r>
      <w:bookmarkStart w:id="0" w:name="_GoBack"/>
      <w:bookmarkEnd w:id="0"/>
      <w:r w:rsidRPr="006E400A">
        <w:rPr>
          <w:szCs w:val="24"/>
          <w:lang w:val="lv-LV"/>
        </w:rPr>
        <w:t xml:space="preserve">as </w:t>
      </w:r>
      <w:proofErr w:type="spellStart"/>
      <w:r>
        <w:rPr>
          <w:szCs w:val="24"/>
          <w:lang w:val="lv-LV"/>
        </w:rPr>
        <w:t>valsts</w:t>
      </w:r>
      <w:r w:rsidRPr="006E400A">
        <w:rPr>
          <w:szCs w:val="24"/>
          <w:lang w:val="lv-LV"/>
        </w:rPr>
        <w:t>pilsētas</w:t>
      </w:r>
      <w:proofErr w:type="spellEnd"/>
      <w:r w:rsidRPr="006E400A">
        <w:rPr>
          <w:szCs w:val="24"/>
          <w:lang w:val="lv-LV"/>
        </w:rPr>
        <w:t xml:space="preserve"> pašvaldības līdzfinansējums</w:t>
      </w:r>
      <w:r>
        <w:rPr>
          <w:szCs w:val="24"/>
          <w:lang w:val="lv-LV"/>
        </w:rPr>
        <w:t>”</w:t>
      </w:r>
      <w:r w:rsidRPr="006E400A">
        <w:rPr>
          <w:szCs w:val="24"/>
          <w:lang w:val="lv-LV"/>
        </w:rPr>
        <w:t xml:space="preserve">. </w:t>
      </w:r>
    </w:p>
    <w:p w14:paraId="055F164C" w14:textId="77777777" w:rsidR="009827D4" w:rsidRDefault="009827D4" w:rsidP="009827D4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6E400A">
        <w:rPr>
          <w:szCs w:val="24"/>
          <w:lang w:val="lv-LV"/>
        </w:rPr>
        <w:t>2.</w:t>
      </w:r>
      <w:r w:rsidRPr="006E400A">
        <w:rPr>
          <w:szCs w:val="24"/>
          <w:lang w:val="lv-LV"/>
        </w:rPr>
        <w:tab/>
      </w:r>
      <w:r>
        <w:rPr>
          <w:szCs w:val="24"/>
          <w:lang w:val="lv-LV"/>
        </w:rPr>
        <w:t>Izteikt lēmuma 2.punktu šādā redakcijā:</w:t>
      </w:r>
    </w:p>
    <w:p w14:paraId="2BE70F2B" w14:textId="6E587E12" w:rsidR="009827D4" w:rsidRPr="006E400A" w:rsidRDefault="009827D4" w:rsidP="009827D4">
      <w:pPr>
        <w:pStyle w:val="Header"/>
        <w:tabs>
          <w:tab w:val="clear" w:pos="4320"/>
          <w:tab w:val="clear" w:pos="8640"/>
        </w:tabs>
        <w:ind w:left="709" w:hanging="425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“2. </w:t>
      </w:r>
      <w:r w:rsidRPr="006E400A">
        <w:rPr>
          <w:szCs w:val="24"/>
          <w:lang w:val="lv-LV"/>
        </w:rPr>
        <w:t>Projekta apstiprināšanas gadījumā Finanšu no</w:t>
      </w:r>
      <w:r w:rsidR="009B3C75">
        <w:rPr>
          <w:szCs w:val="24"/>
          <w:lang w:val="lv-LV"/>
        </w:rPr>
        <w:t xml:space="preserve">daļai iekļaut pašvaldības budžetā </w:t>
      </w:r>
      <w:r w:rsidRPr="006E400A">
        <w:rPr>
          <w:szCs w:val="24"/>
          <w:lang w:val="lv-LV"/>
        </w:rPr>
        <w:t>projekta īstenošana</w:t>
      </w:r>
      <w:r w:rsidR="00E30455">
        <w:rPr>
          <w:szCs w:val="24"/>
          <w:lang w:val="lv-LV"/>
        </w:rPr>
        <w:t>i nepieciešamo</w:t>
      </w:r>
      <w:r w:rsidR="009B3C75">
        <w:rPr>
          <w:szCs w:val="24"/>
          <w:lang w:val="lv-LV"/>
        </w:rPr>
        <w:t xml:space="preserve"> </w:t>
      </w:r>
      <w:proofErr w:type="spellStart"/>
      <w:r w:rsidR="009B3C75">
        <w:rPr>
          <w:szCs w:val="24"/>
          <w:lang w:val="lv-LV"/>
        </w:rPr>
        <w:t>priekšfinansējumu</w:t>
      </w:r>
      <w:proofErr w:type="spellEnd"/>
      <w:r w:rsidRPr="006E400A">
        <w:rPr>
          <w:szCs w:val="24"/>
          <w:lang w:val="lv-LV"/>
        </w:rPr>
        <w:t xml:space="preserve"> u</w:t>
      </w:r>
      <w:r w:rsidR="009B3C75">
        <w:rPr>
          <w:szCs w:val="24"/>
          <w:lang w:val="lv-LV"/>
        </w:rPr>
        <w:t>n līdzfinansējumu šādā sadalījumā</w:t>
      </w:r>
      <w:r w:rsidRPr="006E400A">
        <w:rPr>
          <w:szCs w:val="24"/>
          <w:lang w:val="lv-LV"/>
        </w:rPr>
        <w:t>:</w:t>
      </w:r>
    </w:p>
    <w:p w14:paraId="244135D1" w14:textId="3CDBCF1F" w:rsidR="00A22C64" w:rsidRDefault="005612A5" w:rsidP="009827D4">
      <w:pPr>
        <w:pStyle w:val="Header"/>
        <w:tabs>
          <w:tab w:val="clear" w:pos="4320"/>
          <w:tab w:val="clear" w:pos="8640"/>
        </w:tabs>
        <w:ind w:left="709"/>
        <w:rPr>
          <w:szCs w:val="24"/>
          <w:lang w:val="lv-LV"/>
        </w:rPr>
      </w:pPr>
      <w:r>
        <w:rPr>
          <w:szCs w:val="24"/>
          <w:lang w:val="lv-LV"/>
        </w:rPr>
        <w:t>2.1</w:t>
      </w:r>
      <w:r w:rsidR="009827D4" w:rsidRPr="006E400A">
        <w:rPr>
          <w:szCs w:val="24"/>
          <w:lang w:val="lv-LV"/>
        </w:rPr>
        <w:t>.</w:t>
      </w:r>
      <w:r w:rsidR="009B3C75">
        <w:rPr>
          <w:szCs w:val="24"/>
          <w:lang w:val="lv-LV"/>
        </w:rPr>
        <w:t>1</w:t>
      </w:r>
      <w:r w:rsidR="00216F06">
        <w:rPr>
          <w:szCs w:val="24"/>
          <w:lang w:val="lv-LV"/>
        </w:rPr>
        <w:t>. 2018.gadā – 3 544 335,81</w:t>
      </w:r>
      <w:r w:rsidR="00A22C64">
        <w:rPr>
          <w:szCs w:val="24"/>
          <w:lang w:val="lv-LV"/>
        </w:rPr>
        <w:t xml:space="preserve"> </w:t>
      </w:r>
      <w:proofErr w:type="spellStart"/>
      <w:r w:rsidR="00A22C64" w:rsidRPr="00A22C64">
        <w:rPr>
          <w:i/>
          <w:szCs w:val="24"/>
          <w:lang w:val="lv-LV"/>
        </w:rPr>
        <w:t>euro</w:t>
      </w:r>
      <w:proofErr w:type="spellEnd"/>
      <w:r w:rsidR="00A22C64">
        <w:rPr>
          <w:szCs w:val="24"/>
          <w:lang w:val="lv-LV"/>
        </w:rPr>
        <w:t>;</w:t>
      </w:r>
    </w:p>
    <w:p w14:paraId="782EEB8C" w14:textId="1981E910" w:rsidR="005612A5" w:rsidRDefault="005612A5" w:rsidP="009827D4">
      <w:pPr>
        <w:pStyle w:val="Header"/>
        <w:tabs>
          <w:tab w:val="clear" w:pos="4320"/>
          <w:tab w:val="clear" w:pos="8640"/>
        </w:tabs>
        <w:ind w:left="709"/>
        <w:rPr>
          <w:szCs w:val="24"/>
          <w:lang w:val="lv-LV"/>
        </w:rPr>
      </w:pPr>
      <w:r>
        <w:rPr>
          <w:szCs w:val="24"/>
          <w:lang w:val="lv-LV"/>
        </w:rPr>
        <w:t>2.1.2. 2019.gad</w:t>
      </w:r>
      <w:r w:rsidR="00216F06">
        <w:rPr>
          <w:szCs w:val="24"/>
          <w:lang w:val="lv-LV"/>
        </w:rPr>
        <w:t>ā – 2 940 839,19</w:t>
      </w:r>
      <w:r>
        <w:rPr>
          <w:szCs w:val="24"/>
          <w:lang w:val="lv-LV"/>
        </w:rPr>
        <w:t xml:space="preserve"> </w:t>
      </w:r>
      <w:proofErr w:type="spellStart"/>
      <w:r w:rsidRPr="005612A5">
        <w:rPr>
          <w:i/>
          <w:szCs w:val="24"/>
          <w:lang w:val="lv-LV"/>
        </w:rPr>
        <w:t>euro</w:t>
      </w:r>
      <w:proofErr w:type="spellEnd"/>
      <w:r w:rsidRPr="005612A5">
        <w:rPr>
          <w:i/>
          <w:szCs w:val="24"/>
          <w:lang w:val="lv-LV"/>
        </w:rPr>
        <w:t>;</w:t>
      </w:r>
    </w:p>
    <w:p w14:paraId="6DB97545" w14:textId="71CE4085" w:rsidR="005612A5" w:rsidRDefault="00216F06" w:rsidP="009827D4">
      <w:pPr>
        <w:pStyle w:val="Header"/>
        <w:tabs>
          <w:tab w:val="clear" w:pos="4320"/>
          <w:tab w:val="clear" w:pos="8640"/>
        </w:tabs>
        <w:ind w:left="709"/>
        <w:rPr>
          <w:i/>
          <w:szCs w:val="24"/>
          <w:lang w:val="lv-LV"/>
        </w:rPr>
      </w:pPr>
      <w:r>
        <w:rPr>
          <w:szCs w:val="24"/>
          <w:lang w:val="lv-LV"/>
        </w:rPr>
        <w:t>2.1.3</w:t>
      </w:r>
      <w:r w:rsidR="005612A5">
        <w:rPr>
          <w:szCs w:val="24"/>
          <w:lang w:val="lv-LV"/>
        </w:rPr>
        <w:t xml:space="preserve">. 2021.gadā – </w:t>
      </w:r>
      <w:r w:rsidRPr="00216F06">
        <w:rPr>
          <w:szCs w:val="24"/>
          <w:lang w:val="lv-LV"/>
        </w:rPr>
        <w:t>1 421 </w:t>
      </w:r>
      <w:r>
        <w:rPr>
          <w:szCs w:val="24"/>
          <w:lang w:val="lv-LV"/>
        </w:rPr>
        <w:t>756,66</w:t>
      </w:r>
      <w:r w:rsidR="005612A5">
        <w:rPr>
          <w:szCs w:val="24"/>
          <w:lang w:val="lv-LV"/>
        </w:rPr>
        <w:t xml:space="preserve"> </w:t>
      </w:r>
      <w:proofErr w:type="spellStart"/>
      <w:r w:rsidR="005612A5" w:rsidRPr="005612A5">
        <w:rPr>
          <w:i/>
          <w:szCs w:val="24"/>
          <w:lang w:val="lv-LV"/>
        </w:rPr>
        <w:t>euro</w:t>
      </w:r>
      <w:proofErr w:type="spellEnd"/>
      <w:r w:rsidR="005612A5" w:rsidRPr="005612A5">
        <w:rPr>
          <w:i/>
          <w:szCs w:val="24"/>
          <w:lang w:val="lv-LV"/>
        </w:rPr>
        <w:t>;</w:t>
      </w:r>
    </w:p>
    <w:p w14:paraId="011B5E63" w14:textId="27EECA41" w:rsidR="00216F06" w:rsidRDefault="00216F06" w:rsidP="009827D4">
      <w:pPr>
        <w:pStyle w:val="Header"/>
        <w:tabs>
          <w:tab w:val="clear" w:pos="4320"/>
          <w:tab w:val="clear" w:pos="8640"/>
        </w:tabs>
        <w:ind w:left="709"/>
        <w:rPr>
          <w:i/>
          <w:szCs w:val="24"/>
          <w:lang w:val="lv-LV"/>
        </w:rPr>
      </w:pPr>
      <w:r>
        <w:rPr>
          <w:szCs w:val="24"/>
          <w:lang w:val="lv-LV"/>
        </w:rPr>
        <w:t>2.1.4</w:t>
      </w:r>
      <w:r w:rsidR="005612A5">
        <w:rPr>
          <w:i/>
          <w:szCs w:val="24"/>
          <w:lang w:val="lv-LV"/>
        </w:rPr>
        <w:t xml:space="preserve">. </w:t>
      </w:r>
      <w:r w:rsidR="00744866" w:rsidRPr="00744866">
        <w:rPr>
          <w:szCs w:val="24"/>
          <w:lang w:val="lv-LV"/>
        </w:rPr>
        <w:t>2022</w:t>
      </w:r>
      <w:r w:rsidR="00744866">
        <w:rPr>
          <w:i/>
          <w:szCs w:val="24"/>
          <w:lang w:val="lv-LV"/>
        </w:rPr>
        <w:t>.</w:t>
      </w:r>
      <w:r w:rsidR="005612A5" w:rsidRPr="005612A5">
        <w:rPr>
          <w:szCs w:val="24"/>
          <w:lang w:val="lv-LV"/>
        </w:rPr>
        <w:t xml:space="preserve">gadā </w:t>
      </w:r>
      <w:r>
        <w:rPr>
          <w:szCs w:val="24"/>
          <w:lang w:val="lv-LV"/>
        </w:rPr>
        <w:t>–</w:t>
      </w:r>
      <w:r w:rsidR="005612A5" w:rsidRPr="005612A5">
        <w:rPr>
          <w:szCs w:val="24"/>
          <w:lang w:val="lv-LV"/>
        </w:rPr>
        <w:t xml:space="preserve"> </w:t>
      </w:r>
      <w:r w:rsidRPr="00216F06">
        <w:rPr>
          <w:szCs w:val="24"/>
          <w:lang w:val="lv-LV"/>
        </w:rPr>
        <w:t>6 </w:t>
      </w:r>
      <w:r>
        <w:rPr>
          <w:szCs w:val="24"/>
          <w:lang w:val="lv-LV"/>
        </w:rPr>
        <w:t>451 866,42</w:t>
      </w:r>
      <w:r w:rsidR="003C1EBA">
        <w:rPr>
          <w:szCs w:val="24"/>
          <w:lang w:val="lv-LV"/>
        </w:rPr>
        <w:t xml:space="preserve"> </w:t>
      </w:r>
      <w:r>
        <w:rPr>
          <w:i/>
          <w:szCs w:val="24"/>
          <w:lang w:val="lv-LV"/>
        </w:rPr>
        <w:t>euro;</w:t>
      </w:r>
    </w:p>
    <w:p w14:paraId="7230FB4F" w14:textId="46D26146" w:rsidR="005612A5" w:rsidRPr="00216F06" w:rsidRDefault="00216F06" w:rsidP="009827D4">
      <w:pPr>
        <w:pStyle w:val="Header"/>
        <w:tabs>
          <w:tab w:val="clear" w:pos="4320"/>
          <w:tab w:val="clear" w:pos="8640"/>
        </w:tabs>
        <w:ind w:left="709"/>
        <w:rPr>
          <w:szCs w:val="24"/>
          <w:lang w:val="lv-LV"/>
        </w:rPr>
      </w:pPr>
      <w:r w:rsidRPr="00216F06">
        <w:rPr>
          <w:szCs w:val="24"/>
          <w:lang w:val="lv-LV"/>
        </w:rPr>
        <w:t xml:space="preserve">2.1.5. 2023.gadā </w:t>
      </w:r>
      <w:r w:rsidR="005612A5" w:rsidRPr="00216F06">
        <w:rPr>
          <w:szCs w:val="24"/>
          <w:lang w:val="lv-LV"/>
        </w:rPr>
        <w:t xml:space="preserve"> </w:t>
      </w:r>
      <w:r w:rsidR="007A2C99">
        <w:rPr>
          <w:szCs w:val="24"/>
          <w:lang w:val="lv-LV"/>
        </w:rPr>
        <w:t>– 989 363,28</w:t>
      </w:r>
      <w:r>
        <w:rPr>
          <w:szCs w:val="24"/>
          <w:lang w:val="lv-LV"/>
        </w:rPr>
        <w:t xml:space="preserve"> </w:t>
      </w:r>
      <w:proofErr w:type="spellStart"/>
      <w:r w:rsidRPr="00E30455"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>.”</w:t>
      </w:r>
    </w:p>
    <w:p w14:paraId="5204CD3D" w14:textId="77777777" w:rsidR="005612A5" w:rsidRDefault="005612A5" w:rsidP="009827D4">
      <w:pPr>
        <w:pStyle w:val="Header"/>
        <w:tabs>
          <w:tab w:val="clear" w:pos="4320"/>
          <w:tab w:val="clear" w:pos="8640"/>
        </w:tabs>
        <w:ind w:left="709"/>
        <w:rPr>
          <w:szCs w:val="24"/>
          <w:lang w:val="lv-LV"/>
        </w:rPr>
      </w:pPr>
    </w:p>
    <w:p w14:paraId="4975C3CA" w14:textId="77777777" w:rsidR="00EC28C1" w:rsidRPr="00216F06" w:rsidRDefault="00EC28C1" w:rsidP="009827D4">
      <w:pPr>
        <w:pStyle w:val="Header"/>
        <w:tabs>
          <w:tab w:val="clear" w:pos="4320"/>
          <w:tab w:val="clear" w:pos="8640"/>
        </w:tabs>
        <w:ind w:left="709"/>
        <w:rPr>
          <w:szCs w:val="24"/>
          <w:lang w:val="lv-LV"/>
        </w:rPr>
      </w:pPr>
    </w:p>
    <w:p w14:paraId="05273BCD" w14:textId="77777777" w:rsidR="002C789B" w:rsidRDefault="002C789B" w:rsidP="002C789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D2DE9EF" w14:textId="77777777" w:rsidR="002C789B" w:rsidRDefault="002C789B" w:rsidP="002C789B">
      <w:pPr>
        <w:tabs>
          <w:tab w:val="left" w:pos="3420"/>
        </w:tabs>
        <w:rPr>
          <w:color w:val="000000"/>
          <w:lang w:eastAsia="lv-LV"/>
        </w:rPr>
      </w:pPr>
    </w:p>
    <w:p w14:paraId="75745415" w14:textId="77777777" w:rsidR="002C789B" w:rsidRDefault="002C789B" w:rsidP="002C789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ACA96CE" w14:textId="77777777" w:rsidR="002C789B" w:rsidRDefault="002C789B" w:rsidP="002C789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90802FA" w14:textId="77777777" w:rsidR="002C789B" w:rsidRDefault="002C789B" w:rsidP="002C789B">
      <w:pPr>
        <w:tabs>
          <w:tab w:val="left" w:pos="3960"/>
        </w:tabs>
        <w:jc w:val="both"/>
      </w:pPr>
      <w:r>
        <w:t xml:space="preserve">Administratīvās pārvaldes </w:t>
      </w:r>
    </w:p>
    <w:p w14:paraId="6366F5C1" w14:textId="77777777" w:rsidR="002C789B" w:rsidRDefault="002C789B" w:rsidP="002C789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FEECB25" w14:textId="77777777" w:rsidR="002C789B" w:rsidRPr="002E6EA9" w:rsidRDefault="002C789B" w:rsidP="002C789B">
      <w:pPr>
        <w:jc w:val="both"/>
      </w:pPr>
      <w:r>
        <w:t>2022. gada 28. aprīlī</w:t>
      </w:r>
    </w:p>
    <w:sectPr w:rsidR="002C789B" w:rsidRPr="002E6EA9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BD39E" w14:textId="77777777" w:rsidR="001C3128" w:rsidRDefault="001C3128">
      <w:r>
        <w:separator/>
      </w:r>
    </w:p>
  </w:endnote>
  <w:endnote w:type="continuationSeparator" w:id="0">
    <w:p w14:paraId="281B1377" w14:textId="77777777" w:rsidR="001C3128" w:rsidRDefault="001C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503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D9E" w14:textId="75C273D0" w:rsidR="00EC28C1" w:rsidRDefault="00EC28C1" w:rsidP="002C789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1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BBB17" w14:textId="77777777" w:rsidR="001C3128" w:rsidRDefault="001C3128">
      <w:r>
        <w:separator/>
      </w:r>
    </w:p>
  </w:footnote>
  <w:footnote w:type="continuationSeparator" w:id="0">
    <w:p w14:paraId="2348A425" w14:textId="77777777" w:rsidR="001C3128" w:rsidRDefault="001C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BF4A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985100" wp14:editId="30682F0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48F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A5EC7E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12890A9" w14:textId="37D8BA9D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C28C1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D6C5CBC" w14:textId="77777777" w:rsidTr="00F72368">
      <w:trPr>
        <w:jc w:val="center"/>
      </w:trPr>
      <w:tc>
        <w:tcPr>
          <w:tcW w:w="8528" w:type="dxa"/>
        </w:tcPr>
        <w:p w14:paraId="6C427AC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12E86A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F116F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5FC"/>
    <w:multiLevelType w:val="hybridMultilevel"/>
    <w:tmpl w:val="835E0A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2B2B99"/>
    <w:multiLevelType w:val="multilevel"/>
    <w:tmpl w:val="8A1AB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04"/>
    <w:rsid w:val="00040B8C"/>
    <w:rsid w:val="000646EC"/>
    <w:rsid w:val="000A2C83"/>
    <w:rsid w:val="000B70DB"/>
    <w:rsid w:val="000C4CB0"/>
    <w:rsid w:val="000E4EB6"/>
    <w:rsid w:val="001108D7"/>
    <w:rsid w:val="00126D62"/>
    <w:rsid w:val="00140C82"/>
    <w:rsid w:val="00145D93"/>
    <w:rsid w:val="00157FB5"/>
    <w:rsid w:val="00192445"/>
    <w:rsid w:val="00197F0A"/>
    <w:rsid w:val="001A10D7"/>
    <w:rsid w:val="001B2E18"/>
    <w:rsid w:val="001C104F"/>
    <w:rsid w:val="001C3128"/>
    <w:rsid w:val="001C629A"/>
    <w:rsid w:val="001C6392"/>
    <w:rsid w:val="001E308A"/>
    <w:rsid w:val="002051D3"/>
    <w:rsid w:val="00216F06"/>
    <w:rsid w:val="002433B2"/>
    <w:rsid w:val="002438AA"/>
    <w:rsid w:val="0029227E"/>
    <w:rsid w:val="002A71EA"/>
    <w:rsid w:val="002C2EF4"/>
    <w:rsid w:val="002C3341"/>
    <w:rsid w:val="002C789B"/>
    <w:rsid w:val="002D745A"/>
    <w:rsid w:val="0031251F"/>
    <w:rsid w:val="00330204"/>
    <w:rsid w:val="00342504"/>
    <w:rsid w:val="00344EAA"/>
    <w:rsid w:val="0035473F"/>
    <w:rsid w:val="003959A1"/>
    <w:rsid w:val="003C1EBA"/>
    <w:rsid w:val="003D12D3"/>
    <w:rsid w:val="003D5C89"/>
    <w:rsid w:val="003E5F15"/>
    <w:rsid w:val="003F38B9"/>
    <w:rsid w:val="004258EB"/>
    <w:rsid w:val="004407DF"/>
    <w:rsid w:val="0044759D"/>
    <w:rsid w:val="004A07D3"/>
    <w:rsid w:val="004D47D9"/>
    <w:rsid w:val="0053538D"/>
    <w:rsid w:val="00540422"/>
    <w:rsid w:val="00550566"/>
    <w:rsid w:val="005612A5"/>
    <w:rsid w:val="00577970"/>
    <w:rsid w:val="005812E1"/>
    <w:rsid w:val="00585A56"/>
    <w:rsid w:val="005931AB"/>
    <w:rsid w:val="005D6119"/>
    <w:rsid w:val="005F07BD"/>
    <w:rsid w:val="0060175D"/>
    <w:rsid w:val="00617875"/>
    <w:rsid w:val="0063151B"/>
    <w:rsid w:val="00631B8B"/>
    <w:rsid w:val="00637646"/>
    <w:rsid w:val="006457D0"/>
    <w:rsid w:val="0066057F"/>
    <w:rsid w:val="0066324F"/>
    <w:rsid w:val="006C2242"/>
    <w:rsid w:val="006D62C3"/>
    <w:rsid w:val="00720161"/>
    <w:rsid w:val="007419F0"/>
    <w:rsid w:val="00744866"/>
    <w:rsid w:val="0076543C"/>
    <w:rsid w:val="00770FE4"/>
    <w:rsid w:val="00796EAF"/>
    <w:rsid w:val="007A2C99"/>
    <w:rsid w:val="007A691F"/>
    <w:rsid w:val="007F54F5"/>
    <w:rsid w:val="00802131"/>
    <w:rsid w:val="00807AB7"/>
    <w:rsid w:val="00827057"/>
    <w:rsid w:val="008350BA"/>
    <w:rsid w:val="00837D41"/>
    <w:rsid w:val="008562DC"/>
    <w:rsid w:val="00880030"/>
    <w:rsid w:val="00892EB6"/>
    <w:rsid w:val="008B1A40"/>
    <w:rsid w:val="008C4878"/>
    <w:rsid w:val="00912C92"/>
    <w:rsid w:val="009355F6"/>
    <w:rsid w:val="00946181"/>
    <w:rsid w:val="009719B2"/>
    <w:rsid w:val="0097415D"/>
    <w:rsid w:val="009827D4"/>
    <w:rsid w:val="009A7CD2"/>
    <w:rsid w:val="009B3C75"/>
    <w:rsid w:val="009C00E0"/>
    <w:rsid w:val="00A22C64"/>
    <w:rsid w:val="00A61C73"/>
    <w:rsid w:val="00A867C4"/>
    <w:rsid w:val="00AA6D58"/>
    <w:rsid w:val="00AD3287"/>
    <w:rsid w:val="00B03FD3"/>
    <w:rsid w:val="00B35B4C"/>
    <w:rsid w:val="00B51C9C"/>
    <w:rsid w:val="00B64D4D"/>
    <w:rsid w:val="00B81FF0"/>
    <w:rsid w:val="00BA599C"/>
    <w:rsid w:val="00BB795F"/>
    <w:rsid w:val="00BC0063"/>
    <w:rsid w:val="00C0267C"/>
    <w:rsid w:val="00C36D3B"/>
    <w:rsid w:val="00C516D8"/>
    <w:rsid w:val="00C57352"/>
    <w:rsid w:val="00C75E2C"/>
    <w:rsid w:val="00C86BBA"/>
    <w:rsid w:val="00C9728B"/>
    <w:rsid w:val="00CA0990"/>
    <w:rsid w:val="00CB48E2"/>
    <w:rsid w:val="00CC1DD5"/>
    <w:rsid w:val="00CC74FB"/>
    <w:rsid w:val="00CD139B"/>
    <w:rsid w:val="00CD2FC4"/>
    <w:rsid w:val="00D00D85"/>
    <w:rsid w:val="00D1121C"/>
    <w:rsid w:val="00DA6BEB"/>
    <w:rsid w:val="00DC5428"/>
    <w:rsid w:val="00E30455"/>
    <w:rsid w:val="00E3404B"/>
    <w:rsid w:val="00E61AB9"/>
    <w:rsid w:val="00E73BC4"/>
    <w:rsid w:val="00EA23C0"/>
    <w:rsid w:val="00EA770A"/>
    <w:rsid w:val="00EB10AE"/>
    <w:rsid w:val="00EC28C1"/>
    <w:rsid w:val="00EC3FC4"/>
    <w:rsid w:val="00EC4C76"/>
    <w:rsid w:val="00EC518D"/>
    <w:rsid w:val="00F72368"/>
    <w:rsid w:val="00F83CCF"/>
    <w:rsid w:val="00F848CF"/>
    <w:rsid w:val="00FA2C98"/>
    <w:rsid w:val="00FB6B06"/>
    <w:rsid w:val="00FB7367"/>
    <w:rsid w:val="00FD3E4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00651CD"/>
  <w15:docId w15:val="{C971C0E6-AEA6-4BB4-B8B9-D9BD020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A59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5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59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599C"/>
    <w:rPr>
      <w:b/>
      <w:bCs/>
      <w:lang w:eastAsia="en-US"/>
    </w:rPr>
  </w:style>
  <w:style w:type="character" w:customStyle="1" w:styleId="field-text9">
    <w:name w:val="field-text9"/>
    <w:basedOn w:val="DefaultParagraphFont"/>
    <w:rsid w:val="001108D7"/>
  </w:style>
  <w:style w:type="character" w:customStyle="1" w:styleId="FooterChar">
    <w:name w:val="Footer Char"/>
    <w:basedOn w:val="DefaultParagraphFont"/>
    <w:link w:val="Footer"/>
    <w:uiPriority w:val="99"/>
    <w:rsid w:val="00EC28C1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C789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BB6F-D98F-465F-BB40-27B6FF77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2022-04-28T10:43:00Z</cp:lastPrinted>
  <dcterms:created xsi:type="dcterms:W3CDTF">2022-04-27T11:16:00Z</dcterms:created>
  <dcterms:modified xsi:type="dcterms:W3CDTF">2022-04-28T10:43:00Z</dcterms:modified>
</cp:coreProperties>
</file>