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C068C"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AB46C89" wp14:editId="06B4A195">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A3E8DC3" w14:textId="78B0F314" w:rsidR="006413FB" w:rsidRDefault="0098489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B46C89"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A3E8DC3" w14:textId="78B0F314" w:rsidR="006413FB" w:rsidRDefault="00984894"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797"/>
        <w:gridCol w:w="887"/>
      </w:tblGrid>
      <w:tr w:rsidR="00E61AB9" w14:paraId="2B4DA176" w14:textId="77777777" w:rsidTr="00486AD5">
        <w:tc>
          <w:tcPr>
            <w:tcW w:w="7797" w:type="dxa"/>
          </w:tcPr>
          <w:p w14:paraId="62541C06" w14:textId="77777777" w:rsidR="00E61AB9" w:rsidRDefault="00332423" w:rsidP="00332423">
            <w:pPr>
              <w:pStyle w:val="Header"/>
              <w:tabs>
                <w:tab w:val="clear" w:pos="4320"/>
                <w:tab w:val="clear" w:pos="8640"/>
              </w:tabs>
              <w:rPr>
                <w:bCs/>
                <w:szCs w:val="44"/>
                <w:lang w:val="lv-LV"/>
              </w:rPr>
            </w:pPr>
            <w:r>
              <w:rPr>
                <w:bCs/>
                <w:szCs w:val="44"/>
                <w:lang w:val="lv-LV"/>
              </w:rPr>
              <w:t>26</w:t>
            </w:r>
            <w:r w:rsidR="00A61C73">
              <w:rPr>
                <w:bCs/>
                <w:szCs w:val="44"/>
                <w:lang w:val="lv-LV"/>
              </w:rPr>
              <w:t>.</w:t>
            </w:r>
            <w:r>
              <w:rPr>
                <w:bCs/>
                <w:szCs w:val="44"/>
                <w:lang w:val="lv-LV"/>
              </w:rPr>
              <w:t>05</w:t>
            </w:r>
            <w:r w:rsidR="00A61C73">
              <w:rPr>
                <w:bCs/>
                <w:szCs w:val="44"/>
                <w:lang w:val="lv-LV"/>
              </w:rPr>
              <w:t>.</w:t>
            </w:r>
            <w:r>
              <w:rPr>
                <w:bCs/>
                <w:szCs w:val="44"/>
                <w:lang w:val="lv-LV"/>
              </w:rPr>
              <w:t>2022</w:t>
            </w:r>
            <w:r w:rsidR="00A61C73">
              <w:rPr>
                <w:bCs/>
                <w:szCs w:val="44"/>
                <w:lang w:val="lv-LV"/>
              </w:rPr>
              <w:t>.</w:t>
            </w:r>
          </w:p>
        </w:tc>
        <w:tc>
          <w:tcPr>
            <w:tcW w:w="887" w:type="dxa"/>
          </w:tcPr>
          <w:p w14:paraId="4FC3F2FD" w14:textId="376A33A9" w:rsidR="00E61AB9" w:rsidRDefault="00E61AB9">
            <w:pPr>
              <w:pStyle w:val="Header"/>
              <w:tabs>
                <w:tab w:val="clear" w:pos="4320"/>
                <w:tab w:val="clear" w:pos="8640"/>
              </w:tabs>
              <w:rPr>
                <w:bCs/>
                <w:szCs w:val="44"/>
                <w:lang w:val="lv-LV"/>
              </w:rPr>
            </w:pPr>
            <w:r>
              <w:rPr>
                <w:bCs/>
                <w:szCs w:val="44"/>
                <w:lang w:val="lv-LV"/>
              </w:rPr>
              <w:t>Nr.</w:t>
            </w:r>
            <w:r w:rsidR="00984894">
              <w:rPr>
                <w:bCs/>
                <w:szCs w:val="44"/>
                <w:lang w:val="lv-LV"/>
              </w:rPr>
              <w:t>8/6</w:t>
            </w:r>
          </w:p>
        </w:tc>
      </w:tr>
    </w:tbl>
    <w:p w14:paraId="1169D591" w14:textId="77777777" w:rsidR="001714D0" w:rsidRDefault="001714D0">
      <w:pPr>
        <w:pStyle w:val="Header"/>
        <w:tabs>
          <w:tab w:val="clear" w:pos="4320"/>
          <w:tab w:val="clear" w:pos="8640"/>
        </w:tabs>
        <w:rPr>
          <w:bCs/>
          <w:szCs w:val="44"/>
          <w:lang w:val="lv-LV"/>
        </w:rPr>
      </w:pPr>
    </w:p>
    <w:p w14:paraId="663CC261" w14:textId="77777777" w:rsidR="00486AD5" w:rsidRDefault="00332423" w:rsidP="001C104F">
      <w:pPr>
        <w:pStyle w:val="Heading6"/>
        <w:pBdr>
          <w:bottom w:val="single" w:sz="6" w:space="1" w:color="auto"/>
        </w:pBdr>
        <w:rPr>
          <w:u w:val="none"/>
        </w:rPr>
      </w:pPr>
      <w:r>
        <w:rPr>
          <w:u w:val="none"/>
        </w:rPr>
        <w:t xml:space="preserve">PAR VIDES AIZSARDZĪBAS UN REĢIONĀLĀS ATTĪSTĪBAS MINISTRIJAS ATZINUMU PAR JELGAVAS VALSTSPILSĒTAS DOMES </w:t>
      </w:r>
    </w:p>
    <w:p w14:paraId="64D6AC19" w14:textId="77777777" w:rsidR="00486AD5" w:rsidRDefault="00332423" w:rsidP="001C104F">
      <w:pPr>
        <w:pStyle w:val="Heading6"/>
        <w:pBdr>
          <w:bottom w:val="single" w:sz="6" w:space="1" w:color="auto"/>
        </w:pBdr>
        <w:rPr>
          <w:u w:val="none"/>
        </w:rPr>
      </w:pPr>
      <w:r>
        <w:rPr>
          <w:u w:val="none"/>
        </w:rPr>
        <w:t>2022.</w:t>
      </w:r>
      <w:r w:rsidR="00486AD5">
        <w:rPr>
          <w:u w:val="none"/>
        </w:rPr>
        <w:t xml:space="preserve"> </w:t>
      </w:r>
      <w:r>
        <w:rPr>
          <w:u w:val="none"/>
        </w:rPr>
        <w:t>GADA 24.</w:t>
      </w:r>
      <w:r w:rsidR="00486AD5">
        <w:rPr>
          <w:u w:val="none"/>
        </w:rPr>
        <w:t xml:space="preserve"> </w:t>
      </w:r>
      <w:r>
        <w:rPr>
          <w:u w:val="none"/>
        </w:rPr>
        <w:t xml:space="preserve">FEBRUĀRA LĒMUMU NR.3/4 </w:t>
      </w:r>
    </w:p>
    <w:p w14:paraId="6C3CE28D" w14:textId="1A9527E1" w:rsidR="002438AA" w:rsidRDefault="00332423" w:rsidP="001C104F">
      <w:pPr>
        <w:pStyle w:val="Heading6"/>
        <w:pBdr>
          <w:bottom w:val="single" w:sz="6" w:space="1" w:color="auto"/>
        </w:pBdr>
        <w:rPr>
          <w:u w:val="none"/>
        </w:rPr>
      </w:pPr>
      <w:r>
        <w:rPr>
          <w:u w:val="none"/>
        </w:rPr>
        <w:t>“DELEĢĒŠANAS LĪGUMA SLĒGŠANA AR SIA</w:t>
      </w:r>
      <w:r w:rsidR="00642AF0">
        <w:rPr>
          <w:u w:val="none"/>
        </w:rPr>
        <w:t> </w:t>
      </w:r>
      <w:r>
        <w:rPr>
          <w:u w:val="none"/>
        </w:rPr>
        <w:t>“JELGAVAS ŪDENS””</w:t>
      </w:r>
    </w:p>
    <w:p w14:paraId="19F39FC1" w14:textId="77777777" w:rsidR="00984894" w:rsidRDefault="00984894" w:rsidP="00984894">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32446E47" w14:textId="77777777" w:rsidR="00984894" w:rsidRDefault="00984894" w:rsidP="00984894">
      <w:pPr>
        <w:pStyle w:val="BodyText"/>
        <w:jc w:val="both"/>
        <w:rPr>
          <w:b/>
          <w:bCs/>
          <w:lang w:eastAsia="lv-LV"/>
        </w:rPr>
      </w:pPr>
    </w:p>
    <w:p w14:paraId="76CC3F18" w14:textId="092E15AF" w:rsidR="001C104F" w:rsidRPr="001C104F" w:rsidRDefault="00984894" w:rsidP="00984894">
      <w:pPr>
        <w:jc w:val="both"/>
      </w:pPr>
      <w:r w:rsidRPr="00AA72E4">
        <w:rPr>
          <w:b/>
          <w:bCs/>
          <w:lang w:eastAsia="lv-LV"/>
        </w:rPr>
        <w:t>Atklāti balsojot: PAR – 1</w:t>
      </w:r>
      <w:r w:rsidR="00CA6ABE">
        <w:rPr>
          <w:b/>
          <w:bCs/>
          <w:lang w:eastAsia="lv-LV"/>
        </w:rPr>
        <w:t>0</w:t>
      </w:r>
      <w:r w:rsidRPr="00AA72E4">
        <w:rPr>
          <w:b/>
          <w:bCs/>
          <w:lang w:eastAsia="lv-LV"/>
        </w:rPr>
        <w:t xml:space="preserve"> </w:t>
      </w:r>
      <w:r w:rsidRPr="00AA72E4">
        <w:rPr>
          <w:bCs/>
          <w:lang w:eastAsia="lv-LV"/>
        </w:rPr>
        <w:t>(</w:t>
      </w:r>
      <w:proofErr w:type="spellStart"/>
      <w:r w:rsidRPr="00AA72E4">
        <w:rPr>
          <w:bCs/>
          <w:lang w:eastAsia="lv-LV"/>
        </w:rPr>
        <w:t>A.Rāviņš</w:t>
      </w:r>
      <w:proofErr w:type="spellEnd"/>
      <w:r w:rsidRPr="00AA72E4">
        <w:rPr>
          <w:bCs/>
          <w:lang w:eastAsia="lv-LV"/>
        </w:rPr>
        <w:t xml:space="preserve">, </w:t>
      </w:r>
      <w:proofErr w:type="spellStart"/>
      <w:r w:rsidRPr="00AA72E4">
        <w:rPr>
          <w:bCs/>
          <w:lang w:eastAsia="lv-LV"/>
        </w:rPr>
        <w:t>R.Vectirāne</w:t>
      </w:r>
      <w:proofErr w:type="spellEnd"/>
      <w:r w:rsidRPr="00AA72E4">
        <w:rPr>
          <w:bCs/>
          <w:lang w:eastAsia="lv-LV"/>
        </w:rPr>
        <w:t xml:space="preserve">, </w:t>
      </w:r>
      <w:proofErr w:type="spellStart"/>
      <w:r w:rsidRPr="00AA72E4">
        <w:rPr>
          <w:bCs/>
          <w:lang w:eastAsia="lv-LV"/>
        </w:rPr>
        <w:t>V.Ļevčenoks</w:t>
      </w:r>
      <w:proofErr w:type="spellEnd"/>
      <w:r w:rsidRPr="00AA72E4">
        <w:rPr>
          <w:bCs/>
          <w:lang w:eastAsia="lv-LV"/>
        </w:rPr>
        <w:t xml:space="preserve">, </w:t>
      </w:r>
      <w:proofErr w:type="spellStart"/>
      <w:r w:rsidRPr="00AA72E4">
        <w:rPr>
          <w:bCs/>
          <w:lang w:eastAsia="lv-LV"/>
        </w:rPr>
        <w:t>M.Buškevics</w:t>
      </w:r>
      <w:proofErr w:type="spellEnd"/>
      <w:r w:rsidRPr="00AA72E4">
        <w:rPr>
          <w:bCs/>
          <w:lang w:eastAsia="lv-LV"/>
        </w:rPr>
        <w:t xml:space="preserve">, </w:t>
      </w:r>
      <w:proofErr w:type="spellStart"/>
      <w:r w:rsidRPr="00AA72E4">
        <w:rPr>
          <w:bCs/>
          <w:lang w:eastAsia="lv-LV"/>
        </w:rPr>
        <w:t>I.Bandeniece</w:t>
      </w:r>
      <w:proofErr w:type="spellEnd"/>
      <w:r w:rsidRPr="00AA72E4">
        <w:rPr>
          <w:bCs/>
          <w:lang w:eastAsia="lv-LV"/>
        </w:rPr>
        <w:t xml:space="preserve">, </w:t>
      </w:r>
      <w:proofErr w:type="spellStart"/>
      <w:r w:rsidRPr="00AA72E4">
        <w:rPr>
          <w:bCs/>
          <w:lang w:eastAsia="lv-LV"/>
        </w:rPr>
        <w:t>I.Priževoite</w:t>
      </w:r>
      <w:proofErr w:type="spellEnd"/>
      <w:r w:rsidRPr="00AA72E4">
        <w:rPr>
          <w:bCs/>
          <w:lang w:eastAsia="lv-LV"/>
        </w:rPr>
        <w:t xml:space="preserve">, </w:t>
      </w:r>
      <w:proofErr w:type="spellStart"/>
      <w:r w:rsidRPr="00AA72E4">
        <w:rPr>
          <w:bCs/>
          <w:lang w:eastAsia="lv-LV"/>
        </w:rPr>
        <w:t>J.Strods</w:t>
      </w:r>
      <w:proofErr w:type="spellEnd"/>
      <w:r w:rsidRPr="00AA72E4">
        <w:rPr>
          <w:bCs/>
          <w:lang w:eastAsia="lv-LV"/>
        </w:rPr>
        <w:t xml:space="preserve">, </w:t>
      </w:r>
      <w:proofErr w:type="spellStart"/>
      <w:r w:rsidRPr="00AA72E4">
        <w:rPr>
          <w:bCs/>
          <w:lang w:eastAsia="lv-LV"/>
        </w:rPr>
        <w:t>R</w:t>
      </w:r>
      <w:r w:rsidR="00CA6ABE">
        <w:rPr>
          <w:bCs/>
          <w:lang w:eastAsia="lv-LV"/>
        </w:rPr>
        <w:t>.Šlegelmilhs</w:t>
      </w:r>
      <w:proofErr w:type="spellEnd"/>
      <w:r w:rsidR="00CA6ABE">
        <w:rPr>
          <w:bCs/>
          <w:lang w:eastAsia="lv-LV"/>
        </w:rPr>
        <w:t xml:space="preserve">, </w:t>
      </w:r>
      <w:proofErr w:type="spellStart"/>
      <w:r w:rsidR="00CA6ABE">
        <w:rPr>
          <w:bCs/>
          <w:lang w:eastAsia="lv-LV"/>
        </w:rPr>
        <w:t>U.Dūmiņš</w:t>
      </w:r>
      <w:proofErr w:type="spellEnd"/>
      <w:r w:rsidR="00CA6ABE">
        <w:rPr>
          <w:bCs/>
          <w:lang w:eastAsia="lv-LV"/>
        </w:rPr>
        <w:t xml:space="preserve">, </w:t>
      </w:r>
      <w:proofErr w:type="spellStart"/>
      <w:r w:rsidR="00CA6ABE">
        <w:rPr>
          <w:bCs/>
          <w:lang w:eastAsia="lv-LV"/>
        </w:rPr>
        <w:t>M.Daģis</w:t>
      </w:r>
      <w:proofErr w:type="spellEnd"/>
      <w:r w:rsidRPr="00AA72E4">
        <w:rPr>
          <w:bCs/>
          <w:lang w:eastAsia="lv-LV"/>
        </w:rPr>
        <w:t>),</w:t>
      </w:r>
      <w:r w:rsidRPr="00AA72E4">
        <w:rPr>
          <w:b/>
          <w:bCs/>
          <w:lang w:eastAsia="lv-LV"/>
        </w:rPr>
        <w:t xml:space="preserve"> PRET – nav</w:t>
      </w:r>
      <w:r w:rsidRPr="00AA72E4">
        <w:rPr>
          <w:bCs/>
          <w:lang w:eastAsia="lv-LV"/>
        </w:rPr>
        <w:t>,</w:t>
      </w:r>
      <w:r w:rsidRPr="00AA72E4">
        <w:rPr>
          <w:b/>
          <w:bCs/>
          <w:lang w:eastAsia="lv-LV"/>
        </w:rPr>
        <w:t xml:space="preserve"> ATTURAS – </w:t>
      </w:r>
      <w:r w:rsidR="00CA6ABE">
        <w:rPr>
          <w:b/>
          <w:bCs/>
          <w:lang w:eastAsia="lv-LV"/>
        </w:rPr>
        <w:t xml:space="preserve">5 </w:t>
      </w:r>
      <w:r w:rsidR="00CA6ABE" w:rsidRPr="00CA6ABE">
        <w:rPr>
          <w:bCs/>
          <w:lang w:eastAsia="lv-LV"/>
        </w:rPr>
        <w:t>(</w:t>
      </w:r>
      <w:proofErr w:type="spellStart"/>
      <w:r w:rsidR="00CA6ABE" w:rsidRPr="00CA6ABE">
        <w:rPr>
          <w:bCs/>
          <w:lang w:eastAsia="lv-LV"/>
        </w:rPr>
        <w:t>A.Eihvalds</w:t>
      </w:r>
      <w:proofErr w:type="spellEnd"/>
      <w:r w:rsidR="00CA6ABE" w:rsidRPr="00CA6ABE">
        <w:rPr>
          <w:bCs/>
          <w:lang w:eastAsia="lv-LV"/>
        </w:rPr>
        <w:t xml:space="preserve">, </w:t>
      </w:r>
      <w:proofErr w:type="spellStart"/>
      <w:r w:rsidR="00CA6ABE" w:rsidRPr="00CA6ABE">
        <w:rPr>
          <w:bCs/>
          <w:lang w:eastAsia="lv-LV"/>
        </w:rPr>
        <w:t>A.Pagors</w:t>
      </w:r>
      <w:proofErr w:type="spellEnd"/>
      <w:r w:rsidR="00CA6ABE" w:rsidRPr="00CA6ABE">
        <w:rPr>
          <w:bCs/>
          <w:lang w:eastAsia="lv-LV"/>
        </w:rPr>
        <w:t xml:space="preserve">, </w:t>
      </w:r>
      <w:proofErr w:type="spellStart"/>
      <w:r w:rsidR="00CA6ABE" w:rsidRPr="00CA6ABE">
        <w:rPr>
          <w:bCs/>
          <w:lang w:eastAsia="lv-LV"/>
        </w:rPr>
        <w:t>A.Rublis</w:t>
      </w:r>
      <w:proofErr w:type="spellEnd"/>
      <w:r w:rsidR="00CA6ABE" w:rsidRPr="00CA6ABE">
        <w:rPr>
          <w:bCs/>
          <w:lang w:eastAsia="lv-LV"/>
        </w:rPr>
        <w:t xml:space="preserve">, </w:t>
      </w:r>
      <w:proofErr w:type="spellStart"/>
      <w:r w:rsidR="00CA6ABE" w:rsidRPr="00CA6ABE">
        <w:rPr>
          <w:bCs/>
          <w:lang w:eastAsia="lv-LV"/>
        </w:rPr>
        <w:t>A.Tomašūns</w:t>
      </w:r>
      <w:proofErr w:type="spellEnd"/>
      <w:r w:rsidR="00CA6ABE" w:rsidRPr="00CA6ABE">
        <w:rPr>
          <w:bCs/>
          <w:lang w:eastAsia="lv-LV"/>
        </w:rPr>
        <w:t xml:space="preserve">, </w:t>
      </w:r>
      <w:proofErr w:type="spellStart"/>
      <w:r w:rsidR="00CA6ABE" w:rsidRPr="00CA6ABE">
        <w:rPr>
          <w:bCs/>
          <w:lang w:eastAsia="lv-LV"/>
        </w:rPr>
        <w:t>G.Kurlovičs</w:t>
      </w:r>
      <w:proofErr w:type="spellEnd"/>
      <w:r w:rsidR="00CA6ABE" w:rsidRPr="00CA6ABE">
        <w:rPr>
          <w:bCs/>
          <w:lang w:eastAsia="lv-LV"/>
        </w:rPr>
        <w:t>)</w:t>
      </w:r>
      <w:r w:rsidRPr="00CA6ABE">
        <w:rPr>
          <w:color w:val="000000"/>
          <w:lang w:eastAsia="lv-LV"/>
        </w:rPr>
        <w:t>,</w:t>
      </w:r>
    </w:p>
    <w:p w14:paraId="149D6FEF" w14:textId="78FEDC81" w:rsidR="00642AF0" w:rsidRDefault="00642AF0" w:rsidP="00642AF0">
      <w:pPr>
        <w:ind w:firstLine="567"/>
        <w:jc w:val="both"/>
      </w:pPr>
      <w:r>
        <w:t xml:space="preserve">Ar Jelgavas </w:t>
      </w:r>
      <w:proofErr w:type="spellStart"/>
      <w:r>
        <w:t>valstspilsētas</w:t>
      </w:r>
      <w:proofErr w:type="spellEnd"/>
      <w:r>
        <w:t xml:space="preserve"> domes</w:t>
      </w:r>
      <w:r w:rsidR="00F530F5">
        <w:t xml:space="preserve"> (turpmāk – Dome)</w:t>
      </w:r>
      <w:r>
        <w:t xml:space="preserve"> 2022.</w:t>
      </w:r>
      <w:r w:rsidR="00486AD5">
        <w:t xml:space="preserve"> </w:t>
      </w:r>
      <w:r>
        <w:t>gada 24.</w:t>
      </w:r>
      <w:r w:rsidR="00486AD5">
        <w:t xml:space="preserve"> </w:t>
      </w:r>
      <w:r>
        <w:t>februāra lēmumu Nr.3/4 “</w:t>
      </w:r>
      <w:r w:rsidR="001549EE">
        <w:t>Deleģēšan</w:t>
      </w:r>
      <w:r>
        <w:t>a</w:t>
      </w:r>
      <w:r w:rsidR="001549EE">
        <w:t>s</w:t>
      </w:r>
      <w:r>
        <w:t xml:space="preserve"> līguma slēgšana ar SIA “Jelgavas ūdens”” </w:t>
      </w:r>
      <w:r w:rsidR="001549EE">
        <w:t xml:space="preserve">(turpmāk – Lēmums) </w:t>
      </w:r>
      <w:r>
        <w:t>nolemts</w:t>
      </w:r>
      <w:r w:rsidRPr="00642AF0">
        <w:t xml:space="preserve"> </w:t>
      </w:r>
      <w:r>
        <w:t>n</w:t>
      </w:r>
      <w:r w:rsidRPr="00642AF0">
        <w:t>oslēgt ar SIA</w:t>
      </w:r>
      <w:r w:rsidR="001549EE">
        <w:t> </w:t>
      </w:r>
      <w:r w:rsidRPr="00642AF0">
        <w:t>“</w:t>
      </w:r>
      <w:r>
        <w:t>Jelgavas ūdens</w:t>
      </w:r>
      <w:r w:rsidRPr="00642AF0">
        <w:t>”</w:t>
      </w:r>
      <w:r>
        <w:t xml:space="preserve"> </w:t>
      </w:r>
      <w:r w:rsidRPr="00642AF0">
        <w:t>deleģēšanas līgumu par decentralizēto kanalizācijas sistēmu apsaimniekošanas prasību ievērošanas kontroli un uzraudzību uz vienu gadu</w:t>
      </w:r>
      <w:r w:rsidR="001549EE">
        <w:t xml:space="preserve"> (turpmāk – Līgums)</w:t>
      </w:r>
      <w:r w:rsidRPr="00642AF0">
        <w:t>.</w:t>
      </w:r>
      <w:r>
        <w:t xml:space="preserve"> Ar </w:t>
      </w:r>
      <w:r w:rsidR="001549EE">
        <w:t>L</w:t>
      </w:r>
      <w:r>
        <w:t>ēmumu apstiprināts arī</w:t>
      </w:r>
      <w:r w:rsidR="001549EE">
        <w:t xml:space="preserve"> Līguma projekts.</w:t>
      </w:r>
    </w:p>
    <w:p w14:paraId="76DBF32C" w14:textId="63EFFF10" w:rsidR="001549EE" w:rsidRPr="000E3349" w:rsidRDefault="001549EE" w:rsidP="001549EE">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Lēmuma noraksts ar tam pievienoto Līguma projektu </w:t>
      </w:r>
      <w:r w:rsidRPr="000E3349">
        <w:rPr>
          <w:rFonts w:ascii="Times New Roman" w:hAnsi="Times New Roman" w:cs="Times New Roman"/>
          <w:sz w:val="24"/>
          <w:szCs w:val="24"/>
        </w:rPr>
        <w:t>2022.</w:t>
      </w:r>
      <w:r w:rsidR="00486AD5">
        <w:rPr>
          <w:rFonts w:ascii="Times New Roman" w:hAnsi="Times New Roman" w:cs="Times New Roman"/>
          <w:sz w:val="24"/>
          <w:szCs w:val="24"/>
        </w:rPr>
        <w:t xml:space="preserve"> </w:t>
      </w:r>
      <w:r w:rsidRPr="000E3349">
        <w:rPr>
          <w:rFonts w:ascii="Times New Roman" w:hAnsi="Times New Roman" w:cs="Times New Roman"/>
          <w:sz w:val="24"/>
          <w:szCs w:val="24"/>
        </w:rPr>
        <w:t>gada 1.</w:t>
      </w:r>
      <w:r w:rsidR="00486AD5">
        <w:rPr>
          <w:rFonts w:ascii="Times New Roman" w:hAnsi="Times New Roman" w:cs="Times New Roman"/>
          <w:sz w:val="24"/>
          <w:szCs w:val="24"/>
        </w:rPr>
        <w:t xml:space="preserve"> </w:t>
      </w:r>
      <w:r w:rsidRPr="000E3349">
        <w:rPr>
          <w:rFonts w:ascii="Times New Roman" w:hAnsi="Times New Roman" w:cs="Times New Roman"/>
          <w:sz w:val="24"/>
          <w:szCs w:val="24"/>
        </w:rPr>
        <w:t xml:space="preserve">martā elektroniski </w:t>
      </w:r>
      <w:r w:rsidR="00291B47">
        <w:rPr>
          <w:rFonts w:ascii="Times New Roman" w:hAnsi="Times New Roman" w:cs="Times New Roman"/>
          <w:sz w:val="24"/>
          <w:szCs w:val="24"/>
        </w:rPr>
        <w:t xml:space="preserve">tika nosūtīts Vides aizsardzības un reģionālās attīstības ministrijai (turpmāk – VARAM) </w:t>
      </w:r>
      <w:r w:rsidRPr="000E3349">
        <w:rPr>
          <w:rFonts w:ascii="Times New Roman" w:hAnsi="Times New Roman" w:cs="Times New Roman"/>
          <w:sz w:val="24"/>
          <w:szCs w:val="24"/>
        </w:rPr>
        <w:t>uz e-pastu</w:t>
      </w:r>
      <w:r w:rsidR="00291B47">
        <w:rPr>
          <w:rFonts w:ascii="Times New Roman" w:hAnsi="Times New Roman" w:cs="Times New Roman"/>
          <w:sz w:val="24"/>
          <w:szCs w:val="24"/>
        </w:rPr>
        <w:t>:</w:t>
      </w:r>
      <w:r w:rsidRPr="000E3349">
        <w:rPr>
          <w:rFonts w:ascii="Times New Roman" w:hAnsi="Times New Roman" w:cs="Times New Roman"/>
          <w:sz w:val="24"/>
          <w:szCs w:val="24"/>
        </w:rPr>
        <w:t xml:space="preserve"> </w:t>
      </w:r>
      <w:hyperlink r:id="rId8" w:history="1">
        <w:r w:rsidRPr="000E3349">
          <w:rPr>
            <w:rStyle w:val="Hyperlink"/>
            <w:rFonts w:ascii="Times New Roman" w:hAnsi="Times New Roman" w:cs="Times New Roman"/>
            <w:sz w:val="24"/>
            <w:szCs w:val="24"/>
          </w:rPr>
          <w:t>pasts@varam.gov.lv</w:t>
        </w:r>
      </w:hyperlink>
      <w:r w:rsidR="00291B47">
        <w:rPr>
          <w:rFonts w:ascii="Times New Roman" w:hAnsi="Times New Roman" w:cs="Times New Roman"/>
          <w:sz w:val="24"/>
          <w:szCs w:val="24"/>
        </w:rPr>
        <w:t>. Savukārt</w:t>
      </w:r>
      <w:r>
        <w:rPr>
          <w:rFonts w:ascii="Times New Roman" w:hAnsi="Times New Roman" w:cs="Times New Roman"/>
          <w:sz w:val="24"/>
          <w:szCs w:val="24"/>
        </w:rPr>
        <w:t xml:space="preserve"> </w:t>
      </w:r>
      <w:r w:rsidRPr="000E3349">
        <w:rPr>
          <w:rFonts w:ascii="Times New Roman" w:hAnsi="Times New Roman" w:cs="Times New Roman"/>
          <w:sz w:val="24"/>
          <w:szCs w:val="24"/>
        </w:rPr>
        <w:t>2022.</w:t>
      </w:r>
      <w:r w:rsidR="00486AD5">
        <w:rPr>
          <w:rFonts w:ascii="Times New Roman" w:hAnsi="Times New Roman" w:cs="Times New Roman"/>
          <w:sz w:val="24"/>
          <w:szCs w:val="24"/>
        </w:rPr>
        <w:t xml:space="preserve"> </w:t>
      </w:r>
      <w:r w:rsidRPr="000E3349">
        <w:rPr>
          <w:rFonts w:ascii="Times New Roman" w:hAnsi="Times New Roman" w:cs="Times New Roman"/>
          <w:sz w:val="24"/>
          <w:szCs w:val="24"/>
        </w:rPr>
        <w:t>gada 8.</w:t>
      </w:r>
      <w:r w:rsidR="00486AD5">
        <w:rPr>
          <w:rFonts w:ascii="Times New Roman" w:hAnsi="Times New Roman" w:cs="Times New Roman"/>
          <w:sz w:val="24"/>
          <w:szCs w:val="24"/>
        </w:rPr>
        <w:t xml:space="preserve"> </w:t>
      </w:r>
      <w:r w:rsidRPr="000E3349">
        <w:rPr>
          <w:rFonts w:ascii="Times New Roman" w:hAnsi="Times New Roman" w:cs="Times New Roman"/>
          <w:sz w:val="24"/>
          <w:szCs w:val="24"/>
        </w:rPr>
        <w:t xml:space="preserve">martā uz </w:t>
      </w:r>
      <w:r w:rsidR="00291B47">
        <w:rPr>
          <w:rFonts w:ascii="Times New Roman" w:hAnsi="Times New Roman" w:cs="Times New Roman"/>
          <w:sz w:val="24"/>
          <w:szCs w:val="24"/>
        </w:rPr>
        <w:t>VARAM</w:t>
      </w:r>
      <w:r w:rsidRPr="000E3349">
        <w:rPr>
          <w:rFonts w:ascii="Times New Roman" w:hAnsi="Times New Roman" w:cs="Times New Roman"/>
          <w:sz w:val="24"/>
          <w:szCs w:val="24"/>
        </w:rPr>
        <w:t xml:space="preserve"> e-pastu </w:t>
      </w:r>
      <w:hyperlink r:id="rId9" w:history="1">
        <w:r w:rsidRPr="000E3349">
          <w:rPr>
            <w:rStyle w:val="Hyperlink"/>
            <w:rFonts w:ascii="Times New Roman" w:hAnsi="Times New Roman" w:cs="Times New Roman"/>
            <w:sz w:val="24"/>
            <w:szCs w:val="24"/>
          </w:rPr>
          <w:t>pasts@varam.gov.lv</w:t>
        </w:r>
      </w:hyperlink>
      <w:r>
        <w:rPr>
          <w:rStyle w:val="Hyperlink"/>
          <w:rFonts w:ascii="Times New Roman" w:hAnsi="Times New Roman" w:cs="Times New Roman"/>
          <w:sz w:val="24"/>
          <w:szCs w:val="24"/>
        </w:rPr>
        <w:t xml:space="preserve"> </w:t>
      </w:r>
      <w:r w:rsidRPr="000E3349">
        <w:rPr>
          <w:rFonts w:ascii="Times New Roman" w:hAnsi="Times New Roman" w:cs="Times New Roman"/>
          <w:sz w:val="24"/>
          <w:szCs w:val="24"/>
        </w:rPr>
        <w:t xml:space="preserve">tika nosūtīts </w:t>
      </w:r>
      <w:r w:rsidR="00291B47">
        <w:rPr>
          <w:rFonts w:ascii="Times New Roman" w:hAnsi="Times New Roman" w:cs="Times New Roman"/>
          <w:sz w:val="24"/>
          <w:szCs w:val="24"/>
        </w:rPr>
        <w:t xml:space="preserve">Jelgavas </w:t>
      </w:r>
      <w:proofErr w:type="spellStart"/>
      <w:r w:rsidR="00291B47">
        <w:rPr>
          <w:rFonts w:ascii="Times New Roman" w:hAnsi="Times New Roman" w:cs="Times New Roman"/>
          <w:sz w:val="24"/>
          <w:szCs w:val="24"/>
        </w:rPr>
        <w:t>valstspilsētas</w:t>
      </w:r>
      <w:proofErr w:type="spellEnd"/>
      <w:r w:rsidR="00291B47">
        <w:rPr>
          <w:rFonts w:ascii="Times New Roman" w:hAnsi="Times New Roman" w:cs="Times New Roman"/>
          <w:sz w:val="24"/>
          <w:szCs w:val="24"/>
        </w:rPr>
        <w:t xml:space="preserve"> pašvaldības (turpmāk – Pašvaldība) un SIA “Jelgavas ūdens” </w:t>
      </w:r>
      <w:r w:rsidRPr="000E3349">
        <w:rPr>
          <w:rFonts w:ascii="Times New Roman" w:hAnsi="Times New Roman" w:cs="Times New Roman"/>
          <w:sz w:val="24"/>
          <w:szCs w:val="24"/>
        </w:rPr>
        <w:t xml:space="preserve">elektroniski </w:t>
      </w:r>
      <w:r>
        <w:rPr>
          <w:rFonts w:ascii="Times New Roman" w:hAnsi="Times New Roman" w:cs="Times New Roman"/>
          <w:sz w:val="24"/>
          <w:szCs w:val="24"/>
        </w:rPr>
        <w:t>2022.</w:t>
      </w:r>
      <w:r w:rsidR="00486AD5">
        <w:rPr>
          <w:rFonts w:ascii="Times New Roman" w:hAnsi="Times New Roman" w:cs="Times New Roman"/>
          <w:sz w:val="24"/>
          <w:szCs w:val="24"/>
        </w:rPr>
        <w:t xml:space="preserve"> </w:t>
      </w:r>
      <w:r>
        <w:rPr>
          <w:rFonts w:ascii="Times New Roman" w:hAnsi="Times New Roman" w:cs="Times New Roman"/>
          <w:sz w:val="24"/>
          <w:szCs w:val="24"/>
        </w:rPr>
        <w:t>gada 2.</w:t>
      </w:r>
      <w:r w:rsidR="00486AD5">
        <w:rPr>
          <w:rFonts w:ascii="Times New Roman" w:hAnsi="Times New Roman" w:cs="Times New Roman"/>
          <w:sz w:val="24"/>
          <w:szCs w:val="24"/>
        </w:rPr>
        <w:t xml:space="preserve"> </w:t>
      </w:r>
      <w:r>
        <w:rPr>
          <w:rFonts w:ascii="Times New Roman" w:hAnsi="Times New Roman" w:cs="Times New Roman"/>
          <w:sz w:val="24"/>
          <w:szCs w:val="24"/>
        </w:rPr>
        <w:t>martā parakstītais L</w:t>
      </w:r>
      <w:r w:rsidRPr="000E3349">
        <w:rPr>
          <w:rFonts w:ascii="Times New Roman" w:hAnsi="Times New Roman" w:cs="Times New Roman"/>
          <w:sz w:val="24"/>
          <w:szCs w:val="24"/>
        </w:rPr>
        <w:t>īgums.</w:t>
      </w:r>
    </w:p>
    <w:p w14:paraId="6F0CC688" w14:textId="2FC118DD" w:rsidR="00332423" w:rsidRDefault="00291B47" w:rsidP="00332423">
      <w:pPr>
        <w:ind w:firstLine="567"/>
        <w:jc w:val="both"/>
      </w:pPr>
      <w:r>
        <w:t>Pašvaldībā</w:t>
      </w:r>
      <w:r w:rsidR="00642AF0">
        <w:t xml:space="preserve"> </w:t>
      </w:r>
      <w:r w:rsidR="00332423">
        <w:t>2022.</w:t>
      </w:r>
      <w:r w:rsidR="00486AD5">
        <w:t xml:space="preserve"> </w:t>
      </w:r>
      <w:r w:rsidR="00332423">
        <w:t>gada 14.</w:t>
      </w:r>
      <w:r w:rsidR="00486AD5">
        <w:t xml:space="preserve"> </w:t>
      </w:r>
      <w:r w:rsidR="00332423">
        <w:t xml:space="preserve">martā saņemta </w:t>
      </w:r>
      <w:r>
        <w:t xml:space="preserve">VARAM </w:t>
      </w:r>
      <w:r w:rsidR="00332423">
        <w:t>2022.</w:t>
      </w:r>
      <w:r w:rsidR="00486AD5">
        <w:t xml:space="preserve"> </w:t>
      </w:r>
      <w:r w:rsidR="00332423">
        <w:t xml:space="preserve">gada </w:t>
      </w:r>
      <w:r w:rsidR="0032682C">
        <w:t>14.</w:t>
      </w:r>
      <w:r w:rsidR="00486AD5">
        <w:t xml:space="preserve"> </w:t>
      </w:r>
      <w:r w:rsidR="0032682C">
        <w:t>marta vēstule Nr.1-132/1965</w:t>
      </w:r>
      <w:r w:rsidR="00332423">
        <w:t xml:space="preserve"> </w:t>
      </w:r>
      <w:r w:rsidR="0039280F">
        <w:t>“Par deleģēšanas līgumu ar SIA “Jelgavas ūdens””</w:t>
      </w:r>
      <w:r w:rsidR="00332423">
        <w:t xml:space="preserve">, </w:t>
      </w:r>
      <w:r w:rsidR="0039280F">
        <w:t xml:space="preserve">pamatojoties uz likuma “Par pašvaldībām” 5.panta </w:t>
      </w:r>
      <w:r w:rsidR="00364CC6">
        <w:t xml:space="preserve">piekto daļu, </w:t>
      </w:r>
      <w:r w:rsidR="00332423">
        <w:t xml:space="preserve">lūdzot pārskatīt </w:t>
      </w:r>
      <w:r>
        <w:t>Līgumu</w:t>
      </w:r>
      <w:r w:rsidR="00332423">
        <w:t xml:space="preserve"> un </w:t>
      </w:r>
      <w:r>
        <w:t>L</w:t>
      </w:r>
      <w:r w:rsidR="00332423">
        <w:t>ēmumu.</w:t>
      </w:r>
    </w:p>
    <w:p w14:paraId="582950CE" w14:textId="41B7DB01" w:rsidR="0039280F" w:rsidRDefault="00364CC6" w:rsidP="00332423">
      <w:pPr>
        <w:ind w:firstLine="567"/>
        <w:jc w:val="both"/>
      </w:pPr>
      <w:r>
        <w:t xml:space="preserve">Atbildot uz minētajā vēstulē norādīto, </w:t>
      </w:r>
      <w:r w:rsidR="00F530F5">
        <w:t>P</w:t>
      </w:r>
      <w:r>
        <w:t>ašvaldība 2022.</w:t>
      </w:r>
      <w:r w:rsidR="00486AD5">
        <w:t xml:space="preserve"> </w:t>
      </w:r>
      <w:r>
        <w:t>gada 6.</w:t>
      </w:r>
      <w:r w:rsidR="00486AD5">
        <w:t xml:space="preserve"> </w:t>
      </w:r>
      <w:r>
        <w:t>aprīlī</w:t>
      </w:r>
      <w:r w:rsidR="00FB0F73">
        <w:t xml:space="preserve"> nosūtīja VARAM atbildi, sniedzot skaidrojumu par Līgumā un Lēmumā norādīto.</w:t>
      </w:r>
    </w:p>
    <w:p w14:paraId="440DE359" w14:textId="2DC59438" w:rsidR="00332423" w:rsidRDefault="00F530F5" w:rsidP="002A6F38">
      <w:pPr>
        <w:ind w:firstLine="567"/>
        <w:jc w:val="both"/>
      </w:pPr>
      <w:r>
        <w:t>P</w:t>
      </w:r>
      <w:r w:rsidR="002A6F38">
        <w:t xml:space="preserve">ašvaldībā </w:t>
      </w:r>
      <w:r w:rsidR="00FB0F73">
        <w:t>2022.</w:t>
      </w:r>
      <w:r w:rsidR="00486AD5">
        <w:t xml:space="preserve"> </w:t>
      </w:r>
      <w:r w:rsidR="00FB0F73">
        <w:t>gada 5.</w:t>
      </w:r>
      <w:r w:rsidR="00486AD5">
        <w:t xml:space="preserve"> </w:t>
      </w:r>
      <w:r w:rsidR="00FB0F73">
        <w:t>maijā saņemta VARAM vēstul</w:t>
      </w:r>
      <w:r>
        <w:t xml:space="preserve">e </w:t>
      </w:r>
      <w:r w:rsidR="00FB0F73">
        <w:t>Nr.1-132/3272 “Par deleģēšanas līgumu ar S</w:t>
      </w:r>
      <w:r w:rsidR="00A56F1C">
        <w:t>IA</w:t>
      </w:r>
      <w:r w:rsidR="00FB0F73">
        <w:t xml:space="preserve"> “Jelgavas ūdens””, norādot, ka pašvaldības domes kompetencē ir izvērtēt ministrijas atzinumu un lemt par turpmāko rīcību, tai skaitā par nepieciešamību pārskatīt un grozīt domes lēmumu vai līgumu. Līdz ar to VARAM </w:t>
      </w:r>
      <w:r>
        <w:t>P</w:t>
      </w:r>
      <w:r w:rsidR="00FB0F73">
        <w:t>ašvaldības 2022.</w:t>
      </w:r>
      <w:r w:rsidR="00486AD5">
        <w:t xml:space="preserve"> </w:t>
      </w:r>
      <w:r w:rsidR="00FB0F73">
        <w:t>gada 6.</w:t>
      </w:r>
      <w:r w:rsidR="00486AD5">
        <w:t xml:space="preserve"> </w:t>
      </w:r>
      <w:r w:rsidR="00FB0F73">
        <w:t>aprīļa vēstuli pieņēm</w:t>
      </w:r>
      <w:r>
        <w:t xml:space="preserve">a </w:t>
      </w:r>
      <w:r w:rsidR="00FB0F73">
        <w:t xml:space="preserve">zināšanai un lūdza </w:t>
      </w:r>
      <w:r>
        <w:t>D</w:t>
      </w:r>
      <w:r w:rsidR="00FB0F73">
        <w:t>omi izskatīt atzinumu un lemt par tālāko rīcību.</w:t>
      </w:r>
    </w:p>
    <w:p w14:paraId="63D7B87A" w14:textId="2C79E62F" w:rsidR="0032682C" w:rsidRDefault="0032682C" w:rsidP="0032682C">
      <w:pPr>
        <w:ind w:firstLine="567"/>
        <w:jc w:val="both"/>
      </w:pPr>
      <w:r>
        <w:t>Izvērtējot VARAM 2022.</w:t>
      </w:r>
      <w:r w:rsidR="00486AD5">
        <w:t xml:space="preserve"> </w:t>
      </w:r>
      <w:r>
        <w:t>gada 14.</w:t>
      </w:r>
      <w:r w:rsidR="00486AD5">
        <w:t xml:space="preserve"> </w:t>
      </w:r>
      <w:r>
        <w:t>marta vēstuli Nr.1-132/1965 “Par deleģēšanas līgumu ar SIA “Jelgavas ūdens”” (turpmāk – Vēstule), norādāms turpmāk minētais.</w:t>
      </w:r>
    </w:p>
    <w:p w14:paraId="65CD16C8" w14:textId="77777777" w:rsidR="00332423" w:rsidRPr="0032682C" w:rsidRDefault="0032682C" w:rsidP="00B6235E">
      <w:pPr>
        <w:spacing w:before="120"/>
        <w:ind w:firstLine="567"/>
        <w:jc w:val="both"/>
      </w:pPr>
      <w:r>
        <w:t xml:space="preserve">[1] </w:t>
      </w:r>
      <w:r w:rsidR="00332423" w:rsidRPr="0032682C">
        <w:t>Vēstulē norādīts, ka Lēmumā (arī lemjošajā daļā) nav noteiktības par deleģēto pārvaldes uzdevumu, proti, kādu decentralizēto kanalizācijas sistēmu kontrole un uzraudzība tiek deleģēta.</w:t>
      </w:r>
    </w:p>
    <w:p w14:paraId="07EFD72B" w14:textId="51900BD3" w:rsidR="00332423"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Saskaņā ar Valsts pārvaldes iekārtas likuma (turpmāk – Likums) 40.panta otro daļu p</w:t>
      </w:r>
      <w:r w:rsidRPr="001F3B7E">
        <w:rPr>
          <w:rFonts w:ascii="Times New Roman" w:hAnsi="Times New Roman" w:cs="Times New Roman"/>
          <w:sz w:val="24"/>
          <w:szCs w:val="24"/>
        </w:rPr>
        <w:t>rivātpersonai pārvaldes uzdevumu var deleģēt ar ārēju normatīvo aktu vai līgumu, ja tas paredzēts ārējā normatīvajā aktā, ievērojot šā likuma </w:t>
      </w:r>
      <w:hyperlink r:id="rId10" w:anchor="p41" w:history="1">
        <w:r w:rsidRPr="00103E68">
          <w:rPr>
            <w:rStyle w:val="Hyperlink"/>
            <w:rFonts w:ascii="Times New Roman" w:hAnsi="Times New Roman" w:cs="Times New Roman"/>
            <w:color w:val="auto"/>
            <w:sz w:val="24"/>
            <w:szCs w:val="24"/>
            <w:u w:val="none"/>
          </w:rPr>
          <w:t>41.panta</w:t>
        </w:r>
      </w:hyperlink>
      <w:r w:rsidRPr="00103E68">
        <w:rPr>
          <w:rFonts w:ascii="Times New Roman" w:hAnsi="Times New Roman" w:cs="Times New Roman"/>
          <w:sz w:val="24"/>
          <w:szCs w:val="24"/>
        </w:rPr>
        <w:t> </w:t>
      </w:r>
      <w:r w:rsidRPr="001F3B7E">
        <w:rPr>
          <w:rFonts w:ascii="Times New Roman" w:hAnsi="Times New Roman" w:cs="Times New Roman"/>
          <w:sz w:val="24"/>
          <w:szCs w:val="24"/>
        </w:rPr>
        <w:t>otrās un trešās daļas noteikumus.</w:t>
      </w:r>
      <w:r>
        <w:rPr>
          <w:rFonts w:ascii="Times New Roman" w:hAnsi="Times New Roman" w:cs="Times New Roman"/>
          <w:sz w:val="24"/>
          <w:szCs w:val="24"/>
        </w:rPr>
        <w:t xml:space="preserve"> </w:t>
      </w:r>
      <w:r w:rsidR="00F530F5">
        <w:rPr>
          <w:rFonts w:ascii="Times New Roman" w:hAnsi="Times New Roman" w:cs="Times New Roman"/>
          <w:sz w:val="24"/>
          <w:szCs w:val="24"/>
        </w:rPr>
        <w:t>D</w:t>
      </w:r>
      <w:r w:rsidR="00103E68">
        <w:rPr>
          <w:rFonts w:ascii="Times New Roman" w:hAnsi="Times New Roman" w:cs="Times New Roman"/>
          <w:sz w:val="24"/>
          <w:szCs w:val="24"/>
        </w:rPr>
        <w:t>ome</w:t>
      </w:r>
      <w:r>
        <w:rPr>
          <w:rFonts w:ascii="Times New Roman" w:hAnsi="Times New Roman" w:cs="Times New Roman"/>
          <w:sz w:val="24"/>
          <w:szCs w:val="24"/>
        </w:rPr>
        <w:t xml:space="preserve"> pārvaldes uzdevumu S</w:t>
      </w:r>
      <w:r w:rsidR="00A56F1C">
        <w:rPr>
          <w:rFonts w:ascii="Times New Roman" w:hAnsi="Times New Roman" w:cs="Times New Roman"/>
          <w:sz w:val="24"/>
          <w:szCs w:val="24"/>
        </w:rPr>
        <w:t>IA “Jelgavas ūdens” deleģēja ar</w:t>
      </w:r>
      <w:r>
        <w:rPr>
          <w:rFonts w:ascii="Times New Roman" w:hAnsi="Times New Roman" w:cs="Times New Roman"/>
          <w:sz w:val="24"/>
          <w:szCs w:val="24"/>
        </w:rPr>
        <w:t xml:space="preserve"> līgumu, līdz ar to saskaņā ar Likuma 46.panta 2.punktu </w:t>
      </w:r>
      <w:r w:rsidR="00F530F5">
        <w:rPr>
          <w:rFonts w:ascii="Times New Roman" w:hAnsi="Times New Roman" w:cs="Times New Roman"/>
          <w:sz w:val="24"/>
          <w:szCs w:val="24"/>
        </w:rPr>
        <w:t>L</w:t>
      </w:r>
      <w:r>
        <w:rPr>
          <w:rFonts w:ascii="Times New Roman" w:hAnsi="Times New Roman" w:cs="Times New Roman"/>
          <w:sz w:val="24"/>
          <w:szCs w:val="24"/>
        </w:rPr>
        <w:t>īgumā tika norādīts deleģētais pārvaldes uzdevums.</w:t>
      </w:r>
    </w:p>
    <w:p w14:paraId="171E3E4D" w14:textId="77777777" w:rsidR="00332423"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Līgums ir Lēmuma neatņemama sastāvdaļa, kā arī Līgumā regulēti visi pārējie deleģēšanas noteikumi. Visu deleģēšanas noteikumu reglamentēšana Lēmumā, ievērojot to, ka pēc būtības tā būtu informācijas dublēšana ar Lēmuma sastāvdaļā – pielikumā “deleģēšanas līgums” noteikto, nav uzskatāma par pamatotu un lietderīgu.</w:t>
      </w:r>
    </w:p>
    <w:p w14:paraId="7E48D3DB" w14:textId="77777777" w:rsidR="00332423"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Tāpat </w:t>
      </w:r>
      <w:r w:rsidR="00103E68">
        <w:rPr>
          <w:rFonts w:ascii="Times New Roman" w:hAnsi="Times New Roman" w:cs="Times New Roman"/>
          <w:sz w:val="24"/>
          <w:szCs w:val="24"/>
        </w:rPr>
        <w:t>V</w:t>
      </w:r>
      <w:r>
        <w:rPr>
          <w:rFonts w:ascii="Times New Roman" w:hAnsi="Times New Roman" w:cs="Times New Roman"/>
          <w:sz w:val="24"/>
          <w:szCs w:val="24"/>
        </w:rPr>
        <w:t xml:space="preserve">ēstulē norādīts, ka pilnvarotā persona atrodas tās iestādes padotībā, kas slēdz Līgumu. Līgumu paraksta izpilddirektore, bet Līgumā uzraudzība noteikta </w:t>
      </w:r>
      <w:r w:rsidR="00F530F5">
        <w:rPr>
          <w:rFonts w:ascii="Times New Roman" w:hAnsi="Times New Roman" w:cs="Times New Roman"/>
          <w:sz w:val="24"/>
          <w:szCs w:val="24"/>
        </w:rPr>
        <w:t>P</w:t>
      </w:r>
      <w:r>
        <w:rPr>
          <w:rFonts w:ascii="Times New Roman" w:hAnsi="Times New Roman" w:cs="Times New Roman"/>
          <w:sz w:val="24"/>
          <w:szCs w:val="24"/>
        </w:rPr>
        <w:t xml:space="preserve">ašvaldības īpašumu pārvaldei, tādējādi norādīts, ka </w:t>
      </w:r>
      <w:r w:rsidR="00F530F5">
        <w:rPr>
          <w:rFonts w:ascii="Times New Roman" w:hAnsi="Times New Roman" w:cs="Times New Roman"/>
          <w:sz w:val="24"/>
          <w:szCs w:val="24"/>
        </w:rPr>
        <w:t>L</w:t>
      </w:r>
      <w:r>
        <w:rPr>
          <w:rFonts w:ascii="Times New Roman" w:hAnsi="Times New Roman" w:cs="Times New Roman"/>
          <w:sz w:val="24"/>
          <w:szCs w:val="24"/>
        </w:rPr>
        <w:t>ēmumā bija dodams pilnvarojums Pašvaldības īpašumu pārvaldei.</w:t>
      </w:r>
    </w:p>
    <w:p w14:paraId="4AF46820" w14:textId="77777777" w:rsidR="00332423"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Pašvaldības īpašuma pārvalde ir </w:t>
      </w:r>
      <w:r w:rsidR="00F530F5">
        <w:rPr>
          <w:rFonts w:ascii="Times New Roman" w:hAnsi="Times New Roman" w:cs="Times New Roman"/>
          <w:sz w:val="24"/>
          <w:szCs w:val="24"/>
        </w:rPr>
        <w:t>P</w:t>
      </w:r>
      <w:r>
        <w:rPr>
          <w:rFonts w:ascii="Times New Roman" w:hAnsi="Times New Roman" w:cs="Times New Roman"/>
          <w:sz w:val="24"/>
          <w:szCs w:val="24"/>
        </w:rPr>
        <w:t xml:space="preserve">ašvaldības administrācijas struktūrvienība, tādējādi tā nav patstāvīga iestāde. Saskaņā ar </w:t>
      </w:r>
      <w:r w:rsidR="00F530F5">
        <w:rPr>
          <w:rFonts w:ascii="Times New Roman" w:hAnsi="Times New Roman" w:cs="Times New Roman"/>
          <w:sz w:val="24"/>
          <w:szCs w:val="24"/>
        </w:rPr>
        <w:t>P</w:t>
      </w:r>
      <w:r>
        <w:rPr>
          <w:rFonts w:ascii="Times New Roman" w:hAnsi="Times New Roman" w:cs="Times New Roman"/>
          <w:sz w:val="24"/>
          <w:szCs w:val="24"/>
        </w:rPr>
        <w:t xml:space="preserve">ašvaldības nolikumu </w:t>
      </w:r>
      <w:r w:rsidR="00F530F5">
        <w:rPr>
          <w:rFonts w:ascii="Times New Roman" w:hAnsi="Times New Roman" w:cs="Times New Roman"/>
          <w:sz w:val="24"/>
          <w:szCs w:val="24"/>
        </w:rPr>
        <w:t>P</w:t>
      </w:r>
      <w:r>
        <w:rPr>
          <w:rFonts w:ascii="Times New Roman" w:hAnsi="Times New Roman" w:cs="Times New Roman"/>
          <w:sz w:val="24"/>
          <w:szCs w:val="24"/>
        </w:rPr>
        <w:t xml:space="preserve">ašvaldības administrācijas darbu vada </w:t>
      </w:r>
      <w:r w:rsidR="00F530F5">
        <w:rPr>
          <w:rFonts w:ascii="Times New Roman" w:hAnsi="Times New Roman" w:cs="Times New Roman"/>
          <w:sz w:val="24"/>
          <w:szCs w:val="24"/>
        </w:rPr>
        <w:t>P</w:t>
      </w:r>
      <w:r>
        <w:rPr>
          <w:rFonts w:ascii="Times New Roman" w:hAnsi="Times New Roman" w:cs="Times New Roman"/>
          <w:sz w:val="24"/>
          <w:szCs w:val="24"/>
        </w:rPr>
        <w:t>ašvaldības izpilddirektors.</w:t>
      </w:r>
    </w:p>
    <w:p w14:paraId="1D4B7F4D" w14:textId="3A1EF488" w:rsidR="0032682C" w:rsidRDefault="00F530F5" w:rsidP="00B6235E">
      <w:pPr>
        <w:pStyle w:val="ListParagraph"/>
        <w:tabs>
          <w:tab w:val="left" w:pos="851"/>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Līdz ar to</w:t>
      </w:r>
      <w:r w:rsidR="00332423">
        <w:rPr>
          <w:rFonts w:ascii="Times New Roman" w:hAnsi="Times New Roman" w:cs="Times New Roman"/>
          <w:sz w:val="24"/>
          <w:szCs w:val="24"/>
        </w:rPr>
        <w:t xml:space="preserve"> konkrētajā gadījumā </w:t>
      </w:r>
      <w:r>
        <w:rPr>
          <w:rFonts w:ascii="Times New Roman" w:hAnsi="Times New Roman" w:cs="Times New Roman"/>
          <w:sz w:val="24"/>
          <w:szCs w:val="24"/>
        </w:rPr>
        <w:t>P</w:t>
      </w:r>
      <w:r w:rsidR="00332423">
        <w:rPr>
          <w:rFonts w:ascii="Times New Roman" w:hAnsi="Times New Roman" w:cs="Times New Roman"/>
          <w:sz w:val="24"/>
          <w:szCs w:val="24"/>
        </w:rPr>
        <w:t xml:space="preserve">ašvaldības izpilddirektora kompetencē ir slēgt Līgumu un </w:t>
      </w:r>
      <w:r>
        <w:rPr>
          <w:rFonts w:ascii="Times New Roman" w:hAnsi="Times New Roman" w:cs="Times New Roman"/>
          <w:sz w:val="24"/>
          <w:szCs w:val="24"/>
        </w:rPr>
        <w:t>P</w:t>
      </w:r>
      <w:r w:rsidR="00332423">
        <w:rPr>
          <w:rFonts w:ascii="Times New Roman" w:hAnsi="Times New Roman" w:cs="Times New Roman"/>
          <w:sz w:val="24"/>
          <w:szCs w:val="24"/>
        </w:rPr>
        <w:t xml:space="preserve">ašvaldības izpilddirektors vispārīgi </w:t>
      </w:r>
      <w:r w:rsidR="005875DC">
        <w:rPr>
          <w:rFonts w:ascii="Times New Roman" w:hAnsi="Times New Roman" w:cs="Times New Roman"/>
          <w:sz w:val="24"/>
          <w:szCs w:val="24"/>
        </w:rPr>
        <w:t xml:space="preserve">nodrošina </w:t>
      </w:r>
      <w:r w:rsidR="00332423">
        <w:rPr>
          <w:rFonts w:ascii="Times New Roman" w:hAnsi="Times New Roman" w:cs="Times New Roman"/>
          <w:sz w:val="24"/>
          <w:szCs w:val="24"/>
        </w:rPr>
        <w:t xml:space="preserve">kapitālsabiedrības pārraudzību deleģētā uzdevuma izpildē. Savukārt Pašvaldības īpašuma pārvalde kā </w:t>
      </w:r>
      <w:r>
        <w:rPr>
          <w:rFonts w:ascii="Times New Roman" w:hAnsi="Times New Roman" w:cs="Times New Roman"/>
          <w:sz w:val="24"/>
          <w:szCs w:val="24"/>
        </w:rPr>
        <w:t>P</w:t>
      </w:r>
      <w:r w:rsidR="00332423">
        <w:rPr>
          <w:rFonts w:ascii="Times New Roman" w:hAnsi="Times New Roman" w:cs="Times New Roman"/>
          <w:sz w:val="24"/>
          <w:szCs w:val="24"/>
        </w:rPr>
        <w:t xml:space="preserve">ašvaldības administrācijas struktūrvienība, kas atrodas </w:t>
      </w:r>
      <w:r>
        <w:rPr>
          <w:rFonts w:ascii="Times New Roman" w:hAnsi="Times New Roman" w:cs="Times New Roman"/>
          <w:sz w:val="24"/>
          <w:szCs w:val="24"/>
        </w:rPr>
        <w:t>P</w:t>
      </w:r>
      <w:r w:rsidR="00332423">
        <w:rPr>
          <w:rFonts w:ascii="Times New Roman" w:hAnsi="Times New Roman" w:cs="Times New Roman"/>
          <w:sz w:val="24"/>
          <w:szCs w:val="24"/>
        </w:rPr>
        <w:t>ašvaldības izpilddirektora pakļautībā, veic tikai dotā uzdevuma izpildes kontroli.</w:t>
      </w:r>
    </w:p>
    <w:p w14:paraId="745F611F" w14:textId="77777777" w:rsidR="00B6235E" w:rsidRPr="00CA6ABE" w:rsidRDefault="00B6235E" w:rsidP="00B6235E">
      <w:pPr>
        <w:pStyle w:val="ListParagraph"/>
        <w:tabs>
          <w:tab w:val="left" w:pos="851"/>
        </w:tabs>
        <w:spacing w:after="120" w:line="240" w:lineRule="auto"/>
        <w:ind w:left="0" w:firstLine="567"/>
        <w:jc w:val="both"/>
        <w:rPr>
          <w:rFonts w:ascii="Times New Roman" w:hAnsi="Times New Roman" w:cs="Times New Roman"/>
          <w:sz w:val="20"/>
          <w:szCs w:val="20"/>
        </w:rPr>
      </w:pPr>
    </w:p>
    <w:p w14:paraId="0A1DCC4A" w14:textId="673BA9E8" w:rsidR="00332423" w:rsidRPr="0032682C" w:rsidRDefault="0032682C" w:rsidP="00B6235E">
      <w:pPr>
        <w:pStyle w:val="ListParagraph"/>
        <w:tabs>
          <w:tab w:val="left" w:pos="851"/>
        </w:tabs>
        <w:spacing w:before="12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332423" w:rsidRPr="0032682C">
        <w:rPr>
          <w:rFonts w:ascii="Times New Roman" w:hAnsi="Times New Roman" w:cs="Times New Roman"/>
          <w:sz w:val="24"/>
          <w:szCs w:val="24"/>
        </w:rPr>
        <w:t xml:space="preserve">Vēstulē norādīts, ka Līgumā </w:t>
      </w:r>
      <w:r w:rsidR="00F530F5">
        <w:rPr>
          <w:rFonts w:ascii="Times New Roman" w:hAnsi="Times New Roman" w:cs="Times New Roman"/>
          <w:sz w:val="24"/>
          <w:szCs w:val="24"/>
        </w:rPr>
        <w:t>norādāms</w:t>
      </w:r>
      <w:r w:rsidR="00332423" w:rsidRPr="0032682C">
        <w:rPr>
          <w:rFonts w:ascii="Times New Roman" w:hAnsi="Times New Roman" w:cs="Times New Roman"/>
          <w:sz w:val="24"/>
          <w:szCs w:val="24"/>
        </w:rPr>
        <w:t xml:space="preserve"> normatīv</w:t>
      </w:r>
      <w:r w:rsidR="00F530F5">
        <w:rPr>
          <w:rFonts w:ascii="Times New Roman" w:hAnsi="Times New Roman" w:cs="Times New Roman"/>
          <w:sz w:val="24"/>
          <w:szCs w:val="24"/>
        </w:rPr>
        <w:t>ais</w:t>
      </w:r>
      <w:r w:rsidR="00332423" w:rsidRPr="0032682C">
        <w:rPr>
          <w:rFonts w:ascii="Times New Roman" w:hAnsi="Times New Roman" w:cs="Times New Roman"/>
          <w:sz w:val="24"/>
          <w:szCs w:val="24"/>
        </w:rPr>
        <w:t xml:space="preserve"> akt</w:t>
      </w:r>
      <w:r w:rsidR="00F530F5">
        <w:rPr>
          <w:rFonts w:ascii="Times New Roman" w:hAnsi="Times New Roman" w:cs="Times New Roman"/>
          <w:sz w:val="24"/>
          <w:szCs w:val="24"/>
        </w:rPr>
        <w:t>s</w:t>
      </w:r>
      <w:r w:rsidR="00332423" w:rsidRPr="0032682C">
        <w:rPr>
          <w:rFonts w:ascii="Times New Roman" w:hAnsi="Times New Roman" w:cs="Times New Roman"/>
          <w:sz w:val="24"/>
          <w:szCs w:val="24"/>
        </w:rPr>
        <w:t>, ar kuru attiecīgais uzdevums nodots deleģētāja kompetencē, proti, Līgumā jābūt atsaucei uz Ministru kabineta 2017.</w:t>
      </w:r>
      <w:r w:rsidR="00486AD5">
        <w:rPr>
          <w:rFonts w:ascii="Times New Roman" w:hAnsi="Times New Roman" w:cs="Times New Roman"/>
          <w:sz w:val="24"/>
          <w:szCs w:val="24"/>
        </w:rPr>
        <w:t xml:space="preserve"> </w:t>
      </w:r>
      <w:r w:rsidR="00332423" w:rsidRPr="0032682C">
        <w:rPr>
          <w:rFonts w:ascii="Times New Roman" w:hAnsi="Times New Roman" w:cs="Times New Roman"/>
          <w:sz w:val="24"/>
          <w:szCs w:val="24"/>
        </w:rPr>
        <w:t>gada 27.</w:t>
      </w:r>
      <w:r w:rsidR="00486AD5">
        <w:rPr>
          <w:rFonts w:ascii="Times New Roman" w:hAnsi="Times New Roman" w:cs="Times New Roman"/>
          <w:sz w:val="24"/>
          <w:szCs w:val="24"/>
        </w:rPr>
        <w:t xml:space="preserve"> </w:t>
      </w:r>
      <w:r w:rsidR="00332423" w:rsidRPr="0032682C">
        <w:rPr>
          <w:rFonts w:ascii="Times New Roman" w:hAnsi="Times New Roman" w:cs="Times New Roman"/>
          <w:sz w:val="24"/>
          <w:szCs w:val="24"/>
        </w:rPr>
        <w:t>jūnija noteikumu Nr.384 “</w:t>
      </w:r>
      <w:r w:rsidR="00332423" w:rsidRPr="0032682C">
        <w:rPr>
          <w:rFonts w:ascii="Times New Roman" w:hAnsi="Times New Roman" w:cs="Times New Roman"/>
          <w:bCs/>
          <w:sz w:val="24"/>
          <w:szCs w:val="24"/>
        </w:rPr>
        <w:t>Noteikumi par decentralizēto kanalizācijas sistēmu apsaimniekošanu un reģistrēšanu</w:t>
      </w:r>
      <w:r w:rsidR="00332423" w:rsidRPr="0032682C">
        <w:rPr>
          <w:rFonts w:ascii="Times New Roman" w:hAnsi="Times New Roman" w:cs="Times New Roman"/>
          <w:sz w:val="24"/>
          <w:szCs w:val="24"/>
        </w:rPr>
        <w:t>” (turpmāk – Noteikumi) 6.3.apakšpunktu.</w:t>
      </w:r>
    </w:p>
    <w:p w14:paraId="3432E742" w14:textId="77777777" w:rsidR="00332423"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Līguma ievaddaļā ir vispārīga atsauce uz</w:t>
      </w:r>
      <w:r w:rsidRPr="001B635A">
        <w:rPr>
          <w:rFonts w:ascii="Times New Roman" w:hAnsi="Times New Roman" w:cs="Times New Roman"/>
          <w:sz w:val="24"/>
          <w:szCs w:val="24"/>
        </w:rPr>
        <w:t xml:space="preserve"> </w:t>
      </w:r>
      <w:r>
        <w:rPr>
          <w:rFonts w:ascii="Times New Roman" w:hAnsi="Times New Roman" w:cs="Times New Roman"/>
          <w:sz w:val="24"/>
          <w:szCs w:val="24"/>
        </w:rPr>
        <w:t>Noteikumiem, taču nav norādīta konkrēta Noteikumu norma - 6.3.apakšpunkts.</w:t>
      </w:r>
    </w:p>
    <w:p w14:paraId="1FDEA78B" w14:textId="77777777" w:rsidR="00332423"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Ievērojot Likumā noteikto, ka jānorāda “normatīvo aktu”, atzīstams, ka </w:t>
      </w:r>
      <w:r w:rsidR="00F530F5">
        <w:rPr>
          <w:rFonts w:ascii="Times New Roman" w:hAnsi="Times New Roman" w:cs="Times New Roman"/>
          <w:sz w:val="24"/>
          <w:szCs w:val="24"/>
        </w:rPr>
        <w:t>minētā prasība</w:t>
      </w:r>
      <w:r>
        <w:rPr>
          <w:rFonts w:ascii="Times New Roman" w:hAnsi="Times New Roman" w:cs="Times New Roman"/>
          <w:sz w:val="24"/>
          <w:szCs w:val="24"/>
        </w:rPr>
        <w:t xml:space="preserve"> ir izpildī</w:t>
      </w:r>
      <w:r w:rsidR="00F530F5">
        <w:rPr>
          <w:rFonts w:ascii="Times New Roman" w:hAnsi="Times New Roman" w:cs="Times New Roman"/>
          <w:sz w:val="24"/>
          <w:szCs w:val="24"/>
        </w:rPr>
        <w:t xml:space="preserve">ta </w:t>
      </w:r>
      <w:r>
        <w:rPr>
          <w:rFonts w:ascii="Times New Roman" w:hAnsi="Times New Roman" w:cs="Times New Roman"/>
          <w:sz w:val="24"/>
          <w:szCs w:val="24"/>
        </w:rPr>
        <w:t>un Līgumā</w:t>
      </w:r>
      <w:r w:rsidR="00F530F5">
        <w:rPr>
          <w:rFonts w:ascii="Times New Roman" w:hAnsi="Times New Roman" w:cs="Times New Roman"/>
          <w:sz w:val="24"/>
          <w:szCs w:val="24"/>
        </w:rPr>
        <w:t xml:space="preserve"> ir</w:t>
      </w:r>
      <w:r>
        <w:rPr>
          <w:rFonts w:ascii="Times New Roman" w:hAnsi="Times New Roman" w:cs="Times New Roman"/>
          <w:sz w:val="24"/>
          <w:szCs w:val="24"/>
        </w:rPr>
        <w:t xml:space="preserve"> norādī</w:t>
      </w:r>
      <w:r w:rsidR="00F530F5">
        <w:rPr>
          <w:rFonts w:ascii="Times New Roman" w:hAnsi="Times New Roman" w:cs="Times New Roman"/>
          <w:sz w:val="24"/>
          <w:szCs w:val="24"/>
        </w:rPr>
        <w:t>ts</w:t>
      </w:r>
      <w:r>
        <w:rPr>
          <w:rFonts w:ascii="Times New Roman" w:hAnsi="Times New Roman" w:cs="Times New Roman"/>
          <w:sz w:val="24"/>
          <w:szCs w:val="24"/>
        </w:rPr>
        <w:t xml:space="preserve"> normatīv</w:t>
      </w:r>
      <w:r w:rsidR="00F530F5">
        <w:rPr>
          <w:rFonts w:ascii="Times New Roman" w:hAnsi="Times New Roman" w:cs="Times New Roman"/>
          <w:sz w:val="24"/>
          <w:szCs w:val="24"/>
        </w:rPr>
        <w:t xml:space="preserve">ais </w:t>
      </w:r>
      <w:r>
        <w:rPr>
          <w:rFonts w:ascii="Times New Roman" w:hAnsi="Times New Roman" w:cs="Times New Roman"/>
          <w:sz w:val="24"/>
          <w:szCs w:val="24"/>
        </w:rPr>
        <w:t>akt</w:t>
      </w:r>
      <w:r w:rsidR="00F530F5">
        <w:rPr>
          <w:rFonts w:ascii="Times New Roman" w:hAnsi="Times New Roman" w:cs="Times New Roman"/>
          <w:sz w:val="24"/>
          <w:szCs w:val="24"/>
        </w:rPr>
        <w:t>s</w:t>
      </w:r>
      <w:r>
        <w:rPr>
          <w:rFonts w:ascii="Times New Roman" w:hAnsi="Times New Roman" w:cs="Times New Roman"/>
          <w:sz w:val="24"/>
          <w:szCs w:val="24"/>
        </w:rPr>
        <w:t xml:space="preserve"> - Noteikum</w:t>
      </w:r>
      <w:r w:rsidR="00F530F5">
        <w:rPr>
          <w:rFonts w:ascii="Times New Roman" w:hAnsi="Times New Roman" w:cs="Times New Roman"/>
          <w:sz w:val="24"/>
          <w:szCs w:val="24"/>
        </w:rPr>
        <w:t>i</w:t>
      </w:r>
      <w:r>
        <w:rPr>
          <w:rFonts w:ascii="Times New Roman" w:hAnsi="Times New Roman" w:cs="Times New Roman"/>
          <w:sz w:val="24"/>
          <w:szCs w:val="24"/>
        </w:rPr>
        <w:t xml:space="preserve">. </w:t>
      </w:r>
    </w:p>
    <w:p w14:paraId="3BCE4DCC" w14:textId="77777777" w:rsidR="0032682C" w:rsidRDefault="00332423" w:rsidP="0032682C">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Attiecībā par to, ka no likuma “Par pašvaldībām” 15.panta pirmās daļas 2.punkta neizriet deleģētais uzdevums, atzīstams, ka tiešā veidā šī norma nav attiecināma uz deleģēto uzdevumu, tā kā tā paredz pašvaldības autonomo funkciju “</w:t>
      </w:r>
      <w:r w:rsidRPr="00332A04">
        <w:rPr>
          <w:rFonts w:ascii="Times New Roman" w:hAnsi="Times New Roman" w:cs="Times New Roman"/>
          <w:sz w:val="24"/>
          <w:szCs w:val="24"/>
        </w:rPr>
        <w:t xml:space="preserve">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332A04">
        <w:rPr>
          <w:rFonts w:ascii="Times New Roman" w:hAnsi="Times New Roman" w:cs="Times New Roman"/>
          <w:sz w:val="24"/>
          <w:szCs w:val="24"/>
        </w:rPr>
        <w:t>pretplūdu</w:t>
      </w:r>
      <w:proofErr w:type="spellEnd"/>
      <w:r w:rsidRPr="00332A04">
        <w:rPr>
          <w:rFonts w:ascii="Times New Roman" w:hAnsi="Times New Roman" w:cs="Times New Roman"/>
          <w:sz w:val="24"/>
          <w:szCs w:val="24"/>
        </w:rPr>
        <w:t xml:space="preserve"> pasākumi; kapsētu un beigto dzīvnieku apbedīšanas vietu izve</w:t>
      </w:r>
      <w:r>
        <w:rPr>
          <w:rFonts w:ascii="Times New Roman" w:hAnsi="Times New Roman" w:cs="Times New Roman"/>
          <w:sz w:val="24"/>
          <w:szCs w:val="24"/>
        </w:rPr>
        <w:t xml:space="preserve">idošana un uzturēšana)”. Tomēr minētā norma uz konkrēto gadījumu attiecināma pastarpināti, norādot arī uz pašvaldības kompetenci rūpēties par administratīvās teritorijas sanitāro tīrību, un, ievērojot to, ka decentralizēto kanalizāciju sistēmu apsaimniekošanas prasību ievērošana sekmē sanitārās tīrības veicināšanu pašvaldības administratīvajā teritorijā, piemēram, novēršot neattīrītu notekūdeņu novadi vidē utt. </w:t>
      </w:r>
    </w:p>
    <w:p w14:paraId="748B5DD4" w14:textId="77777777" w:rsidR="00B6235E" w:rsidRPr="00CA6ABE" w:rsidRDefault="00B6235E" w:rsidP="0032682C">
      <w:pPr>
        <w:pStyle w:val="ListParagraph"/>
        <w:tabs>
          <w:tab w:val="left" w:pos="851"/>
        </w:tabs>
        <w:spacing w:after="0" w:line="240" w:lineRule="auto"/>
        <w:ind w:left="0" w:firstLine="567"/>
        <w:jc w:val="both"/>
        <w:rPr>
          <w:rFonts w:ascii="Times New Roman" w:hAnsi="Times New Roman" w:cs="Times New Roman"/>
          <w:sz w:val="20"/>
          <w:szCs w:val="20"/>
        </w:rPr>
      </w:pPr>
    </w:p>
    <w:p w14:paraId="219B7C3D" w14:textId="77777777" w:rsidR="00E76DCB" w:rsidRDefault="0032682C" w:rsidP="00E76DCB">
      <w:pPr>
        <w:pStyle w:val="ListParagraph"/>
        <w:tabs>
          <w:tab w:val="left" w:pos="851"/>
        </w:tabs>
        <w:spacing w:after="0" w:line="240" w:lineRule="auto"/>
        <w:ind w:left="0" w:firstLine="567"/>
        <w:jc w:val="both"/>
        <w:rPr>
          <w:rFonts w:ascii="Times New Roman" w:hAnsi="Times New Roman" w:cs="Times New Roman"/>
          <w:sz w:val="24"/>
          <w:szCs w:val="24"/>
        </w:rPr>
      </w:pPr>
      <w:r w:rsidRPr="0032682C">
        <w:rPr>
          <w:rFonts w:ascii="Times New Roman" w:hAnsi="Times New Roman" w:cs="Times New Roman"/>
          <w:sz w:val="24"/>
          <w:szCs w:val="24"/>
        </w:rPr>
        <w:t xml:space="preserve">[3] </w:t>
      </w:r>
      <w:r w:rsidR="00F530F5">
        <w:rPr>
          <w:rFonts w:ascii="Times New Roman" w:hAnsi="Times New Roman" w:cs="Times New Roman"/>
          <w:sz w:val="24"/>
          <w:szCs w:val="24"/>
        </w:rPr>
        <w:t>V</w:t>
      </w:r>
      <w:r w:rsidR="00332423" w:rsidRPr="0032682C">
        <w:rPr>
          <w:rFonts w:ascii="Times New Roman" w:hAnsi="Times New Roman" w:cs="Times New Roman"/>
          <w:sz w:val="24"/>
          <w:szCs w:val="24"/>
        </w:rPr>
        <w:t>ēstulē norādīt</w:t>
      </w:r>
      <w:r w:rsidR="00F530F5">
        <w:rPr>
          <w:rFonts w:ascii="Times New Roman" w:hAnsi="Times New Roman" w:cs="Times New Roman"/>
          <w:sz w:val="24"/>
          <w:szCs w:val="24"/>
        </w:rPr>
        <w:t>s</w:t>
      </w:r>
      <w:r w:rsidR="00332423" w:rsidRPr="0032682C">
        <w:rPr>
          <w:rFonts w:ascii="Times New Roman" w:hAnsi="Times New Roman" w:cs="Times New Roman"/>
          <w:sz w:val="24"/>
          <w:szCs w:val="24"/>
        </w:rPr>
        <w:t xml:space="preserve"> par Līguma 1.3.apakšpunkta svītrošanu, tā kā pilnvarotās personas, nevis decentralizētās kanalizācijas sistēmas īpašnieka pienākums ir veikt kontroli un uzraudzību par normatīvo aktu ievērošanu.</w:t>
      </w:r>
    </w:p>
    <w:p w14:paraId="64F9EB20" w14:textId="77777777" w:rsidR="00E76DCB" w:rsidRPr="00E76DCB" w:rsidRDefault="00E76DCB" w:rsidP="00E76DCB">
      <w:pPr>
        <w:pStyle w:val="ListParagraph"/>
        <w:tabs>
          <w:tab w:val="left" w:pos="851"/>
        </w:tabs>
        <w:spacing w:after="0" w:line="240" w:lineRule="auto"/>
        <w:ind w:left="0" w:firstLine="567"/>
        <w:jc w:val="both"/>
        <w:rPr>
          <w:rFonts w:ascii="Times New Roman" w:hAnsi="Times New Roman" w:cs="Times New Roman"/>
          <w:sz w:val="24"/>
          <w:szCs w:val="24"/>
        </w:rPr>
      </w:pPr>
      <w:r w:rsidRPr="00E76DCB">
        <w:rPr>
          <w:rFonts w:ascii="Times New Roman" w:hAnsi="Times New Roman" w:cs="Times New Roman"/>
          <w:sz w:val="24"/>
          <w:szCs w:val="24"/>
        </w:rPr>
        <w:t>Līguma 1.3.apakšpunkts noteic, ka “</w:t>
      </w:r>
      <w:r w:rsidRPr="00E76DCB">
        <w:rPr>
          <w:rFonts w:ascii="Times New Roman" w:hAnsi="Times New Roman" w:cs="Times New Roman"/>
          <w:i/>
          <w:sz w:val="24"/>
          <w:szCs w:val="24"/>
        </w:rPr>
        <w:t>Veiktā Uzdevuma ietvaros, ņemot vērā decentralizēto kanalizācijas sistēmu apsekošanas rezultātā konstatēto, Pilnvarotā persona informē decentralizētās kanalizācijas sistēmas īpašnieku par normatīvo aktu prasībām decentralizēto kanalizācijas sistēmu apsaimniekošanā, tostarp, prasībām par decentralizēto kanalizācijas sistēmu sakārtošanu atbilstoši normatīvo aktu prasībām vai pieslēgšanos centralizētajai kanalizācijas sistēmai.</w:t>
      </w:r>
      <w:r w:rsidRPr="00E76DCB">
        <w:rPr>
          <w:rFonts w:ascii="Times New Roman" w:hAnsi="Times New Roman" w:cs="Times New Roman"/>
          <w:sz w:val="24"/>
          <w:szCs w:val="24"/>
        </w:rPr>
        <w:t>”</w:t>
      </w:r>
      <w:r w:rsidR="00453BDF">
        <w:rPr>
          <w:rFonts w:ascii="Times New Roman" w:hAnsi="Times New Roman" w:cs="Times New Roman"/>
          <w:sz w:val="24"/>
          <w:szCs w:val="24"/>
        </w:rPr>
        <w:t>.</w:t>
      </w:r>
    </w:p>
    <w:p w14:paraId="62BE28F4" w14:textId="77777777" w:rsidR="0032682C" w:rsidRDefault="00E76DCB" w:rsidP="0032682C">
      <w:pPr>
        <w:pStyle w:val="ListParagraph"/>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Tādējādi m</w:t>
      </w:r>
      <w:r w:rsidR="00332423">
        <w:rPr>
          <w:rFonts w:ascii="Times New Roman" w:hAnsi="Times New Roman" w:cs="Times New Roman"/>
          <w:sz w:val="24"/>
          <w:szCs w:val="24"/>
        </w:rPr>
        <w:t>inētais Līguma punkts neparedz decentralizētās kanalizācijas sistēmas īpašniekam pienākumu veikt kontroli un uzraudzību par normatīvo aktu ievērošanu, bet gan tieši pretēji -</w:t>
      </w:r>
      <w:r>
        <w:rPr>
          <w:rFonts w:ascii="Times New Roman" w:hAnsi="Times New Roman" w:cs="Times New Roman"/>
          <w:sz w:val="24"/>
          <w:szCs w:val="24"/>
        </w:rPr>
        <w:t xml:space="preserve"> </w:t>
      </w:r>
      <w:r w:rsidR="00332423">
        <w:rPr>
          <w:rFonts w:ascii="Times New Roman" w:hAnsi="Times New Roman" w:cs="Times New Roman"/>
          <w:sz w:val="24"/>
          <w:szCs w:val="24"/>
        </w:rPr>
        <w:t xml:space="preserve">nosaka pilnvarotās personas kompetenci veicamās kontroles un uzraudzības ietvaros, paredzot, ka pilnvarotā persona ir kompetenta informēt decentralizētās kanalizācijas sistēmas īpašniekus par normatīvo aktu prasībām decentralizētās kanalizācijas sistēmas </w:t>
      </w:r>
      <w:r w:rsidR="00332423">
        <w:rPr>
          <w:rFonts w:ascii="Times New Roman" w:hAnsi="Times New Roman" w:cs="Times New Roman"/>
          <w:sz w:val="24"/>
          <w:szCs w:val="24"/>
        </w:rPr>
        <w:lastRenderedPageBreak/>
        <w:t>apsaimniekošanā. Noteikumu 4. un 5.punkts paredz decentralizētās kanalizācijas sistēmas īpašnieka pienākumus decentralizētās kanalizācijas sistēmas apsaimniekošanā.</w:t>
      </w:r>
    </w:p>
    <w:p w14:paraId="160E5A10" w14:textId="77777777" w:rsidR="007B0B9C" w:rsidRPr="00E14958" w:rsidRDefault="0032682C"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E14958">
        <w:rPr>
          <w:rFonts w:ascii="Times New Roman" w:hAnsi="Times New Roman" w:cs="Times New Roman"/>
          <w:sz w:val="24"/>
          <w:szCs w:val="24"/>
        </w:rPr>
        <w:t xml:space="preserve">[4] </w:t>
      </w:r>
      <w:r w:rsidR="007B0B9C" w:rsidRPr="00E14958">
        <w:rPr>
          <w:rFonts w:ascii="Times New Roman" w:hAnsi="Times New Roman" w:cs="Times New Roman"/>
          <w:sz w:val="24"/>
          <w:szCs w:val="24"/>
        </w:rPr>
        <w:t>V</w:t>
      </w:r>
      <w:r w:rsidR="00332423" w:rsidRPr="00E14958">
        <w:rPr>
          <w:rFonts w:ascii="Times New Roman" w:hAnsi="Times New Roman" w:cs="Times New Roman"/>
          <w:sz w:val="24"/>
          <w:szCs w:val="24"/>
        </w:rPr>
        <w:t>ēstulē norādīt</w:t>
      </w:r>
      <w:r w:rsidR="007B0B9C" w:rsidRPr="00E14958">
        <w:rPr>
          <w:rFonts w:ascii="Times New Roman" w:hAnsi="Times New Roman" w:cs="Times New Roman"/>
          <w:sz w:val="24"/>
          <w:szCs w:val="24"/>
        </w:rPr>
        <w:t>s</w:t>
      </w:r>
      <w:r w:rsidR="00332423" w:rsidRPr="00E14958">
        <w:rPr>
          <w:rFonts w:ascii="Times New Roman" w:hAnsi="Times New Roman" w:cs="Times New Roman"/>
          <w:sz w:val="24"/>
          <w:szCs w:val="24"/>
        </w:rPr>
        <w:t>, ka Līguma 3.1.4.apakšpunktā lietojams jēdziens “apmaksa”</w:t>
      </w:r>
      <w:r w:rsidR="007B0B9C" w:rsidRPr="00E14958">
        <w:rPr>
          <w:rFonts w:ascii="Times New Roman" w:hAnsi="Times New Roman" w:cs="Times New Roman"/>
          <w:sz w:val="24"/>
          <w:szCs w:val="24"/>
        </w:rPr>
        <w:t>.</w:t>
      </w:r>
    </w:p>
    <w:p w14:paraId="3FA1DCAC" w14:textId="77777777" w:rsidR="007B0B9C" w:rsidRPr="00E14958" w:rsidRDefault="007B0B9C"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E14958">
        <w:rPr>
          <w:rFonts w:ascii="Times New Roman" w:hAnsi="Times New Roman" w:cs="Times New Roman"/>
          <w:sz w:val="24"/>
          <w:szCs w:val="24"/>
        </w:rPr>
        <w:t>Līguma 3.1.4.apakšpunktā noteikts, ka viens no Pašvaldības pienākumiem ir “</w:t>
      </w:r>
      <w:r w:rsidRPr="00E14958">
        <w:rPr>
          <w:rFonts w:ascii="Times New Roman" w:hAnsi="Times New Roman" w:cs="Times New Roman"/>
          <w:i/>
          <w:sz w:val="24"/>
          <w:szCs w:val="24"/>
        </w:rPr>
        <w:t>normatīvajos aktos un Līgumā noteiktajā kārtībā piešķirt Pilnvarotajai personai finanšu līdzekļus (dotācijas) Uzdevuma izpildei nepieciešamo izmaksu kompensēšanai</w:t>
      </w:r>
      <w:r w:rsidRPr="00E14958">
        <w:rPr>
          <w:rFonts w:ascii="Times New Roman" w:hAnsi="Times New Roman" w:cs="Times New Roman"/>
          <w:sz w:val="24"/>
          <w:szCs w:val="24"/>
        </w:rPr>
        <w:t>”.</w:t>
      </w:r>
    </w:p>
    <w:p w14:paraId="3F9B898D" w14:textId="77777777" w:rsidR="0032682C" w:rsidRPr="00E14958" w:rsidRDefault="00332423"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E14958">
        <w:rPr>
          <w:rFonts w:ascii="Times New Roman" w:hAnsi="Times New Roman" w:cs="Times New Roman"/>
          <w:sz w:val="24"/>
          <w:szCs w:val="24"/>
        </w:rPr>
        <w:t xml:space="preserve"> </w:t>
      </w:r>
      <w:r w:rsidR="007B0B9C" w:rsidRPr="00E14958">
        <w:rPr>
          <w:rFonts w:ascii="Times New Roman" w:hAnsi="Times New Roman" w:cs="Times New Roman"/>
          <w:sz w:val="24"/>
          <w:szCs w:val="24"/>
        </w:rPr>
        <w:t xml:space="preserve">Ievērojot, ka Pašvaldība finansējumu pilnvarotajai personai par deleģētā uzdevuma veikšanu veic par iepriekšējā mēnesī izpildītajiem darbiem, tādējādi faktiski Pašvaldība kompensē pilnvarotajai personai izdevumus, kas ir radušies saistībā ar deleģētā uzdevuma izpildi, </w:t>
      </w:r>
      <w:r w:rsidRPr="00E14958">
        <w:rPr>
          <w:rFonts w:ascii="Times New Roman" w:hAnsi="Times New Roman" w:cs="Times New Roman"/>
          <w:sz w:val="24"/>
          <w:szCs w:val="24"/>
        </w:rPr>
        <w:t>nav pamatoti un faktiskajai situācijai atbilstoši Līguma 3.1.4.apakšpunktā norādīt vārdu “apmaks</w:t>
      </w:r>
      <w:r w:rsidR="007B0B9C" w:rsidRPr="00E14958">
        <w:rPr>
          <w:rFonts w:ascii="Times New Roman" w:hAnsi="Times New Roman" w:cs="Times New Roman"/>
          <w:sz w:val="24"/>
          <w:szCs w:val="24"/>
        </w:rPr>
        <w:t>ai” vārda “kompensēšanai” vietā.</w:t>
      </w:r>
      <w:r w:rsidRPr="00E14958">
        <w:rPr>
          <w:rFonts w:ascii="Times New Roman" w:hAnsi="Times New Roman" w:cs="Times New Roman"/>
          <w:sz w:val="24"/>
          <w:szCs w:val="24"/>
        </w:rPr>
        <w:t xml:space="preserve"> Turklāt finansējuma piešķiršanai pilnvarotā persona iesniedz </w:t>
      </w:r>
      <w:r w:rsidR="00E14958" w:rsidRPr="00E14958">
        <w:rPr>
          <w:rFonts w:ascii="Times New Roman" w:hAnsi="Times New Roman" w:cs="Times New Roman"/>
          <w:sz w:val="24"/>
          <w:szCs w:val="24"/>
        </w:rPr>
        <w:t>P</w:t>
      </w:r>
      <w:r w:rsidRPr="00E14958">
        <w:rPr>
          <w:rFonts w:ascii="Times New Roman" w:hAnsi="Times New Roman" w:cs="Times New Roman"/>
          <w:sz w:val="24"/>
          <w:szCs w:val="24"/>
        </w:rPr>
        <w:t xml:space="preserve">ašvaldībā aktus, kas apliecina deleģētā uzdevuma izpildi, nevis izraksta rēķinu </w:t>
      </w:r>
      <w:r w:rsidR="00E14958" w:rsidRPr="00E14958">
        <w:rPr>
          <w:rFonts w:ascii="Times New Roman" w:hAnsi="Times New Roman" w:cs="Times New Roman"/>
          <w:sz w:val="24"/>
          <w:szCs w:val="24"/>
        </w:rPr>
        <w:t>P</w:t>
      </w:r>
      <w:r w:rsidRPr="00E14958">
        <w:rPr>
          <w:rFonts w:ascii="Times New Roman" w:hAnsi="Times New Roman" w:cs="Times New Roman"/>
          <w:sz w:val="24"/>
          <w:szCs w:val="24"/>
        </w:rPr>
        <w:t>ašvaldībai, kura gadījumā būtu pamatoti lietot jēdzienu “apmaksa”.</w:t>
      </w:r>
    </w:p>
    <w:p w14:paraId="4CF8C29C" w14:textId="77777777" w:rsidR="009F3C9C" w:rsidRPr="00CA6ABE" w:rsidRDefault="009F3C9C" w:rsidP="0032682C">
      <w:pPr>
        <w:pStyle w:val="ListParagraph"/>
        <w:tabs>
          <w:tab w:val="left" w:pos="851"/>
        </w:tabs>
        <w:spacing w:after="0" w:line="240" w:lineRule="auto"/>
        <w:ind w:left="0" w:firstLine="567"/>
        <w:jc w:val="both"/>
        <w:rPr>
          <w:rFonts w:ascii="Times New Roman" w:hAnsi="Times New Roman" w:cs="Times New Roman"/>
          <w:sz w:val="20"/>
          <w:szCs w:val="20"/>
        </w:rPr>
      </w:pPr>
    </w:p>
    <w:p w14:paraId="7E4EB315" w14:textId="77777777" w:rsidR="00332423" w:rsidRPr="00F758BF" w:rsidRDefault="0032682C"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F758BF">
        <w:rPr>
          <w:rFonts w:ascii="Times New Roman" w:hAnsi="Times New Roman" w:cs="Times New Roman"/>
          <w:sz w:val="24"/>
          <w:szCs w:val="24"/>
        </w:rPr>
        <w:t xml:space="preserve">[5] </w:t>
      </w:r>
      <w:r w:rsidR="00332423" w:rsidRPr="00F758BF">
        <w:rPr>
          <w:rFonts w:ascii="Times New Roman" w:hAnsi="Times New Roman" w:cs="Times New Roman"/>
          <w:sz w:val="24"/>
          <w:szCs w:val="24"/>
        </w:rPr>
        <w:t>Ministrija norāda, ka pārskatāms Līguma 3.1.5.apakšpunkts, jo 7.4.apakšpunkts nosaka rezultatīvus rādītājus, nevis kvalitātes novērtējuma kritērijus.</w:t>
      </w:r>
    </w:p>
    <w:p w14:paraId="2C3939B8" w14:textId="77777777" w:rsidR="00332423" w:rsidRPr="00F758BF"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F758BF">
        <w:rPr>
          <w:rFonts w:ascii="Times New Roman" w:hAnsi="Times New Roman" w:cs="Times New Roman"/>
          <w:sz w:val="24"/>
          <w:szCs w:val="24"/>
        </w:rPr>
        <w:t xml:space="preserve">Saskaņā ar Līguma 3.1.5.apakšpunktu viens no pašvaldības pienākumiem ir </w:t>
      </w:r>
      <w:r w:rsidR="009F3C9C" w:rsidRPr="00F758BF">
        <w:rPr>
          <w:rFonts w:ascii="Times New Roman" w:hAnsi="Times New Roman" w:cs="Times New Roman"/>
          <w:sz w:val="24"/>
          <w:szCs w:val="24"/>
        </w:rPr>
        <w:t>“</w:t>
      </w:r>
      <w:r w:rsidRPr="00F758BF">
        <w:rPr>
          <w:rFonts w:ascii="Times New Roman" w:hAnsi="Times New Roman" w:cs="Times New Roman"/>
          <w:i/>
          <w:sz w:val="24"/>
          <w:szCs w:val="24"/>
        </w:rPr>
        <w:t>izvērtēt pilnvarotās personas deleģēto pārvaldes uzdevumu izpildes kvalitāti atbilstoši Līguma 7.4.apakšpunktā izvirzītajiem kritērijiem</w:t>
      </w:r>
      <w:r w:rsidR="009F3C9C" w:rsidRPr="00F758BF">
        <w:rPr>
          <w:rFonts w:ascii="Times New Roman" w:hAnsi="Times New Roman" w:cs="Times New Roman"/>
          <w:sz w:val="24"/>
          <w:szCs w:val="24"/>
        </w:rPr>
        <w:t>”</w:t>
      </w:r>
      <w:r w:rsidRPr="00F758BF">
        <w:rPr>
          <w:rFonts w:ascii="Times New Roman" w:hAnsi="Times New Roman" w:cs="Times New Roman"/>
          <w:sz w:val="24"/>
          <w:szCs w:val="24"/>
        </w:rPr>
        <w:t>. Līguma 7.4.apakšpunkts paredz, ka deleģētā uzdevuma izpildes kvalitāti vērtē pēc šajā punktā noteiktajiem rezultatīvajiem rādītājiem</w:t>
      </w:r>
      <w:r w:rsidR="009F3C9C" w:rsidRPr="00F758BF">
        <w:rPr>
          <w:rFonts w:ascii="Times New Roman" w:hAnsi="Times New Roman" w:cs="Times New Roman"/>
          <w:sz w:val="24"/>
          <w:szCs w:val="24"/>
        </w:rPr>
        <w:t>, kā arī</w:t>
      </w:r>
      <w:r w:rsidRPr="00F758BF">
        <w:rPr>
          <w:rFonts w:ascii="Times New Roman" w:hAnsi="Times New Roman" w:cs="Times New Roman"/>
          <w:sz w:val="24"/>
          <w:szCs w:val="24"/>
        </w:rPr>
        <w:t xml:space="preserve"> šajā punktā ir dots šo rezultatīvo rādītāju uzskaitījums</w:t>
      </w:r>
      <w:r w:rsidR="009F3C9C" w:rsidRPr="00F758BF">
        <w:rPr>
          <w:rFonts w:ascii="Times New Roman" w:hAnsi="Times New Roman" w:cs="Times New Roman"/>
          <w:sz w:val="24"/>
          <w:szCs w:val="24"/>
        </w:rPr>
        <w:t>.</w:t>
      </w:r>
    </w:p>
    <w:p w14:paraId="2A6822E2" w14:textId="77777777" w:rsidR="0032682C" w:rsidRPr="00F758BF" w:rsidRDefault="00332423"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F758BF">
        <w:rPr>
          <w:rFonts w:ascii="Times New Roman" w:hAnsi="Times New Roman" w:cs="Times New Roman"/>
          <w:sz w:val="24"/>
          <w:szCs w:val="24"/>
        </w:rPr>
        <w:t xml:space="preserve">Tādējādi </w:t>
      </w:r>
      <w:r w:rsidR="009F3C9C" w:rsidRPr="00F758BF">
        <w:rPr>
          <w:rFonts w:ascii="Times New Roman" w:hAnsi="Times New Roman" w:cs="Times New Roman"/>
          <w:sz w:val="24"/>
          <w:szCs w:val="24"/>
        </w:rPr>
        <w:t xml:space="preserve">secināms, ka Līgumā </w:t>
      </w:r>
      <w:r w:rsidRPr="00F758BF">
        <w:rPr>
          <w:rFonts w:ascii="Times New Roman" w:hAnsi="Times New Roman" w:cs="Times New Roman"/>
          <w:sz w:val="24"/>
          <w:szCs w:val="24"/>
        </w:rPr>
        <w:t>ir norādī</w:t>
      </w:r>
      <w:r w:rsidR="009F3C9C" w:rsidRPr="00F758BF">
        <w:rPr>
          <w:rFonts w:ascii="Times New Roman" w:hAnsi="Times New Roman" w:cs="Times New Roman"/>
          <w:sz w:val="24"/>
          <w:szCs w:val="24"/>
        </w:rPr>
        <w:t xml:space="preserve">ts </w:t>
      </w:r>
      <w:r w:rsidRPr="00F758BF">
        <w:rPr>
          <w:rFonts w:ascii="Times New Roman" w:hAnsi="Times New Roman" w:cs="Times New Roman"/>
          <w:sz w:val="24"/>
          <w:szCs w:val="24"/>
        </w:rPr>
        <w:t>vien</w:t>
      </w:r>
      <w:r w:rsidR="009F3C9C" w:rsidRPr="00F758BF">
        <w:rPr>
          <w:rFonts w:ascii="Times New Roman" w:hAnsi="Times New Roman" w:cs="Times New Roman"/>
          <w:sz w:val="24"/>
          <w:szCs w:val="24"/>
        </w:rPr>
        <w:t>s</w:t>
      </w:r>
      <w:r w:rsidRPr="00F758BF">
        <w:rPr>
          <w:rFonts w:ascii="Times New Roman" w:hAnsi="Times New Roman" w:cs="Times New Roman"/>
          <w:sz w:val="24"/>
          <w:szCs w:val="24"/>
        </w:rPr>
        <w:t xml:space="preserve"> veid</w:t>
      </w:r>
      <w:r w:rsidR="009F3C9C" w:rsidRPr="00F758BF">
        <w:rPr>
          <w:rFonts w:ascii="Times New Roman" w:hAnsi="Times New Roman" w:cs="Times New Roman"/>
          <w:sz w:val="24"/>
          <w:szCs w:val="24"/>
        </w:rPr>
        <w:t>s</w:t>
      </w:r>
      <w:r w:rsidRPr="00F758BF">
        <w:rPr>
          <w:rFonts w:ascii="Times New Roman" w:hAnsi="Times New Roman" w:cs="Times New Roman"/>
          <w:sz w:val="24"/>
          <w:szCs w:val="24"/>
        </w:rPr>
        <w:t xml:space="preserve"> (kritērij</w:t>
      </w:r>
      <w:r w:rsidR="009F3C9C" w:rsidRPr="00F758BF">
        <w:rPr>
          <w:rFonts w:ascii="Times New Roman" w:hAnsi="Times New Roman" w:cs="Times New Roman"/>
          <w:sz w:val="24"/>
          <w:szCs w:val="24"/>
        </w:rPr>
        <w:t>s</w:t>
      </w:r>
      <w:r w:rsidRPr="00F758BF">
        <w:rPr>
          <w:rFonts w:ascii="Times New Roman" w:hAnsi="Times New Roman" w:cs="Times New Roman"/>
          <w:sz w:val="24"/>
          <w:szCs w:val="24"/>
        </w:rPr>
        <w:t>) kā tiek novērtēta deleģētā pārvaldes uzdevuma izpildes kvalitāte, tas ir, izpildes kvalitāte tiek novērtēta pēc sasniegta</w:t>
      </w:r>
      <w:r w:rsidR="009F3C9C" w:rsidRPr="00F758BF">
        <w:rPr>
          <w:rFonts w:ascii="Times New Roman" w:hAnsi="Times New Roman" w:cs="Times New Roman"/>
          <w:sz w:val="24"/>
          <w:szCs w:val="24"/>
        </w:rPr>
        <w:t xml:space="preserve">jiem rezultatīvajiem rādītājiem. Līdz ar to ir </w:t>
      </w:r>
      <w:r w:rsidRPr="00F758BF">
        <w:rPr>
          <w:rFonts w:ascii="Times New Roman" w:hAnsi="Times New Roman" w:cs="Times New Roman"/>
          <w:sz w:val="24"/>
          <w:szCs w:val="24"/>
        </w:rPr>
        <w:t>izpild</w:t>
      </w:r>
      <w:r w:rsidR="009F3C9C" w:rsidRPr="00F758BF">
        <w:rPr>
          <w:rFonts w:ascii="Times New Roman" w:hAnsi="Times New Roman" w:cs="Times New Roman"/>
          <w:sz w:val="24"/>
          <w:szCs w:val="24"/>
        </w:rPr>
        <w:t>īts</w:t>
      </w:r>
      <w:r w:rsidRPr="00F758BF">
        <w:rPr>
          <w:rFonts w:ascii="Times New Roman" w:hAnsi="Times New Roman" w:cs="Times New Roman"/>
          <w:sz w:val="24"/>
          <w:szCs w:val="24"/>
        </w:rPr>
        <w:t xml:space="preserve"> Likuma 46.panta 5.punkt</w:t>
      </w:r>
      <w:r w:rsidR="00F758BF" w:rsidRPr="00F758BF">
        <w:rPr>
          <w:rFonts w:ascii="Times New Roman" w:hAnsi="Times New Roman" w:cs="Times New Roman"/>
          <w:sz w:val="24"/>
          <w:szCs w:val="24"/>
        </w:rPr>
        <w:t>ā noteiktais</w:t>
      </w:r>
      <w:r w:rsidRPr="00F758BF">
        <w:rPr>
          <w:rFonts w:ascii="Times New Roman" w:hAnsi="Times New Roman" w:cs="Times New Roman"/>
          <w:sz w:val="24"/>
          <w:szCs w:val="24"/>
        </w:rPr>
        <w:t>, ka deleģēšanas līgumā ir jānorāda uzdevuma izpildes kv</w:t>
      </w:r>
      <w:r w:rsidR="0032682C" w:rsidRPr="00F758BF">
        <w:rPr>
          <w:rFonts w:ascii="Times New Roman" w:hAnsi="Times New Roman" w:cs="Times New Roman"/>
          <w:sz w:val="24"/>
          <w:szCs w:val="24"/>
        </w:rPr>
        <w:t>alitātes novērtējuma kritērijus.</w:t>
      </w:r>
    </w:p>
    <w:p w14:paraId="780F062C" w14:textId="77777777" w:rsidR="009F3C9C" w:rsidRPr="00CA6ABE" w:rsidRDefault="009F3C9C" w:rsidP="0032682C">
      <w:pPr>
        <w:pStyle w:val="ListParagraph"/>
        <w:tabs>
          <w:tab w:val="left" w:pos="851"/>
        </w:tabs>
        <w:spacing w:after="0" w:line="240" w:lineRule="auto"/>
        <w:ind w:left="0" w:firstLine="567"/>
        <w:jc w:val="both"/>
        <w:rPr>
          <w:rFonts w:ascii="Times New Roman" w:hAnsi="Times New Roman" w:cs="Times New Roman"/>
          <w:sz w:val="20"/>
          <w:szCs w:val="20"/>
        </w:rPr>
      </w:pPr>
    </w:p>
    <w:p w14:paraId="736CD086" w14:textId="77777777" w:rsidR="00332423" w:rsidRPr="00E02E85" w:rsidRDefault="0032682C"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E02E85">
        <w:rPr>
          <w:rFonts w:ascii="Times New Roman" w:hAnsi="Times New Roman" w:cs="Times New Roman"/>
          <w:sz w:val="24"/>
          <w:szCs w:val="24"/>
        </w:rPr>
        <w:t xml:space="preserve">[6] </w:t>
      </w:r>
      <w:r w:rsidR="00332423" w:rsidRPr="00E02E85">
        <w:rPr>
          <w:rFonts w:ascii="Times New Roman" w:hAnsi="Times New Roman" w:cs="Times New Roman"/>
          <w:sz w:val="24"/>
          <w:szCs w:val="24"/>
        </w:rPr>
        <w:t>Vēstulē norādīts, ka jāizvērtē Līguma 3.5.apakšpunkta nepieciešamību, jo Likums paredz pašvaldībai pienākumu nodrošināt, ka pilnvarotā persona pārvaldes uzdevuma izpildes laikā saglabā tās kvalitātes, atbilstoši kurām tā sākotnēji izvēlēta.</w:t>
      </w:r>
    </w:p>
    <w:p w14:paraId="30889F57" w14:textId="77777777" w:rsidR="00332423" w:rsidRPr="00E02E85"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E02E85">
        <w:rPr>
          <w:rFonts w:ascii="Times New Roman" w:hAnsi="Times New Roman" w:cs="Times New Roman"/>
          <w:sz w:val="24"/>
          <w:szCs w:val="24"/>
        </w:rPr>
        <w:t xml:space="preserve">Līguma 3.5.apakšpunkts paredz pilnvarotās personas pienākumu Līguma izpildes laikā, nosakot, ka </w:t>
      </w:r>
      <w:r w:rsidR="00E02E85" w:rsidRPr="00E02E85">
        <w:rPr>
          <w:rFonts w:ascii="Times New Roman" w:hAnsi="Times New Roman" w:cs="Times New Roman"/>
          <w:sz w:val="24"/>
          <w:szCs w:val="24"/>
        </w:rPr>
        <w:t>“</w:t>
      </w:r>
      <w:r w:rsidR="00453BDF">
        <w:rPr>
          <w:rFonts w:ascii="Times New Roman" w:hAnsi="Times New Roman" w:cs="Times New Roman"/>
          <w:i/>
          <w:sz w:val="24"/>
          <w:szCs w:val="24"/>
        </w:rPr>
        <w:t>P</w:t>
      </w:r>
      <w:r w:rsidRPr="00E02E85">
        <w:rPr>
          <w:rFonts w:ascii="Times New Roman" w:hAnsi="Times New Roman" w:cs="Times New Roman"/>
          <w:i/>
          <w:sz w:val="24"/>
          <w:szCs w:val="24"/>
        </w:rPr>
        <w:t>ilnvarotā persona ir atbildīga par nepieciešamā tehniskā aprīkojuma, kā arī atbilstoša personāla uzturēšanu, lai nodrošinātu deleģētā uzdevuma izpildi</w:t>
      </w:r>
      <w:r w:rsidR="00453BDF">
        <w:rPr>
          <w:rFonts w:ascii="Times New Roman" w:hAnsi="Times New Roman" w:cs="Times New Roman"/>
          <w:i/>
          <w:sz w:val="24"/>
          <w:szCs w:val="24"/>
        </w:rPr>
        <w:t>.</w:t>
      </w:r>
      <w:r w:rsidR="00E02E85" w:rsidRPr="00E02E85">
        <w:rPr>
          <w:rFonts w:ascii="Times New Roman" w:hAnsi="Times New Roman" w:cs="Times New Roman"/>
          <w:sz w:val="24"/>
          <w:szCs w:val="24"/>
        </w:rPr>
        <w:t>”</w:t>
      </w:r>
      <w:r w:rsidRPr="00E02E85">
        <w:rPr>
          <w:rFonts w:ascii="Times New Roman" w:hAnsi="Times New Roman" w:cs="Times New Roman"/>
          <w:sz w:val="24"/>
          <w:szCs w:val="24"/>
        </w:rPr>
        <w:t>.</w:t>
      </w:r>
    </w:p>
    <w:p w14:paraId="04558D6C" w14:textId="77777777" w:rsidR="00E02E85" w:rsidRPr="00E02E85"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E02E85">
        <w:rPr>
          <w:rFonts w:ascii="Times New Roman" w:hAnsi="Times New Roman" w:cs="Times New Roman"/>
          <w:sz w:val="24"/>
          <w:szCs w:val="24"/>
        </w:rPr>
        <w:t xml:space="preserve">Likuma 42.panta pirmā daļa </w:t>
      </w:r>
      <w:r w:rsidR="00E02E85" w:rsidRPr="00E02E85">
        <w:rPr>
          <w:rFonts w:ascii="Times New Roman" w:hAnsi="Times New Roman" w:cs="Times New Roman"/>
          <w:sz w:val="24"/>
          <w:szCs w:val="24"/>
        </w:rPr>
        <w:t xml:space="preserve">noteic, ka, lemjot par pārvaldes uzdevuma deleģēšanu privātpersonai, ņem vērā tās pieredzi, reputāciju, resursus, personāla kvalifikāciju, kā arī citus kritērijus. </w:t>
      </w:r>
    </w:p>
    <w:p w14:paraId="611F2047" w14:textId="77777777" w:rsidR="00E02E85" w:rsidRPr="00E02E85" w:rsidRDefault="00E02E85"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E02E85">
        <w:rPr>
          <w:rFonts w:ascii="Times New Roman" w:hAnsi="Times New Roman" w:cs="Times New Roman"/>
          <w:sz w:val="24"/>
          <w:szCs w:val="24"/>
        </w:rPr>
        <w:t xml:space="preserve">Minētā likuma norma </w:t>
      </w:r>
      <w:r w:rsidR="00332423" w:rsidRPr="00E02E85">
        <w:rPr>
          <w:rFonts w:ascii="Times New Roman" w:hAnsi="Times New Roman" w:cs="Times New Roman"/>
          <w:sz w:val="24"/>
          <w:szCs w:val="24"/>
        </w:rPr>
        <w:t>attiecas uz lēmuma pieņemšanas brīdi, kad tiek izvēlēta privātpersona, kurai ti</w:t>
      </w:r>
      <w:r w:rsidRPr="00E02E85">
        <w:rPr>
          <w:rFonts w:ascii="Times New Roman" w:hAnsi="Times New Roman" w:cs="Times New Roman"/>
          <w:sz w:val="24"/>
          <w:szCs w:val="24"/>
        </w:rPr>
        <w:t xml:space="preserve">ek deleģēts pārvaldes uzdevums. </w:t>
      </w:r>
    </w:p>
    <w:p w14:paraId="02263EE7" w14:textId="77777777" w:rsidR="00332423" w:rsidRPr="00E02E85"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E02E85">
        <w:rPr>
          <w:rFonts w:ascii="Times New Roman" w:hAnsi="Times New Roman" w:cs="Times New Roman"/>
          <w:sz w:val="24"/>
          <w:szCs w:val="24"/>
        </w:rPr>
        <w:t>Likuma 43.panta trešā daļa paredz, ka uzraudzībai pār pārvaldes uzdevuma izpildi jābūt pilnīgai un efektīvai, tādējādi nosakot iestādes, kura deleģējusi pārvaldes uzdevumu, pienākumu uzraudzīt pārvaldes uzdevuma izpildi.</w:t>
      </w:r>
    </w:p>
    <w:p w14:paraId="1047E81B" w14:textId="5097D38E" w:rsidR="0032682C" w:rsidRPr="001465FE" w:rsidRDefault="001465FE"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1465FE">
        <w:rPr>
          <w:rFonts w:ascii="Times New Roman" w:hAnsi="Times New Roman" w:cs="Times New Roman"/>
          <w:sz w:val="24"/>
          <w:szCs w:val="24"/>
        </w:rPr>
        <w:t>Līdz ar to nav pamata uzskatīt, ka</w:t>
      </w:r>
      <w:r w:rsidR="00332423" w:rsidRPr="001465FE">
        <w:rPr>
          <w:rFonts w:ascii="Times New Roman" w:hAnsi="Times New Roman" w:cs="Times New Roman"/>
          <w:sz w:val="24"/>
          <w:szCs w:val="24"/>
        </w:rPr>
        <w:t xml:space="preserve"> Līguma 3.5.apakšpunkts būtu pretrunā Likumā noteiktajam, tā kā </w:t>
      </w:r>
      <w:r w:rsidRPr="001465FE">
        <w:rPr>
          <w:rFonts w:ascii="Times New Roman" w:hAnsi="Times New Roman" w:cs="Times New Roman"/>
          <w:sz w:val="24"/>
          <w:szCs w:val="24"/>
        </w:rPr>
        <w:t>P</w:t>
      </w:r>
      <w:r w:rsidR="00332423" w:rsidRPr="001465FE">
        <w:rPr>
          <w:rFonts w:ascii="Times New Roman" w:hAnsi="Times New Roman" w:cs="Times New Roman"/>
          <w:sz w:val="24"/>
          <w:szCs w:val="24"/>
        </w:rPr>
        <w:t xml:space="preserve">ašvaldība atbilstoši Līguma 3.1.1.apakšpunktam joprojām saglabā pienākumu pārraudzīt pilnvarotās personas darbību uzdevuma izpildē. Savukārt, iekļaujot </w:t>
      </w:r>
      <w:r w:rsidR="005875DC">
        <w:rPr>
          <w:rFonts w:ascii="Times New Roman" w:hAnsi="Times New Roman" w:cs="Times New Roman"/>
          <w:sz w:val="24"/>
          <w:szCs w:val="24"/>
        </w:rPr>
        <w:t>L</w:t>
      </w:r>
      <w:r w:rsidR="005875DC" w:rsidRPr="001465FE">
        <w:rPr>
          <w:rFonts w:ascii="Times New Roman" w:hAnsi="Times New Roman" w:cs="Times New Roman"/>
          <w:sz w:val="24"/>
          <w:szCs w:val="24"/>
        </w:rPr>
        <w:t xml:space="preserve">īguma </w:t>
      </w:r>
      <w:r w:rsidR="00332423" w:rsidRPr="001465FE">
        <w:rPr>
          <w:rFonts w:ascii="Times New Roman" w:hAnsi="Times New Roman" w:cs="Times New Roman"/>
          <w:sz w:val="24"/>
          <w:szCs w:val="24"/>
        </w:rPr>
        <w:t xml:space="preserve">3.5.apakšpunktā nosacījumu par atbilstoša tehniskā aprīkojuma un personāla uzturēšanu, </w:t>
      </w:r>
      <w:r w:rsidRPr="001465FE">
        <w:rPr>
          <w:rFonts w:ascii="Times New Roman" w:hAnsi="Times New Roman" w:cs="Times New Roman"/>
          <w:sz w:val="24"/>
          <w:szCs w:val="24"/>
        </w:rPr>
        <w:t>P</w:t>
      </w:r>
      <w:r w:rsidR="00332423" w:rsidRPr="001465FE">
        <w:rPr>
          <w:rFonts w:ascii="Times New Roman" w:hAnsi="Times New Roman" w:cs="Times New Roman"/>
          <w:sz w:val="24"/>
          <w:szCs w:val="24"/>
        </w:rPr>
        <w:t>ašvaldība veic pasākumus, lai tiktu nodrošināta minētā nosacījuma izpilde.</w:t>
      </w:r>
    </w:p>
    <w:p w14:paraId="31A01287" w14:textId="77777777" w:rsidR="009F3C9C" w:rsidRPr="00CA6ABE" w:rsidRDefault="009F3C9C" w:rsidP="0032682C">
      <w:pPr>
        <w:pStyle w:val="ListParagraph"/>
        <w:tabs>
          <w:tab w:val="left" w:pos="851"/>
        </w:tabs>
        <w:spacing w:after="0" w:line="240" w:lineRule="auto"/>
        <w:ind w:left="0" w:firstLine="567"/>
        <w:jc w:val="both"/>
        <w:rPr>
          <w:rFonts w:ascii="Times New Roman" w:hAnsi="Times New Roman" w:cs="Times New Roman"/>
          <w:sz w:val="20"/>
          <w:szCs w:val="20"/>
        </w:rPr>
      </w:pPr>
    </w:p>
    <w:p w14:paraId="64F390CB" w14:textId="77777777" w:rsidR="00332423" w:rsidRPr="001672B4" w:rsidRDefault="0032682C"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1672B4">
        <w:rPr>
          <w:rFonts w:ascii="Times New Roman" w:hAnsi="Times New Roman" w:cs="Times New Roman"/>
          <w:sz w:val="24"/>
          <w:szCs w:val="24"/>
        </w:rPr>
        <w:t xml:space="preserve">[7] </w:t>
      </w:r>
      <w:r w:rsidR="001672B4" w:rsidRPr="001672B4">
        <w:rPr>
          <w:rFonts w:ascii="Times New Roman" w:hAnsi="Times New Roman" w:cs="Times New Roman"/>
          <w:sz w:val="24"/>
          <w:szCs w:val="24"/>
        </w:rPr>
        <w:t>Vēstulē norādīts, ka svītrojams</w:t>
      </w:r>
      <w:r w:rsidR="00332423" w:rsidRPr="001672B4">
        <w:rPr>
          <w:rFonts w:ascii="Times New Roman" w:hAnsi="Times New Roman" w:cs="Times New Roman"/>
          <w:sz w:val="24"/>
          <w:szCs w:val="24"/>
        </w:rPr>
        <w:t xml:space="preserve"> Līguma 3.6.apakšpunkt</w:t>
      </w:r>
      <w:r w:rsidR="001672B4" w:rsidRPr="001672B4">
        <w:rPr>
          <w:rFonts w:ascii="Times New Roman" w:hAnsi="Times New Roman" w:cs="Times New Roman"/>
          <w:sz w:val="24"/>
          <w:szCs w:val="24"/>
        </w:rPr>
        <w:t>s</w:t>
      </w:r>
      <w:r w:rsidR="00332423" w:rsidRPr="001672B4">
        <w:rPr>
          <w:rFonts w:ascii="Times New Roman" w:hAnsi="Times New Roman" w:cs="Times New Roman"/>
          <w:sz w:val="24"/>
          <w:szCs w:val="24"/>
        </w:rPr>
        <w:t xml:space="preserve"> un 1.pielikum</w:t>
      </w:r>
      <w:r w:rsidR="001672B4" w:rsidRPr="001672B4">
        <w:rPr>
          <w:rFonts w:ascii="Times New Roman" w:hAnsi="Times New Roman" w:cs="Times New Roman"/>
          <w:sz w:val="24"/>
          <w:szCs w:val="24"/>
        </w:rPr>
        <w:t>s “Vienošanās par personas datu apstrādi”,</w:t>
      </w:r>
      <w:r w:rsidR="00332423" w:rsidRPr="001672B4">
        <w:rPr>
          <w:rFonts w:ascii="Times New Roman" w:hAnsi="Times New Roman" w:cs="Times New Roman"/>
          <w:sz w:val="24"/>
          <w:szCs w:val="24"/>
        </w:rPr>
        <w:t xml:space="preserve"> </w:t>
      </w:r>
      <w:r w:rsidR="001672B4" w:rsidRPr="001672B4">
        <w:rPr>
          <w:rFonts w:ascii="Times New Roman" w:hAnsi="Times New Roman" w:cs="Times New Roman"/>
          <w:sz w:val="24"/>
          <w:szCs w:val="24"/>
        </w:rPr>
        <w:t xml:space="preserve">kuros atrunāts jautājums par fizisko personu datu apstrādi, </w:t>
      </w:r>
      <w:r w:rsidR="00332423" w:rsidRPr="001672B4">
        <w:rPr>
          <w:rFonts w:ascii="Times New Roman" w:hAnsi="Times New Roman" w:cs="Times New Roman"/>
          <w:sz w:val="24"/>
          <w:szCs w:val="24"/>
        </w:rPr>
        <w:t>jo vienošanās par fizisko personu datu apstrādi pēc būtības ir atsevišķa vienošanās, tā kā Līguma priekšmets ir pārvaldes uzdevuma deleģēšana, nevis personu datu apstrāde, kā arī</w:t>
      </w:r>
      <w:r w:rsidR="005875DC">
        <w:rPr>
          <w:rFonts w:ascii="Times New Roman" w:hAnsi="Times New Roman" w:cs="Times New Roman"/>
          <w:sz w:val="24"/>
          <w:szCs w:val="24"/>
        </w:rPr>
        <w:t xml:space="preserve"> norādīts</w:t>
      </w:r>
      <w:r w:rsidR="00332423" w:rsidRPr="001672B4">
        <w:rPr>
          <w:rFonts w:ascii="Times New Roman" w:hAnsi="Times New Roman" w:cs="Times New Roman"/>
          <w:sz w:val="24"/>
          <w:szCs w:val="24"/>
        </w:rPr>
        <w:t>, ka par šādas vienošanās slēgšanu ir jāpieņem attiecīgs domes lēmums</w:t>
      </w:r>
      <w:r w:rsidR="001672B4" w:rsidRPr="001672B4">
        <w:rPr>
          <w:rFonts w:ascii="Times New Roman" w:hAnsi="Times New Roman" w:cs="Times New Roman"/>
          <w:sz w:val="24"/>
          <w:szCs w:val="24"/>
        </w:rPr>
        <w:t>.</w:t>
      </w:r>
    </w:p>
    <w:p w14:paraId="6F06AE16" w14:textId="77777777" w:rsidR="00332423" w:rsidRPr="001672B4"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1672B4">
        <w:rPr>
          <w:rFonts w:ascii="Times New Roman" w:hAnsi="Times New Roman" w:cs="Times New Roman"/>
          <w:sz w:val="24"/>
          <w:szCs w:val="24"/>
        </w:rPr>
        <w:t xml:space="preserve">Vienošanās par personu datu apstrādi ir pamatlīguma neatņemama sastāvdaļa, jo tā regulē pamatlīguma ietvaros apstrādātājam nodoto fizisko personu datu apstrādi, lai tā atbilstu Eiropas </w:t>
      </w:r>
      <w:r w:rsidRPr="001672B4">
        <w:rPr>
          <w:rFonts w:ascii="Times New Roman" w:hAnsi="Times New Roman" w:cs="Times New Roman"/>
          <w:sz w:val="24"/>
          <w:szCs w:val="24"/>
        </w:rPr>
        <w:lastRenderedPageBreak/>
        <w:t xml:space="preserve">Parlamenta un Padomes regulas (ES) 2016/679 (2016. gada 27. aprīlis) par fizisku personu aizsardzību attiecībā uz personas datu apstrādi un šādu datu brīvu apriti un ar ko atceļ Direktīvu 95/46/EK (Vispārīgā datu aizsardzības regula), turpmāk – Regula, prasībām, it sevišķi, 28. panta prasībām. </w:t>
      </w:r>
    </w:p>
    <w:p w14:paraId="6E5162DF" w14:textId="77777777" w:rsidR="00332423" w:rsidRPr="001672B4"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1672B4">
        <w:rPr>
          <w:rFonts w:ascii="Times New Roman" w:hAnsi="Times New Roman" w:cs="Times New Roman"/>
          <w:sz w:val="24"/>
          <w:szCs w:val="24"/>
        </w:rPr>
        <w:t xml:space="preserve">Saskaņā ar Regulu “apstrāde” ir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434AFFF8" w14:textId="77777777" w:rsidR="00332423" w:rsidRPr="001672B4"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1672B4">
        <w:rPr>
          <w:rFonts w:ascii="Times New Roman" w:hAnsi="Times New Roman" w:cs="Times New Roman"/>
          <w:sz w:val="24"/>
          <w:szCs w:val="24"/>
        </w:rPr>
        <w:t>Regulas 28. panta 3.punkts paredz, ka apstrādi, ko veic apstrādātājs, reglamentē ar līgumu vai ar citu juridisku aktu saskaņā ar Savienības vai dalībvalsts tiesību aktiem, kas ir saistošs apstrādātājam un pārzinim un kurā norāda līguma priekšmetu un apstrādes ilgumu, apstrādes raksturu un nolūku, personas datu veidu un datu subjektu kategorijas un pārziņa pienākumus un tiesības.</w:t>
      </w:r>
    </w:p>
    <w:p w14:paraId="2F4AA9C8" w14:textId="77777777" w:rsidR="00332423" w:rsidRPr="001672B4" w:rsidRDefault="00332423" w:rsidP="00332423">
      <w:pPr>
        <w:pStyle w:val="ListParagraph"/>
        <w:tabs>
          <w:tab w:val="left" w:pos="851"/>
        </w:tabs>
        <w:spacing w:after="0" w:line="240" w:lineRule="auto"/>
        <w:ind w:left="0" w:firstLine="567"/>
        <w:jc w:val="both"/>
        <w:rPr>
          <w:rFonts w:ascii="Times New Roman" w:hAnsi="Times New Roman" w:cs="Times New Roman"/>
          <w:sz w:val="24"/>
          <w:szCs w:val="24"/>
        </w:rPr>
      </w:pPr>
      <w:r w:rsidRPr="001672B4">
        <w:rPr>
          <w:rFonts w:ascii="Times New Roman" w:hAnsi="Times New Roman" w:cs="Times New Roman"/>
          <w:sz w:val="24"/>
          <w:szCs w:val="24"/>
        </w:rPr>
        <w:t>Ņemot vērā, ka apstrāde (darbības ar fizisko personu datiem), ko veic apstrādātājs (SIA “Jelgavas ūdens” kā pilnvarotā persona) pārziņa (</w:t>
      </w:r>
      <w:r w:rsidR="00E979F4" w:rsidRPr="001672B4">
        <w:rPr>
          <w:rFonts w:ascii="Times New Roman" w:hAnsi="Times New Roman" w:cs="Times New Roman"/>
          <w:sz w:val="24"/>
          <w:szCs w:val="24"/>
        </w:rPr>
        <w:t>P</w:t>
      </w:r>
      <w:r w:rsidRPr="001672B4">
        <w:rPr>
          <w:rFonts w:ascii="Times New Roman" w:hAnsi="Times New Roman" w:cs="Times New Roman"/>
          <w:sz w:val="24"/>
          <w:szCs w:val="24"/>
        </w:rPr>
        <w:t xml:space="preserve">ašvaldības) deleģētā uzdevuma ietvaros ir vajadzīga, lai nodrošinātu uz pārzini (pašvaldību) attiecināmu juridisku pienākumu izpildi saskaņā ar Ūdenssaimniecības pakalpojumu likumu un Noteikumiem, </w:t>
      </w:r>
      <w:r w:rsidR="001672B4" w:rsidRPr="001672B4">
        <w:rPr>
          <w:rFonts w:ascii="Times New Roman" w:hAnsi="Times New Roman" w:cs="Times New Roman"/>
          <w:sz w:val="24"/>
          <w:szCs w:val="24"/>
        </w:rPr>
        <w:t>P</w:t>
      </w:r>
      <w:r w:rsidRPr="001672B4">
        <w:rPr>
          <w:rFonts w:ascii="Times New Roman" w:hAnsi="Times New Roman" w:cs="Times New Roman"/>
          <w:sz w:val="24"/>
          <w:szCs w:val="24"/>
        </w:rPr>
        <w:t xml:space="preserve">ašvaldība daļu personas datu apstrādes prasību, kas noteiktas Regulas 28.pantā ir ietvērusi citā juridiskajā aktā - pašvaldības saistošajos noteikumos par decentralizēto kanalizācijas pakalpojumu sniegšanas un uzskaites kārtību un daļu Līgumā. </w:t>
      </w:r>
    </w:p>
    <w:p w14:paraId="5E602B95" w14:textId="77777777" w:rsidR="0032682C" w:rsidRPr="001672B4" w:rsidRDefault="00332423"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1672B4">
        <w:rPr>
          <w:rFonts w:ascii="Times New Roman" w:hAnsi="Times New Roman" w:cs="Times New Roman"/>
          <w:sz w:val="24"/>
          <w:szCs w:val="24"/>
        </w:rPr>
        <w:t>Turklāt vienošanās par datu apstrādi tika pievienota Lēmumam kā tā neatņemama sastāvdaļa, līdz ar to atzīstams, ka Dome ir pieņēmusi lēmumu arī attiecībā uz minētās vienošanās slēgšanu.</w:t>
      </w:r>
    </w:p>
    <w:p w14:paraId="2A74C95F" w14:textId="77777777" w:rsidR="009F3C9C" w:rsidRPr="00CA6ABE" w:rsidRDefault="009F3C9C" w:rsidP="0032682C">
      <w:pPr>
        <w:pStyle w:val="ListParagraph"/>
        <w:tabs>
          <w:tab w:val="left" w:pos="851"/>
        </w:tabs>
        <w:spacing w:after="0" w:line="240" w:lineRule="auto"/>
        <w:ind w:left="0" w:firstLine="567"/>
        <w:jc w:val="both"/>
        <w:rPr>
          <w:rFonts w:ascii="Times New Roman" w:hAnsi="Times New Roman" w:cs="Times New Roman"/>
          <w:color w:val="FF0000"/>
          <w:sz w:val="20"/>
          <w:szCs w:val="20"/>
        </w:rPr>
      </w:pPr>
    </w:p>
    <w:p w14:paraId="5D5E1DF9" w14:textId="77777777" w:rsidR="001E2953" w:rsidRPr="001E2953" w:rsidRDefault="0032682C"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1E2953">
        <w:rPr>
          <w:rFonts w:ascii="Times New Roman" w:hAnsi="Times New Roman" w:cs="Times New Roman"/>
          <w:sz w:val="24"/>
          <w:szCs w:val="24"/>
        </w:rPr>
        <w:t xml:space="preserve">[8] </w:t>
      </w:r>
      <w:r w:rsidR="001E2953" w:rsidRPr="001E2953">
        <w:rPr>
          <w:rFonts w:ascii="Times New Roman" w:hAnsi="Times New Roman" w:cs="Times New Roman"/>
          <w:sz w:val="24"/>
          <w:szCs w:val="24"/>
        </w:rPr>
        <w:t>Vēstulē norādīts, ka svītrojams Līguma 5.2.apakšpunkts</w:t>
      </w:r>
      <w:r w:rsidR="00332423" w:rsidRPr="001E2953">
        <w:rPr>
          <w:rFonts w:ascii="Times New Roman" w:hAnsi="Times New Roman" w:cs="Times New Roman"/>
          <w:sz w:val="24"/>
          <w:szCs w:val="24"/>
        </w:rPr>
        <w:t xml:space="preserve">, tā kā minēto jau regulē Likuma </w:t>
      </w:r>
      <w:r w:rsidR="001E2953" w:rsidRPr="001E2953">
        <w:rPr>
          <w:rFonts w:ascii="Times New Roman" w:hAnsi="Times New Roman" w:cs="Times New Roman"/>
          <w:sz w:val="24"/>
          <w:szCs w:val="24"/>
        </w:rPr>
        <w:t xml:space="preserve"> 41.panta pirmā daļa.</w:t>
      </w:r>
    </w:p>
    <w:p w14:paraId="7EB0B8D6" w14:textId="77777777" w:rsidR="001E2953" w:rsidRPr="001E2953" w:rsidRDefault="001E2953"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1E2953">
        <w:rPr>
          <w:rFonts w:ascii="Times New Roman" w:hAnsi="Times New Roman" w:cs="Times New Roman"/>
          <w:sz w:val="24"/>
          <w:szCs w:val="24"/>
        </w:rPr>
        <w:t>Līguma 5.2.apakšpunkts nosaka, ka “</w:t>
      </w:r>
      <w:r w:rsidRPr="001E2953">
        <w:rPr>
          <w:rFonts w:ascii="Times New Roman" w:hAnsi="Times New Roman" w:cs="Times New Roman"/>
          <w:i/>
          <w:sz w:val="24"/>
          <w:szCs w:val="24"/>
        </w:rPr>
        <w:t>Pašvaldība ir atbildīga par Uzdevuma īstenošanu kopumā</w:t>
      </w:r>
      <w:r w:rsidR="00453BDF">
        <w:rPr>
          <w:rFonts w:ascii="Times New Roman" w:hAnsi="Times New Roman" w:cs="Times New Roman"/>
          <w:i/>
          <w:sz w:val="24"/>
          <w:szCs w:val="24"/>
        </w:rPr>
        <w:t>.</w:t>
      </w:r>
      <w:r w:rsidRPr="001E2953">
        <w:rPr>
          <w:rFonts w:ascii="Times New Roman" w:hAnsi="Times New Roman" w:cs="Times New Roman"/>
          <w:sz w:val="24"/>
          <w:szCs w:val="24"/>
        </w:rPr>
        <w:t>”</w:t>
      </w:r>
      <w:r w:rsidR="008A509A">
        <w:rPr>
          <w:rFonts w:ascii="Times New Roman" w:hAnsi="Times New Roman" w:cs="Times New Roman"/>
          <w:sz w:val="24"/>
          <w:szCs w:val="24"/>
        </w:rPr>
        <w:t>.</w:t>
      </w:r>
      <w:r w:rsidRPr="001E2953">
        <w:rPr>
          <w:rFonts w:ascii="Times New Roman" w:hAnsi="Times New Roman" w:cs="Times New Roman"/>
          <w:sz w:val="24"/>
          <w:szCs w:val="24"/>
        </w:rPr>
        <w:t xml:space="preserve"> Likuma 41.panta pirmā daļa nosaka, ka “</w:t>
      </w:r>
      <w:r w:rsidRPr="001E2953">
        <w:rPr>
          <w:rFonts w:ascii="Times New Roman" w:hAnsi="Times New Roman" w:cs="Times New Roman"/>
          <w:i/>
          <w:sz w:val="24"/>
          <w:szCs w:val="24"/>
        </w:rPr>
        <w:t>Deleģējot pārvaldes uzdevumus, par funkcijas izpildi kopumā atbild attiecīgā publiskā persona</w:t>
      </w:r>
      <w:r w:rsidR="00453BDF">
        <w:rPr>
          <w:rFonts w:ascii="Times New Roman" w:hAnsi="Times New Roman" w:cs="Times New Roman"/>
          <w:i/>
          <w:sz w:val="24"/>
          <w:szCs w:val="24"/>
        </w:rPr>
        <w:t>.</w:t>
      </w:r>
      <w:r w:rsidRPr="001E2953">
        <w:rPr>
          <w:rFonts w:ascii="Times New Roman" w:hAnsi="Times New Roman" w:cs="Times New Roman"/>
          <w:sz w:val="24"/>
          <w:szCs w:val="24"/>
        </w:rPr>
        <w:t>”.</w:t>
      </w:r>
    </w:p>
    <w:p w14:paraId="5CAFF2B6" w14:textId="2E0D89ED" w:rsidR="008A509A" w:rsidRPr="007A5CC3" w:rsidRDefault="008A509A" w:rsidP="0032682C">
      <w:pPr>
        <w:pStyle w:val="ListParagraph"/>
        <w:tabs>
          <w:tab w:val="left" w:pos="851"/>
        </w:tabs>
        <w:spacing w:after="0" w:line="240" w:lineRule="auto"/>
        <w:ind w:left="0" w:firstLine="567"/>
        <w:jc w:val="both"/>
        <w:rPr>
          <w:rFonts w:ascii="Times New Roman" w:hAnsi="Times New Roman" w:cs="Times New Roman"/>
          <w:sz w:val="24"/>
          <w:szCs w:val="24"/>
        </w:rPr>
      </w:pPr>
      <w:r w:rsidRPr="007A5CC3">
        <w:rPr>
          <w:rFonts w:ascii="Times New Roman" w:hAnsi="Times New Roman" w:cs="Times New Roman"/>
          <w:sz w:val="24"/>
          <w:szCs w:val="24"/>
        </w:rPr>
        <w:t>Minētais Līguma punkts</w:t>
      </w:r>
      <w:r w:rsidR="00332423" w:rsidRPr="007A5CC3">
        <w:rPr>
          <w:rFonts w:ascii="Times New Roman" w:hAnsi="Times New Roman" w:cs="Times New Roman"/>
          <w:sz w:val="24"/>
          <w:szCs w:val="24"/>
        </w:rPr>
        <w:t xml:space="preserve"> nav pretrunā ar Likum</w:t>
      </w:r>
      <w:r w:rsidRPr="007A5CC3">
        <w:rPr>
          <w:rFonts w:ascii="Times New Roman" w:hAnsi="Times New Roman" w:cs="Times New Roman"/>
          <w:sz w:val="24"/>
          <w:szCs w:val="24"/>
        </w:rPr>
        <w:t>ā noteikto, kā arī nekādā veidā neietekmē Līguma izpildi</w:t>
      </w:r>
      <w:r w:rsidR="001714D0">
        <w:rPr>
          <w:rFonts w:ascii="Times New Roman" w:hAnsi="Times New Roman" w:cs="Times New Roman"/>
          <w:sz w:val="24"/>
          <w:szCs w:val="24"/>
        </w:rPr>
        <w:t xml:space="preserve"> vai</w:t>
      </w:r>
      <w:r w:rsidRPr="007A5CC3">
        <w:rPr>
          <w:rFonts w:ascii="Times New Roman" w:hAnsi="Times New Roman" w:cs="Times New Roman"/>
          <w:sz w:val="24"/>
          <w:szCs w:val="24"/>
        </w:rPr>
        <w:t xml:space="preserve"> Pušu saistības</w:t>
      </w:r>
      <w:r w:rsidR="007A5CC3" w:rsidRPr="007A5CC3">
        <w:rPr>
          <w:rFonts w:ascii="Times New Roman" w:hAnsi="Times New Roman" w:cs="Times New Roman"/>
          <w:sz w:val="24"/>
          <w:szCs w:val="24"/>
        </w:rPr>
        <w:t xml:space="preserve">. </w:t>
      </w:r>
    </w:p>
    <w:p w14:paraId="64FF0B74" w14:textId="77777777" w:rsidR="001E2953" w:rsidRPr="00CA6ABE" w:rsidRDefault="001E2953" w:rsidP="0032682C">
      <w:pPr>
        <w:pStyle w:val="ListParagraph"/>
        <w:tabs>
          <w:tab w:val="left" w:pos="851"/>
        </w:tabs>
        <w:spacing w:after="0" w:line="240" w:lineRule="auto"/>
        <w:ind w:left="0" w:firstLine="567"/>
        <w:jc w:val="both"/>
        <w:rPr>
          <w:rFonts w:ascii="Times New Roman" w:hAnsi="Times New Roman" w:cs="Times New Roman"/>
          <w:color w:val="FF0000"/>
          <w:sz w:val="20"/>
          <w:szCs w:val="20"/>
        </w:rPr>
      </w:pPr>
    </w:p>
    <w:p w14:paraId="27674B17" w14:textId="77777777" w:rsidR="007A5CC3" w:rsidRPr="007A5CC3" w:rsidRDefault="0032682C" w:rsidP="007A5CC3">
      <w:pPr>
        <w:pStyle w:val="ListParagraph"/>
        <w:tabs>
          <w:tab w:val="left" w:pos="851"/>
        </w:tabs>
        <w:spacing w:after="0" w:line="240" w:lineRule="auto"/>
        <w:ind w:left="0" w:firstLine="567"/>
        <w:jc w:val="both"/>
        <w:rPr>
          <w:rFonts w:ascii="Times New Roman" w:hAnsi="Times New Roman" w:cs="Times New Roman"/>
          <w:sz w:val="24"/>
          <w:szCs w:val="24"/>
        </w:rPr>
      </w:pPr>
      <w:r w:rsidRPr="007A5CC3">
        <w:rPr>
          <w:rFonts w:ascii="Times New Roman" w:hAnsi="Times New Roman" w:cs="Times New Roman"/>
          <w:sz w:val="24"/>
          <w:szCs w:val="24"/>
        </w:rPr>
        <w:t xml:space="preserve">[9] </w:t>
      </w:r>
      <w:r w:rsidR="00332423" w:rsidRPr="007A5CC3">
        <w:rPr>
          <w:rFonts w:ascii="Times New Roman" w:hAnsi="Times New Roman" w:cs="Times New Roman"/>
          <w:sz w:val="24"/>
          <w:szCs w:val="24"/>
        </w:rPr>
        <w:t>Vēstulē norādīts, ka ir nepieciešams precizēt Līguma 5.3.apakšpunktu, tā kā pārvaldes uzdevumu veic pilnvarotā persona, kurai deleģēts uzdevums, nevis kāda cita persona.</w:t>
      </w:r>
    </w:p>
    <w:p w14:paraId="40B8850D" w14:textId="77777777" w:rsidR="007A5CC3" w:rsidRPr="007A5CC3" w:rsidRDefault="007A5CC3" w:rsidP="007A5CC3">
      <w:pPr>
        <w:pStyle w:val="ListParagraph"/>
        <w:tabs>
          <w:tab w:val="left" w:pos="851"/>
        </w:tabs>
        <w:spacing w:after="0" w:line="240" w:lineRule="auto"/>
        <w:ind w:left="0" w:firstLine="567"/>
        <w:jc w:val="both"/>
        <w:rPr>
          <w:rFonts w:ascii="Times New Roman" w:hAnsi="Times New Roman" w:cs="Times New Roman"/>
          <w:sz w:val="24"/>
          <w:szCs w:val="24"/>
        </w:rPr>
      </w:pPr>
      <w:r w:rsidRPr="007A5CC3">
        <w:rPr>
          <w:rFonts w:ascii="Times New Roman" w:hAnsi="Times New Roman" w:cs="Times New Roman"/>
          <w:sz w:val="24"/>
          <w:szCs w:val="24"/>
        </w:rPr>
        <w:t>Līguma 5.3.apakšpunkts nosaka, ka “</w:t>
      </w:r>
      <w:r w:rsidRPr="007A5CC3">
        <w:rPr>
          <w:rFonts w:ascii="Times New Roman" w:hAnsi="Times New Roman" w:cs="Times New Roman"/>
          <w:i/>
          <w:sz w:val="24"/>
          <w:szCs w:val="24"/>
        </w:rPr>
        <w:t>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r w:rsidRPr="007A5CC3">
        <w:rPr>
          <w:rFonts w:ascii="Times New Roman" w:hAnsi="Times New Roman" w:cs="Times New Roman"/>
          <w:sz w:val="24"/>
          <w:szCs w:val="24"/>
        </w:rPr>
        <w:t>.”</w:t>
      </w:r>
      <w:r w:rsidR="00453BDF">
        <w:rPr>
          <w:rFonts w:ascii="Times New Roman" w:hAnsi="Times New Roman" w:cs="Times New Roman"/>
          <w:sz w:val="24"/>
          <w:szCs w:val="24"/>
        </w:rPr>
        <w:t>.</w:t>
      </w:r>
    </w:p>
    <w:p w14:paraId="01D51972" w14:textId="77777777" w:rsidR="005C61DB" w:rsidRPr="00F50D59" w:rsidRDefault="006413FB" w:rsidP="005C61DB">
      <w:pPr>
        <w:pStyle w:val="ListParagraph"/>
        <w:spacing w:after="0" w:line="240" w:lineRule="auto"/>
        <w:ind w:left="0" w:firstLine="567"/>
        <w:jc w:val="both"/>
        <w:rPr>
          <w:rFonts w:ascii="Times New Roman" w:hAnsi="Times New Roman" w:cs="Times New Roman"/>
          <w:sz w:val="24"/>
          <w:szCs w:val="24"/>
        </w:rPr>
      </w:pPr>
      <w:r w:rsidRPr="006413FB">
        <w:rPr>
          <w:rFonts w:ascii="Times New Roman" w:hAnsi="Times New Roman" w:cs="Times New Roman"/>
          <w:sz w:val="24"/>
          <w:szCs w:val="24"/>
        </w:rPr>
        <w:t>Minētā Līguma norma regulē jautājumu par Līguma pušu savstarpējo atbildību un tā pati par sevi neparedz pilnvarotajai personai tiesības Līguma izpildē iesaistīt trešo personu. Tomēr, i</w:t>
      </w:r>
      <w:r w:rsidR="007A5CC3" w:rsidRPr="006413FB">
        <w:rPr>
          <w:rFonts w:ascii="Times New Roman" w:hAnsi="Times New Roman" w:cs="Times New Roman"/>
          <w:sz w:val="24"/>
          <w:szCs w:val="24"/>
        </w:rPr>
        <w:t>evērojot, ka</w:t>
      </w:r>
      <w:r w:rsidR="00332423" w:rsidRPr="006413FB">
        <w:rPr>
          <w:rFonts w:ascii="Times New Roman" w:hAnsi="Times New Roman" w:cs="Times New Roman"/>
          <w:sz w:val="24"/>
          <w:szCs w:val="24"/>
        </w:rPr>
        <w:t xml:space="preserve"> konkrētajā gadījumā, kad Līgums saistīts ar deleģēta </w:t>
      </w:r>
      <w:r w:rsidRPr="006413FB">
        <w:rPr>
          <w:rFonts w:ascii="Times New Roman" w:hAnsi="Times New Roman" w:cs="Times New Roman"/>
          <w:sz w:val="24"/>
          <w:szCs w:val="24"/>
        </w:rPr>
        <w:t>pārvaldes uzdevuma izpildi un</w:t>
      </w:r>
      <w:r w:rsidR="00332423" w:rsidRPr="006413FB">
        <w:rPr>
          <w:rFonts w:ascii="Times New Roman" w:hAnsi="Times New Roman" w:cs="Times New Roman"/>
          <w:sz w:val="24"/>
          <w:szCs w:val="24"/>
        </w:rPr>
        <w:t xml:space="preserve"> </w:t>
      </w:r>
      <w:r w:rsidR="007A5CC3" w:rsidRPr="006413FB">
        <w:rPr>
          <w:rFonts w:ascii="Times New Roman" w:hAnsi="Times New Roman" w:cs="Times New Roman"/>
          <w:sz w:val="24"/>
          <w:szCs w:val="24"/>
        </w:rPr>
        <w:t>trešās personas iesaistīšana</w:t>
      </w:r>
      <w:r w:rsidR="00332423" w:rsidRPr="006413FB">
        <w:rPr>
          <w:rFonts w:ascii="Times New Roman" w:hAnsi="Times New Roman" w:cs="Times New Roman"/>
          <w:sz w:val="24"/>
          <w:szCs w:val="24"/>
        </w:rPr>
        <w:t xml:space="preserve"> Līguma izpildē </w:t>
      </w:r>
      <w:r w:rsidR="003058A4" w:rsidRPr="006413FB">
        <w:rPr>
          <w:rFonts w:ascii="Times New Roman" w:hAnsi="Times New Roman" w:cs="Times New Roman"/>
          <w:sz w:val="24"/>
          <w:szCs w:val="24"/>
        </w:rPr>
        <w:t>n</w:t>
      </w:r>
      <w:r w:rsidRPr="006413FB">
        <w:rPr>
          <w:rFonts w:ascii="Times New Roman" w:hAnsi="Times New Roman" w:cs="Times New Roman"/>
          <w:sz w:val="24"/>
          <w:szCs w:val="24"/>
        </w:rPr>
        <w:t>av</w:t>
      </w:r>
      <w:r w:rsidR="003058A4" w:rsidRPr="006413FB">
        <w:rPr>
          <w:rFonts w:ascii="Times New Roman" w:hAnsi="Times New Roman" w:cs="Times New Roman"/>
          <w:sz w:val="24"/>
          <w:szCs w:val="24"/>
        </w:rPr>
        <w:t xml:space="preserve"> paredzē</w:t>
      </w:r>
      <w:r w:rsidR="003058A4" w:rsidRPr="005C61DB">
        <w:rPr>
          <w:rFonts w:ascii="Times New Roman" w:hAnsi="Times New Roman" w:cs="Times New Roman"/>
          <w:sz w:val="24"/>
          <w:szCs w:val="24"/>
        </w:rPr>
        <w:t>ta</w:t>
      </w:r>
      <w:r w:rsidR="007A5CC3" w:rsidRPr="005C61DB">
        <w:rPr>
          <w:rFonts w:ascii="Times New Roman" w:hAnsi="Times New Roman" w:cs="Times New Roman"/>
          <w:sz w:val="24"/>
          <w:szCs w:val="24"/>
        </w:rPr>
        <w:t xml:space="preserve">, </w:t>
      </w:r>
      <w:r w:rsidRPr="005C61DB">
        <w:rPr>
          <w:rFonts w:ascii="Times New Roman" w:hAnsi="Times New Roman" w:cs="Times New Roman"/>
          <w:sz w:val="24"/>
          <w:szCs w:val="24"/>
        </w:rPr>
        <w:t>minētais Līguma punkts būtu precizējams.</w:t>
      </w:r>
      <w:r w:rsidR="005C61DB">
        <w:rPr>
          <w:rFonts w:ascii="Times New Roman" w:hAnsi="Times New Roman" w:cs="Times New Roman"/>
          <w:sz w:val="24"/>
          <w:szCs w:val="24"/>
        </w:rPr>
        <w:t xml:space="preserve"> Vienlaikus</w:t>
      </w:r>
      <w:r w:rsidR="005C61DB" w:rsidRPr="00F50D59">
        <w:rPr>
          <w:rFonts w:ascii="Times New Roman" w:hAnsi="Times New Roman" w:cs="Times New Roman"/>
          <w:sz w:val="24"/>
          <w:szCs w:val="24"/>
        </w:rPr>
        <w:t xml:space="preserve">, tā kā </w:t>
      </w:r>
      <w:r w:rsidR="005C61DB">
        <w:rPr>
          <w:rFonts w:ascii="Times New Roman" w:hAnsi="Times New Roman" w:cs="Times New Roman"/>
          <w:sz w:val="24"/>
          <w:szCs w:val="24"/>
        </w:rPr>
        <w:t xml:space="preserve">nepiešķir pilnvarotajai personai normatīvajos aktos neparedzētas tiesības, kompetenci, kā arī </w:t>
      </w:r>
      <w:r w:rsidR="005C61DB" w:rsidRPr="00F50D59">
        <w:rPr>
          <w:rFonts w:ascii="Times New Roman" w:hAnsi="Times New Roman" w:cs="Times New Roman"/>
          <w:sz w:val="24"/>
          <w:szCs w:val="24"/>
        </w:rPr>
        <w:t xml:space="preserve">nekādā </w:t>
      </w:r>
      <w:r w:rsidR="005C61DB">
        <w:rPr>
          <w:rFonts w:ascii="Times New Roman" w:hAnsi="Times New Roman" w:cs="Times New Roman"/>
          <w:sz w:val="24"/>
          <w:szCs w:val="24"/>
        </w:rPr>
        <w:t xml:space="preserve">citā </w:t>
      </w:r>
      <w:r w:rsidR="005C61DB" w:rsidRPr="00F50D59">
        <w:rPr>
          <w:rFonts w:ascii="Times New Roman" w:hAnsi="Times New Roman" w:cs="Times New Roman"/>
          <w:sz w:val="24"/>
          <w:szCs w:val="24"/>
        </w:rPr>
        <w:t xml:space="preserve">veidā neietekmē Līguma saistību izpildi, atzīstams, ka </w:t>
      </w:r>
      <w:r w:rsidR="005C61DB">
        <w:rPr>
          <w:rFonts w:ascii="Times New Roman" w:hAnsi="Times New Roman" w:cs="Times New Roman"/>
          <w:sz w:val="24"/>
          <w:szCs w:val="24"/>
        </w:rPr>
        <w:t>šāda precizējuma nepieciešamība</w:t>
      </w:r>
      <w:r w:rsidR="005C61DB" w:rsidRPr="00F50D59">
        <w:rPr>
          <w:rFonts w:ascii="Times New Roman" w:hAnsi="Times New Roman" w:cs="Times New Roman"/>
          <w:sz w:val="24"/>
          <w:szCs w:val="24"/>
        </w:rPr>
        <w:t xml:space="preserve"> pat</w:t>
      </w:r>
      <w:r w:rsidR="005C61DB">
        <w:rPr>
          <w:rFonts w:ascii="Times New Roman" w:hAnsi="Times New Roman" w:cs="Times New Roman"/>
          <w:sz w:val="24"/>
          <w:szCs w:val="24"/>
        </w:rPr>
        <w:t xml:space="preserve">i </w:t>
      </w:r>
      <w:r w:rsidR="005C61DB" w:rsidRPr="00F50D59">
        <w:rPr>
          <w:rFonts w:ascii="Times New Roman" w:hAnsi="Times New Roman" w:cs="Times New Roman"/>
          <w:sz w:val="24"/>
          <w:szCs w:val="24"/>
        </w:rPr>
        <w:t xml:space="preserve">par sevi nav </w:t>
      </w:r>
      <w:r w:rsidR="005C61DB">
        <w:rPr>
          <w:rFonts w:ascii="Times New Roman" w:hAnsi="Times New Roman" w:cs="Times New Roman"/>
          <w:sz w:val="24"/>
          <w:szCs w:val="24"/>
        </w:rPr>
        <w:t xml:space="preserve">pietiekams </w:t>
      </w:r>
      <w:r w:rsidR="005C61DB" w:rsidRPr="00F50D59">
        <w:rPr>
          <w:rFonts w:ascii="Times New Roman" w:hAnsi="Times New Roman" w:cs="Times New Roman"/>
          <w:sz w:val="24"/>
          <w:szCs w:val="24"/>
        </w:rPr>
        <w:t>pamats Līguma pārskatīšanai, bet attiecīgais precizējums veicams, izdarot citus grozījumus Līgumā.</w:t>
      </w:r>
    </w:p>
    <w:p w14:paraId="673DD618" w14:textId="77777777" w:rsidR="009F3C9C" w:rsidRPr="00CA6ABE" w:rsidRDefault="009F3C9C" w:rsidP="0032682C">
      <w:pPr>
        <w:pStyle w:val="ListParagraph"/>
        <w:spacing w:after="0" w:line="240" w:lineRule="auto"/>
        <w:ind w:left="0" w:firstLine="567"/>
        <w:jc w:val="both"/>
        <w:rPr>
          <w:rFonts w:ascii="Times New Roman" w:hAnsi="Times New Roman" w:cs="Times New Roman"/>
          <w:color w:val="FF0000"/>
          <w:sz w:val="20"/>
          <w:szCs w:val="20"/>
        </w:rPr>
      </w:pPr>
    </w:p>
    <w:p w14:paraId="4A4B52F4" w14:textId="77777777" w:rsidR="00264B52" w:rsidRPr="00264B52" w:rsidRDefault="0032682C" w:rsidP="0032682C">
      <w:pPr>
        <w:pStyle w:val="ListParagraph"/>
        <w:spacing w:after="0" w:line="240" w:lineRule="auto"/>
        <w:ind w:left="0" w:firstLine="567"/>
        <w:jc w:val="both"/>
        <w:rPr>
          <w:rFonts w:ascii="Times New Roman" w:hAnsi="Times New Roman" w:cs="Times New Roman"/>
          <w:sz w:val="24"/>
          <w:szCs w:val="24"/>
        </w:rPr>
      </w:pPr>
      <w:r w:rsidRPr="00264B52">
        <w:rPr>
          <w:rFonts w:ascii="Times New Roman" w:hAnsi="Times New Roman" w:cs="Times New Roman"/>
          <w:sz w:val="24"/>
          <w:szCs w:val="24"/>
        </w:rPr>
        <w:t xml:space="preserve">[10] </w:t>
      </w:r>
      <w:r w:rsidR="007A5CC3" w:rsidRPr="00264B52">
        <w:rPr>
          <w:rFonts w:ascii="Times New Roman" w:hAnsi="Times New Roman" w:cs="Times New Roman"/>
          <w:sz w:val="24"/>
          <w:szCs w:val="24"/>
        </w:rPr>
        <w:t>Ministrija norāda, ka</w:t>
      </w:r>
      <w:r w:rsidR="00332423" w:rsidRPr="00264B52">
        <w:rPr>
          <w:rFonts w:ascii="Times New Roman" w:hAnsi="Times New Roman" w:cs="Times New Roman"/>
          <w:sz w:val="24"/>
          <w:szCs w:val="24"/>
        </w:rPr>
        <w:t xml:space="preserve"> Līgumā ir nosakāma gan pa</w:t>
      </w:r>
      <w:r w:rsidR="00146121" w:rsidRPr="00264B52">
        <w:rPr>
          <w:rFonts w:ascii="Times New Roman" w:hAnsi="Times New Roman" w:cs="Times New Roman"/>
          <w:sz w:val="24"/>
          <w:szCs w:val="24"/>
        </w:rPr>
        <w:t>dotības forma, gan tās saturs, līdz ar to</w:t>
      </w:r>
      <w:r w:rsidR="00332423" w:rsidRPr="00264B52">
        <w:rPr>
          <w:rFonts w:ascii="Times New Roman" w:hAnsi="Times New Roman" w:cs="Times New Roman"/>
          <w:sz w:val="24"/>
          <w:szCs w:val="24"/>
        </w:rPr>
        <w:t xml:space="preserve"> nepieciešams papildināt Līgu</w:t>
      </w:r>
      <w:r w:rsidR="007A5CC3" w:rsidRPr="00264B52">
        <w:rPr>
          <w:rFonts w:ascii="Times New Roman" w:hAnsi="Times New Roman" w:cs="Times New Roman"/>
          <w:sz w:val="24"/>
          <w:szCs w:val="24"/>
        </w:rPr>
        <w:t>mu, norādot pārraudzības saturu.</w:t>
      </w:r>
    </w:p>
    <w:p w14:paraId="46BA2B43" w14:textId="77777777" w:rsidR="00264B52" w:rsidRPr="00264B52" w:rsidRDefault="00264B52" w:rsidP="0032682C">
      <w:pPr>
        <w:pStyle w:val="ListParagraph"/>
        <w:spacing w:after="0" w:line="240" w:lineRule="auto"/>
        <w:ind w:left="0" w:firstLine="567"/>
        <w:jc w:val="both"/>
        <w:rPr>
          <w:rFonts w:ascii="Times New Roman" w:hAnsi="Times New Roman" w:cs="Times New Roman"/>
          <w:sz w:val="24"/>
          <w:szCs w:val="24"/>
        </w:rPr>
      </w:pPr>
      <w:r w:rsidRPr="00264B52">
        <w:rPr>
          <w:rFonts w:ascii="Times New Roman" w:hAnsi="Times New Roman" w:cs="Times New Roman"/>
          <w:sz w:val="24"/>
          <w:szCs w:val="24"/>
        </w:rPr>
        <w:t>Likuma 43.panta trešā daļa nosaka, ka konkrētu padotības formu un saturu nosaka, ņemot vērā deleģēto pārvaldes uzdevumu saturu un citus apsvērumus. </w:t>
      </w:r>
    </w:p>
    <w:p w14:paraId="6F1A9443" w14:textId="77777777" w:rsidR="0032682C" w:rsidRPr="00264B52" w:rsidRDefault="00264B52" w:rsidP="0032682C">
      <w:pPr>
        <w:pStyle w:val="ListParagraph"/>
        <w:spacing w:after="0" w:line="240" w:lineRule="auto"/>
        <w:ind w:left="0" w:firstLine="567"/>
        <w:jc w:val="both"/>
        <w:rPr>
          <w:rFonts w:ascii="Times New Roman" w:hAnsi="Times New Roman" w:cs="Times New Roman"/>
          <w:sz w:val="24"/>
          <w:szCs w:val="24"/>
        </w:rPr>
      </w:pPr>
      <w:r w:rsidRPr="00264B52">
        <w:rPr>
          <w:rFonts w:ascii="Times New Roman" w:hAnsi="Times New Roman" w:cs="Times New Roman"/>
          <w:sz w:val="24"/>
          <w:szCs w:val="24"/>
        </w:rPr>
        <w:lastRenderedPageBreak/>
        <w:t>Līguma 6.1.apakšpunktā noteikts, ka pilnvarotā persona Līguma izpildes ietvaros ir Pašvaldības pārraudzībā. Tādējādi padotības forma Līgumā ir noteikta. Savukārt attiecībā uz padotības formas satura nenoteikšanu Līgumā</w:t>
      </w:r>
      <w:r w:rsidR="00146121" w:rsidRPr="00264B52">
        <w:rPr>
          <w:rFonts w:ascii="Times New Roman" w:hAnsi="Times New Roman" w:cs="Times New Roman"/>
          <w:sz w:val="24"/>
          <w:szCs w:val="24"/>
        </w:rPr>
        <w:t xml:space="preserve"> secināms, ka, </w:t>
      </w:r>
      <w:r w:rsidR="00332423" w:rsidRPr="00264B52">
        <w:rPr>
          <w:rFonts w:ascii="Times New Roman" w:hAnsi="Times New Roman" w:cs="Times New Roman"/>
          <w:sz w:val="24"/>
          <w:szCs w:val="24"/>
        </w:rPr>
        <w:t xml:space="preserve">lai gan viss pilnvarotās personas pārraudzības saturs nav norādīts vienā Līguma punktā, minētais nenozīmē, ka Līgumā nav norādīts pārraudzības saturs. Pārraudzības saturs izriet no vairākiem Līguma punktiem, piemēram, atbilstoši Līguma 3.1.5., 7.3., 7.5.apakšpunktam </w:t>
      </w:r>
      <w:r w:rsidR="00146121" w:rsidRPr="00264B52">
        <w:rPr>
          <w:rFonts w:ascii="Times New Roman" w:hAnsi="Times New Roman" w:cs="Times New Roman"/>
          <w:sz w:val="24"/>
          <w:szCs w:val="24"/>
        </w:rPr>
        <w:t>P</w:t>
      </w:r>
      <w:r w:rsidR="00332423" w:rsidRPr="00264B52">
        <w:rPr>
          <w:rFonts w:ascii="Times New Roman" w:hAnsi="Times New Roman" w:cs="Times New Roman"/>
          <w:sz w:val="24"/>
          <w:szCs w:val="24"/>
        </w:rPr>
        <w:t xml:space="preserve">ašvaldībai ir tiesības izvērtēt atbilstoši Līgumā noteiktajiem kvalitātes kritērijiem deleģētā pārvaldes uzdevuma izpildes kvalitāti, veikt pārbaudi par deleģētā uzdevuma izpildi un finansējuma izlietojumu, atbilstoši Līguma 3.2.apakšpunktam - pieprasīt no pilnvarotās personas nepieciešamo informāciju, paskaidrojumus, atbilstoši Līguma 7.6.apakšpunktam – tiesības pārskatīt piešķirtā budžeta līdzekļu apmēru, pārskatīt rezultatīvo rādītāju. Tāpat pārraudzības saturs izriet arī no Līgumā noteiktajiem pienākumiem pilnvarotajai personai, piemēram, atskaišu, apliecinošu dokumentu un citas informācijas iesniegšana par izpildīto uzdevumu (Līguma 3.3.2., 3.3.4., 3.3.5., 6.2.apakšpunkts). Turklāt deleģētā uzdevuma izpildē pilnvarotā persona nepieņem nekādus lēmumus, līdz ar to Līgumā nav regulēta </w:t>
      </w:r>
      <w:r w:rsidRPr="00264B52">
        <w:rPr>
          <w:rFonts w:ascii="Times New Roman" w:hAnsi="Times New Roman" w:cs="Times New Roman"/>
          <w:sz w:val="24"/>
          <w:szCs w:val="24"/>
        </w:rPr>
        <w:t>P</w:t>
      </w:r>
      <w:r w:rsidR="00332423" w:rsidRPr="00264B52">
        <w:rPr>
          <w:rFonts w:ascii="Times New Roman" w:hAnsi="Times New Roman" w:cs="Times New Roman"/>
          <w:sz w:val="24"/>
          <w:szCs w:val="24"/>
        </w:rPr>
        <w:t>ašvaldības kompetence attiecībā uz pilnvarotās personas lēmumu pieņemšanu.</w:t>
      </w:r>
    </w:p>
    <w:p w14:paraId="69B6AFE5" w14:textId="77777777" w:rsidR="009F3C9C" w:rsidRPr="00CA6ABE" w:rsidRDefault="009F3C9C" w:rsidP="0032682C">
      <w:pPr>
        <w:pStyle w:val="ListParagraph"/>
        <w:spacing w:after="0" w:line="240" w:lineRule="auto"/>
        <w:ind w:left="0" w:firstLine="567"/>
        <w:jc w:val="both"/>
        <w:rPr>
          <w:rFonts w:ascii="Times New Roman" w:hAnsi="Times New Roman" w:cs="Times New Roman"/>
          <w:color w:val="FF0000"/>
          <w:sz w:val="20"/>
          <w:szCs w:val="20"/>
        </w:rPr>
      </w:pPr>
    </w:p>
    <w:p w14:paraId="2086D137" w14:textId="77777777" w:rsidR="003B0E16" w:rsidRPr="003353EB" w:rsidRDefault="0032682C" w:rsidP="0032682C">
      <w:pPr>
        <w:pStyle w:val="ListParagraph"/>
        <w:spacing w:after="0" w:line="240" w:lineRule="auto"/>
        <w:ind w:left="0" w:firstLine="567"/>
        <w:jc w:val="both"/>
        <w:rPr>
          <w:rFonts w:ascii="Times New Roman" w:hAnsi="Times New Roman" w:cs="Times New Roman"/>
          <w:sz w:val="24"/>
          <w:szCs w:val="24"/>
        </w:rPr>
      </w:pPr>
      <w:r w:rsidRPr="003353EB">
        <w:rPr>
          <w:rFonts w:ascii="Times New Roman" w:hAnsi="Times New Roman" w:cs="Times New Roman"/>
          <w:sz w:val="24"/>
          <w:szCs w:val="24"/>
        </w:rPr>
        <w:t xml:space="preserve">[11] </w:t>
      </w:r>
      <w:r w:rsidR="003B0E16" w:rsidRPr="003353EB">
        <w:rPr>
          <w:rFonts w:ascii="Times New Roman" w:hAnsi="Times New Roman" w:cs="Times New Roman"/>
          <w:sz w:val="24"/>
          <w:szCs w:val="24"/>
        </w:rPr>
        <w:t xml:space="preserve">Vēstulē norādīts, ka svītrojams Līguma </w:t>
      </w:r>
      <w:r w:rsidR="00332423" w:rsidRPr="003353EB">
        <w:rPr>
          <w:rFonts w:ascii="Times New Roman" w:hAnsi="Times New Roman" w:cs="Times New Roman"/>
          <w:sz w:val="24"/>
          <w:szCs w:val="24"/>
        </w:rPr>
        <w:t>6.2.1. un 6.2.2.apakšpunkt</w:t>
      </w:r>
      <w:r w:rsidR="003B0E16" w:rsidRPr="003353EB">
        <w:rPr>
          <w:rFonts w:ascii="Times New Roman" w:hAnsi="Times New Roman" w:cs="Times New Roman"/>
          <w:sz w:val="24"/>
          <w:szCs w:val="24"/>
        </w:rPr>
        <w:t>s</w:t>
      </w:r>
      <w:r w:rsidR="00332423" w:rsidRPr="003353EB">
        <w:rPr>
          <w:rFonts w:ascii="Times New Roman" w:hAnsi="Times New Roman" w:cs="Times New Roman"/>
          <w:sz w:val="24"/>
          <w:szCs w:val="24"/>
        </w:rPr>
        <w:t>, tā kā ārējie normatīvie akti (Iesniegumu likums, Informācijas atklātības likums, Administratīvā procesa likums) pilnvarotajai personai ir sai</w:t>
      </w:r>
      <w:r w:rsidR="003B0E16" w:rsidRPr="003353EB">
        <w:rPr>
          <w:rFonts w:ascii="Times New Roman" w:hAnsi="Times New Roman" w:cs="Times New Roman"/>
          <w:sz w:val="24"/>
          <w:szCs w:val="24"/>
        </w:rPr>
        <w:t>stoši bez īpašas atrunas Līgumā.</w:t>
      </w:r>
    </w:p>
    <w:p w14:paraId="6F14E978" w14:textId="77777777" w:rsidR="003B0E16" w:rsidRPr="003353EB" w:rsidRDefault="003B0E16" w:rsidP="0032682C">
      <w:pPr>
        <w:pStyle w:val="ListParagraph"/>
        <w:spacing w:after="0" w:line="240" w:lineRule="auto"/>
        <w:ind w:left="0" w:firstLine="567"/>
        <w:jc w:val="both"/>
        <w:rPr>
          <w:rFonts w:ascii="Times New Roman" w:hAnsi="Times New Roman" w:cs="Times New Roman"/>
          <w:sz w:val="24"/>
          <w:szCs w:val="24"/>
        </w:rPr>
      </w:pPr>
      <w:r w:rsidRPr="003353EB">
        <w:rPr>
          <w:rFonts w:ascii="Times New Roman" w:hAnsi="Times New Roman" w:cs="Times New Roman"/>
          <w:sz w:val="24"/>
          <w:szCs w:val="24"/>
        </w:rPr>
        <w:t>Līguma 6.2.1. un 6.2.2.apakšpunktā noteikts, ka pilnvarotā persona, veicot uzdevumu, apņemas</w:t>
      </w:r>
      <w:r w:rsidRPr="003353EB">
        <w:rPr>
          <w:rFonts w:ascii="Times New Roman" w:hAnsi="Times New Roman"/>
          <w:szCs w:val="24"/>
        </w:rPr>
        <w:t xml:space="preserve"> </w:t>
      </w:r>
      <w:r w:rsidRPr="003353EB">
        <w:rPr>
          <w:rFonts w:ascii="Times New Roman" w:hAnsi="Times New Roman" w:cs="Times New Roman"/>
          <w:sz w:val="24"/>
          <w:szCs w:val="24"/>
        </w:rPr>
        <w:t>savas kompetences ietvaros un Pašvaldības darbību reglamentējošo normatīvo aktu kārtībā un termiņā sniegt atbildes uz saņemtajiem iesniegumiem, kā arī pēc Pašvaldības pieprasījuma sakarā ar trešo personu sūdzību par pilnvarotās personas darbību saņemšanu sniegt Pašvaldības noteiktajā termiņā informāciju un paskaidrojumus, kas saistīti ar konkrēto sūdzību un ir uzdevuma ietvaros.</w:t>
      </w:r>
    </w:p>
    <w:p w14:paraId="104D8D2B" w14:textId="778E3B8C" w:rsidR="003B0E16" w:rsidRPr="003353EB" w:rsidRDefault="003B0E16" w:rsidP="0032682C">
      <w:pPr>
        <w:pStyle w:val="ListParagraph"/>
        <w:spacing w:after="0" w:line="240" w:lineRule="auto"/>
        <w:ind w:left="0" w:firstLine="567"/>
        <w:jc w:val="both"/>
        <w:rPr>
          <w:rFonts w:ascii="Times New Roman" w:hAnsi="Times New Roman" w:cs="Times New Roman"/>
          <w:sz w:val="24"/>
          <w:szCs w:val="24"/>
        </w:rPr>
      </w:pPr>
      <w:r w:rsidRPr="003353EB">
        <w:rPr>
          <w:rFonts w:ascii="Times New Roman" w:hAnsi="Times New Roman" w:cs="Times New Roman"/>
          <w:sz w:val="24"/>
          <w:szCs w:val="24"/>
        </w:rPr>
        <w:t>Minētajos Līguma punktos pēc būtības regulēts jautājums par to, kā pilnvarotā persona sadarbojas ar Pašvaldību informācijas sniegšanā saistībā</w:t>
      </w:r>
      <w:r w:rsidR="003353EB" w:rsidRPr="003353EB">
        <w:rPr>
          <w:rFonts w:ascii="Times New Roman" w:hAnsi="Times New Roman" w:cs="Times New Roman"/>
          <w:sz w:val="24"/>
          <w:szCs w:val="24"/>
        </w:rPr>
        <w:t xml:space="preserve"> </w:t>
      </w:r>
      <w:r w:rsidR="00407ED8">
        <w:rPr>
          <w:rFonts w:ascii="Times New Roman" w:hAnsi="Times New Roman" w:cs="Times New Roman"/>
          <w:sz w:val="24"/>
          <w:szCs w:val="24"/>
        </w:rPr>
        <w:t xml:space="preserve">ar </w:t>
      </w:r>
      <w:r w:rsidR="003353EB" w:rsidRPr="003353EB">
        <w:rPr>
          <w:rFonts w:ascii="Times New Roman" w:hAnsi="Times New Roman" w:cs="Times New Roman"/>
          <w:sz w:val="24"/>
          <w:szCs w:val="24"/>
        </w:rPr>
        <w:t>personu iesniegumu izskatīšanu un, ka iesniegumu izskatīšanā ievērojami arī Pašvaldības normatīvie akti, piemēram, attiecībā uz elektroniski saņemtajiem, bet elektroniski neparakstītajiem iesniegumiem, kuru izskatīšana saskaņā ar Iesniegumu likumā noteikto notiek iestādes vadītāja noteiktajā kārtībā. Tāpat šie punkti iekļauti, lai būtu nepārprotami saprotams, ka deleģētais uzdevums ietver sevī arī šādu uz privātpersonu, kas īsteno valsts pārvaldes uzdevumu, attiecināmu pienākumu.</w:t>
      </w:r>
    </w:p>
    <w:p w14:paraId="0A2D65BE" w14:textId="77777777" w:rsidR="003353EB" w:rsidRPr="00CA6ABE" w:rsidRDefault="003353EB" w:rsidP="0032682C">
      <w:pPr>
        <w:pStyle w:val="ListParagraph"/>
        <w:spacing w:after="0" w:line="240" w:lineRule="auto"/>
        <w:ind w:left="0" w:firstLine="567"/>
        <w:jc w:val="both"/>
        <w:rPr>
          <w:rFonts w:ascii="Times New Roman" w:hAnsi="Times New Roman" w:cs="Times New Roman"/>
          <w:color w:val="FF0000"/>
          <w:sz w:val="20"/>
          <w:szCs w:val="20"/>
        </w:rPr>
      </w:pPr>
    </w:p>
    <w:p w14:paraId="0AA4E991" w14:textId="77777777" w:rsidR="00ED1FF0" w:rsidRPr="00ED1FF0" w:rsidRDefault="0032682C" w:rsidP="0032682C">
      <w:pPr>
        <w:pStyle w:val="ListParagraph"/>
        <w:spacing w:after="0" w:line="240" w:lineRule="auto"/>
        <w:ind w:left="0" w:firstLine="567"/>
        <w:jc w:val="both"/>
        <w:rPr>
          <w:rFonts w:ascii="Times New Roman" w:hAnsi="Times New Roman" w:cs="Times New Roman"/>
          <w:sz w:val="24"/>
          <w:szCs w:val="24"/>
        </w:rPr>
      </w:pPr>
      <w:r w:rsidRPr="00ED1FF0">
        <w:rPr>
          <w:rFonts w:ascii="Times New Roman" w:hAnsi="Times New Roman" w:cs="Times New Roman"/>
          <w:sz w:val="24"/>
          <w:szCs w:val="24"/>
        </w:rPr>
        <w:t xml:space="preserve">[12] </w:t>
      </w:r>
      <w:r w:rsidR="00ED1FF0" w:rsidRPr="00ED1FF0">
        <w:rPr>
          <w:rFonts w:ascii="Times New Roman" w:hAnsi="Times New Roman" w:cs="Times New Roman"/>
          <w:sz w:val="24"/>
          <w:szCs w:val="24"/>
        </w:rPr>
        <w:t>Vēstulē norādīts, ka nepieciešams pārskatīt</w:t>
      </w:r>
      <w:r w:rsidR="00332423" w:rsidRPr="00ED1FF0">
        <w:rPr>
          <w:rFonts w:ascii="Times New Roman" w:hAnsi="Times New Roman" w:cs="Times New Roman"/>
          <w:sz w:val="24"/>
          <w:szCs w:val="24"/>
        </w:rPr>
        <w:t xml:space="preserve"> Līguma 7.6.2.apakš</w:t>
      </w:r>
      <w:r w:rsidR="00ED1FF0" w:rsidRPr="00ED1FF0">
        <w:rPr>
          <w:rFonts w:ascii="Times New Roman" w:hAnsi="Times New Roman" w:cs="Times New Roman"/>
          <w:sz w:val="24"/>
          <w:szCs w:val="24"/>
        </w:rPr>
        <w:t>punkt</w:t>
      </w:r>
      <w:r w:rsidR="00332423" w:rsidRPr="00ED1FF0">
        <w:rPr>
          <w:rFonts w:ascii="Times New Roman" w:hAnsi="Times New Roman" w:cs="Times New Roman"/>
          <w:sz w:val="24"/>
          <w:szCs w:val="24"/>
        </w:rPr>
        <w:t>u, jo nav noteiktības, kas ir saprotams ar rezultatīvā rādītāja pārskatīšanu, ja pilnvarotās personas darbībā konstatēts, ka tā nav izpildījusi deleģēto uzdevumu</w:t>
      </w:r>
      <w:r w:rsidR="00ED1FF0" w:rsidRPr="00ED1FF0">
        <w:rPr>
          <w:rFonts w:ascii="Times New Roman" w:hAnsi="Times New Roman" w:cs="Times New Roman"/>
          <w:sz w:val="24"/>
          <w:szCs w:val="24"/>
        </w:rPr>
        <w:t>.</w:t>
      </w:r>
    </w:p>
    <w:p w14:paraId="73A11459" w14:textId="77777777" w:rsidR="00ED1FF0" w:rsidRPr="00ED1FF0" w:rsidRDefault="00ED1FF0" w:rsidP="0032682C">
      <w:pPr>
        <w:pStyle w:val="ListParagraph"/>
        <w:spacing w:after="0" w:line="240" w:lineRule="auto"/>
        <w:ind w:left="0" w:firstLine="567"/>
        <w:jc w:val="both"/>
        <w:rPr>
          <w:rFonts w:ascii="Times New Roman" w:hAnsi="Times New Roman" w:cs="Times New Roman"/>
          <w:sz w:val="24"/>
          <w:szCs w:val="24"/>
        </w:rPr>
      </w:pPr>
      <w:r w:rsidRPr="00ED1FF0">
        <w:rPr>
          <w:rFonts w:ascii="Times New Roman" w:hAnsi="Times New Roman" w:cs="Times New Roman"/>
          <w:sz w:val="24"/>
          <w:szCs w:val="24"/>
        </w:rPr>
        <w:t>Līguma 7.6.2.apakšpunktā noteikts, ka, ja Pašvaldības īpašumu pārvalde, izvērtējot pilnvarotās personas darbību, ir atzinusi, ka pilnvarotā persona nav izpildījusi uzdevumu, Pašvaldībai ir tiesības</w:t>
      </w:r>
      <w:r w:rsidRPr="00ED1FF0">
        <w:rPr>
          <w:rFonts w:ascii="Times New Roman" w:hAnsi="Times New Roman"/>
          <w:szCs w:val="24"/>
        </w:rPr>
        <w:t xml:space="preserve"> </w:t>
      </w:r>
      <w:r w:rsidRPr="00ED1FF0">
        <w:rPr>
          <w:rFonts w:ascii="Times New Roman" w:hAnsi="Times New Roman" w:cs="Times New Roman"/>
          <w:sz w:val="24"/>
          <w:szCs w:val="24"/>
        </w:rPr>
        <w:t>pārskatīt rezultatīvo rādītāju.</w:t>
      </w:r>
    </w:p>
    <w:p w14:paraId="05968EC6" w14:textId="77777777" w:rsidR="0032682C" w:rsidRPr="00ED1FF0" w:rsidRDefault="00332423" w:rsidP="0032682C">
      <w:pPr>
        <w:pStyle w:val="ListParagraph"/>
        <w:spacing w:after="0" w:line="240" w:lineRule="auto"/>
        <w:ind w:left="0" w:firstLine="567"/>
        <w:jc w:val="both"/>
        <w:rPr>
          <w:rFonts w:ascii="Times New Roman" w:hAnsi="Times New Roman" w:cs="Times New Roman"/>
          <w:sz w:val="24"/>
          <w:szCs w:val="24"/>
        </w:rPr>
      </w:pPr>
      <w:r w:rsidRPr="00ED1FF0">
        <w:rPr>
          <w:rFonts w:ascii="Times New Roman" w:hAnsi="Times New Roman" w:cs="Times New Roman"/>
          <w:sz w:val="24"/>
          <w:szCs w:val="24"/>
        </w:rPr>
        <w:t xml:space="preserve"> </w:t>
      </w:r>
      <w:r w:rsidR="00ED1FF0" w:rsidRPr="00ED1FF0">
        <w:rPr>
          <w:rFonts w:ascii="Times New Roman" w:hAnsi="Times New Roman" w:cs="Times New Roman"/>
          <w:sz w:val="24"/>
          <w:szCs w:val="24"/>
        </w:rPr>
        <w:t>Š</w:t>
      </w:r>
      <w:r w:rsidRPr="00ED1FF0">
        <w:rPr>
          <w:rFonts w:ascii="Times New Roman" w:hAnsi="Times New Roman" w:cs="Times New Roman"/>
          <w:sz w:val="24"/>
          <w:szCs w:val="24"/>
        </w:rPr>
        <w:t xml:space="preserve">āds nosacījums paredzēts, lai noregulētu gadījumus, ja Līguma izpildes laikā tiktu konstatēts, ka pilnvarotajai personai objektīvu iemeslu dēļ nav iespējams sasniegt Līgumā noteikto rezultatīvo rādītāju apjomu. Šādā gadījumā </w:t>
      </w:r>
      <w:r w:rsidR="00ED1FF0" w:rsidRPr="00ED1FF0">
        <w:rPr>
          <w:rFonts w:ascii="Times New Roman" w:hAnsi="Times New Roman" w:cs="Times New Roman"/>
          <w:sz w:val="24"/>
          <w:szCs w:val="24"/>
        </w:rPr>
        <w:t>P</w:t>
      </w:r>
      <w:r w:rsidRPr="00ED1FF0">
        <w:rPr>
          <w:rFonts w:ascii="Times New Roman" w:hAnsi="Times New Roman" w:cs="Times New Roman"/>
          <w:sz w:val="24"/>
          <w:szCs w:val="24"/>
        </w:rPr>
        <w:t>ašvaldībai ir noteiktas tiesības rezultatīvo rādītāju pārskatīt, piemēram, noteikt mazāku rezultatīvā rādītāja apjomu.</w:t>
      </w:r>
    </w:p>
    <w:p w14:paraId="7BEFFFE4" w14:textId="77777777" w:rsidR="009F3C9C" w:rsidRPr="00CA6ABE" w:rsidRDefault="009F3C9C" w:rsidP="0032682C">
      <w:pPr>
        <w:pStyle w:val="ListParagraph"/>
        <w:spacing w:after="0" w:line="240" w:lineRule="auto"/>
        <w:ind w:left="0" w:firstLine="567"/>
        <w:jc w:val="both"/>
        <w:rPr>
          <w:rFonts w:ascii="Times New Roman" w:hAnsi="Times New Roman" w:cs="Times New Roman"/>
          <w:color w:val="FF0000"/>
          <w:sz w:val="20"/>
          <w:szCs w:val="20"/>
        </w:rPr>
      </w:pPr>
    </w:p>
    <w:p w14:paraId="4138D659" w14:textId="77777777" w:rsidR="00042518" w:rsidRPr="00042518" w:rsidRDefault="0032682C" w:rsidP="0032682C">
      <w:pPr>
        <w:pStyle w:val="ListParagraph"/>
        <w:spacing w:after="0" w:line="240" w:lineRule="auto"/>
        <w:ind w:left="0" w:firstLine="567"/>
        <w:jc w:val="both"/>
        <w:rPr>
          <w:rFonts w:ascii="Times New Roman" w:hAnsi="Times New Roman" w:cs="Times New Roman"/>
          <w:sz w:val="24"/>
          <w:szCs w:val="24"/>
        </w:rPr>
      </w:pPr>
      <w:r w:rsidRPr="00042518">
        <w:rPr>
          <w:rFonts w:ascii="Times New Roman" w:hAnsi="Times New Roman" w:cs="Times New Roman"/>
          <w:sz w:val="24"/>
          <w:szCs w:val="24"/>
        </w:rPr>
        <w:t xml:space="preserve">[13] </w:t>
      </w:r>
      <w:r w:rsidR="00042518" w:rsidRPr="00042518">
        <w:rPr>
          <w:rFonts w:ascii="Times New Roman" w:hAnsi="Times New Roman" w:cs="Times New Roman"/>
          <w:sz w:val="24"/>
          <w:szCs w:val="24"/>
        </w:rPr>
        <w:t xml:space="preserve">Vēstulē norādīts, ka </w:t>
      </w:r>
      <w:r w:rsidR="00332423" w:rsidRPr="00042518">
        <w:rPr>
          <w:rFonts w:ascii="Times New Roman" w:hAnsi="Times New Roman" w:cs="Times New Roman"/>
          <w:sz w:val="24"/>
          <w:szCs w:val="24"/>
        </w:rPr>
        <w:t>Līguma 8.2. un 8.3.apakšpunkta otrajā teikumā noteikt</w:t>
      </w:r>
      <w:r w:rsidR="00042518" w:rsidRPr="00042518">
        <w:rPr>
          <w:rFonts w:ascii="Times New Roman" w:hAnsi="Times New Roman" w:cs="Times New Roman"/>
          <w:sz w:val="24"/>
          <w:szCs w:val="24"/>
        </w:rPr>
        <w:t>ais</w:t>
      </w:r>
      <w:r w:rsidR="00332423" w:rsidRPr="00042518">
        <w:rPr>
          <w:rFonts w:ascii="Times New Roman" w:hAnsi="Times New Roman" w:cs="Times New Roman"/>
          <w:sz w:val="24"/>
          <w:szCs w:val="24"/>
        </w:rPr>
        <w:t xml:space="preserve"> </w:t>
      </w:r>
      <w:r w:rsidR="00042518" w:rsidRPr="00042518">
        <w:rPr>
          <w:rFonts w:ascii="Times New Roman" w:hAnsi="Times New Roman" w:cs="Times New Roman"/>
          <w:sz w:val="24"/>
          <w:szCs w:val="24"/>
        </w:rPr>
        <w:t>jā</w:t>
      </w:r>
      <w:r w:rsidR="00332423" w:rsidRPr="00042518">
        <w:rPr>
          <w:rFonts w:ascii="Times New Roman" w:hAnsi="Times New Roman" w:cs="Times New Roman"/>
          <w:sz w:val="24"/>
          <w:szCs w:val="24"/>
        </w:rPr>
        <w:t>noregulē atsevišķ</w:t>
      </w:r>
      <w:r w:rsidR="00042518" w:rsidRPr="00042518">
        <w:rPr>
          <w:rFonts w:ascii="Times New Roman" w:hAnsi="Times New Roman" w:cs="Times New Roman"/>
          <w:sz w:val="24"/>
          <w:szCs w:val="24"/>
        </w:rPr>
        <w:t>ā</w:t>
      </w:r>
      <w:r w:rsidR="00332423" w:rsidRPr="00042518">
        <w:rPr>
          <w:rFonts w:ascii="Times New Roman" w:hAnsi="Times New Roman" w:cs="Times New Roman"/>
          <w:sz w:val="24"/>
          <w:szCs w:val="24"/>
        </w:rPr>
        <w:t xml:space="preserve"> Līgu</w:t>
      </w:r>
      <w:r w:rsidR="00042518" w:rsidRPr="00042518">
        <w:rPr>
          <w:rFonts w:ascii="Times New Roman" w:hAnsi="Times New Roman" w:cs="Times New Roman"/>
          <w:sz w:val="24"/>
          <w:szCs w:val="24"/>
        </w:rPr>
        <w:t xml:space="preserve">ma punktā, tā kā </w:t>
      </w:r>
      <w:r w:rsidR="00042518">
        <w:rPr>
          <w:rFonts w:ascii="Times New Roman" w:hAnsi="Times New Roman" w:cs="Times New Roman"/>
          <w:sz w:val="24"/>
          <w:szCs w:val="24"/>
        </w:rPr>
        <w:t xml:space="preserve">saturiski norādītais </w:t>
      </w:r>
      <w:r w:rsidR="00042518" w:rsidRPr="00042518">
        <w:rPr>
          <w:rFonts w:ascii="Times New Roman" w:hAnsi="Times New Roman" w:cs="Times New Roman"/>
          <w:sz w:val="24"/>
          <w:szCs w:val="24"/>
        </w:rPr>
        <w:t>ir līdzīg</w:t>
      </w:r>
      <w:r w:rsidR="00042518">
        <w:rPr>
          <w:rFonts w:ascii="Times New Roman" w:hAnsi="Times New Roman" w:cs="Times New Roman"/>
          <w:sz w:val="24"/>
          <w:szCs w:val="24"/>
        </w:rPr>
        <w:t>s</w:t>
      </w:r>
      <w:r w:rsidR="00042518" w:rsidRPr="00042518">
        <w:rPr>
          <w:rFonts w:ascii="Times New Roman" w:hAnsi="Times New Roman" w:cs="Times New Roman"/>
          <w:sz w:val="24"/>
          <w:szCs w:val="24"/>
        </w:rPr>
        <w:t>.</w:t>
      </w:r>
    </w:p>
    <w:p w14:paraId="3C83EC60" w14:textId="77777777" w:rsidR="00042518" w:rsidRPr="00042518" w:rsidRDefault="00042518" w:rsidP="0032682C">
      <w:pPr>
        <w:pStyle w:val="ListParagraph"/>
        <w:spacing w:after="0" w:line="240" w:lineRule="auto"/>
        <w:ind w:left="0" w:firstLine="567"/>
        <w:jc w:val="both"/>
        <w:rPr>
          <w:rFonts w:ascii="Times New Roman" w:hAnsi="Times New Roman" w:cs="Times New Roman"/>
          <w:sz w:val="24"/>
          <w:szCs w:val="24"/>
        </w:rPr>
      </w:pPr>
      <w:r w:rsidRPr="00042518">
        <w:rPr>
          <w:rFonts w:ascii="Times New Roman" w:hAnsi="Times New Roman" w:cs="Times New Roman"/>
          <w:sz w:val="24"/>
          <w:szCs w:val="24"/>
        </w:rPr>
        <w:t>Līguma 8.2.apakšpunkts noteic, ka “</w:t>
      </w:r>
      <w:r w:rsidRPr="006413FB">
        <w:rPr>
          <w:rFonts w:ascii="Times New Roman" w:hAnsi="Times New Roman" w:cs="Times New Roman"/>
          <w:i/>
          <w:sz w:val="24"/>
          <w:szCs w:val="24"/>
        </w:rPr>
        <w:t>Pašvaldībai un pilnvarotajai personai ir tiesības vienpusēji uzteikt Līgumu, ievērojot trīs mēnešu uzteikuma termiņu. Šādā gadījumā pilnvarotajai personai ir pienākums savlaicīgi nodot Pašvaldībai visu tās rīcībā esošo ar uzdevuma izpildi saistīto dokumentāciju un citu tās vajadzībām sagatavoto informāciju, par ko Puses paraksta pieņemšanas – nodošanas aktu.</w:t>
      </w:r>
      <w:r w:rsidRPr="00042518">
        <w:rPr>
          <w:rFonts w:ascii="Times New Roman" w:hAnsi="Times New Roman" w:cs="Times New Roman"/>
          <w:sz w:val="24"/>
          <w:szCs w:val="24"/>
        </w:rPr>
        <w:t>”</w:t>
      </w:r>
      <w:r w:rsidR="00453BDF">
        <w:rPr>
          <w:rFonts w:ascii="Times New Roman" w:hAnsi="Times New Roman" w:cs="Times New Roman"/>
          <w:sz w:val="24"/>
          <w:szCs w:val="24"/>
        </w:rPr>
        <w:t>.</w:t>
      </w:r>
    </w:p>
    <w:p w14:paraId="2C0FE2C3" w14:textId="77777777" w:rsidR="00042518" w:rsidRPr="00042518" w:rsidRDefault="00042518" w:rsidP="0032682C">
      <w:pPr>
        <w:pStyle w:val="ListParagraph"/>
        <w:spacing w:after="0" w:line="240" w:lineRule="auto"/>
        <w:ind w:left="0" w:firstLine="567"/>
        <w:jc w:val="both"/>
        <w:rPr>
          <w:rFonts w:ascii="Times New Roman" w:hAnsi="Times New Roman" w:cs="Times New Roman"/>
          <w:sz w:val="24"/>
          <w:szCs w:val="24"/>
        </w:rPr>
      </w:pPr>
      <w:r w:rsidRPr="00042518">
        <w:rPr>
          <w:rFonts w:ascii="Times New Roman" w:hAnsi="Times New Roman" w:cs="Times New Roman"/>
          <w:sz w:val="24"/>
          <w:szCs w:val="24"/>
        </w:rPr>
        <w:lastRenderedPageBreak/>
        <w:t>Līguma 8.3.apakšpunkts noteic, ka “</w:t>
      </w:r>
      <w:r w:rsidRPr="00453BDF">
        <w:rPr>
          <w:rFonts w:ascii="Times New Roman" w:hAnsi="Times New Roman" w:cs="Times New Roman"/>
          <w:i/>
          <w:sz w:val="24"/>
          <w:szCs w:val="24"/>
        </w:rPr>
        <w:t>Pašvaldībai un pilnvarotajai personai ir tiesības vienpusēji uzteikt Līgumu, neievērojot uzteikuma termiņu, ja otra Puse rupji pārkāpj Līguma noteikumus vai arī pastāv citi svarīgi iemesli, kas neļauj turpināt Līguma attiecības. Šādā gadījumā Pilnvarotajai personai ir pienākums nekavējoties nodot Pašvaldībai visu tās rīcībā esošo ar Uzdevuma izpildi saistīto dokumentāciju un citu tās vajadzībām sagatavoto informāciju, par ko Puses paraksta pieņemšanas – nodošanas aktu</w:t>
      </w:r>
      <w:r w:rsidRPr="00042518">
        <w:rPr>
          <w:rFonts w:ascii="Times New Roman" w:hAnsi="Times New Roman" w:cs="Times New Roman"/>
          <w:sz w:val="24"/>
          <w:szCs w:val="24"/>
        </w:rPr>
        <w:t>.”</w:t>
      </w:r>
      <w:r w:rsidR="00453BDF">
        <w:rPr>
          <w:rFonts w:ascii="Times New Roman" w:hAnsi="Times New Roman" w:cs="Times New Roman"/>
          <w:sz w:val="24"/>
          <w:szCs w:val="24"/>
        </w:rPr>
        <w:t>.</w:t>
      </w:r>
    </w:p>
    <w:p w14:paraId="787B1C0B" w14:textId="77777777" w:rsidR="009F3C9C" w:rsidRPr="00042518" w:rsidRDefault="00042518" w:rsidP="0032682C">
      <w:pPr>
        <w:pStyle w:val="ListParagraph"/>
        <w:spacing w:after="0" w:line="240" w:lineRule="auto"/>
        <w:ind w:left="0" w:firstLine="567"/>
        <w:jc w:val="both"/>
        <w:rPr>
          <w:rFonts w:ascii="Times New Roman" w:hAnsi="Times New Roman" w:cs="Times New Roman"/>
          <w:sz w:val="24"/>
          <w:szCs w:val="24"/>
        </w:rPr>
      </w:pPr>
      <w:r w:rsidRPr="00042518">
        <w:rPr>
          <w:rFonts w:ascii="Times New Roman" w:hAnsi="Times New Roman" w:cs="Times New Roman"/>
          <w:sz w:val="24"/>
          <w:szCs w:val="24"/>
        </w:rPr>
        <w:t>T</w:t>
      </w:r>
      <w:r w:rsidR="00332423" w:rsidRPr="00042518">
        <w:rPr>
          <w:rFonts w:ascii="Times New Roman" w:hAnsi="Times New Roman" w:cs="Times New Roman"/>
          <w:sz w:val="24"/>
          <w:szCs w:val="24"/>
        </w:rPr>
        <w:t>ā kā regulējums par rīcību, ja Līgums tiek izbeigts vienpusēji, attiecas uz divām dažādām situācijām – vienā gadījumā Līguma vienpusēja izbeigšana</w:t>
      </w:r>
      <w:r w:rsidRPr="00042518">
        <w:rPr>
          <w:rFonts w:ascii="Times New Roman" w:hAnsi="Times New Roman" w:cs="Times New Roman"/>
          <w:sz w:val="24"/>
          <w:szCs w:val="24"/>
        </w:rPr>
        <w:t xml:space="preserve"> pēc vienas puses iniciatīvas vispārīgā situācijā</w:t>
      </w:r>
      <w:r w:rsidR="00332423" w:rsidRPr="00042518">
        <w:rPr>
          <w:rFonts w:ascii="Times New Roman" w:hAnsi="Times New Roman" w:cs="Times New Roman"/>
          <w:sz w:val="24"/>
          <w:szCs w:val="24"/>
        </w:rPr>
        <w:t>,</w:t>
      </w:r>
      <w:r w:rsidRPr="00042518">
        <w:rPr>
          <w:rFonts w:ascii="Times New Roman" w:hAnsi="Times New Roman" w:cs="Times New Roman"/>
          <w:sz w:val="24"/>
          <w:szCs w:val="24"/>
        </w:rPr>
        <w:t xml:space="preserve"> paredzot uzteikuma termiņu,</w:t>
      </w:r>
      <w:r w:rsidR="00332423" w:rsidRPr="00042518">
        <w:rPr>
          <w:rFonts w:ascii="Times New Roman" w:hAnsi="Times New Roman" w:cs="Times New Roman"/>
          <w:sz w:val="24"/>
          <w:szCs w:val="24"/>
        </w:rPr>
        <w:t xml:space="preserve"> </w:t>
      </w:r>
      <w:r w:rsidRPr="00042518">
        <w:rPr>
          <w:rFonts w:ascii="Times New Roman" w:hAnsi="Times New Roman" w:cs="Times New Roman"/>
          <w:sz w:val="24"/>
          <w:szCs w:val="24"/>
        </w:rPr>
        <w:t>bet</w:t>
      </w:r>
      <w:r w:rsidR="00332423" w:rsidRPr="00042518">
        <w:rPr>
          <w:rFonts w:ascii="Times New Roman" w:hAnsi="Times New Roman" w:cs="Times New Roman"/>
          <w:sz w:val="24"/>
          <w:szCs w:val="24"/>
        </w:rPr>
        <w:t xml:space="preserve"> otrā gadījumā – Līguma vienpusēja izbeigšana</w:t>
      </w:r>
      <w:r w:rsidRPr="00042518">
        <w:rPr>
          <w:rFonts w:ascii="Times New Roman" w:hAnsi="Times New Roman" w:cs="Times New Roman"/>
          <w:sz w:val="24"/>
          <w:szCs w:val="24"/>
        </w:rPr>
        <w:t xml:space="preserve"> sakarā ar pieļautiem Līguma pārkāpumiem vai citiem svarīgiem iemesliem, kas neļauj turpināt Līguma attiecības, šādā gadījumā neparedzot</w:t>
      </w:r>
      <w:r w:rsidR="00332423" w:rsidRPr="00042518">
        <w:rPr>
          <w:rFonts w:ascii="Times New Roman" w:hAnsi="Times New Roman" w:cs="Times New Roman"/>
          <w:sz w:val="24"/>
          <w:szCs w:val="24"/>
        </w:rPr>
        <w:t xml:space="preserve"> uzteikuma termiņ</w:t>
      </w:r>
      <w:r w:rsidRPr="00042518">
        <w:rPr>
          <w:rFonts w:ascii="Times New Roman" w:hAnsi="Times New Roman" w:cs="Times New Roman"/>
          <w:sz w:val="24"/>
          <w:szCs w:val="24"/>
        </w:rPr>
        <w:t xml:space="preserve">u, </w:t>
      </w:r>
      <w:r w:rsidR="00332423" w:rsidRPr="00042518">
        <w:rPr>
          <w:rFonts w:ascii="Times New Roman" w:hAnsi="Times New Roman" w:cs="Times New Roman"/>
          <w:sz w:val="24"/>
          <w:szCs w:val="24"/>
        </w:rPr>
        <w:t xml:space="preserve">nav pamata par nepareizu uzskatīt jautājuma par rīcību šādos gadījumos noregulēšanu </w:t>
      </w:r>
      <w:r w:rsidRPr="00042518">
        <w:rPr>
          <w:rFonts w:ascii="Times New Roman" w:hAnsi="Times New Roman" w:cs="Times New Roman"/>
          <w:sz w:val="24"/>
          <w:szCs w:val="24"/>
        </w:rPr>
        <w:t xml:space="preserve">atsevišķi </w:t>
      </w:r>
      <w:r w:rsidR="00332423" w:rsidRPr="00042518">
        <w:rPr>
          <w:rFonts w:ascii="Times New Roman" w:hAnsi="Times New Roman" w:cs="Times New Roman"/>
          <w:sz w:val="24"/>
          <w:szCs w:val="24"/>
        </w:rPr>
        <w:t xml:space="preserve">abos šajos Līguma punktos. </w:t>
      </w:r>
    </w:p>
    <w:p w14:paraId="25EFBD98" w14:textId="77777777" w:rsidR="001E2953" w:rsidRPr="00CA6ABE" w:rsidRDefault="001E2953" w:rsidP="0032682C">
      <w:pPr>
        <w:pStyle w:val="ListParagraph"/>
        <w:spacing w:after="0" w:line="240" w:lineRule="auto"/>
        <w:ind w:left="0" w:firstLine="567"/>
        <w:jc w:val="both"/>
        <w:rPr>
          <w:rFonts w:ascii="Times New Roman" w:hAnsi="Times New Roman" w:cs="Times New Roman"/>
          <w:color w:val="FF0000"/>
          <w:sz w:val="20"/>
          <w:szCs w:val="20"/>
        </w:rPr>
      </w:pPr>
    </w:p>
    <w:p w14:paraId="794943C3" w14:textId="77777777" w:rsidR="00453BDF" w:rsidRPr="00453BDF" w:rsidRDefault="0032682C" w:rsidP="00453BDF">
      <w:pPr>
        <w:pStyle w:val="ListParagraph"/>
        <w:spacing w:after="0" w:line="240" w:lineRule="auto"/>
        <w:ind w:left="0" w:firstLine="567"/>
        <w:jc w:val="both"/>
        <w:rPr>
          <w:rFonts w:ascii="Times New Roman" w:hAnsi="Times New Roman" w:cs="Times New Roman"/>
          <w:sz w:val="24"/>
          <w:szCs w:val="24"/>
        </w:rPr>
      </w:pPr>
      <w:r w:rsidRPr="00453BDF">
        <w:rPr>
          <w:rFonts w:ascii="Times New Roman" w:hAnsi="Times New Roman" w:cs="Times New Roman"/>
          <w:sz w:val="24"/>
          <w:szCs w:val="24"/>
        </w:rPr>
        <w:t xml:space="preserve">[14] </w:t>
      </w:r>
      <w:r w:rsidR="006413FB" w:rsidRPr="00453BDF">
        <w:rPr>
          <w:rFonts w:ascii="Times New Roman" w:hAnsi="Times New Roman" w:cs="Times New Roman"/>
          <w:sz w:val="24"/>
          <w:szCs w:val="24"/>
        </w:rPr>
        <w:t>Ministrija</w:t>
      </w:r>
      <w:r w:rsidR="00453BDF" w:rsidRPr="00453BDF">
        <w:rPr>
          <w:rFonts w:ascii="Times New Roman" w:hAnsi="Times New Roman" w:cs="Times New Roman"/>
          <w:sz w:val="24"/>
          <w:szCs w:val="24"/>
        </w:rPr>
        <w:t xml:space="preserve"> norāda, ka ir pārskatāms Līguma 9.1. un 9.2.apakšpunkts, jo nav noteiktības, kas ir ārkārtēja rakstura apstākļi, kas nav nepārvaramas varas apstākļi, un kāda institūcija izsniedz izziņas par ārkārtēja rakstura apstākļiem.</w:t>
      </w:r>
    </w:p>
    <w:p w14:paraId="0AB97DFD" w14:textId="77777777" w:rsidR="00453BDF" w:rsidRPr="00F50D59" w:rsidRDefault="00453BDF" w:rsidP="00453BDF">
      <w:pPr>
        <w:pStyle w:val="ListParagraph"/>
        <w:spacing w:after="0" w:line="240" w:lineRule="auto"/>
        <w:ind w:left="0" w:firstLine="567"/>
        <w:jc w:val="both"/>
        <w:rPr>
          <w:rFonts w:ascii="Times New Roman" w:hAnsi="Times New Roman" w:cs="Times New Roman"/>
          <w:sz w:val="24"/>
          <w:szCs w:val="24"/>
        </w:rPr>
      </w:pPr>
      <w:r w:rsidRPr="00F50D59">
        <w:rPr>
          <w:rFonts w:ascii="Times New Roman" w:hAnsi="Times New Roman" w:cs="Times New Roman"/>
          <w:sz w:val="24"/>
          <w:szCs w:val="24"/>
        </w:rPr>
        <w:t>Līguma 9.1. un 9.2.apakšpunktā regulēts jautājums par nepārvaramas varas apstākļiem, lietojot vārdu salikumu “</w:t>
      </w:r>
      <w:r w:rsidRPr="00F50D59">
        <w:rPr>
          <w:rFonts w:ascii="Times New Roman" w:hAnsi="Times New Roman" w:cs="Times New Roman"/>
          <w:i/>
          <w:sz w:val="24"/>
          <w:szCs w:val="24"/>
        </w:rPr>
        <w:t>nepārvaramas varas vai ārkārtēja rakstura apstākļi</w:t>
      </w:r>
      <w:r w:rsidRPr="00F50D59">
        <w:rPr>
          <w:rFonts w:ascii="Times New Roman" w:hAnsi="Times New Roman" w:cs="Times New Roman"/>
          <w:sz w:val="24"/>
          <w:szCs w:val="24"/>
        </w:rPr>
        <w:t>”.</w:t>
      </w:r>
    </w:p>
    <w:p w14:paraId="092306FD" w14:textId="77777777" w:rsidR="00453BDF" w:rsidRPr="00F50D59" w:rsidRDefault="00453BDF" w:rsidP="00453BDF">
      <w:pPr>
        <w:pStyle w:val="ListParagraph"/>
        <w:spacing w:after="0" w:line="240" w:lineRule="auto"/>
        <w:ind w:left="0" w:firstLine="567"/>
        <w:jc w:val="both"/>
        <w:rPr>
          <w:rFonts w:ascii="Times New Roman" w:hAnsi="Times New Roman" w:cs="Times New Roman"/>
          <w:sz w:val="24"/>
          <w:szCs w:val="24"/>
        </w:rPr>
      </w:pPr>
      <w:r w:rsidRPr="00F50D59">
        <w:rPr>
          <w:rFonts w:ascii="Times New Roman" w:hAnsi="Times New Roman" w:cs="Times New Roman"/>
          <w:sz w:val="24"/>
          <w:szCs w:val="24"/>
        </w:rPr>
        <w:t>J</w:t>
      </w:r>
      <w:r w:rsidR="00332423" w:rsidRPr="00F50D59">
        <w:rPr>
          <w:rFonts w:ascii="Times New Roman" w:hAnsi="Times New Roman" w:cs="Times New Roman"/>
          <w:sz w:val="24"/>
          <w:szCs w:val="24"/>
        </w:rPr>
        <w:t>ēdziens “ārkārtēja rakstura apstākļi” saturiski ietilpst jēdzienā “nepārvarama vara”</w:t>
      </w:r>
      <w:r w:rsidRPr="00F50D59">
        <w:rPr>
          <w:rFonts w:ascii="Times New Roman" w:hAnsi="Times New Roman" w:cs="Times New Roman"/>
          <w:sz w:val="24"/>
          <w:szCs w:val="24"/>
        </w:rPr>
        <w:t>, līdz ar to minētais regulējums Līgumā būtu precizējams.</w:t>
      </w:r>
    </w:p>
    <w:p w14:paraId="1FCFD49B" w14:textId="77777777" w:rsidR="0032682C" w:rsidRPr="00F50D59" w:rsidRDefault="00F50D59" w:rsidP="00453BDF">
      <w:pPr>
        <w:pStyle w:val="ListParagraph"/>
        <w:spacing w:after="0" w:line="240" w:lineRule="auto"/>
        <w:ind w:left="0" w:firstLine="567"/>
        <w:jc w:val="both"/>
        <w:rPr>
          <w:rFonts w:ascii="Times New Roman" w:hAnsi="Times New Roman" w:cs="Times New Roman"/>
          <w:sz w:val="24"/>
          <w:szCs w:val="24"/>
        </w:rPr>
      </w:pPr>
      <w:r w:rsidRPr="00F50D59">
        <w:rPr>
          <w:rFonts w:ascii="Times New Roman" w:hAnsi="Times New Roman" w:cs="Times New Roman"/>
          <w:sz w:val="24"/>
          <w:szCs w:val="24"/>
        </w:rPr>
        <w:t>Tomēr</w:t>
      </w:r>
      <w:r w:rsidR="00332423" w:rsidRPr="00F50D59">
        <w:rPr>
          <w:rFonts w:ascii="Times New Roman" w:hAnsi="Times New Roman" w:cs="Times New Roman"/>
          <w:sz w:val="24"/>
          <w:szCs w:val="24"/>
        </w:rPr>
        <w:t xml:space="preserve">, tā kā minētā regulējuma esamība Līgumā nekādā veidā neietekmē Līguma saistību izpildi un šāda precizējuma veikšana ir uzskatāma tikai par nepārprotamāka formulējuma izteikšanu, </w:t>
      </w:r>
      <w:r w:rsidRPr="00F50D59">
        <w:rPr>
          <w:rFonts w:ascii="Times New Roman" w:hAnsi="Times New Roman" w:cs="Times New Roman"/>
          <w:sz w:val="24"/>
          <w:szCs w:val="24"/>
        </w:rPr>
        <w:t xml:space="preserve">atzīstams, ka minētais apstāklis pats par sevi nav </w:t>
      </w:r>
      <w:r w:rsidR="005C61DB">
        <w:rPr>
          <w:rFonts w:ascii="Times New Roman" w:hAnsi="Times New Roman" w:cs="Times New Roman"/>
          <w:sz w:val="24"/>
          <w:szCs w:val="24"/>
        </w:rPr>
        <w:t xml:space="preserve">pietiekams </w:t>
      </w:r>
      <w:r w:rsidRPr="00F50D59">
        <w:rPr>
          <w:rFonts w:ascii="Times New Roman" w:hAnsi="Times New Roman" w:cs="Times New Roman"/>
          <w:sz w:val="24"/>
          <w:szCs w:val="24"/>
        </w:rPr>
        <w:t>pamats Līguma pārskatīšanai, bet attiecīgais</w:t>
      </w:r>
      <w:r w:rsidR="00332423" w:rsidRPr="00F50D59">
        <w:rPr>
          <w:rFonts w:ascii="Times New Roman" w:hAnsi="Times New Roman" w:cs="Times New Roman"/>
          <w:sz w:val="24"/>
          <w:szCs w:val="24"/>
        </w:rPr>
        <w:t xml:space="preserve"> precizējums veicams, izdarot citus grozījumus Līgumā.</w:t>
      </w:r>
    </w:p>
    <w:p w14:paraId="031BF6BC" w14:textId="77777777" w:rsidR="009F3C9C" w:rsidRPr="00CA6ABE" w:rsidRDefault="009F3C9C" w:rsidP="0032682C">
      <w:pPr>
        <w:pStyle w:val="ListParagraph"/>
        <w:spacing w:after="0" w:line="240" w:lineRule="auto"/>
        <w:ind w:left="0" w:firstLine="567"/>
        <w:jc w:val="both"/>
        <w:rPr>
          <w:rFonts w:ascii="Times New Roman" w:hAnsi="Times New Roman" w:cs="Times New Roman"/>
          <w:color w:val="FF0000"/>
          <w:sz w:val="20"/>
          <w:szCs w:val="20"/>
        </w:rPr>
      </w:pPr>
    </w:p>
    <w:p w14:paraId="62D53527" w14:textId="77777777" w:rsidR="006C0593" w:rsidRDefault="0032682C" w:rsidP="0032682C">
      <w:pPr>
        <w:pStyle w:val="ListParagraph"/>
        <w:spacing w:after="0" w:line="240" w:lineRule="auto"/>
        <w:ind w:left="0" w:firstLine="567"/>
        <w:jc w:val="both"/>
        <w:rPr>
          <w:rFonts w:ascii="Times New Roman" w:hAnsi="Times New Roman" w:cs="Times New Roman"/>
          <w:sz w:val="24"/>
          <w:szCs w:val="24"/>
        </w:rPr>
      </w:pPr>
      <w:r w:rsidRPr="00042518">
        <w:rPr>
          <w:rFonts w:ascii="Times New Roman" w:hAnsi="Times New Roman" w:cs="Times New Roman"/>
          <w:sz w:val="24"/>
          <w:szCs w:val="24"/>
        </w:rPr>
        <w:t xml:space="preserve">[15] </w:t>
      </w:r>
      <w:r w:rsidR="006C0593" w:rsidRPr="00042518">
        <w:rPr>
          <w:rFonts w:ascii="Times New Roman" w:hAnsi="Times New Roman" w:cs="Times New Roman"/>
          <w:sz w:val="24"/>
          <w:szCs w:val="24"/>
        </w:rPr>
        <w:t>Vēstulē norādīts, ka svītrojams Līguma 10.1.apakšpunkts</w:t>
      </w:r>
      <w:r w:rsidR="00332423" w:rsidRPr="00042518">
        <w:rPr>
          <w:rFonts w:ascii="Times New Roman" w:hAnsi="Times New Roman" w:cs="Times New Roman"/>
          <w:sz w:val="24"/>
          <w:szCs w:val="24"/>
        </w:rPr>
        <w:t>, tā kā izmaiņas likumdošanā vienlaikus neatceļ Līguma noteikumus</w:t>
      </w:r>
      <w:r w:rsidR="006C0593" w:rsidRPr="00042518">
        <w:rPr>
          <w:rFonts w:ascii="Times New Roman" w:hAnsi="Times New Roman" w:cs="Times New Roman"/>
          <w:sz w:val="24"/>
          <w:szCs w:val="24"/>
        </w:rPr>
        <w:t>.</w:t>
      </w:r>
    </w:p>
    <w:p w14:paraId="2865157A" w14:textId="77777777" w:rsidR="006413FB" w:rsidRPr="00042518" w:rsidRDefault="006413FB" w:rsidP="0032682C">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Līguma 10.1.apakšpunkts noteic, ka “</w:t>
      </w:r>
      <w:r w:rsidRPr="006413FB">
        <w:rPr>
          <w:rFonts w:ascii="Times New Roman" w:hAnsi="Times New Roman" w:cs="Times New Roman"/>
          <w:i/>
          <w:sz w:val="24"/>
          <w:szCs w:val="24"/>
        </w:rPr>
        <w:t>Kādam no Līguma noteikumiem zaudējot spēku normatīvo aktu izmaiņu gadījumā, Līgums nezaudē spēku tā pārējos punktos</w:t>
      </w:r>
      <w:r w:rsidR="00453BDF">
        <w:rPr>
          <w:rFonts w:ascii="Times New Roman" w:hAnsi="Times New Roman" w:cs="Times New Roman"/>
          <w:i/>
          <w:sz w:val="24"/>
          <w:szCs w:val="24"/>
        </w:rPr>
        <w:t>.</w:t>
      </w:r>
      <w:r>
        <w:rPr>
          <w:rFonts w:ascii="Times New Roman" w:hAnsi="Times New Roman" w:cs="Times New Roman"/>
          <w:sz w:val="24"/>
          <w:szCs w:val="24"/>
        </w:rPr>
        <w:t>”.</w:t>
      </w:r>
    </w:p>
    <w:p w14:paraId="48F5C0E9" w14:textId="77777777" w:rsidR="00332423" w:rsidRPr="00042518" w:rsidRDefault="006C0593" w:rsidP="0032682C">
      <w:pPr>
        <w:pStyle w:val="ListParagraph"/>
        <w:spacing w:after="0" w:line="240" w:lineRule="auto"/>
        <w:ind w:left="0" w:firstLine="567"/>
        <w:jc w:val="both"/>
        <w:rPr>
          <w:rFonts w:ascii="Times New Roman" w:hAnsi="Times New Roman" w:cs="Times New Roman"/>
          <w:sz w:val="24"/>
          <w:szCs w:val="24"/>
        </w:rPr>
      </w:pPr>
      <w:r w:rsidRPr="00042518">
        <w:rPr>
          <w:rFonts w:ascii="Times New Roman" w:hAnsi="Times New Roman" w:cs="Times New Roman"/>
          <w:sz w:val="24"/>
          <w:szCs w:val="24"/>
        </w:rPr>
        <w:t>Š</w:t>
      </w:r>
      <w:r w:rsidR="00332423" w:rsidRPr="00042518">
        <w:rPr>
          <w:rFonts w:ascii="Times New Roman" w:hAnsi="Times New Roman" w:cs="Times New Roman"/>
          <w:sz w:val="24"/>
          <w:szCs w:val="24"/>
        </w:rPr>
        <w:t xml:space="preserve">āda regulējuma iekļaušana līgumos ir vispārēja prakse juridisku dokumentu sastādīšanā, ko lieto ne tikai privāttiesību jomā, bet arī valsts pārvaldes jomā, </w:t>
      </w:r>
      <w:r w:rsidR="001E2953" w:rsidRPr="00042518">
        <w:rPr>
          <w:rFonts w:ascii="Times New Roman" w:hAnsi="Times New Roman" w:cs="Times New Roman"/>
          <w:sz w:val="24"/>
          <w:szCs w:val="24"/>
        </w:rPr>
        <w:t xml:space="preserve">līdz ar to nav </w:t>
      </w:r>
      <w:r w:rsidR="001E2953" w:rsidRPr="00042518">
        <w:rPr>
          <w:rFonts w:ascii="Times New Roman" w:hAnsi="Times New Roman" w:cs="Times New Roman"/>
          <w:sz w:val="24"/>
        </w:rPr>
        <w:t>saskatāmi</w:t>
      </w:r>
      <w:r w:rsidR="00332423" w:rsidRPr="00042518">
        <w:rPr>
          <w:rFonts w:ascii="Times New Roman" w:hAnsi="Times New Roman" w:cs="Times New Roman"/>
          <w:sz w:val="24"/>
        </w:rPr>
        <w:t xml:space="preserve"> juridisk</w:t>
      </w:r>
      <w:r w:rsidR="001E2953" w:rsidRPr="00042518">
        <w:rPr>
          <w:rFonts w:ascii="Times New Roman" w:hAnsi="Times New Roman" w:cs="Times New Roman"/>
          <w:sz w:val="24"/>
        </w:rPr>
        <w:t>i</w:t>
      </w:r>
      <w:r w:rsidR="00332423" w:rsidRPr="00042518">
        <w:rPr>
          <w:rFonts w:ascii="Times New Roman" w:hAnsi="Times New Roman" w:cs="Times New Roman"/>
          <w:sz w:val="24"/>
        </w:rPr>
        <w:t xml:space="preserve"> ierobežojum</w:t>
      </w:r>
      <w:r w:rsidR="001E2953" w:rsidRPr="00042518">
        <w:rPr>
          <w:rFonts w:ascii="Times New Roman" w:hAnsi="Times New Roman" w:cs="Times New Roman"/>
          <w:sz w:val="24"/>
        </w:rPr>
        <w:t>i</w:t>
      </w:r>
      <w:r w:rsidR="00332423" w:rsidRPr="00042518">
        <w:rPr>
          <w:rFonts w:ascii="Times New Roman" w:hAnsi="Times New Roman" w:cs="Times New Roman"/>
          <w:sz w:val="24"/>
        </w:rPr>
        <w:t xml:space="preserve"> šāda punkta iekļaušanai Līgumā.</w:t>
      </w:r>
    </w:p>
    <w:p w14:paraId="16F69173" w14:textId="77777777" w:rsidR="00332423" w:rsidRPr="00CA6ABE" w:rsidRDefault="00332423" w:rsidP="00C36D3B">
      <w:pPr>
        <w:pStyle w:val="BodyText"/>
        <w:ind w:firstLine="360"/>
        <w:jc w:val="both"/>
        <w:rPr>
          <w:color w:val="FF0000"/>
          <w:sz w:val="20"/>
        </w:rPr>
      </w:pPr>
      <w:bookmarkStart w:id="0" w:name="_GoBack"/>
      <w:bookmarkEnd w:id="0"/>
    </w:p>
    <w:p w14:paraId="0C36A459" w14:textId="77777777" w:rsidR="00E61AB9" w:rsidRPr="0098045D" w:rsidRDefault="006413FB" w:rsidP="004A40DC">
      <w:pPr>
        <w:pStyle w:val="BodyText"/>
        <w:ind w:firstLine="567"/>
        <w:jc w:val="both"/>
      </w:pPr>
      <w:r w:rsidRPr="0098045D">
        <w:t>Ņemot vērā minēto</w:t>
      </w:r>
      <w:r w:rsidR="0098045D" w:rsidRPr="0098045D">
        <w:t>,</w:t>
      </w:r>
      <w:r w:rsidRPr="0098045D">
        <w:t xml:space="preserve"> s</w:t>
      </w:r>
      <w:r w:rsidR="00E61AB9" w:rsidRPr="0098045D">
        <w:t>askaņā ar</w:t>
      </w:r>
      <w:r w:rsidR="00A61C73" w:rsidRPr="0098045D">
        <w:t xml:space="preserve"> </w:t>
      </w:r>
      <w:r w:rsidR="004A40DC" w:rsidRPr="0098045D">
        <w:t xml:space="preserve">likuma “Par pašvaldībām” </w:t>
      </w:r>
      <w:r w:rsidR="0098045D" w:rsidRPr="0098045D">
        <w:t>21.panta pirmās daļas 27.punktu</w:t>
      </w:r>
      <w:r w:rsidR="004A40DC" w:rsidRPr="0098045D">
        <w:t>, Valsts pārvaldes iekārtas likuma 45.panta otro daļu un pamatojoties uz Vides aizsardzības un reģionālās attīstības ministrijas 2022.gada 3.maija vēstuli Nr.1/132/3272 “Par deleģēšanas līgumu ar SIA “Jelgavas ūdens””,</w:t>
      </w:r>
    </w:p>
    <w:p w14:paraId="274BAD52" w14:textId="77777777" w:rsidR="00E61AB9" w:rsidRPr="007B0B9C" w:rsidRDefault="00E61AB9" w:rsidP="00C36D3B">
      <w:pPr>
        <w:pStyle w:val="Header"/>
        <w:tabs>
          <w:tab w:val="clear" w:pos="4320"/>
          <w:tab w:val="clear" w:pos="8640"/>
        </w:tabs>
        <w:jc w:val="both"/>
        <w:rPr>
          <w:color w:val="FF0000"/>
          <w:lang w:val="lv-LV"/>
        </w:rPr>
      </w:pPr>
    </w:p>
    <w:p w14:paraId="7715E6C4" w14:textId="76F20D4F" w:rsidR="006413FB" w:rsidRPr="00486AD5" w:rsidRDefault="00B51C9C" w:rsidP="00486AD5">
      <w:pPr>
        <w:pStyle w:val="Header"/>
        <w:tabs>
          <w:tab w:val="clear" w:pos="4320"/>
          <w:tab w:val="clear" w:pos="8640"/>
        </w:tabs>
        <w:rPr>
          <w:b/>
          <w:bCs/>
          <w:lang w:val="lv-LV"/>
        </w:rPr>
      </w:pPr>
      <w:r w:rsidRPr="00042518">
        <w:rPr>
          <w:b/>
          <w:bCs/>
          <w:lang w:val="lv-LV"/>
        </w:rPr>
        <w:t xml:space="preserve">JELGAVAS </w:t>
      </w:r>
      <w:r w:rsidR="001C629A" w:rsidRPr="00042518">
        <w:rPr>
          <w:b/>
          <w:bCs/>
          <w:lang w:val="lv-LV"/>
        </w:rPr>
        <w:t>VALSTS</w:t>
      </w:r>
      <w:r w:rsidR="001B2E18" w:rsidRPr="00042518">
        <w:rPr>
          <w:b/>
          <w:bCs/>
          <w:lang w:val="lv-LV"/>
        </w:rPr>
        <w:t xml:space="preserve">PILSĒTAS </w:t>
      </w:r>
      <w:r w:rsidRPr="00042518">
        <w:rPr>
          <w:b/>
          <w:bCs/>
          <w:lang w:val="lv-LV"/>
        </w:rPr>
        <w:t>DOME NOLEMJ:</w:t>
      </w:r>
    </w:p>
    <w:p w14:paraId="1E42E29E" w14:textId="588991F8" w:rsidR="0044759D" w:rsidRPr="006413FB" w:rsidRDefault="00593D48" w:rsidP="00486AD5">
      <w:pPr>
        <w:pStyle w:val="Header"/>
        <w:tabs>
          <w:tab w:val="clear" w:pos="4320"/>
          <w:tab w:val="clear" w:pos="8640"/>
        </w:tabs>
        <w:jc w:val="both"/>
        <w:rPr>
          <w:lang w:val="lv-LV"/>
        </w:rPr>
      </w:pPr>
      <w:r>
        <w:rPr>
          <w:lang w:val="lv-LV"/>
        </w:rPr>
        <w:t>Atstāt ne</w:t>
      </w:r>
      <w:r w:rsidR="00E66870">
        <w:rPr>
          <w:lang w:val="lv-LV"/>
        </w:rPr>
        <w:t>groz</w:t>
      </w:r>
      <w:r>
        <w:rPr>
          <w:lang w:val="lv-LV"/>
        </w:rPr>
        <w:t>ītu</w:t>
      </w:r>
      <w:r w:rsidR="00E66870">
        <w:rPr>
          <w:lang w:val="lv-LV"/>
        </w:rPr>
        <w:t xml:space="preserve"> </w:t>
      </w:r>
      <w:r w:rsidR="006413FB" w:rsidRPr="006413FB">
        <w:rPr>
          <w:lang w:val="lv-LV"/>
        </w:rPr>
        <w:t xml:space="preserve">Jelgavas </w:t>
      </w:r>
      <w:proofErr w:type="spellStart"/>
      <w:r w:rsidR="006413FB" w:rsidRPr="006413FB">
        <w:rPr>
          <w:lang w:val="lv-LV"/>
        </w:rPr>
        <w:t>valstspilsētas</w:t>
      </w:r>
      <w:proofErr w:type="spellEnd"/>
      <w:r w:rsidR="006413FB" w:rsidRPr="006413FB">
        <w:rPr>
          <w:lang w:val="lv-LV"/>
        </w:rPr>
        <w:t xml:space="preserve"> domes 2022.</w:t>
      </w:r>
      <w:r w:rsidR="00486AD5">
        <w:rPr>
          <w:lang w:val="lv-LV"/>
        </w:rPr>
        <w:t xml:space="preserve"> </w:t>
      </w:r>
      <w:r w:rsidR="006413FB" w:rsidRPr="006413FB">
        <w:rPr>
          <w:lang w:val="lv-LV"/>
        </w:rPr>
        <w:t>gada 24.</w:t>
      </w:r>
      <w:r w:rsidR="00486AD5">
        <w:rPr>
          <w:lang w:val="lv-LV"/>
        </w:rPr>
        <w:t xml:space="preserve"> </w:t>
      </w:r>
      <w:r w:rsidR="006413FB" w:rsidRPr="006413FB">
        <w:rPr>
          <w:lang w:val="lv-LV"/>
        </w:rPr>
        <w:t>februāra lēmum</w:t>
      </w:r>
      <w:r>
        <w:rPr>
          <w:lang w:val="lv-LV"/>
        </w:rPr>
        <w:t>u</w:t>
      </w:r>
      <w:r w:rsidR="006413FB" w:rsidRPr="006413FB">
        <w:rPr>
          <w:lang w:val="lv-LV"/>
        </w:rPr>
        <w:t xml:space="preserve"> Nr.3/4 “Deleģēšanas līguma slēgšana ar SIA “Jelgav</w:t>
      </w:r>
      <w:r>
        <w:rPr>
          <w:lang w:val="lv-LV"/>
        </w:rPr>
        <w:t>as ūdens”” un 2022.</w:t>
      </w:r>
      <w:r w:rsidR="00486AD5">
        <w:rPr>
          <w:lang w:val="lv-LV"/>
        </w:rPr>
        <w:t xml:space="preserve"> </w:t>
      </w:r>
      <w:r>
        <w:rPr>
          <w:lang w:val="lv-LV"/>
        </w:rPr>
        <w:t>gada 2.</w:t>
      </w:r>
      <w:r w:rsidR="00486AD5">
        <w:rPr>
          <w:lang w:val="lv-LV"/>
        </w:rPr>
        <w:t xml:space="preserve"> </w:t>
      </w:r>
      <w:r>
        <w:rPr>
          <w:lang w:val="lv-LV"/>
        </w:rPr>
        <w:t xml:space="preserve">marta </w:t>
      </w:r>
      <w:r w:rsidR="006413FB" w:rsidRPr="006413FB">
        <w:rPr>
          <w:lang w:val="lv-LV"/>
        </w:rPr>
        <w:t>deleģēšanas l</w:t>
      </w:r>
      <w:r w:rsidR="002A6F38" w:rsidRPr="006413FB">
        <w:rPr>
          <w:lang w:val="lv-LV"/>
        </w:rPr>
        <w:t>īgum</w:t>
      </w:r>
      <w:r>
        <w:rPr>
          <w:lang w:val="lv-LV"/>
        </w:rPr>
        <w:t>u</w:t>
      </w:r>
      <w:r w:rsidR="006413FB" w:rsidRPr="006413FB">
        <w:rPr>
          <w:lang w:val="lv-LV"/>
        </w:rPr>
        <w:t xml:space="preserve"> “</w:t>
      </w:r>
      <w:r w:rsidR="006413FB" w:rsidRPr="006413FB">
        <w:rPr>
          <w:szCs w:val="24"/>
          <w:lang w:val="lv-LV"/>
        </w:rPr>
        <w:t>Par decentralizēto kanalizācijas sistēmu apsaimniekošanas prasību ievērošanas kontroli un uzraudzību</w:t>
      </w:r>
      <w:r w:rsidR="006413FB" w:rsidRPr="006413FB">
        <w:rPr>
          <w:lang w:val="lv-LV"/>
        </w:rPr>
        <w:t>”</w:t>
      </w:r>
      <w:r w:rsidR="00E66870">
        <w:rPr>
          <w:lang w:val="lv-LV"/>
        </w:rPr>
        <w:t>.</w:t>
      </w:r>
    </w:p>
    <w:p w14:paraId="06FC9328" w14:textId="77777777" w:rsidR="00E61AB9" w:rsidRDefault="00E61AB9">
      <w:pPr>
        <w:pStyle w:val="Header"/>
        <w:tabs>
          <w:tab w:val="clear" w:pos="4320"/>
          <w:tab w:val="clear" w:pos="8640"/>
        </w:tabs>
        <w:rPr>
          <w:lang w:val="lv-LV"/>
        </w:rPr>
      </w:pPr>
    </w:p>
    <w:p w14:paraId="30B1C864" w14:textId="77777777" w:rsidR="00486AD5" w:rsidRDefault="00486AD5">
      <w:pPr>
        <w:pStyle w:val="Header"/>
        <w:tabs>
          <w:tab w:val="clear" w:pos="4320"/>
          <w:tab w:val="clear" w:pos="8640"/>
        </w:tabs>
        <w:rPr>
          <w:lang w:val="lv-LV"/>
        </w:rPr>
      </w:pPr>
    </w:p>
    <w:p w14:paraId="4D572134" w14:textId="77777777" w:rsidR="00984894" w:rsidRDefault="00984894" w:rsidP="00984894">
      <w:pPr>
        <w:jc w:val="both"/>
      </w:pPr>
      <w:r>
        <w:t>Domes priekšsēdētājs</w:t>
      </w:r>
      <w:r>
        <w:tab/>
      </w:r>
      <w:r>
        <w:tab/>
      </w:r>
      <w:r>
        <w:tab/>
      </w:r>
      <w:r>
        <w:tab/>
      </w:r>
      <w:r>
        <w:rPr>
          <w:i/>
        </w:rPr>
        <w:t>(paraksts)</w:t>
      </w:r>
      <w:r>
        <w:tab/>
      </w:r>
      <w:r>
        <w:tab/>
      </w:r>
      <w:r>
        <w:tab/>
      </w:r>
      <w:proofErr w:type="spellStart"/>
      <w:r>
        <w:t>A.Rāviņš</w:t>
      </w:r>
      <w:proofErr w:type="spellEnd"/>
    </w:p>
    <w:p w14:paraId="22A1A075" w14:textId="77777777" w:rsidR="00984894" w:rsidRDefault="00984894" w:rsidP="00984894">
      <w:pPr>
        <w:tabs>
          <w:tab w:val="left" w:pos="3420"/>
        </w:tabs>
        <w:rPr>
          <w:color w:val="000000"/>
          <w:lang w:eastAsia="lv-LV"/>
        </w:rPr>
      </w:pPr>
    </w:p>
    <w:p w14:paraId="2D9576CE" w14:textId="77777777" w:rsidR="00984894" w:rsidRDefault="00984894" w:rsidP="00984894">
      <w:pPr>
        <w:tabs>
          <w:tab w:val="left" w:pos="3420"/>
        </w:tabs>
        <w:rPr>
          <w:color w:val="000000"/>
          <w:lang w:eastAsia="lv-LV"/>
        </w:rPr>
      </w:pPr>
      <w:r>
        <w:rPr>
          <w:color w:val="000000"/>
          <w:lang w:eastAsia="lv-LV"/>
        </w:rPr>
        <w:tab/>
      </w:r>
    </w:p>
    <w:p w14:paraId="59FB8F8E" w14:textId="77777777" w:rsidR="00984894" w:rsidRDefault="00984894" w:rsidP="00984894">
      <w:pPr>
        <w:rPr>
          <w:color w:val="000000"/>
          <w:lang w:eastAsia="lv-LV"/>
        </w:rPr>
      </w:pPr>
      <w:r>
        <w:rPr>
          <w:color w:val="000000"/>
          <w:lang w:eastAsia="lv-LV"/>
        </w:rPr>
        <w:t>NORAKSTS PAREIZS</w:t>
      </w:r>
    </w:p>
    <w:p w14:paraId="22BF28CF" w14:textId="77777777" w:rsidR="00984894" w:rsidRDefault="00984894" w:rsidP="00984894">
      <w:pPr>
        <w:tabs>
          <w:tab w:val="left" w:pos="3960"/>
        </w:tabs>
        <w:jc w:val="both"/>
      </w:pPr>
      <w:r>
        <w:t xml:space="preserve">Administratīvās pārvaldes </w:t>
      </w:r>
    </w:p>
    <w:p w14:paraId="1A8D4818" w14:textId="77777777" w:rsidR="00984894" w:rsidRDefault="00984894" w:rsidP="00984894">
      <w:pPr>
        <w:tabs>
          <w:tab w:val="left" w:pos="3960"/>
        </w:tabs>
        <w:jc w:val="both"/>
      </w:pPr>
      <w:r>
        <w:t>Kancelejas vadītāja</w:t>
      </w:r>
      <w:r>
        <w:tab/>
      </w:r>
      <w:r>
        <w:tab/>
      </w:r>
      <w:r>
        <w:tab/>
      </w:r>
      <w:r>
        <w:tab/>
      </w:r>
      <w:r>
        <w:tab/>
      </w:r>
      <w:r>
        <w:tab/>
      </w:r>
      <w:proofErr w:type="spellStart"/>
      <w:r>
        <w:t>B.Jēkabsone</w:t>
      </w:r>
      <w:proofErr w:type="spellEnd"/>
    </w:p>
    <w:p w14:paraId="29FF8595" w14:textId="2E368CCA" w:rsidR="00342504" w:rsidRDefault="00CA6ABE" w:rsidP="00984894">
      <w:pPr>
        <w:jc w:val="both"/>
      </w:pPr>
      <w:r>
        <w:t>2022. gada 27</w:t>
      </w:r>
      <w:r w:rsidR="00984894">
        <w:t>. maijā</w:t>
      </w:r>
    </w:p>
    <w:sectPr w:rsidR="00342504" w:rsidSect="00BC0063">
      <w:footerReference w:type="default" r:id="rId11"/>
      <w:head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CDB95" w14:textId="77777777" w:rsidR="0012310B" w:rsidRDefault="0012310B">
      <w:r>
        <w:separator/>
      </w:r>
    </w:p>
  </w:endnote>
  <w:endnote w:type="continuationSeparator" w:id="0">
    <w:p w14:paraId="0B41999E" w14:textId="77777777" w:rsidR="0012310B" w:rsidRDefault="0012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435568"/>
      <w:docPartObj>
        <w:docPartGallery w:val="Page Numbers (Bottom of Page)"/>
        <w:docPartUnique/>
      </w:docPartObj>
    </w:sdtPr>
    <w:sdtEndPr>
      <w:rPr>
        <w:noProof/>
      </w:rPr>
    </w:sdtEndPr>
    <w:sdtContent>
      <w:p w14:paraId="12075F8F" w14:textId="4D55C7F3" w:rsidR="006413FB" w:rsidRPr="00984894" w:rsidRDefault="006413FB" w:rsidP="00984894">
        <w:pPr>
          <w:pStyle w:val="Footer"/>
          <w:jc w:val="center"/>
        </w:pPr>
        <w:r>
          <w:fldChar w:fldCharType="begin"/>
        </w:r>
        <w:r>
          <w:instrText xml:space="preserve"> PAGE   \* MERGEFORMAT </w:instrText>
        </w:r>
        <w:r>
          <w:fldChar w:fldCharType="separate"/>
        </w:r>
        <w:r w:rsidR="003430DC">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44736" w14:textId="77777777" w:rsidR="0012310B" w:rsidRDefault="0012310B">
      <w:r>
        <w:separator/>
      </w:r>
    </w:p>
  </w:footnote>
  <w:footnote w:type="continuationSeparator" w:id="0">
    <w:p w14:paraId="0F8A7468" w14:textId="77777777" w:rsidR="0012310B" w:rsidRDefault="00123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3D429" w14:textId="77777777" w:rsidR="006413FB" w:rsidRPr="00197F0A" w:rsidRDefault="006413FB"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4C0D7E8" wp14:editId="152792FC">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21EDF72" w14:textId="77777777" w:rsidR="006413FB" w:rsidRPr="00FB6B06" w:rsidRDefault="006413FB"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56ED4E1" w14:textId="77777777" w:rsidR="006413FB" w:rsidRPr="00C9728B" w:rsidRDefault="006413FB"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37E9C2FB" w14:textId="77777777" w:rsidR="006413FB" w:rsidRPr="000C4CB0" w:rsidRDefault="006413FB"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 xml:space="preserve">e-pasts: </w:t>
    </w:r>
    <w:r>
      <w:rPr>
        <w:rFonts w:ascii="Arial" w:hAnsi="Arial" w:cs="Arial"/>
        <w:sz w:val="17"/>
        <w:szCs w:val="17"/>
        <w:lang w:val="lv-LV" w:eastAsia="en-US"/>
      </w:rPr>
      <w:t>pasts</w:t>
    </w:r>
    <w:r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6413FB" w14:paraId="30E1DB19" w14:textId="77777777" w:rsidTr="00F72368">
      <w:trPr>
        <w:jc w:val="center"/>
      </w:trPr>
      <w:tc>
        <w:tcPr>
          <w:tcW w:w="8528" w:type="dxa"/>
        </w:tcPr>
        <w:p w14:paraId="1DE9E423" w14:textId="77777777" w:rsidR="006413FB" w:rsidRDefault="006413FB" w:rsidP="007F54F5">
          <w:pPr>
            <w:pStyle w:val="Header"/>
            <w:tabs>
              <w:tab w:val="clear" w:pos="4320"/>
              <w:tab w:val="clear" w:pos="8640"/>
            </w:tabs>
            <w:jc w:val="center"/>
            <w:rPr>
              <w:rFonts w:ascii="Arial" w:hAnsi="Arial"/>
              <w:sz w:val="20"/>
              <w:lang w:val="lv-LV"/>
            </w:rPr>
          </w:pPr>
        </w:p>
      </w:tc>
    </w:tr>
  </w:tbl>
  <w:p w14:paraId="639F1364" w14:textId="77777777" w:rsidR="006413FB" w:rsidRPr="0066057F" w:rsidRDefault="006413FB"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8B7BDD7" w14:textId="77777777" w:rsidR="006413FB" w:rsidRPr="0066057F" w:rsidRDefault="006413FB"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1163E"/>
    <w:multiLevelType w:val="hybridMultilevel"/>
    <w:tmpl w:val="0876E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C74A71"/>
    <w:multiLevelType w:val="multilevel"/>
    <w:tmpl w:val="383235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02"/>
    <w:rsid w:val="00042518"/>
    <w:rsid w:val="000C4CB0"/>
    <w:rsid w:val="000E4EB6"/>
    <w:rsid w:val="00103E68"/>
    <w:rsid w:val="0012310B"/>
    <w:rsid w:val="00126D62"/>
    <w:rsid w:val="00146121"/>
    <w:rsid w:val="001465FE"/>
    <w:rsid w:val="001549EE"/>
    <w:rsid w:val="00157FB5"/>
    <w:rsid w:val="001672B4"/>
    <w:rsid w:val="001714D0"/>
    <w:rsid w:val="00191B2D"/>
    <w:rsid w:val="00197F0A"/>
    <w:rsid w:val="001B2E18"/>
    <w:rsid w:val="001C104F"/>
    <w:rsid w:val="001C629A"/>
    <w:rsid w:val="001C6392"/>
    <w:rsid w:val="001D52BA"/>
    <w:rsid w:val="001E2953"/>
    <w:rsid w:val="002051D3"/>
    <w:rsid w:val="002438AA"/>
    <w:rsid w:val="00264B52"/>
    <w:rsid w:val="00291B47"/>
    <w:rsid w:val="0029227E"/>
    <w:rsid w:val="002A6F38"/>
    <w:rsid w:val="002A71EA"/>
    <w:rsid w:val="002D745A"/>
    <w:rsid w:val="003058A4"/>
    <w:rsid w:val="0031251F"/>
    <w:rsid w:val="0032682C"/>
    <w:rsid w:val="00332423"/>
    <w:rsid w:val="00333FB7"/>
    <w:rsid w:val="003353EB"/>
    <w:rsid w:val="00342504"/>
    <w:rsid w:val="003430DC"/>
    <w:rsid w:val="00364CC6"/>
    <w:rsid w:val="00390E16"/>
    <w:rsid w:val="0039280F"/>
    <w:rsid w:val="003959A1"/>
    <w:rsid w:val="003B0E16"/>
    <w:rsid w:val="003D12D3"/>
    <w:rsid w:val="003D5C89"/>
    <w:rsid w:val="003D69B9"/>
    <w:rsid w:val="00407ED8"/>
    <w:rsid w:val="004407DF"/>
    <w:rsid w:val="0044759D"/>
    <w:rsid w:val="00453BDF"/>
    <w:rsid w:val="00466381"/>
    <w:rsid w:val="00486AD5"/>
    <w:rsid w:val="004A07D3"/>
    <w:rsid w:val="004A40DC"/>
    <w:rsid w:val="004D47D9"/>
    <w:rsid w:val="00540422"/>
    <w:rsid w:val="00577970"/>
    <w:rsid w:val="005875DC"/>
    <w:rsid w:val="005931AB"/>
    <w:rsid w:val="00593D48"/>
    <w:rsid w:val="005C61DB"/>
    <w:rsid w:val="005D1B1F"/>
    <w:rsid w:val="005F07BD"/>
    <w:rsid w:val="0060175D"/>
    <w:rsid w:val="0063151B"/>
    <w:rsid w:val="00631B8B"/>
    <w:rsid w:val="006413FB"/>
    <w:rsid w:val="00642AF0"/>
    <w:rsid w:val="006457D0"/>
    <w:rsid w:val="0066057F"/>
    <w:rsid w:val="0066324F"/>
    <w:rsid w:val="006C0593"/>
    <w:rsid w:val="006D62C3"/>
    <w:rsid w:val="00720161"/>
    <w:rsid w:val="007419F0"/>
    <w:rsid w:val="0076543C"/>
    <w:rsid w:val="00770285"/>
    <w:rsid w:val="007A5CC3"/>
    <w:rsid w:val="007B0B9C"/>
    <w:rsid w:val="007F54F5"/>
    <w:rsid w:val="00802131"/>
    <w:rsid w:val="00807AB7"/>
    <w:rsid w:val="00816684"/>
    <w:rsid w:val="00827057"/>
    <w:rsid w:val="008562DC"/>
    <w:rsid w:val="00880030"/>
    <w:rsid w:val="00892EB6"/>
    <w:rsid w:val="008A509A"/>
    <w:rsid w:val="008B0930"/>
    <w:rsid w:val="008E3988"/>
    <w:rsid w:val="00946181"/>
    <w:rsid w:val="0097415D"/>
    <w:rsid w:val="0098045D"/>
    <w:rsid w:val="00984894"/>
    <w:rsid w:val="009A1F15"/>
    <w:rsid w:val="009C00E0"/>
    <w:rsid w:val="009F3C9C"/>
    <w:rsid w:val="00A56F1C"/>
    <w:rsid w:val="00A61C73"/>
    <w:rsid w:val="00A867C4"/>
    <w:rsid w:val="00AA6D58"/>
    <w:rsid w:val="00B03FD3"/>
    <w:rsid w:val="00B35B4C"/>
    <w:rsid w:val="00B51C9C"/>
    <w:rsid w:val="00B6235E"/>
    <w:rsid w:val="00B64D4D"/>
    <w:rsid w:val="00BB795F"/>
    <w:rsid w:val="00BC0063"/>
    <w:rsid w:val="00C205BD"/>
    <w:rsid w:val="00C2348E"/>
    <w:rsid w:val="00C36D3B"/>
    <w:rsid w:val="00C516D8"/>
    <w:rsid w:val="00C52B22"/>
    <w:rsid w:val="00C75E2C"/>
    <w:rsid w:val="00C86BBA"/>
    <w:rsid w:val="00C9728B"/>
    <w:rsid w:val="00CA0990"/>
    <w:rsid w:val="00CA6ABE"/>
    <w:rsid w:val="00CB5B84"/>
    <w:rsid w:val="00CC1DD5"/>
    <w:rsid w:val="00CC74FB"/>
    <w:rsid w:val="00CD139B"/>
    <w:rsid w:val="00CD2FC4"/>
    <w:rsid w:val="00D00D85"/>
    <w:rsid w:val="00D1121C"/>
    <w:rsid w:val="00DC5428"/>
    <w:rsid w:val="00E02E85"/>
    <w:rsid w:val="00E14958"/>
    <w:rsid w:val="00E3404B"/>
    <w:rsid w:val="00E60202"/>
    <w:rsid w:val="00E61AB9"/>
    <w:rsid w:val="00E66870"/>
    <w:rsid w:val="00E76DCB"/>
    <w:rsid w:val="00E979F4"/>
    <w:rsid w:val="00EA770A"/>
    <w:rsid w:val="00EB10AE"/>
    <w:rsid w:val="00EC3FC4"/>
    <w:rsid w:val="00EC4C76"/>
    <w:rsid w:val="00EC518D"/>
    <w:rsid w:val="00ED1FF0"/>
    <w:rsid w:val="00F50D59"/>
    <w:rsid w:val="00F530F5"/>
    <w:rsid w:val="00F72368"/>
    <w:rsid w:val="00F758BF"/>
    <w:rsid w:val="00F848CF"/>
    <w:rsid w:val="00FB0F73"/>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5DD41353"/>
  <w15:docId w15:val="{B112B0EC-51B7-4621-A649-7530855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uiPriority w:val="99"/>
    <w:rsid w:val="00332423"/>
    <w:rPr>
      <w:color w:val="0000FF"/>
      <w:u w:val="single"/>
    </w:rPr>
  </w:style>
  <w:style w:type="paragraph" w:styleId="ListParagraph">
    <w:name w:val="List Paragraph"/>
    <w:basedOn w:val="Normal"/>
    <w:uiPriority w:val="34"/>
    <w:qFormat/>
    <w:rsid w:val="00332423"/>
    <w:pPr>
      <w:spacing w:after="200" w:line="276" w:lineRule="auto"/>
      <w:ind w:left="720"/>
      <w:contextualSpacing/>
    </w:pPr>
    <w:rPr>
      <w:rFonts w:asciiTheme="minorHAnsi" w:eastAsiaTheme="minorEastAsia" w:hAnsiTheme="minorHAnsi" w:cstheme="minorBidi"/>
      <w:sz w:val="22"/>
      <w:szCs w:val="22"/>
      <w:lang w:eastAsia="lv-LV"/>
    </w:rPr>
  </w:style>
  <w:style w:type="character" w:customStyle="1" w:styleId="FooterChar">
    <w:name w:val="Footer Char"/>
    <w:basedOn w:val="DefaultParagraphFont"/>
    <w:link w:val="Footer"/>
    <w:uiPriority w:val="99"/>
    <w:rsid w:val="0032682C"/>
    <w:rPr>
      <w:sz w:val="24"/>
      <w:szCs w:val="24"/>
      <w:lang w:eastAsia="en-US"/>
    </w:rPr>
  </w:style>
  <w:style w:type="paragraph" w:styleId="BodyTextIndent">
    <w:name w:val="Body Text Indent"/>
    <w:basedOn w:val="Normal"/>
    <w:link w:val="BodyTextIndentChar"/>
    <w:unhideWhenUsed/>
    <w:rsid w:val="00E76DCB"/>
    <w:pPr>
      <w:spacing w:after="120"/>
      <w:ind w:left="283"/>
    </w:pPr>
  </w:style>
  <w:style w:type="character" w:customStyle="1" w:styleId="BodyTextIndentChar">
    <w:name w:val="Body Text Indent Char"/>
    <w:basedOn w:val="DefaultParagraphFont"/>
    <w:link w:val="BodyTextIndent"/>
    <w:rsid w:val="00E76DCB"/>
    <w:rPr>
      <w:sz w:val="24"/>
      <w:szCs w:val="24"/>
      <w:lang w:eastAsia="en-US"/>
    </w:rPr>
  </w:style>
  <w:style w:type="character" w:styleId="CommentReference">
    <w:name w:val="annotation reference"/>
    <w:basedOn w:val="DefaultParagraphFont"/>
    <w:semiHidden/>
    <w:unhideWhenUsed/>
    <w:rsid w:val="007A5CC3"/>
    <w:rPr>
      <w:sz w:val="16"/>
      <w:szCs w:val="16"/>
    </w:rPr>
  </w:style>
  <w:style w:type="paragraph" w:styleId="CommentText">
    <w:name w:val="annotation text"/>
    <w:basedOn w:val="Normal"/>
    <w:link w:val="CommentTextChar"/>
    <w:semiHidden/>
    <w:unhideWhenUsed/>
    <w:rsid w:val="007A5CC3"/>
    <w:rPr>
      <w:sz w:val="20"/>
      <w:szCs w:val="20"/>
    </w:rPr>
  </w:style>
  <w:style w:type="character" w:customStyle="1" w:styleId="CommentTextChar">
    <w:name w:val="Comment Text Char"/>
    <w:basedOn w:val="DefaultParagraphFont"/>
    <w:link w:val="CommentText"/>
    <w:semiHidden/>
    <w:rsid w:val="007A5CC3"/>
    <w:rPr>
      <w:lang w:eastAsia="en-US"/>
    </w:rPr>
  </w:style>
  <w:style w:type="paragraph" w:styleId="CommentSubject">
    <w:name w:val="annotation subject"/>
    <w:basedOn w:val="CommentText"/>
    <w:next w:val="CommentText"/>
    <w:link w:val="CommentSubjectChar"/>
    <w:semiHidden/>
    <w:unhideWhenUsed/>
    <w:rsid w:val="007A5CC3"/>
    <w:rPr>
      <w:b/>
      <w:bCs/>
    </w:rPr>
  </w:style>
  <w:style w:type="character" w:customStyle="1" w:styleId="CommentSubjectChar">
    <w:name w:val="Comment Subject Char"/>
    <w:basedOn w:val="CommentTextChar"/>
    <w:link w:val="CommentSubject"/>
    <w:semiHidden/>
    <w:rsid w:val="007A5CC3"/>
    <w:rPr>
      <w:b/>
      <w:bCs/>
      <w:lang w:eastAsia="en-US"/>
    </w:rPr>
  </w:style>
  <w:style w:type="character" w:customStyle="1" w:styleId="BodyTextChar">
    <w:name w:val="Body Text Char"/>
    <w:basedOn w:val="DefaultParagraphFont"/>
    <w:link w:val="BodyText"/>
    <w:rsid w:val="009848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3545" TargetMode="External"/><Relationship Id="rId4" Type="http://schemas.openxmlformats.org/officeDocument/2006/relationships/settings" Target="settings.xml"/><Relationship Id="rId9" Type="http://schemas.openxmlformats.org/officeDocument/2006/relationships/hyperlink" Target="mailto:pasts@varam.go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B22E-EDEC-4AAE-8B83-994BF5C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20</TotalTime>
  <Pages>6</Pages>
  <Words>2723</Words>
  <Characters>19573</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2022-05-26T10:50:00Z</cp:lastPrinted>
  <dcterms:created xsi:type="dcterms:W3CDTF">2022-05-25T17:11:00Z</dcterms:created>
  <dcterms:modified xsi:type="dcterms:W3CDTF">2022-05-26T11:03:00Z</dcterms:modified>
</cp:coreProperties>
</file>