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38E22" w14:textId="6C256D07" w:rsidR="005878E8" w:rsidRDefault="00F516F6" w:rsidP="00F516F6">
      <w:pPr>
        <w:shd w:val="clear" w:color="auto" w:fill="FFFFFF"/>
        <w:jc w:val="right"/>
      </w:pPr>
      <w:bookmarkStart w:id="0" w:name="_Hlk71279852"/>
      <w:r w:rsidRPr="007A1B33">
        <w:t xml:space="preserve">Jelgavā, 2022. gada </w:t>
      </w:r>
      <w:r>
        <w:t>30.jūnija</w:t>
      </w:r>
      <w:r w:rsidR="00EC6705">
        <w:t xml:space="preserve"> (prot. Nr.9, 4</w:t>
      </w:r>
      <w:r w:rsidRPr="007A1B33">
        <w:t>p.)</w:t>
      </w:r>
    </w:p>
    <w:p w14:paraId="548F7B5B" w14:textId="77777777" w:rsidR="00F516F6" w:rsidRPr="00C1153A" w:rsidRDefault="00F516F6" w:rsidP="00F516F6">
      <w:pPr>
        <w:shd w:val="clear" w:color="auto" w:fill="FFFFFF"/>
        <w:jc w:val="right"/>
        <w:rPr>
          <w:b/>
          <w:bCs/>
        </w:rPr>
      </w:pPr>
    </w:p>
    <w:p w14:paraId="6EB8D5D5" w14:textId="77777777" w:rsidR="00F516F6" w:rsidRPr="007A1B33" w:rsidRDefault="00F516F6" w:rsidP="00F516F6">
      <w:pPr>
        <w:jc w:val="center"/>
        <w:rPr>
          <w:b/>
        </w:rPr>
      </w:pPr>
      <w:r w:rsidRPr="007A1B33">
        <w:rPr>
          <w:b/>
        </w:rPr>
        <w:t xml:space="preserve">JELGAVAS VALSTSPILSĒTAS PAŠVALDĪBAS 2022. GADA </w:t>
      </w:r>
      <w:r>
        <w:rPr>
          <w:b/>
        </w:rPr>
        <w:t>30. JŪNIJA</w:t>
      </w:r>
      <w:r w:rsidRPr="007A1B33">
        <w:rPr>
          <w:b/>
        </w:rPr>
        <w:t xml:space="preserve"> </w:t>
      </w:r>
    </w:p>
    <w:p w14:paraId="47A558CD" w14:textId="1F1076E8" w:rsidR="00F516F6" w:rsidRDefault="00EC6705" w:rsidP="00F516F6">
      <w:pPr>
        <w:shd w:val="clear" w:color="auto" w:fill="FFFFFF"/>
        <w:jc w:val="center"/>
        <w:rPr>
          <w:b/>
          <w:bCs/>
        </w:rPr>
      </w:pPr>
      <w:r>
        <w:rPr>
          <w:b/>
        </w:rPr>
        <w:t>SAISTOŠIE NOTEIKUMI NR.22-16</w:t>
      </w:r>
    </w:p>
    <w:p w14:paraId="33107011" w14:textId="52B9B042" w:rsidR="005878E8" w:rsidRPr="00C1153A" w:rsidRDefault="00F516F6" w:rsidP="00966765">
      <w:pPr>
        <w:shd w:val="clear" w:color="auto" w:fill="FFFFFF"/>
        <w:jc w:val="center"/>
        <w:rPr>
          <w:b/>
          <w:bCs/>
          <w:lang w:eastAsia="en-GB"/>
        </w:rPr>
      </w:pPr>
      <w:r>
        <w:rPr>
          <w:b/>
          <w:bCs/>
        </w:rPr>
        <w:t>“</w:t>
      </w:r>
      <w:r w:rsidRPr="00C1153A">
        <w:rPr>
          <w:b/>
          <w:bCs/>
        </w:rPr>
        <w:t>GROZĪJUMI JELGAVAS VALSTSPILSĒTAS PAŠVALDĪBAS 2021. GADA 23. SEPTEMBRA SAISTOŠAJOS NOTEIKUMOS  NR. 21-21 “</w:t>
      </w:r>
      <w:r w:rsidRPr="00C1153A">
        <w:rPr>
          <w:b/>
          <w:bCs/>
          <w:lang w:eastAsia="en-GB"/>
        </w:rPr>
        <w:t>SOCIĀLĀS GARANTIJAS UN BRĪVPRĀTĪGĀS INICIATĪVAS PABALSTI BĒRNAM BĀRENIM UN BEZ VECĀKU GĀDĪBAS PALIKUŠAJAM BĒRNAM JELGAVAS VALSTSPILSĒTAS PAŠVALDĪBĀ</w:t>
      </w:r>
      <w:r w:rsidRPr="00C1153A">
        <w:rPr>
          <w:b/>
          <w:bCs/>
        </w:rPr>
        <w:t>”</w:t>
      </w:r>
      <w:r>
        <w:rPr>
          <w:b/>
          <w:bCs/>
        </w:rPr>
        <w:t>”</w:t>
      </w:r>
    </w:p>
    <w:p w14:paraId="18A8069F" w14:textId="77777777" w:rsidR="005878E8" w:rsidRPr="00C1153A" w:rsidRDefault="005878E8" w:rsidP="005878E8">
      <w:pPr>
        <w:shd w:val="clear" w:color="auto" w:fill="FFFFFF"/>
        <w:jc w:val="center"/>
        <w:rPr>
          <w:b/>
          <w:bCs/>
        </w:rPr>
      </w:pPr>
    </w:p>
    <w:p w14:paraId="0112B3B5" w14:textId="72AE25F5" w:rsidR="00966765" w:rsidRPr="00C1153A" w:rsidRDefault="005878E8" w:rsidP="006E5F40">
      <w:pPr>
        <w:shd w:val="clear" w:color="auto" w:fill="FFFFFF"/>
        <w:jc w:val="right"/>
        <w:rPr>
          <w:i/>
          <w:iCs/>
        </w:rPr>
      </w:pPr>
      <w:r w:rsidRPr="00C1153A">
        <w:rPr>
          <w:i/>
          <w:iCs/>
        </w:rPr>
        <w:t xml:space="preserve">Izdoti saskaņā ar </w:t>
      </w:r>
      <w:r w:rsidR="00966765" w:rsidRPr="00C1153A">
        <w:rPr>
          <w:i/>
          <w:iCs/>
        </w:rPr>
        <w:t xml:space="preserve"> likuma </w:t>
      </w:r>
    </w:p>
    <w:p w14:paraId="7DF994F9" w14:textId="77777777" w:rsidR="00210C71" w:rsidRPr="00C1153A" w:rsidRDefault="00966765" w:rsidP="006E5F40">
      <w:pPr>
        <w:shd w:val="clear" w:color="auto" w:fill="FFFFFF"/>
        <w:jc w:val="right"/>
        <w:rPr>
          <w:i/>
          <w:iCs/>
          <w:lang w:eastAsia="en-GB"/>
        </w:rPr>
      </w:pPr>
      <w:r w:rsidRPr="00C1153A">
        <w:rPr>
          <w:i/>
          <w:iCs/>
          <w:lang w:eastAsia="en-GB"/>
        </w:rPr>
        <w:t>"Par palīdzību dzīvokļa jautājuma risināšanā"</w:t>
      </w:r>
      <w:r w:rsidRPr="00C1153A">
        <w:rPr>
          <w:i/>
          <w:iCs/>
          <w:lang w:eastAsia="en-GB"/>
        </w:rPr>
        <w:br/>
        <w:t>25.</w:t>
      </w:r>
      <w:r w:rsidRPr="00C1153A">
        <w:rPr>
          <w:i/>
          <w:iCs/>
          <w:vertAlign w:val="superscript"/>
          <w:lang w:eastAsia="en-GB"/>
        </w:rPr>
        <w:t>2 </w:t>
      </w:r>
      <w:r w:rsidRPr="00C1153A">
        <w:rPr>
          <w:i/>
          <w:iCs/>
          <w:lang w:eastAsia="en-GB"/>
        </w:rPr>
        <w:t>panta piekto daļu, likuma "</w:t>
      </w:r>
      <w:hyperlink r:id="rId7" w:tgtFrame="_blank" w:history="1">
        <w:r w:rsidRPr="00C1153A">
          <w:rPr>
            <w:i/>
            <w:iCs/>
            <w:lang w:eastAsia="en-GB"/>
          </w:rPr>
          <w:t>Par pašvaldībām</w:t>
        </w:r>
      </w:hyperlink>
      <w:r w:rsidRPr="00C1153A">
        <w:rPr>
          <w:i/>
          <w:iCs/>
          <w:lang w:eastAsia="en-GB"/>
        </w:rPr>
        <w:t>"</w:t>
      </w:r>
      <w:r w:rsidRPr="00C1153A">
        <w:rPr>
          <w:i/>
          <w:iCs/>
          <w:lang w:eastAsia="en-GB"/>
        </w:rPr>
        <w:br/>
      </w:r>
      <w:hyperlink r:id="rId8" w:anchor="p43" w:tgtFrame="_blank" w:history="1">
        <w:r w:rsidRPr="00C1153A">
          <w:rPr>
            <w:i/>
            <w:iCs/>
            <w:lang w:eastAsia="en-GB"/>
          </w:rPr>
          <w:t>43. panta</w:t>
        </w:r>
      </w:hyperlink>
      <w:r w:rsidRPr="00C1153A">
        <w:rPr>
          <w:i/>
          <w:iCs/>
          <w:lang w:eastAsia="en-GB"/>
        </w:rPr>
        <w:t> trešo daļu un Ministru kabineta</w:t>
      </w:r>
      <w:r w:rsidRPr="00C1153A">
        <w:rPr>
          <w:i/>
          <w:iCs/>
          <w:lang w:eastAsia="en-GB"/>
        </w:rPr>
        <w:br/>
        <w:t>2005. gada 15. novembra noteikumu Nr. 857</w:t>
      </w:r>
      <w:r w:rsidRPr="00C1153A">
        <w:rPr>
          <w:i/>
          <w:iCs/>
          <w:lang w:eastAsia="en-GB"/>
        </w:rPr>
        <w:br/>
        <w:t>"</w:t>
      </w:r>
      <w:hyperlink r:id="rId9" w:tgtFrame="_blank" w:history="1">
        <w:r w:rsidRPr="00C1153A">
          <w:rPr>
            <w:i/>
            <w:iCs/>
            <w:lang w:eastAsia="en-GB"/>
          </w:rPr>
          <w:t>Noteikumi par sociālajām garantijām bārenim un</w:t>
        </w:r>
        <w:r w:rsidRPr="00C1153A">
          <w:rPr>
            <w:i/>
            <w:iCs/>
            <w:lang w:eastAsia="en-GB"/>
          </w:rPr>
          <w:br/>
          <w:t>bez vecāku gādības palikušajam bērnam,</w:t>
        </w:r>
        <w:r w:rsidRPr="00C1153A">
          <w:rPr>
            <w:i/>
            <w:iCs/>
            <w:lang w:eastAsia="en-GB"/>
          </w:rPr>
          <w:br/>
          <w:t xml:space="preserve">kurš ir </w:t>
        </w:r>
        <w:proofErr w:type="spellStart"/>
        <w:r w:rsidRPr="00C1153A">
          <w:rPr>
            <w:i/>
            <w:iCs/>
            <w:lang w:eastAsia="en-GB"/>
          </w:rPr>
          <w:t>ārpusģimenes</w:t>
        </w:r>
        <w:proofErr w:type="spellEnd"/>
        <w:r w:rsidRPr="00C1153A">
          <w:rPr>
            <w:i/>
            <w:iCs/>
            <w:lang w:eastAsia="en-GB"/>
          </w:rPr>
          <w:t xml:space="preserve"> aprūpē, kā arī pēc</w:t>
        </w:r>
        <w:r w:rsidRPr="00C1153A">
          <w:rPr>
            <w:i/>
            <w:iCs/>
            <w:lang w:eastAsia="en-GB"/>
          </w:rPr>
          <w:br/>
        </w:r>
        <w:proofErr w:type="spellStart"/>
        <w:r w:rsidRPr="00C1153A">
          <w:rPr>
            <w:i/>
            <w:iCs/>
            <w:lang w:eastAsia="en-GB"/>
          </w:rPr>
          <w:t>ārpusģimenes</w:t>
        </w:r>
        <w:proofErr w:type="spellEnd"/>
        <w:r w:rsidRPr="00C1153A">
          <w:rPr>
            <w:i/>
            <w:iCs/>
            <w:lang w:eastAsia="en-GB"/>
          </w:rPr>
          <w:t xml:space="preserve"> aprūpes beigšanās</w:t>
        </w:r>
      </w:hyperlink>
      <w:r w:rsidRPr="00C1153A">
        <w:rPr>
          <w:i/>
          <w:iCs/>
          <w:lang w:eastAsia="en-GB"/>
        </w:rPr>
        <w:t>"</w:t>
      </w:r>
    </w:p>
    <w:p w14:paraId="4584C97C" w14:textId="7D6A9C42" w:rsidR="005878E8" w:rsidRPr="00C1153A" w:rsidRDefault="00966765" w:rsidP="006E5F40">
      <w:pPr>
        <w:shd w:val="clear" w:color="auto" w:fill="FFFFFF"/>
        <w:jc w:val="right"/>
        <w:rPr>
          <w:lang w:eastAsia="en-GB"/>
        </w:rPr>
      </w:pPr>
      <w:r w:rsidRPr="00C1153A">
        <w:rPr>
          <w:lang w:eastAsia="en-GB"/>
        </w:rPr>
        <w:t> </w:t>
      </w:r>
      <w:hyperlink r:id="rId10" w:anchor="p22" w:tgtFrame="_blank" w:history="1">
        <w:r w:rsidRPr="00C1153A">
          <w:rPr>
            <w:lang w:eastAsia="en-GB"/>
          </w:rPr>
          <w:t>22</w:t>
        </w:r>
        <w:r w:rsidR="00210C71" w:rsidRPr="00C1153A">
          <w:rPr>
            <w:lang w:eastAsia="en-GB"/>
          </w:rPr>
          <w:t>,</w:t>
        </w:r>
        <w:r w:rsidR="00210C71" w:rsidRPr="00C1153A">
          <w:t xml:space="preserve"> 27., 30., 31. un 31.</w:t>
        </w:r>
        <w:r w:rsidR="00210C71" w:rsidRPr="00C1153A">
          <w:rPr>
            <w:vertAlign w:val="superscript"/>
          </w:rPr>
          <w:t xml:space="preserve">1 </w:t>
        </w:r>
        <w:r w:rsidRPr="00C1153A">
          <w:rPr>
            <w:lang w:eastAsia="en-GB"/>
          </w:rPr>
          <w:t xml:space="preserve"> punktu</w:t>
        </w:r>
      </w:hyperlink>
    </w:p>
    <w:p w14:paraId="553D502A" w14:textId="14932676" w:rsidR="00C0429D" w:rsidRPr="00C1153A" w:rsidRDefault="00C0429D" w:rsidP="006E5F40">
      <w:pPr>
        <w:shd w:val="clear" w:color="auto" w:fill="FFFFFF"/>
        <w:jc w:val="right"/>
        <w:rPr>
          <w:i/>
          <w:iCs/>
          <w:lang w:eastAsia="en-GB"/>
        </w:rPr>
      </w:pPr>
    </w:p>
    <w:p w14:paraId="32CD0D23" w14:textId="0CD600B8" w:rsidR="00C047BC" w:rsidRPr="00C92C02" w:rsidRDefault="005878E8" w:rsidP="000C56A9">
      <w:pPr>
        <w:keepNext/>
        <w:keepLines/>
        <w:spacing w:before="120" w:after="120"/>
        <w:ind w:firstLine="644"/>
        <w:jc w:val="both"/>
        <w:outlineLvl w:val="0"/>
      </w:pPr>
      <w:r w:rsidRPr="00C92C02">
        <w:t xml:space="preserve">Izdarīt Jelgavas </w:t>
      </w:r>
      <w:proofErr w:type="spellStart"/>
      <w:r w:rsidR="009D2236" w:rsidRPr="00C92C02">
        <w:t>valsts</w:t>
      </w:r>
      <w:r w:rsidRPr="00C92C02">
        <w:t>pilsētas</w:t>
      </w:r>
      <w:proofErr w:type="spellEnd"/>
      <w:r w:rsidRPr="00C92C02">
        <w:t xml:space="preserve"> pašvaldības 20</w:t>
      </w:r>
      <w:r w:rsidR="009D2236" w:rsidRPr="00C92C02">
        <w:t>21</w:t>
      </w:r>
      <w:r w:rsidRPr="00C92C02">
        <w:t>.</w:t>
      </w:r>
      <w:r w:rsidR="002C0489" w:rsidRPr="00C92C02">
        <w:t xml:space="preserve"> </w:t>
      </w:r>
      <w:r w:rsidRPr="00C92C02">
        <w:t xml:space="preserve">gada </w:t>
      </w:r>
      <w:r w:rsidR="009D2236" w:rsidRPr="00C92C02">
        <w:t>23.</w:t>
      </w:r>
      <w:r w:rsidR="002C0489" w:rsidRPr="00C92C02">
        <w:t xml:space="preserve"> </w:t>
      </w:r>
      <w:r w:rsidR="009D2236" w:rsidRPr="00C92C02">
        <w:t>sept</w:t>
      </w:r>
      <w:r w:rsidRPr="00C92C02">
        <w:t>embra saistošajos noteikumos Nr.</w:t>
      </w:r>
      <w:r w:rsidR="002C0489" w:rsidRPr="00C92C02">
        <w:t xml:space="preserve"> </w:t>
      </w:r>
      <w:r w:rsidR="009D2236" w:rsidRPr="00C92C02">
        <w:t>21</w:t>
      </w:r>
      <w:r w:rsidRPr="00C92C02">
        <w:t>-</w:t>
      </w:r>
      <w:r w:rsidR="00C5411E" w:rsidRPr="00C92C02">
        <w:t>2</w:t>
      </w:r>
      <w:r w:rsidR="00966765" w:rsidRPr="00C92C02">
        <w:t>1</w:t>
      </w:r>
      <w:r w:rsidRPr="00C92C02">
        <w:t xml:space="preserve"> “</w:t>
      </w:r>
      <w:r w:rsidR="00966765" w:rsidRPr="00C92C02">
        <w:rPr>
          <w:bCs/>
          <w:lang w:eastAsia="en-GB"/>
        </w:rPr>
        <w:t xml:space="preserve">Sociālās garantijas un brīvprātīgās iniciatīvas pabalsti bērnam bārenim un bez vecāku gādības palikušajam bērnam Jelgavas </w:t>
      </w:r>
      <w:proofErr w:type="spellStart"/>
      <w:r w:rsidR="00966765" w:rsidRPr="00C92C02">
        <w:rPr>
          <w:bCs/>
          <w:lang w:eastAsia="en-GB"/>
        </w:rPr>
        <w:t>valstspilsētas</w:t>
      </w:r>
      <w:proofErr w:type="spellEnd"/>
      <w:r w:rsidR="00966765" w:rsidRPr="00C92C02">
        <w:rPr>
          <w:bCs/>
          <w:lang w:eastAsia="en-GB"/>
        </w:rPr>
        <w:t xml:space="preserve"> pašvaldībā</w:t>
      </w:r>
      <w:r w:rsidRPr="00C92C02">
        <w:t xml:space="preserve">” (turpmāk – noteikumi) (Latvijas Vēstnesis, </w:t>
      </w:r>
      <w:r w:rsidRPr="00C92C02">
        <w:rPr>
          <w:bCs/>
          <w:lang w:eastAsia="en-US"/>
        </w:rPr>
        <w:t>20</w:t>
      </w:r>
      <w:r w:rsidR="009D2236" w:rsidRPr="00C92C02">
        <w:rPr>
          <w:bCs/>
          <w:lang w:eastAsia="en-US"/>
        </w:rPr>
        <w:t>21</w:t>
      </w:r>
      <w:r w:rsidRPr="00C92C02">
        <w:rPr>
          <w:bCs/>
          <w:lang w:eastAsia="en-US"/>
        </w:rPr>
        <w:t xml:space="preserve">, </w:t>
      </w:r>
      <w:r w:rsidR="00966765" w:rsidRPr="00C92C02">
        <w:rPr>
          <w:bCs/>
          <w:lang w:eastAsia="en-US"/>
        </w:rPr>
        <w:t>193</w:t>
      </w:r>
      <w:r w:rsidR="006B06E7" w:rsidRPr="00C92C02">
        <w:rPr>
          <w:bCs/>
          <w:lang w:eastAsia="en-US"/>
        </w:rPr>
        <w:t>.</w:t>
      </w:r>
      <w:r w:rsidRPr="00C92C02">
        <w:rPr>
          <w:bCs/>
          <w:lang w:eastAsia="en-US"/>
        </w:rPr>
        <w:t xml:space="preserve"> nr.</w:t>
      </w:r>
      <w:r w:rsidR="004335AC" w:rsidRPr="00C92C02">
        <w:rPr>
          <w:bCs/>
          <w:lang w:eastAsia="en-US"/>
        </w:rPr>
        <w:t>, 2022, 67. nr.</w:t>
      </w:r>
      <w:r w:rsidRPr="00C92C02">
        <w:rPr>
          <w:bCs/>
          <w:lang w:eastAsia="en-US"/>
        </w:rPr>
        <w:t xml:space="preserve">) </w:t>
      </w:r>
      <w:r w:rsidRPr="00C92C02">
        <w:t>šādus grozījumus:</w:t>
      </w:r>
    </w:p>
    <w:p w14:paraId="50A51FD8" w14:textId="60025836" w:rsidR="00C6280B" w:rsidRPr="00C92C02" w:rsidRDefault="00C6280B" w:rsidP="00B27F34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2C02">
        <w:rPr>
          <w:rFonts w:ascii="Times New Roman" w:hAnsi="Times New Roman" w:cs="Times New Roman"/>
          <w:sz w:val="24"/>
          <w:szCs w:val="24"/>
        </w:rPr>
        <w:t xml:space="preserve">Aizstāt izdošanas tiesiskajā pamatojumā </w:t>
      </w:r>
      <w:r w:rsidR="00394589" w:rsidRPr="00C92C02">
        <w:rPr>
          <w:rFonts w:ascii="Times New Roman" w:hAnsi="Times New Roman" w:cs="Times New Roman"/>
          <w:sz w:val="24"/>
          <w:szCs w:val="24"/>
        </w:rPr>
        <w:t>skaitli  un v</w:t>
      </w:r>
      <w:r w:rsidRPr="00C92C02">
        <w:rPr>
          <w:rFonts w:ascii="Times New Roman" w:hAnsi="Times New Roman" w:cs="Times New Roman"/>
          <w:sz w:val="24"/>
          <w:szCs w:val="24"/>
        </w:rPr>
        <w:t xml:space="preserve">ārdu </w:t>
      </w:r>
      <w:r w:rsidR="00394589" w:rsidRPr="00C92C02">
        <w:rPr>
          <w:rFonts w:ascii="Times New Roman" w:hAnsi="Times New Roman" w:cs="Times New Roman"/>
          <w:sz w:val="24"/>
          <w:szCs w:val="24"/>
        </w:rPr>
        <w:t>“22.punktu” ar skaitļiem,</w:t>
      </w:r>
      <w:r w:rsidRPr="00C92C02">
        <w:rPr>
          <w:rFonts w:ascii="Times New Roman" w:hAnsi="Times New Roman" w:cs="Times New Roman"/>
          <w:sz w:val="24"/>
          <w:szCs w:val="24"/>
        </w:rPr>
        <w:t xml:space="preserve">  simboliem un vārd</w:t>
      </w:r>
      <w:r w:rsidR="00394589" w:rsidRPr="00C92C02">
        <w:rPr>
          <w:rFonts w:ascii="Times New Roman" w:hAnsi="Times New Roman" w:cs="Times New Roman"/>
          <w:sz w:val="24"/>
          <w:szCs w:val="24"/>
        </w:rPr>
        <w:t>iem</w:t>
      </w:r>
      <w:r w:rsidRPr="00C92C02">
        <w:rPr>
          <w:rFonts w:ascii="Times New Roman" w:hAnsi="Times New Roman" w:cs="Times New Roman"/>
          <w:sz w:val="24"/>
          <w:szCs w:val="24"/>
        </w:rPr>
        <w:t xml:space="preserve"> “</w:t>
      </w:r>
      <w:r w:rsidR="00394589" w:rsidRPr="00C92C02">
        <w:rPr>
          <w:rFonts w:ascii="Times New Roman" w:hAnsi="Times New Roman" w:cs="Times New Roman"/>
          <w:sz w:val="24"/>
          <w:szCs w:val="24"/>
        </w:rPr>
        <w:t>22., 27., 30., 31. un 31</w:t>
      </w:r>
      <w:r w:rsidR="00C92C02" w:rsidRPr="00C92C02">
        <w:rPr>
          <w:rFonts w:ascii="Times New Roman" w:hAnsi="Times New Roman" w:cs="Times New Roman"/>
          <w:sz w:val="24"/>
          <w:szCs w:val="24"/>
        </w:rPr>
        <w:t>.</w:t>
      </w:r>
      <w:r w:rsidR="00394589" w:rsidRPr="00C92C0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394589" w:rsidRPr="00C92C02">
        <w:rPr>
          <w:rFonts w:ascii="Times New Roman" w:hAnsi="Times New Roman" w:cs="Times New Roman"/>
          <w:sz w:val="24"/>
          <w:szCs w:val="24"/>
        </w:rPr>
        <w:t>punktu</w:t>
      </w:r>
      <w:r w:rsidRPr="00C92C02">
        <w:rPr>
          <w:rFonts w:ascii="Times New Roman" w:hAnsi="Times New Roman" w:cs="Times New Roman"/>
          <w:sz w:val="24"/>
          <w:szCs w:val="24"/>
        </w:rPr>
        <w:t>”.</w:t>
      </w:r>
    </w:p>
    <w:p w14:paraId="5F01068A" w14:textId="5E6C8B4A" w:rsidR="00C1153A" w:rsidRPr="00C92C02" w:rsidRDefault="00C92C02" w:rsidP="00B27F34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2C02">
        <w:rPr>
          <w:rFonts w:ascii="Times New Roman" w:hAnsi="Times New Roman" w:cs="Times New Roman"/>
          <w:sz w:val="24"/>
          <w:szCs w:val="24"/>
        </w:rPr>
        <w:t>I</w:t>
      </w:r>
      <w:r w:rsidR="00C1153A" w:rsidRPr="00C92C02">
        <w:rPr>
          <w:rFonts w:ascii="Times New Roman" w:hAnsi="Times New Roman" w:cs="Times New Roman"/>
          <w:sz w:val="24"/>
          <w:szCs w:val="24"/>
        </w:rPr>
        <w:t>zteikt</w:t>
      </w:r>
      <w:r w:rsidR="0089357A" w:rsidRPr="00C92C02">
        <w:rPr>
          <w:rFonts w:ascii="Times New Roman" w:hAnsi="Times New Roman" w:cs="Times New Roman"/>
          <w:sz w:val="24"/>
          <w:szCs w:val="24"/>
        </w:rPr>
        <w:t xml:space="preserve"> </w:t>
      </w:r>
      <w:r w:rsidR="0089357A" w:rsidRPr="00C92C02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357A" w:rsidRPr="00C92C02">
        <w:rPr>
          <w:rFonts w:ascii="Times New Roman" w:hAnsi="Times New Roman" w:cs="Times New Roman"/>
          <w:sz w:val="24"/>
          <w:szCs w:val="24"/>
          <w:shd w:val="clear" w:color="auto" w:fill="FFFFFF"/>
        </w:rPr>
        <w:t>punkt</w:t>
      </w:r>
      <w:r w:rsidR="00C1153A" w:rsidRPr="00C92C02">
        <w:rPr>
          <w:rFonts w:ascii="Times New Roman" w:hAnsi="Times New Roman" w:cs="Times New Roman"/>
          <w:sz w:val="24"/>
          <w:szCs w:val="24"/>
          <w:shd w:val="clear" w:color="auto" w:fill="FFFFFF"/>
        </w:rPr>
        <w:t>u šādā redakcijā:</w:t>
      </w:r>
    </w:p>
    <w:p w14:paraId="7F7DCD94" w14:textId="201BE9C3" w:rsidR="00172F48" w:rsidRPr="00C92C02" w:rsidRDefault="00C1153A" w:rsidP="00C92C02">
      <w:pPr>
        <w:pStyle w:val="ListParagraph"/>
        <w:shd w:val="clear" w:color="auto" w:fill="FFFFFF"/>
        <w:spacing w:line="293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92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“3.   </w:t>
      </w:r>
      <w:r w:rsidRPr="00C92C02">
        <w:rPr>
          <w:rFonts w:ascii="Times New Roman" w:hAnsi="Times New Roman" w:cs="Times New Roman"/>
          <w:sz w:val="24"/>
          <w:szCs w:val="24"/>
          <w:lang w:eastAsia="en-GB"/>
        </w:rPr>
        <w:t>Lai saņemtu sociālās garantijas un attiecīgo brīvprātīgās iniciatīvas pabalstu, iesniedzējs</w:t>
      </w:r>
      <w:r w:rsidR="00DC1412" w:rsidRPr="00C92C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C92C02">
        <w:rPr>
          <w:rFonts w:ascii="Times New Roman" w:hAnsi="Times New Roman" w:cs="Times New Roman"/>
          <w:sz w:val="24"/>
          <w:szCs w:val="24"/>
          <w:lang w:eastAsia="en-GB"/>
        </w:rPr>
        <w:t xml:space="preserve">iesniedz </w:t>
      </w:r>
      <w:r w:rsidR="00DC1412" w:rsidRPr="00C92C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C92C02">
        <w:rPr>
          <w:rFonts w:ascii="Times New Roman" w:hAnsi="Times New Roman" w:cs="Times New Roman"/>
          <w:sz w:val="24"/>
          <w:szCs w:val="24"/>
          <w:lang w:eastAsia="en-GB"/>
        </w:rPr>
        <w:t xml:space="preserve">Jelgavas </w:t>
      </w:r>
      <w:proofErr w:type="spellStart"/>
      <w:r w:rsidRPr="00C92C02">
        <w:rPr>
          <w:rFonts w:ascii="Times New Roman" w:hAnsi="Times New Roman" w:cs="Times New Roman"/>
          <w:sz w:val="24"/>
          <w:szCs w:val="24"/>
          <w:lang w:eastAsia="en-GB"/>
        </w:rPr>
        <w:t>valstspilsētas</w:t>
      </w:r>
      <w:proofErr w:type="spellEnd"/>
      <w:r w:rsidRPr="00C92C02">
        <w:rPr>
          <w:rFonts w:ascii="Times New Roman" w:hAnsi="Times New Roman" w:cs="Times New Roman"/>
          <w:sz w:val="24"/>
          <w:szCs w:val="24"/>
          <w:lang w:eastAsia="en-GB"/>
        </w:rPr>
        <w:t xml:space="preserve"> pašvaldības iestādē "Jelgavas sociālo lietu pārvalde" (turpmāk – JSLP) iesniegumu un citus lēmuma pieņemšanai nepieciešamos dokumentus un izziņas</w:t>
      </w:r>
      <w:r w:rsidR="00DC1412" w:rsidRPr="00C92C02">
        <w:rPr>
          <w:rFonts w:ascii="Times New Roman" w:hAnsi="Times New Roman" w:cs="Times New Roman"/>
          <w:sz w:val="24"/>
          <w:szCs w:val="24"/>
          <w:lang w:eastAsia="en-GB"/>
        </w:rPr>
        <w:t xml:space="preserve"> Iesniegum</w:t>
      </w:r>
      <w:r w:rsidR="00F00DBC">
        <w:rPr>
          <w:rFonts w:ascii="Times New Roman" w:hAnsi="Times New Roman" w:cs="Times New Roman"/>
          <w:sz w:val="24"/>
          <w:szCs w:val="24"/>
          <w:lang w:eastAsia="en-GB"/>
        </w:rPr>
        <w:t>u</w:t>
      </w:r>
      <w:r w:rsidR="00DC1412" w:rsidRPr="00C92C02">
        <w:rPr>
          <w:rFonts w:ascii="Times New Roman" w:hAnsi="Times New Roman" w:cs="Times New Roman"/>
          <w:sz w:val="24"/>
          <w:szCs w:val="24"/>
          <w:lang w:eastAsia="en-GB"/>
        </w:rPr>
        <w:t xml:space="preserve"> likuma noteiktajā kārtībā</w:t>
      </w:r>
      <w:r w:rsidRPr="00C92C02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C92C02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C92C02" w:rsidRPr="00C92C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44AD1D" w14:textId="46D473EC" w:rsidR="00F10D92" w:rsidRPr="00C92C02" w:rsidRDefault="00C92C02" w:rsidP="00F10D92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2C02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F10D92" w:rsidRPr="00C92C02">
        <w:rPr>
          <w:rFonts w:ascii="Times New Roman" w:hAnsi="Times New Roman" w:cs="Times New Roman"/>
          <w:sz w:val="24"/>
          <w:szCs w:val="24"/>
          <w:lang w:eastAsia="en-GB"/>
        </w:rPr>
        <w:t>zteikt 1</w:t>
      </w:r>
      <w:r w:rsidR="000C56A9" w:rsidRPr="00C92C02">
        <w:rPr>
          <w:rFonts w:ascii="Times New Roman" w:hAnsi="Times New Roman" w:cs="Times New Roman"/>
          <w:sz w:val="24"/>
          <w:szCs w:val="24"/>
          <w:lang w:eastAsia="en-GB"/>
        </w:rPr>
        <w:t>8</w:t>
      </w:r>
      <w:r w:rsidR="00F10D92" w:rsidRPr="00C92C02">
        <w:rPr>
          <w:rFonts w:ascii="Times New Roman" w:hAnsi="Times New Roman" w:cs="Times New Roman"/>
          <w:sz w:val="24"/>
          <w:szCs w:val="24"/>
          <w:lang w:eastAsia="en-GB"/>
        </w:rPr>
        <w:t>. punktu šādā redakcijā:</w:t>
      </w:r>
    </w:p>
    <w:p w14:paraId="657DCE56" w14:textId="7CFC4ABC" w:rsidR="000C56A9" w:rsidRPr="00C92C02" w:rsidRDefault="000C56A9" w:rsidP="000C56A9">
      <w:pPr>
        <w:pStyle w:val="ListParagraph"/>
        <w:shd w:val="clear" w:color="auto" w:fill="FFFFFF"/>
        <w:spacing w:line="293" w:lineRule="atLeast"/>
        <w:ind w:left="644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C92C02">
        <w:rPr>
          <w:rFonts w:ascii="Times New Roman" w:hAnsi="Times New Roman" w:cs="Times New Roman"/>
          <w:sz w:val="24"/>
          <w:szCs w:val="24"/>
          <w:lang w:eastAsia="en-GB"/>
        </w:rPr>
        <w:t>“18.</w:t>
      </w:r>
      <w:r w:rsidR="00C92C0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C92C02">
        <w:rPr>
          <w:rFonts w:ascii="Times New Roman" w:hAnsi="Times New Roman" w:cs="Times New Roman"/>
          <w:sz w:val="24"/>
          <w:szCs w:val="24"/>
          <w:lang w:eastAsia="en-GB"/>
        </w:rPr>
        <w:t xml:space="preserve">Mājokļa pabalstu pārskaita </w:t>
      </w:r>
      <w:r w:rsidR="005D5BB1" w:rsidRPr="00C92C02">
        <w:rPr>
          <w:rFonts w:ascii="Times New Roman" w:hAnsi="Times New Roman" w:cs="Times New Roman"/>
          <w:sz w:val="24"/>
          <w:szCs w:val="24"/>
          <w:shd w:val="clear" w:color="auto" w:fill="FFFFFF"/>
        </w:rPr>
        <w:t>pārvaldniekam</w:t>
      </w:r>
      <w:r w:rsidRPr="00C92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vai komunālo pakalpojumu sniedzēj</w:t>
      </w:r>
      <w:r w:rsidR="00115FAC" w:rsidRPr="00C92C02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r w:rsidRPr="00C92C02">
        <w:rPr>
          <w:rFonts w:ascii="Times New Roman" w:hAnsi="Times New Roman" w:cs="Times New Roman"/>
          <w:sz w:val="24"/>
          <w:szCs w:val="24"/>
          <w:lang w:eastAsia="en-GB"/>
        </w:rPr>
        <w:t>.”.</w:t>
      </w:r>
    </w:p>
    <w:p w14:paraId="5099887F" w14:textId="6604C4E4" w:rsidR="00B27F34" w:rsidRPr="00C92C02" w:rsidRDefault="00C92C02" w:rsidP="00B27F34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2C02">
        <w:rPr>
          <w:rFonts w:ascii="Times New Roman" w:hAnsi="Times New Roman" w:cs="Times New Roman"/>
          <w:sz w:val="24"/>
          <w:szCs w:val="24"/>
        </w:rPr>
        <w:t>I</w:t>
      </w:r>
      <w:r w:rsidR="00B27F34" w:rsidRPr="00C92C02">
        <w:rPr>
          <w:rFonts w:ascii="Times New Roman" w:hAnsi="Times New Roman" w:cs="Times New Roman"/>
          <w:sz w:val="24"/>
          <w:szCs w:val="24"/>
        </w:rPr>
        <w:t xml:space="preserve">zteikt </w:t>
      </w:r>
      <w:r w:rsidR="00E75913" w:rsidRPr="00C92C02">
        <w:rPr>
          <w:rFonts w:ascii="Times New Roman" w:hAnsi="Times New Roman" w:cs="Times New Roman"/>
          <w:sz w:val="24"/>
          <w:szCs w:val="24"/>
        </w:rPr>
        <w:t>28.punktu</w:t>
      </w:r>
      <w:r w:rsidR="00B27F34" w:rsidRPr="00C92C02">
        <w:rPr>
          <w:rFonts w:ascii="Times New Roman" w:hAnsi="Times New Roman" w:cs="Times New Roman"/>
          <w:sz w:val="24"/>
          <w:szCs w:val="24"/>
        </w:rPr>
        <w:t xml:space="preserve"> šādā redakcijā:</w:t>
      </w:r>
    </w:p>
    <w:p w14:paraId="458D799B" w14:textId="1C98EBD0" w:rsidR="00363356" w:rsidRPr="00C92C02" w:rsidRDefault="00E75913" w:rsidP="00DC1412">
      <w:pPr>
        <w:pStyle w:val="ListParagraph"/>
        <w:shd w:val="clear" w:color="auto" w:fill="FFFFFF"/>
        <w:spacing w:line="293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92C02">
        <w:rPr>
          <w:rFonts w:ascii="Times New Roman" w:hAnsi="Times New Roman" w:cs="Times New Roman"/>
          <w:sz w:val="24"/>
          <w:szCs w:val="24"/>
        </w:rPr>
        <w:t xml:space="preserve">“28. JSLP vadītāja vai Pabalstu piešķiršanas darba grupas pieņemto lēmumu par sociālo garantiju un brīvprātīgās iniciatīvas pabalsta piešķiršanu vai atteikumu to piešķirt var apstrīdēt </w:t>
      </w:r>
      <w:hyperlink r:id="rId11" w:tgtFrame="_blank" w:history="1">
        <w:r w:rsidRPr="00C92C02">
          <w:rPr>
            <w:rFonts w:ascii="Times New Roman" w:hAnsi="Times New Roman" w:cs="Times New Roman"/>
            <w:sz w:val="24"/>
            <w:szCs w:val="24"/>
            <w:lang w:eastAsia="en-GB"/>
          </w:rPr>
          <w:t>Administratīvā procesa likumā</w:t>
        </w:r>
      </w:hyperlink>
      <w:r w:rsidRPr="00C92C02">
        <w:rPr>
          <w:rFonts w:ascii="Times New Roman" w:hAnsi="Times New Roman" w:cs="Times New Roman"/>
          <w:sz w:val="24"/>
          <w:szCs w:val="24"/>
          <w:lang w:eastAsia="en-GB"/>
        </w:rPr>
        <w:t> </w:t>
      </w:r>
      <w:r w:rsidRPr="00C92C02">
        <w:rPr>
          <w:rFonts w:ascii="Times New Roman" w:hAnsi="Times New Roman" w:cs="Times New Roman"/>
          <w:sz w:val="24"/>
          <w:szCs w:val="24"/>
        </w:rPr>
        <w:t xml:space="preserve"> noteiktajā kārtībā.”.</w:t>
      </w:r>
    </w:p>
    <w:p w14:paraId="5F7EF9F0" w14:textId="77777777" w:rsidR="005878E8" w:rsidRPr="00C1153A" w:rsidRDefault="005878E8" w:rsidP="005878E8">
      <w:pPr>
        <w:shd w:val="clear" w:color="auto" w:fill="FFFFFF"/>
      </w:pPr>
      <w:bookmarkStart w:id="1" w:name="_GoBack"/>
      <w:bookmarkEnd w:id="1"/>
    </w:p>
    <w:p w14:paraId="254742BB" w14:textId="0FCFB826" w:rsidR="005878E8" w:rsidRPr="00C1153A" w:rsidRDefault="00F516F6" w:rsidP="005878E8">
      <w:pPr>
        <w:shd w:val="clear" w:color="auto" w:fill="FFFFFF"/>
      </w:pPr>
      <w:r>
        <w:t>D</w:t>
      </w:r>
      <w:r w:rsidR="005878E8" w:rsidRPr="00C1153A">
        <w:t xml:space="preserve">omes priekšsēdētājs </w:t>
      </w:r>
      <w:r w:rsidR="003C6B42" w:rsidRPr="00C1153A">
        <w:tab/>
      </w:r>
      <w:r>
        <w:tab/>
      </w:r>
      <w:r>
        <w:tab/>
      </w:r>
      <w:r>
        <w:tab/>
      </w:r>
      <w:r w:rsidR="003C6B42" w:rsidRPr="00C1153A">
        <w:tab/>
      </w:r>
      <w:r w:rsidR="003C6B42" w:rsidRPr="00C1153A">
        <w:tab/>
      </w:r>
      <w:r w:rsidR="003C6B42" w:rsidRPr="00C1153A">
        <w:tab/>
      </w:r>
      <w:r w:rsidR="003C6B42" w:rsidRPr="00C1153A">
        <w:tab/>
      </w:r>
      <w:r w:rsidR="003C6B42" w:rsidRPr="00C1153A">
        <w:tab/>
      </w:r>
      <w:proofErr w:type="spellStart"/>
      <w:r w:rsidR="005878E8" w:rsidRPr="00C1153A">
        <w:t>A.Rāviņš</w:t>
      </w:r>
      <w:proofErr w:type="spellEnd"/>
    </w:p>
    <w:p w14:paraId="279C802F" w14:textId="77777777" w:rsidR="000C7716" w:rsidRPr="004335AC" w:rsidRDefault="000C7716" w:rsidP="00443944">
      <w:pPr>
        <w:shd w:val="clear" w:color="auto" w:fill="FFFFFF"/>
        <w:rPr>
          <w:i/>
          <w:iCs/>
        </w:rPr>
      </w:pPr>
      <w:bookmarkStart w:id="2" w:name="n-569170"/>
      <w:bookmarkStart w:id="3" w:name="n8"/>
      <w:bookmarkEnd w:id="0"/>
      <w:bookmarkEnd w:id="2"/>
      <w:bookmarkEnd w:id="3"/>
    </w:p>
    <w:sectPr w:rsidR="000C7716" w:rsidRPr="004335AC" w:rsidSect="000C7716">
      <w:footerReference w:type="default" r:id="rId12"/>
      <w:head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DF624" w14:textId="77777777" w:rsidR="00AD3AF4" w:rsidRDefault="00AD3AF4">
      <w:r>
        <w:separator/>
      </w:r>
    </w:p>
  </w:endnote>
  <w:endnote w:type="continuationSeparator" w:id="0">
    <w:p w14:paraId="00F274AD" w14:textId="77777777" w:rsidR="00AD3AF4" w:rsidRDefault="00AD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604A8" w14:textId="77777777" w:rsidR="00754F18" w:rsidRPr="00E27857" w:rsidRDefault="00E27857">
    <w:pPr>
      <w:pStyle w:val="Footer"/>
      <w:rPr>
        <w:sz w:val="20"/>
        <w:szCs w:val="20"/>
      </w:rPr>
    </w:pPr>
    <w:r w:rsidRPr="00E27857">
      <w:rPr>
        <w:sz w:val="20"/>
        <w:szCs w:val="20"/>
      </w:rPr>
      <w:t>JSLP_laskova_0</w:t>
    </w:r>
    <w:r w:rsidR="00966765">
      <w:rPr>
        <w:sz w:val="20"/>
        <w:szCs w:val="20"/>
      </w:rPr>
      <w:t>3_</w:t>
    </w:r>
    <w:r w:rsidRPr="00E27857">
      <w:rPr>
        <w:sz w:val="20"/>
        <w:szCs w:val="20"/>
      </w:rPr>
      <w:t>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B5072" w14:textId="77777777" w:rsidR="00AD3AF4" w:rsidRDefault="00AD3AF4">
      <w:r>
        <w:separator/>
      </w:r>
    </w:p>
  </w:footnote>
  <w:footnote w:type="continuationSeparator" w:id="0">
    <w:p w14:paraId="1AE8387F" w14:textId="77777777" w:rsidR="00AD3AF4" w:rsidRDefault="00AD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594E9BD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42493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DBA3E0B" wp14:editId="1CEB2083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1FEDD60" w14:textId="23D9B980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                                             </w:t>
          </w:r>
        </w:p>
        <w:p w14:paraId="597FA063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1038E131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7123C58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45CC241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6CD7E55A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BF1159"/>
    <w:multiLevelType w:val="multilevel"/>
    <w:tmpl w:val="5706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2135"/>
    <w:rsid w:val="00015C5F"/>
    <w:rsid w:val="00021DDE"/>
    <w:rsid w:val="00022D03"/>
    <w:rsid w:val="00030783"/>
    <w:rsid w:val="00054B4E"/>
    <w:rsid w:val="00066BC3"/>
    <w:rsid w:val="00073A52"/>
    <w:rsid w:val="000918B7"/>
    <w:rsid w:val="00091E0F"/>
    <w:rsid w:val="00093233"/>
    <w:rsid w:val="0009452F"/>
    <w:rsid w:val="000A68F5"/>
    <w:rsid w:val="000C0911"/>
    <w:rsid w:val="000C418B"/>
    <w:rsid w:val="000C56A9"/>
    <w:rsid w:val="000C7716"/>
    <w:rsid w:val="000E2224"/>
    <w:rsid w:val="000E22BF"/>
    <w:rsid w:val="000E2435"/>
    <w:rsid w:val="00102C68"/>
    <w:rsid w:val="00104F80"/>
    <w:rsid w:val="00112129"/>
    <w:rsid w:val="00115FAC"/>
    <w:rsid w:val="0012071E"/>
    <w:rsid w:val="00130416"/>
    <w:rsid w:val="001317B7"/>
    <w:rsid w:val="00146451"/>
    <w:rsid w:val="0016647C"/>
    <w:rsid w:val="00167F75"/>
    <w:rsid w:val="00172F48"/>
    <w:rsid w:val="001807C8"/>
    <w:rsid w:val="00182448"/>
    <w:rsid w:val="001A67C2"/>
    <w:rsid w:val="001A7689"/>
    <w:rsid w:val="001B767A"/>
    <w:rsid w:val="001F291B"/>
    <w:rsid w:val="001F407E"/>
    <w:rsid w:val="001F6D31"/>
    <w:rsid w:val="00210C71"/>
    <w:rsid w:val="00213AFC"/>
    <w:rsid w:val="00214573"/>
    <w:rsid w:val="0021643F"/>
    <w:rsid w:val="00221098"/>
    <w:rsid w:val="00234525"/>
    <w:rsid w:val="00243DC9"/>
    <w:rsid w:val="00256DE9"/>
    <w:rsid w:val="00260F0F"/>
    <w:rsid w:val="0027207C"/>
    <w:rsid w:val="00274577"/>
    <w:rsid w:val="0028046F"/>
    <w:rsid w:val="0028364E"/>
    <w:rsid w:val="00284121"/>
    <w:rsid w:val="00287820"/>
    <w:rsid w:val="002906B1"/>
    <w:rsid w:val="002911E4"/>
    <w:rsid w:val="002960A7"/>
    <w:rsid w:val="00297148"/>
    <w:rsid w:val="002974A6"/>
    <w:rsid w:val="002976D7"/>
    <w:rsid w:val="002A34B6"/>
    <w:rsid w:val="002A7679"/>
    <w:rsid w:val="002B0235"/>
    <w:rsid w:val="002C0489"/>
    <w:rsid w:val="002C07FD"/>
    <w:rsid w:val="002D19A7"/>
    <w:rsid w:val="002D1A18"/>
    <w:rsid w:val="002F408B"/>
    <w:rsid w:val="00301976"/>
    <w:rsid w:val="00317D7D"/>
    <w:rsid w:val="00357DDB"/>
    <w:rsid w:val="00363356"/>
    <w:rsid w:val="003636D8"/>
    <w:rsid w:val="003901CA"/>
    <w:rsid w:val="0039220D"/>
    <w:rsid w:val="00394589"/>
    <w:rsid w:val="003A0AFF"/>
    <w:rsid w:val="003A0FA1"/>
    <w:rsid w:val="003A1B23"/>
    <w:rsid w:val="003A55B2"/>
    <w:rsid w:val="003A5920"/>
    <w:rsid w:val="003A6784"/>
    <w:rsid w:val="003B049D"/>
    <w:rsid w:val="003B41F0"/>
    <w:rsid w:val="003C6B42"/>
    <w:rsid w:val="003E3096"/>
    <w:rsid w:val="003E3847"/>
    <w:rsid w:val="003F19C1"/>
    <w:rsid w:val="004261A4"/>
    <w:rsid w:val="0043121C"/>
    <w:rsid w:val="004335AC"/>
    <w:rsid w:val="00436640"/>
    <w:rsid w:val="00443944"/>
    <w:rsid w:val="00462129"/>
    <w:rsid w:val="00467B91"/>
    <w:rsid w:val="00483639"/>
    <w:rsid w:val="0049091A"/>
    <w:rsid w:val="0049154D"/>
    <w:rsid w:val="00496506"/>
    <w:rsid w:val="004A4168"/>
    <w:rsid w:val="004A72FC"/>
    <w:rsid w:val="004B5683"/>
    <w:rsid w:val="004C0F02"/>
    <w:rsid w:val="004C78E2"/>
    <w:rsid w:val="004E5BF2"/>
    <w:rsid w:val="004E6810"/>
    <w:rsid w:val="004F7987"/>
    <w:rsid w:val="005042D0"/>
    <w:rsid w:val="0053535D"/>
    <w:rsid w:val="00542ABB"/>
    <w:rsid w:val="005634EB"/>
    <w:rsid w:val="00566B18"/>
    <w:rsid w:val="00571758"/>
    <w:rsid w:val="005878E8"/>
    <w:rsid w:val="005943E5"/>
    <w:rsid w:val="00597F5F"/>
    <w:rsid w:val="005A077E"/>
    <w:rsid w:val="005B0C3D"/>
    <w:rsid w:val="005B4363"/>
    <w:rsid w:val="005C293A"/>
    <w:rsid w:val="005D5BB1"/>
    <w:rsid w:val="005E3E14"/>
    <w:rsid w:val="005F450A"/>
    <w:rsid w:val="005F510B"/>
    <w:rsid w:val="005F6786"/>
    <w:rsid w:val="00607FF6"/>
    <w:rsid w:val="006139B3"/>
    <w:rsid w:val="00615C22"/>
    <w:rsid w:val="00626661"/>
    <w:rsid w:val="00633D83"/>
    <w:rsid w:val="00644AA6"/>
    <w:rsid w:val="0068203E"/>
    <w:rsid w:val="00696DB4"/>
    <w:rsid w:val="00697C59"/>
    <w:rsid w:val="006A3EA8"/>
    <w:rsid w:val="006A4430"/>
    <w:rsid w:val="006B06E7"/>
    <w:rsid w:val="006E5F40"/>
    <w:rsid w:val="006F5C09"/>
    <w:rsid w:val="00712387"/>
    <w:rsid w:val="00717B74"/>
    <w:rsid w:val="0074049A"/>
    <w:rsid w:val="00754F18"/>
    <w:rsid w:val="00762C8E"/>
    <w:rsid w:val="00767066"/>
    <w:rsid w:val="007860AF"/>
    <w:rsid w:val="007978EA"/>
    <w:rsid w:val="007A653F"/>
    <w:rsid w:val="007A7C94"/>
    <w:rsid w:val="007C11D3"/>
    <w:rsid w:val="007D2045"/>
    <w:rsid w:val="007D4EAD"/>
    <w:rsid w:val="007D6584"/>
    <w:rsid w:val="007E44BD"/>
    <w:rsid w:val="00813042"/>
    <w:rsid w:val="00833861"/>
    <w:rsid w:val="00842DBE"/>
    <w:rsid w:val="008550AE"/>
    <w:rsid w:val="00860E5E"/>
    <w:rsid w:val="0087091E"/>
    <w:rsid w:val="00877BC8"/>
    <w:rsid w:val="0089357A"/>
    <w:rsid w:val="00893F0B"/>
    <w:rsid w:val="008A7B8B"/>
    <w:rsid w:val="008B3285"/>
    <w:rsid w:val="008B3A47"/>
    <w:rsid w:val="008C113F"/>
    <w:rsid w:val="008C1BEF"/>
    <w:rsid w:val="008C249C"/>
    <w:rsid w:val="008D4ADD"/>
    <w:rsid w:val="008E4580"/>
    <w:rsid w:val="008E5D73"/>
    <w:rsid w:val="008F1F4A"/>
    <w:rsid w:val="008F27B0"/>
    <w:rsid w:val="008F439F"/>
    <w:rsid w:val="009056CE"/>
    <w:rsid w:val="009101DB"/>
    <w:rsid w:val="00923911"/>
    <w:rsid w:val="009269C7"/>
    <w:rsid w:val="00936B9A"/>
    <w:rsid w:val="00955D71"/>
    <w:rsid w:val="00963CFF"/>
    <w:rsid w:val="00966765"/>
    <w:rsid w:val="00975D30"/>
    <w:rsid w:val="00982F99"/>
    <w:rsid w:val="009837A7"/>
    <w:rsid w:val="009924D1"/>
    <w:rsid w:val="00996EDB"/>
    <w:rsid w:val="009D2236"/>
    <w:rsid w:val="009D49DF"/>
    <w:rsid w:val="009D7957"/>
    <w:rsid w:val="009F0962"/>
    <w:rsid w:val="009F3D7B"/>
    <w:rsid w:val="00A0404E"/>
    <w:rsid w:val="00A04AE7"/>
    <w:rsid w:val="00A22BD7"/>
    <w:rsid w:val="00A65DD0"/>
    <w:rsid w:val="00A71154"/>
    <w:rsid w:val="00AA0410"/>
    <w:rsid w:val="00AB1A55"/>
    <w:rsid w:val="00AB6416"/>
    <w:rsid w:val="00AB7C67"/>
    <w:rsid w:val="00AC0173"/>
    <w:rsid w:val="00AC3379"/>
    <w:rsid w:val="00AC51BA"/>
    <w:rsid w:val="00AC6021"/>
    <w:rsid w:val="00AC7FEA"/>
    <w:rsid w:val="00AD3AF4"/>
    <w:rsid w:val="00AE0902"/>
    <w:rsid w:val="00AE0FFD"/>
    <w:rsid w:val="00AE379E"/>
    <w:rsid w:val="00AE3F4A"/>
    <w:rsid w:val="00AF4614"/>
    <w:rsid w:val="00B03378"/>
    <w:rsid w:val="00B0473B"/>
    <w:rsid w:val="00B12E0E"/>
    <w:rsid w:val="00B1566D"/>
    <w:rsid w:val="00B218F1"/>
    <w:rsid w:val="00B27F34"/>
    <w:rsid w:val="00B57C37"/>
    <w:rsid w:val="00B60A40"/>
    <w:rsid w:val="00B64A70"/>
    <w:rsid w:val="00B72717"/>
    <w:rsid w:val="00B7291C"/>
    <w:rsid w:val="00B908CC"/>
    <w:rsid w:val="00BA2AF1"/>
    <w:rsid w:val="00BA3329"/>
    <w:rsid w:val="00BB2F8D"/>
    <w:rsid w:val="00BC581C"/>
    <w:rsid w:val="00BD1C74"/>
    <w:rsid w:val="00BD39B8"/>
    <w:rsid w:val="00BD5700"/>
    <w:rsid w:val="00BE4BC4"/>
    <w:rsid w:val="00C03D25"/>
    <w:rsid w:val="00C0429D"/>
    <w:rsid w:val="00C047BC"/>
    <w:rsid w:val="00C05A8B"/>
    <w:rsid w:val="00C1153A"/>
    <w:rsid w:val="00C12EC2"/>
    <w:rsid w:val="00C14AFF"/>
    <w:rsid w:val="00C36DEA"/>
    <w:rsid w:val="00C377C6"/>
    <w:rsid w:val="00C51FF2"/>
    <w:rsid w:val="00C52386"/>
    <w:rsid w:val="00C52E92"/>
    <w:rsid w:val="00C52EF4"/>
    <w:rsid w:val="00C5411E"/>
    <w:rsid w:val="00C55D89"/>
    <w:rsid w:val="00C6280B"/>
    <w:rsid w:val="00C63E49"/>
    <w:rsid w:val="00C73F7E"/>
    <w:rsid w:val="00C92C02"/>
    <w:rsid w:val="00CA7581"/>
    <w:rsid w:val="00CB262E"/>
    <w:rsid w:val="00CC7B3C"/>
    <w:rsid w:val="00CE29EB"/>
    <w:rsid w:val="00CE2AF8"/>
    <w:rsid w:val="00D02317"/>
    <w:rsid w:val="00D03D96"/>
    <w:rsid w:val="00D04B85"/>
    <w:rsid w:val="00D13879"/>
    <w:rsid w:val="00D3108D"/>
    <w:rsid w:val="00D43221"/>
    <w:rsid w:val="00D63B6E"/>
    <w:rsid w:val="00D66EF8"/>
    <w:rsid w:val="00D73AC8"/>
    <w:rsid w:val="00D84814"/>
    <w:rsid w:val="00D9225A"/>
    <w:rsid w:val="00DB089B"/>
    <w:rsid w:val="00DC009C"/>
    <w:rsid w:val="00DC1412"/>
    <w:rsid w:val="00DC191E"/>
    <w:rsid w:val="00DC2270"/>
    <w:rsid w:val="00DD399B"/>
    <w:rsid w:val="00DE63DD"/>
    <w:rsid w:val="00DF452B"/>
    <w:rsid w:val="00E04E0B"/>
    <w:rsid w:val="00E06DC1"/>
    <w:rsid w:val="00E076CE"/>
    <w:rsid w:val="00E07932"/>
    <w:rsid w:val="00E1348D"/>
    <w:rsid w:val="00E27857"/>
    <w:rsid w:val="00E312AE"/>
    <w:rsid w:val="00E50F24"/>
    <w:rsid w:val="00E53649"/>
    <w:rsid w:val="00E57A65"/>
    <w:rsid w:val="00E61786"/>
    <w:rsid w:val="00E631ED"/>
    <w:rsid w:val="00E70F60"/>
    <w:rsid w:val="00E75913"/>
    <w:rsid w:val="00E81AB2"/>
    <w:rsid w:val="00EB6BB3"/>
    <w:rsid w:val="00EC06E0"/>
    <w:rsid w:val="00EC6705"/>
    <w:rsid w:val="00ED052C"/>
    <w:rsid w:val="00ED3B49"/>
    <w:rsid w:val="00EF5E66"/>
    <w:rsid w:val="00F00DBC"/>
    <w:rsid w:val="00F10D92"/>
    <w:rsid w:val="00F10E18"/>
    <w:rsid w:val="00F1579E"/>
    <w:rsid w:val="00F2243D"/>
    <w:rsid w:val="00F24A9C"/>
    <w:rsid w:val="00F47310"/>
    <w:rsid w:val="00F47D49"/>
    <w:rsid w:val="00F516F6"/>
    <w:rsid w:val="00F52088"/>
    <w:rsid w:val="00F55243"/>
    <w:rsid w:val="00F56198"/>
    <w:rsid w:val="00F60AD7"/>
    <w:rsid w:val="00F70192"/>
    <w:rsid w:val="00F738F5"/>
    <w:rsid w:val="00F73BF7"/>
    <w:rsid w:val="00F90335"/>
    <w:rsid w:val="00F94AB4"/>
    <w:rsid w:val="00FB483E"/>
    <w:rsid w:val="00FE6426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4340D7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55567-administrativa-procesa-likum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2022-06-09T07:22:00Z</cp:lastPrinted>
  <dcterms:created xsi:type="dcterms:W3CDTF">2022-06-29T10:54:00Z</dcterms:created>
  <dcterms:modified xsi:type="dcterms:W3CDTF">2022-06-29T10:54:00Z</dcterms:modified>
</cp:coreProperties>
</file>