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1AB9" w:rsidRDefault="00C9728B">
      <w:pPr>
        <w:pStyle w:val="Header"/>
        <w:tabs>
          <w:tab w:val="clear" w:pos="4320"/>
          <w:tab w:val="clear" w:pos="8640"/>
        </w:tabs>
        <w:jc w:val="center"/>
        <w:rPr>
          <w:rFonts w:ascii="Arial" w:hAnsi="Arial" w:cs="Arial"/>
          <w:bCs/>
          <w:szCs w:val="44"/>
          <w:lang w:val="lv-LV"/>
        </w:rPr>
      </w:pPr>
      <w:r>
        <w:rPr>
          <w:noProof/>
          <w:lang w:val="lv-LV"/>
        </w:rPr>
        <mc:AlternateContent>
          <mc:Choice Requires="wps">
            <w:drawing>
              <wp:anchor distT="45720" distB="45720" distL="114300" distR="114300" simplePos="0" relativeHeight="251657728" behindDoc="1" locked="0" layoutInCell="0" allowOverlap="0" wp14:anchorId="13294F08" wp14:editId="32C992F0">
                <wp:simplePos x="0" y="0"/>
                <wp:positionH relativeFrom="column">
                  <wp:posOffset>4773930</wp:posOffset>
                </wp:positionH>
                <wp:positionV relativeFrom="page">
                  <wp:posOffset>533400</wp:posOffset>
                </wp:positionV>
                <wp:extent cx="1041400" cy="304800"/>
                <wp:effectExtent l="0" t="0" r="6350" b="0"/>
                <wp:wrapTight wrapText="bothSides">
                  <wp:wrapPolygon edited="0">
                    <wp:start x="0" y="0"/>
                    <wp:lineTo x="0" y="20250"/>
                    <wp:lineTo x="21337" y="20250"/>
                    <wp:lineTo x="21337"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400" cy="30480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rsidR="003D5C89" w:rsidRDefault="00631549" w:rsidP="003D5C89">
                            <w:r>
                              <w:t>NORAKSTS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3294F08" id="_x0000_t202" coordsize="21600,21600" o:spt="202" path="m,l,21600r21600,l21600,xe">
                <v:stroke joinstyle="miter"/>
                <v:path gradientshapeok="t" o:connecttype="rect"/>
              </v:shapetype>
              <v:shape id="Text Box 2" o:spid="_x0000_s1026" type="#_x0000_t202" style="position:absolute;left:0;text-align:left;margin-left:375.9pt;margin-top:42pt;width:82pt;height:24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" o:allowincell="f" o:allowoverlap="f" stroked="f" strokeweight="1pt">
                <v:textbox>
                  <w:txbxContent>
                    <w:p w:rsidR="003D5C89" w:rsidRDefault="00631549" w:rsidP="003D5C89">
                      <w:r>
                        <w:t>NORAKSTS</w:t>
                      </w:r>
                    </w:p>
                  </w:txbxContent>
                </v:textbox>
                <w10:wrap type="tight" anchory="page"/>
              </v:shape>
            </w:pict>
          </mc:Fallback>
        </mc:AlternateContent>
      </w:r>
    </w:p>
    <w:tbl>
      <w:tblPr>
        <w:tblW w:w="8684" w:type="dxa"/>
        <w:tblLook w:val="0000" w:firstRow="0" w:lastRow="0" w:firstColumn="0" w:lastColumn="0" w:noHBand="0" w:noVBand="0"/>
      </w:tblPr>
      <w:tblGrid>
        <w:gridCol w:w="7608"/>
        <w:gridCol w:w="1076"/>
      </w:tblGrid>
      <w:tr w:rsidR="00E61AB9" w:rsidTr="00B70D62">
        <w:tc>
          <w:tcPr>
            <w:tcW w:w="7797" w:type="dxa"/>
          </w:tcPr>
          <w:p w:rsidR="00E61AB9" w:rsidRDefault="00EA2AD9" w:rsidP="00EA2AD9">
            <w:pPr>
              <w:pStyle w:val="Header"/>
              <w:tabs>
                <w:tab w:val="clear" w:pos="4320"/>
                <w:tab w:val="clear" w:pos="8640"/>
              </w:tabs>
              <w:rPr>
                <w:bCs/>
                <w:szCs w:val="44"/>
                <w:lang w:val="lv-LV"/>
              </w:rPr>
            </w:pPr>
            <w:r>
              <w:rPr>
                <w:bCs/>
                <w:szCs w:val="44"/>
                <w:lang w:val="lv-LV"/>
              </w:rPr>
              <w:t>25</w:t>
            </w:r>
            <w:r w:rsidR="00A61C73">
              <w:rPr>
                <w:bCs/>
                <w:szCs w:val="44"/>
                <w:lang w:val="lv-LV"/>
              </w:rPr>
              <w:t>.</w:t>
            </w:r>
            <w:r>
              <w:rPr>
                <w:bCs/>
                <w:szCs w:val="44"/>
                <w:lang w:val="lv-LV"/>
              </w:rPr>
              <w:t>08</w:t>
            </w:r>
            <w:r w:rsidR="00A61C73">
              <w:rPr>
                <w:bCs/>
                <w:szCs w:val="44"/>
                <w:lang w:val="lv-LV"/>
              </w:rPr>
              <w:t>.</w:t>
            </w:r>
            <w:r>
              <w:rPr>
                <w:bCs/>
                <w:szCs w:val="44"/>
                <w:lang w:val="lv-LV"/>
              </w:rPr>
              <w:t>2022</w:t>
            </w:r>
            <w:r w:rsidR="00A61C73">
              <w:rPr>
                <w:bCs/>
                <w:szCs w:val="44"/>
                <w:lang w:val="lv-LV"/>
              </w:rPr>
              <w:t>.</w:t>
            </w:r>
          </w:p>
        </w:tc>
        <w:tc>
          <w:tcPr>
            <w:tcW w:w="887" w:type="dxa"/>
          </w:tcPr>
          <w:p w:rsidR="00E61AB9" w:rsidRDefault="00E61AB9">
            <w:pPr>
              <w:pStyle w:val="Header"/>
              <w:tabs>
                <w:tab w:val="clear" w:pos="4320"/>
                <w:tab w:val="clear" w:pos="8640"/>
              </w:tabs>
              <w:rPr>
                <w:bCs/>
                <w:szCs w:val="44"/>
                <w:lang w:val="lv-LV"/>
              </w:rPr>
            </w:pPr>
            <w:r>
              <w:rPr>
                <w:bCs/>
                <w:szCs w:val="44"/>
                <w:lang w:val="lv-LV"/>
              </w:rPr>
              <w:t>Nr.</w:t>
            </w:r>
            <w:r w:rsidR="00631549">
              <w:rPr>
                <w:bCs/>
                <w:szCs w:val="44"/>
                <w:lang w:val="lv-LV"/>
              </w:rPr>
              <w:t>11/14</w:t>
            </w:r>
          </w:p>
        </w:tc>
      </w:tr>
    </w:tbl>
    <w:p w:rsidR="00E61AB9" w:rsidRDefault="00E61AB9">
      <w:pPr>
        <w:pStyle w:val="Header"/>
        <w:tabs>
          <w:tab w:val="clear" w:pos="4320"/>
          <w:tab w:val="clear" w:pos="8640"/>
        </w:tabs>
        <w:rPr>
          <w:bCs/>
          <w:szCs w:val="44"/>
          <w:lang w:val="lv-LV"/>
        </w:rPr>
      </w:pPr>
    </w:p>
    <w:p w:rsidR="002438AA" w:rsidRDefault="00EA2AD9" w:rsidP="001C104F">
      <w:pPr>
        <w:pStyle w:val="Heading6"/>
        <w:pBdr>
          <w:bottom w:val="single" w:sz="6" w:space="1" w:color="auto"/>
        </w:pBdr>
        <w:rPr>
          <w:u w:val="none"/>
        </w:rPr>
      </w:pPr>
      <w:r w:rsidRPr="00B1001A">
        <w:rPr>
          <w:bCs w:val="0"/>
          <w:caps/>
          <w:u w:val="none"/>
        </w:rPr>
        <w:t>Grozījum</w:t>
      </w:r>
      <w:r w:rsidR="004F23DE">
        <w:rPr>
          <w:bCs w:val="0"/>
          <w:caps/>
          <w:u w:val="none"/>
        </w:rPr>
        <w:t xml:space="preserve">I </w:t>
      </w:r>
      <w:r w:rsidRPr="00B1001A">
        <w:rPr>
          <w:bCs w:val="0"/>
          <w:caps/>
          <w:u w:val="none"/>
        </w:rPr>
        <w:t xml:space="preserve">Jelgavas </w:t>
      </w:r>
      <w:r>
        <w:rPr>
          <w:bCs w:val="0"/>
          <w:caps/>
          <w:u w:val="none"/>
        </w:rPr>
        <w:t>valstpilsētas domes 2021. gada 23. septembra lēmumā Nr.14/28</w:t>
      </w:r>
      <w:r w:rsidRPr="00B1001A">
        <w:rPr>
          <w:bCs w:val="0"/>
          <w:caps/>
          <w:u w:val="none"/>
        </w:rPr>
        <w:t xml:space="preserve"> “Jelgavas </w:t>
      </w:r>
      <w:r>
        <w:rPr>
          <w:bCs w:val="0"/>
          <w:caps/>
          <w:u w:val="none"/>
        </w:rPr>
        <w:t>pilsētas un Jelgavas novada sadarbības ter</w:t>
      </w:r>
      <w:r w:rsidRPr="00B1001A">
        <w:rPr>
          <w:bCs w:val="0"/>
          <w:caps/>
          <w:u w:val="none"/>
        </w:rPr>
        <w:t xml:space="preserve">ITORIJAS CIVILĀS AIZSARDZĪBAS </w:t>
      </w:r>
      <w:r w:rsidRPr="00B1001A">
        <w:rPr>
          <w:bCs w:val="0"/>
          <w:u w:val="none"/>
        </w:rPr>
        <w:t>KOMISIJAS SASTĀVA APSTIPRINĀŠANA”</w:t>
      </w:r>
    </w:p>
    <w:p w:rsidR="00631549" w:rsidRDefault="00631549" w:rsidP="00631549">
      <w:pPr>
        <w:pStyle w:val="BodyText"/>
        <w:jc w:val="center"/>
        <w:rPr>
          <w:lang w:eastAsia="lv-LV"/>
        </w:rPr>
      </w:pPr>
      <w:r w:rsidRPr="002B7546">
        <w:rPr>
          <w:lang w:eastAsia="lv-LV"/>
        </w:rPr>
        <w:t xml:space="preserve">(ziņo: </w:t>
      </w:r>
      <w:proofErr w:type="spellStart"/>
      <w:r w:rsidRPr="002B7546">
        <w:rPr>
          <w:lang w:eastAsia="lv-LV"/>
        </w:rPr>
        <w:t>I.Škutāne</w:t>
      </w:r>
      <w:proofErr w:type="spellEnd"/>
      <w:r w:rsidRPr="002B7546">
        <w:rPr>
          <w:lang w:eastAsia="lv-LV"/>
        </w:rPr>
        <w:t>)</w:t>
      </w:r>
    </w:p>
    <w:p w:rsidR="00631549" w:rsidRPr="00272E11" w:rsidRDefault="00631549" w:rsidP="00631549">
      <w:pPr>
        <w:pStyle w:val="BodyText"/>
        <w:jc w:val="both"/>
        <w:rPr>
          <w:b/>
          <w:bCs/>
          <w:sz w:val="16"/>
          <w:szCs w:val="16"/>
          <w:lang w:eastAsia="lv-LV"/>
        </w:rPr>
      </w:pPr>
    </w:p>
    <w:p w:rsidR="00272E11" w:rsidRDefault="00272E11" w:rsidP="00272E11">
      <w:pPr>
        <w:ind w:firstLine="720"/>
        <w:jc w:val="both"/>
        <w:rPr>
          <w:szCs w:val="20"/>
          <w:lang w:eastAsia="lv-LV"/>
        </w:rPr>
      </w:pPr>
      <w:r>
        <w:rPr>
          <w:b/>
          <w:bCs/>
          <w:lang w:eastAsia="lv-LV"/>
        </w:rPr>
        <w:t xml:space="preserve">Atklāti balsojot: PAR – 14 </w:t>
      </w:r>
      <w:r>
        <w:rPr>
          <w:bCs/>
          <w:lang w:eastAsia="lv-LV"/>
        </w:rPr>
        <w:t>(</w:t>
      </w:r>
      <w:proofErr w:type="spellStart"/>
      <w:r>
        <w:rPr>
          <w:bCs/>
          <w:lang w:eastAsia="lv-LV"/>
        </w:rPr>
        <w:t>A.Rāviņš</w:t>
      </w:r>
      <w:proofErr w:type="spellEnd"/>
      <w:r>
        <w:rPr>
          <w:bCs/>
          <w:lang w:eastAsia="lv-LV"/>
        </w:rPr>
        <w:t xml:space="preserve">, </w:t>
      </w:r>
      <w:proofErr w:type="spellStart"/>
      <w:r>
        <w:rPr>
          <w:bCs/>
          <w:lang w:eastAsia="lv-LV"/>
        </w:rPr>
        <w:t>R.Vectirāne</w:t>
      </w:r>
      <w:proofErr w:type="spellEnd"/>
      <w:r>
        <w:rPr>
          <w:bCs/>
          <w:lang w:eastAsia="lv-LV"/>
        </w:rPr>
        <w:t xml:space="preserve">, </w:t>
      </w:r>
      <w:proofErr w:type="spellStart"/>
      <w:r>
        <w:rPr>
          <w:bCs/>
          <w:lang w:eastAsia="lv-LV"/>
        </w:rPr>
        <w:t>V.Ļevčenoks</w:t>
      </w:r>
      <w:proofErr w:type="spellEnd"/>
      <w:r>
        <w:rPr>
          <w:bCs/>
          <w:lang w:eastAsia="lv-LV"/>
        </w:rPr>
        <w:t xml:space="preserve">, </w:t>
      </w:r>
      <w:proofErr w:type="spellStart"/>
      <w:r>
        <w:rPr>
          <w:bCs/>
          <w:lang w:eastAsia="lv-LV"/>
        </w:rPr>
        <w:t>M.Buškevics</w:t>
      </w:r>
      <w:proofErr w:type="spellEnd"/>
      <w:r>
        <w:rPr>
          <w:bCs/>
          <w:lang w:eastAsia="lv-LV"/>
        </w:rPr>
        <w:t xml:space="preserve">, </w:t>
      </w:r>
      <w:proofErr w:type="spellStart"/>
      <w:r>
        <w:rPr>
          <w:bCs/>
          <w:lang w:eastAsia="lv-LV"/>
        </w:rPr>
        <w:t>I.Bandeniece</w:t>
      </w:r>
      <w:proofErr w:type="spellEnd"/>
      <w:r>
        <w:rPr>
          <w:bCs/>
          <w:lang w:eastAsia="lv-LV"/>
        </w:rPr>
        <w:t xml:space="preserve">, </w:t>
      </w:r>
      <w:proofErr w:type="spellStart"/>
      <w:r>
        <w:rPr>
          <w:bCs/>
          <w:lang w:eastAsia="lv-LV"/>
        </w:rPr>
        <w:t>I.Priževoite</w:t>
      </w:r>
      <w:proofErr w:type="spellEnd"/>
      <w:r>
        <w:rPr>
          <w:bCs/>
          <w:lang w:eastAsia="lv-LV"/>
        </w:rPr>
        <w:t xml:space="preserve">, </w:t>
      </w:r>
      <w:proofErr w:type="spellStart"/>
      <w:r>
        <w:rPr>
          <w:bCs/>
          <w:lang w:eastAsia="lv-LV"/>
        </w:rPr>
        <w:t>J.Strods</w:t>
      </w:r>
      <w:proofErr w:type="spellEnd"/>
      <w:r>
        <w:rPr>
          <w:bCs/>
          <w:lang w:eastAsia="lv-LV"/>
        </w:rPr>
        <w:t xml:space="preserve">, </w:t>
      </w:r>
      <w:proofErr w:type="spellStart"/>
      <w:r>
        <w:rPr>
          <w:bCs/>
          <w:lang w:eastAsia="lv-LV"/>
        </w:rPr>
        <w:t>R.Šlegelmilhs</w:t>
      </w:r>
      <w:proofErr w:type="spellEnd"/>
      <w:r>
        <w:rPr>
          <w:bCs/>
          <w:lang w:eastAsia="lv-LV"/>
        </w:rPr>
        <w:t xml:space="preserve">, </w:t>
      </w:r>
      <w:proofErr w:type="spellStart"/>
      <w:r>
        <w:rPr>
          <w:bCs/>
          <w:lang w:eastAsia="lv-LV"/>
        </w:rPr>
        <w:t>U.Dūmiņš</w:t>
      </w:r>
      <w:proofErr w:type="spellEnd"/>
      <w:r>
        <w:rPr>
          <w:bCs/>
          <w:lang w:eastAsia="lv-LV"/>
        </w:rPr>
        <w:t xml:space="preserve">, </w:t>
      </w:r>
      <w:proofErr w:type="spellStart"/>
      <w:r>
        <w:rPr>
          <w:bCs/>
          <w:lang w:eastAsia="lv-LV"/>
        </w:rPr>
        <w:t>M.Daģis</w:t>
      </w:r>
      <w:proofErr w:type="spellEnd"/>
      <w:r>
        <w:rPr>
          <w:bCs/>
          <w:lang w:eastAsia="lv-LV"/>
        </w:rPr>
        <w:t xml:space="preserve">, </w:t>
      </w:r>
      <w:proofErr w:type="spellStart"/>
      <w:r>
        <w:rPr>
          <w:bCs/>
          <w:lang w:eastAsia="lv-LV"/>
        </w:rPr>
        <w:t>A.Eihvalds</w:t>
      </w:r>
      <w:proofErr w:type="spellEnd"/>
      <w:r>
        <w:rPr>
          <w:bCs/>
          <w:lang w:eastAsia="lv-LV"/>
        </w:rPr>
        <w:t>, A.Pagors</w:t>
      </w:r>
      <w:bookmarkStart w:id="0" w:name="_GoBack"/>
      <w:bookmarkEnd w:id="0"/>
      <w:r>
        <w:rPr>
          <w:bCs/>
          <w:lang w:eastAsia="lv-LV"/>
        </w:rPr>
        <w:t xml:space="preserve">, G.Kurlovičs, </w:t>
      </w:r>
      <w:proofErr w:type="spellStart"/>
      <w:r>
        <w:rPr>
          <w:bCs/>
          <w:lang w:eastAsia="lv-LV"/>
        </w:rPr>
        <w:t>A.Tomašūns</w:t>
      </w:r>
      <w:proofErr w:type="spellEnd"/>
      <w:r>
        <w:rPr>
          <w:bCs/>
          <w:lang w:eastAsia="lv-LV"/>
        </w:rPr>
        <w:t>),</w:t>
      </w:r>
      <w:r>
        <w:rPr>
          <w:b/>
          <w:bCs/>
          <w:lang w:eastAsia="lv-LV"/>
        </w:rPr>
        <w:t xml:space="preserve"> PRET – nav</w:t>
      </w:r>
      <w:r>
        <w:rPr>
          <w:bCs/>
          <w:lang w:eastAsia="lv-LV"/>
        </w:rPr>
        <w:t>,</w:t>
      </w:r>
      <w:r>
        <w:rPr>
          <w:b/>
          <w:bCs/>
          <w:lang w:eastAsia="lv-LV"/>
        </w:rPr>
        <w:t xml:space="preserve"> ATTURAS – nav</w:t>
      </w:r>
      <w:r>
        <w:rPr>
          <w:color w:val="000000"/>
          <w:lang w:eastAsia="lv-LV"/>
        </w:rPr>
        <w:t>,</w:t>
      </w:r>
    </w:p>
    <w:p w:rsidR="00E61AB9" w:rsidRPr="001B0189" w:rsidRDefault="00EA2AD9" w:rsidP="001B0189">
      <w:pPr>
        <w:pStyle w:val="Header"/>
        <w:ind w:firstLine="567"/>
        <w:jc w:val="both"/>
        <w:rPr>
          <w:b/>
          <w:bCs/>
          <w:noProof/>
          <w:lang w:val="lv-LV"/>
        </w:rPr>
      </w:pPr>
      <w:r w:rsidRPr="00EA2AD9">
        <w:rPr>
          <w:lang w:val="lv-LV"/>
        </w:rPr>
        <w:t>Saskaņā ar likuma “Par pašvaldībām” 15. panta pirmās daļas 18. punktu, 21. panta pirmās daļas 27. punktu, Civilās aizsardzības un katastrofas pārvaldīšanas likuma 11. panta pirmās daļas 2. punktu, Ministru kabineta 2017. g</w:t>
      </w:r>
      <w:r w:rsidR="00631549">
        <w:rPr>
          <w:lang w:val="lv-LV"/>
        </w:rPr>
        <w:t>ada 26. septembra noteikumu Nr.</w:t>
      </w:r>
      <w:r w:rsidRPr="00EA2AD9">
        <w:rPr>
          <w:lang w:val="lv-LV"/>
        </w:rPr>
        <w:t xml:space="preserve">582 “Noteikumi par pašvaldību sadarbības teritorijas civilās aizsardzības komisijām” </w:t>
      </w:r>
      <w:r w:rsidR="00583A73">
        <w:rPr>
          <w:lang w:val="lv-LV"/>
        </w:rPr>
        <w:t xml:space="preserve">7.1. apakšpunktu, </w:t>
      </w:r>
      <w:r w:rsidRPr="00EA2AD9">
        <w:rPr>
          <w:lang w:val="lv-LV"/>
        </w:rPr>
        <w:t xml:space="preserve">8. punktu, </w:t>
      </w:r>
      <w:r w:rsidR="00583A73" w:rsidRPr="00C52804">
        <w:rPr>
          <w:lang w:val="lv-LV"/>
        </w:rPr>
        <w:t>Jelgavas pilsētas un Jelgavas novada sadarbības teritorijas civilās</w:t>
      </w:r>
      <w:r w:rsidR="00583A73">
        <w:rPr>
          <w:lang w:val="lv-LV"/>
        </w:rPr>
        <w:t xml:space="preserve"> aizsard</w:t>
      </w:r>
      <w:r w:rsidR="00622D71">
        <w:rPr>
          <w:lang w:val="lv-LV"/>
        </w:rPr>
        <w:t xml:space="preserve">zības komisijas nolikuma 7.4.3., 7.4.5. un 7.4.6., </w:t>
      </w:r>
      <w:r w:rsidR="00583A73">
        <w:rPr>
          <w:lang w:val="lv-LV"/>
        </w:rPr>
        <w:t xml:space="preserve">apakšpunktu (apstiprināts ar Jelgavas </w:t>
      </w:r>
      <w:proofErr w:type="spellStart"/>
      <w:r w:rsidR="00583A73">
        <w:rPr>
          <w:lang w:val="lv-LV"/>
        </w:rPr>
        <w:t>valstspilsētas</w:t>
      </w:r>
      <w:proofErr w:type="spellEnd"/>
      <w:r w:rsidR="00583A73">
        <w:rPr>
          <w:lang w:val="lv-LV"/>
        </w:rPr>
        <w:t xml:space="preserve"> domes 2021. gada 25. novembra lēmumu Nr. 19/13 “</w:t>
      </w:r>
      <w:r w:rsidR="00583A73" w:rsidRPr="00C52804">
        <w:rPr>
          <w:lang w:val="lv-LV"/>
        </w:rPr>
        <w:t>Jelgavas pilsētas un Jelgavas novada sadarbības teritorijas civilās</w:t>
      </w:r>
      <w:r w:rsidR="00583A73">
        <w:rPr>
          <w:lang w:val="lv-LV"/>
        </w:rPr>
        <w:t xml:space="preserve"> aizsardzības komisijas nolikuma apstiprināšana”), </w:t>
      </w:r>
      <w:r w:rsidR="00426790">
        <w:rPr>
          <w:lang w:val="lv-LV"/>
        </w:rPr>
        <w:t>Neatliekamās medicīniskās palīdzības dienesta 202</w:t>
      </w:r>
      <w:r w:rsidR="00631549">
        <w:rPr>
          <w:lang w:val="lv-LV"/>
        </w:rPr>
        <w:t>2. gada 12. augusta vēstuli Nr.</w:t>
      </w:r>
      <w:r w:rsidR="00426790">
        <w:rPr>
          <w:lang w:val="lv-LV"/>
        </w:rPr>
        <w:t>1-9.3/1164 “Par pārstāvja nomaiņu Jelgavas sadarbības teritorijas civilās aizsardzības komisijā”,</w:t>
      </w:r>
      <w:r w:rsidR="001B0189">
        <w:rPr>
          <w:lang w:val="lv-LV"/>
        </w:rPr>
        <w:t xml:space="preserve"> Jelgavas novada pašvaldības 2022. gada 15. augusta vēst</w:t>
      </w:r>
      <w:r w:rsidR="00631549">
        <w:rPr>
          <w:lang w:val="lv-LV"/>
        </w:rPr>
        <w:t xml:space="preserve">uli </w:t>
      </w:r>
      <w:proofErr w:type="spellStart"/>
      <w:r w:rsidR="00631549">
        <w:rPr>
          <w:lang w:val="lv-LV"/>
        </w:rPr>
        <w:t>Nr.</w:t>
      </w:r>
      <w:r w:rsidR="001B0189" w:rsidRPr="001B0189">
        <w:rPr>
          <w:noProof/>
          <w:lang w:val="lv-LV"/>
        </w:rPr>
        <w:t>JNP</w:t>
      </w:r>
      <w:proofErr w:type="spellEnd"/>
      <w:r w:rsidR="001B0189" w:rsidRPr="001B0189">
        <w:rPr>
          <w:noProof/>
          <w:lang w:val="lv-LV"/>
        </w:rPr>
        <w:t>/3-18/22/691</w:t>
      </w:r>
      <w:r w:rsidR="001B0189">
        <w:rPr>
          <w:noProof/>
          <w:lang w:val="lv-LV"/>
        </w:rPr>
        <w:t xml:space="preserve"> “</w:t>
      </w:r>
      <w:r w:rsidR="001B0189" w:rsidRPr="001B0189">
        <w:rPr>
          <w:bCs/>
          <w:noProof/>
          <w:lang w:val="lv-LV"/>
        </w:rPr>
        <w:t>Par izmaiņām Jelgavas novada pašvaldības pārstāvju deleģējumā darbam Jelgavas pilsētas un Jelgavas novada sadarbības teritorijas civilās aizsardzības komisijā</w:t>
      </w:r>
      <w:r w:rsidR="001B0189" w:rsidRPr="001B0189">
        <w:rPr>
          <w:noProof/>
          <w:lang w:val="lv-LV"/>
        </w:rPr>
        <w:t>”</w:t>
      </w:r>
      <w:r w:rsidR="001B0189">
        <w:rPr>
          <w:noProof/>
          <w:lang w:val="lv-LV"/>
        </w:rPr>
        <w:t>,</w:t>
      </w:r>
    </w:p>
    <w:p w:rsidR="00EA2AD9" w:rsidRPr="00EA2AD9" w:rsidRDefault="00EA2AD9" w:rsidP="00C36D3B">
      <w:pPr>
        <w:pStyle w:val="Header"/>
        <w:tabs>
          <w:tab w:val="clear" w:pos="4320"/>
          <w:tab w:val="clear" w:pos="8640"/>
        </w:tabs>
        <w:jc w:val="both"/>
        <w:rPr>
          <w:lang w:val="lv-LV"/>
        </w:rPr>
      </w:pPr>
    </w:p>
    <w:p w:rsidR="00E61AB9" w:rsidRPr="00B51C9C" w:rsidRDefault="00B51C9C">
      <w:pPr>
        <w:pStyle w:val="Header"/>
        <w:tabs>
          <w:tab w:val="clear" w:pos="4320"/>
          <w:tab w:val="clear" w:pos="8640"/>
        </w:tabs>
        <w:rPr>
          <w:b/>
          <w:bCs/>
          <w:lang w:val="lv-LV"/>
        </w:rPr>
      </w:pPr>
      <w:r w:rsidRPr="00B51C9C">
        <w:rPr>
          <w:b/>
          <w:bCs/>
          <w:lang w:val="lv-LV"/>
        </w:rPr>
        <w:t xml:space="preserve">JELGAVAS </w:t>
      </w:r>
      <w:r w:rsidR="001C629A">
        <w:rPr>
          <w:b/>
          <w:bCs/>
          <w:lang w:val="lv-LV"/>
        </w:rPr>
        <w:t>VALSTS</w:t>
      </w:r>
      <w:r w:rsidR="001B2E18">
        <w:rPr>
          <w:b/>
          <w:bCs/>
          <w:lang w:val="lv-LV"/>
        </w:rPr>
        <w:t xml:space="preserve">PILSĒTAS </w:t>
      </w:r>
      <w:r w:rsidRPr="00B51C9C">
        <w:rPr>
          <w:b/>
          <w:bCs/>
          <w:lang w:val="lv-LV"/>
        </w:rPr>
        <w:t>DOME NOLEMJ:</w:t>
      </w:r>
    </w:p>
    <w:p w:rsidR="004F23DE" w:rsidRDefault="00EA2AD9" w:rsidP="00631549">
      <w:pPr>
        <w:jc w:val="both"/>
        <w:rPr>
          <w:bCs/>
          <w:szCs w:val="20"/>
        </w:rPr>
      </w:pPr>
      <w:r w:rsidRPr="00B51CE1">
        <w:rPr>
          <w:bCs/>
          <w:szCs w:val="20"/>
        </w:rPr>
        <w:t xml:space="preserve">Izdarīt Jelgavas </w:t>
      </w:r>
      <w:proofErr w:type="spellStart"/>
      <w:r>
        <w:rPr>
          <w:bCs/>
          <w:szCs w:val="20"/>
        </w:rPr>
        <w:t>valstspilsētas</w:t>
      </w:r>
      <w:proofErr w:type="spellEnd"/>
      <w:r>
        <w:rPr>
          <w:bCs/>
          <w:szCs w:val="20"/>
        </w:rPr>
        <w:t xml:space="preserve"> domes 2021</w:t>
      </w:r>
      <w:r w:rsidR="00631549">
        <w:rPr>
          <w:bCs/>
          <w:szCs w:val="20"/>
        </w:rPr>
        <w:t>. gada 23. septembra lēmumā Nr.</w:t>
      </w:r>
      <w:r>
        <w:rPr>
          <w:bCs/>
          <w:szCs w:val="20"/>
        </w:rPr>
        <w:t>14/28</w:t>
      </w:r>
      <w:r w:rsidRPr="00B51CE1">
        <w:rPr>
          <w:bCs/>
          <w:szCs w:val="20"/>
        </w:rPr>
        <w:t xml:space="preserve"> “Jelgavas </w:t>
      </w:r>
      <w:r>
        <w:rPr>
          <w:bCs/>
          <w:szCs w:val="20"/>
        </w:rPr>
        <w:t xml:space="preserve">pilsētas un Jelgavas novada </w:t>
      </w:r>
      <w:r w:rsidRPr="00B51CE1">
        <w:rPr>
          <w:bCs/>
          <w:szCs w:val="20"/>
        </w:rPr>
        <w:t>sadarbības teritorijas civilās aizsardzības komisijas sastāva apstiprināšana”</w:t>
      </w:r>
      <w:r w:rsidR="004F23DE">
        <w:rPr>
          <w:bCs/>
          <w:szCs w:val="20"/>
        </w:rPr>
        <w:t xml:space="preserve"> šādus</w:t>
      </w:r>
      <w:r w:rsidRPr="00B51CE1">
        <w:rPr>
          <w:bCs/>
          <w:szCs w:val="20"/>
        </w:rPr>
        <w:t xml:space="preserve"> grozījumu</w:t>
      </w:r>
      <w:r w:rsidR="004F23DE">
        <w:rPr>
          <w:bCs/>
          <w:szCs w:val="20"/>
        </w:rPr>
        <w:t>s:</w:t>
      </w:r>
    </w:p>
    <w:p w:rsidR="00622D71" w:rsidRDefault="00622D71" w:rsidP="00631549">
      <w:pPr>
        <w:pStyle w:val="ListParagraph"/>
        <w:numPr>
          <w:ilvl w:val="0"/>
          <w:numId w:val="4"/>
        </w:numPr>
        <w:ind w:left="284" w:hanging="284"/>
        <w:jc w:val="both"/>
        <w:rPr>
          <w:bCs/>
          <w:szCs w:val="20"/>
        </w:rPr>
      </w:pPr>
      <w:r>
        <w:rPr>
          <w:bCs/>
          <w:szCs w:val="20"/>
        </w:rPr>
        <w:t>Izteikt 1.3.3. apakšpunktu šādā redakcijā:</w:t>
      </w:r>
    </w:p>
    <w:p w:rsidR="00622D71" w:rsidRPr="00631549" w:rsidRDefault="00622D71" w:rsidP="00631549">
      <w:pPr>
        <w:ind w:left="567"/>
        <w:jc w:val="both"/>
      </w:pPr>
      <w:r w:rsidRPr="00622D71">
        <w:rPr>
          <w:bCs/>
          <w:szCs w:val="20"/>
        </w:rPr>
        <w:t>“1.3.</w:t>
      </w:r>
      <w:r>
        <w:rPr>
          <w:bCs/>
          <w:szCs w:val="20"/>
        </w:rPr>
        <w:t>3</w:t>
      </w:r>
      <w:r w:rsidRPr="00622D71">
        <w:rPr>
          <w:bCs/>
          <w:szCs w:val="20"/>
        </w:rPr>
        <w:t xml:space="preserve">. </w:t>
      </w:r>
      <w:r>
        <w:t>Ilze Vītola</w:t>
      </w:r>
      <w:r w:rsidRPr="00D67D2A">
        <w:t xml:space="preserve"> – </w:t>
      </w:r>
      <w:r>
        <w:t>Jelgavas novada domes priekšsēdētāja vietniece”.</w:t>
      </w:r>
    </w:p>
    <w:p w:rsidR="00622D71" w:rsidRDefault="00622D71" w:rsidP="00631549">
      <w:pPr>
        <w:pStyle w:val="ListParagraph"/>
        <w:numPr>
          <w:ilvl w:val="0"/>
          <w:numId w:val="4"/>
        </w:numPr>
        <w:ind w:left="284" w:hanging="284"/>
        <w:jc w:val="both"/>
        <w:rPr>
          <w:bCs/>
          <w:szCs w:val="20"/>
        </w:rPr>
      </w:pPr>
      <w:r>
        <w:rPr>
          <w:bCs/>
          <w:szCs w:val="20"/>
        </w:rPr>
        <w:t>Izteikt 1.3.5. apakšpunktu šādā redakcijā:</w:t>
      </w:r>
    </w:p>
    <w:p w:rsidR="00622D71" w:rsidRPr="00631549" w:rsidRDefault="00622D71" w:rsidP="00631549">
      <w:pPr>
        <w:ind w:left="567"/>
        <w:jc w:val="both"/>
      </w:pPr>
      <w:r w:rsidRPr="00622D71">
        <w:rPr>
          <w:bCs/>
          <w:szCs w:val="20"/>
        </w:rPr>
        <w:t>“1.3.</w:t>
      </w:r>
      <w:r>
        <w:rPr>
          <w:bCs/>
          <w:szCs w:val="20"/>
        </w:rPr>
        <w:t>5</w:t>
      </w:r>
      <w:r w:rsidRPr="00622D71">
        <w:rPr>
          <w:bCs/>
          <w:szCs w:val="20"/>
        </w:rPr>
        <w:t xml:space="preserve">. </w:t>
      </w:r>
      <w:r>
        <w:t xml:space="preserve">Daina </w:t>
      </w:r>
      <w:proofErr w:type="spellStart"/>
      <w:r>
        <w:t>Majoka</w:t>
      </w:r>
      <w:proofErr w:type="spellEnd"/>
      <w:r w:rsidRPr="00D67D2A">
        <w:t xml:space="preserve"> – </w:t>
      </w:r>
      <w:r w:rsidRPr="00622D71">
        <w:t>Jelgavas novada pašvaldības Darba aizsardzības, ugunsdrošības un civilās aizsardzības nodaļas vadītāja</w:t>
      </w:r>
      <w:r>
        <w:t>”.</w:t>
      </w:r>
    </w:p>
    <w:p w:rsidR="00EA2AD9" w:rsidRPr="004F23DE" w:rsidRDefault="004F23DE" w:rsidP="00631549">
      <w:pPr>
        <w:pStyle w:val="ListParagraph"/>
        <w:numPr>
          <w:ilvl w:val="0"/>
          <w:numId w:val="4"/>
        </w:numPr>
        <w:ind w:left="284" w:hanging="284"/>
        <w:jc w:val="both"/>
        <w:rPr>
          <w:bCs/>
          <w:szCs w:val="20"/>
        </w:rPr>
      </w:pPr>
      <w:r>
        <w:rPr>
          <w:bCs/>
          <w:szCs w:val="20"/>
        </w:rPr>
        <w:t>I</w:t>
      </w:r>
      <w:r w:rsidR="00EA2AD9" w:rsidRPr="004F23DE">
        <w:rPr>
          <w:bCs/>
          <w:szCs w:val="20"/>
        </w:rPr>
        <w:t>zteikt 1.</w:t>
      </w:r>
      <w:r w:rsidR="00426790" w:rsidRPr="004F23DE">
        <w:rPr>
          <w:bCs/>
          <w:szCs w:val="20"/>
        </w:rPr>
        <w:t>3</w:t>
      </w:r>
      <w:r w:rsidR="00EA2AD9" w:rsidRPr="004F23DE">
        <w:rPr>
          <w:bCs/>
          <w:szCs w:val="20"/>
        </w:rPr>
        <w:t>.</w:t>
      </w:r>
      <w:r w:rsidR="00426790" w:rsidRPr="004F23DE">
        <w:rPr>
          <w:bCs/>
          <w:szCs w:val="20"/>
        </w:rPr>
        <w:t>6</w:t>
      </w:r>
      <w:r w:rsidR="00EA2AD9" w:rsidRPr="004F23DE">
        <w:rPr>
          <w:bCs/>
          <w:szCs w:val="20"/>
        </w:rPr>
        <w:t>. apakšpunktu šādā redakcijā:</w:t>
      </w:r>
    </w:p>
    <w:p w:rsidR="004F23DE" w:rsidRPr="00D67D2A" w:rsidRDefault="00426790" w:rsidP="00631549">
      <w:pPr>
        <w:ind w:left="567"/>
        <w:jc w:val="both"/>
      </w:pPr>
      <w:r>
        <w:rPr>
          <w:bCs/>
          <w:szCs w:val="20"/>
        </w:rPr>
        <w:t xml:space="preserve">“1.3.6. </w:t>
      </w:r>
      <w:r>
        <w:t>Agnese Lielmane</w:t>
      </w:r>
      <w:r w:rsidRPr="00D67D2A">
        <w:t xml:space="preserve"> – Neatliekamās medicīniskās palīdzības dienesta </w:t>
      </w:r>
      <w:r>
        <w:t>Brigāžu atbalsta centr</w:t>
      </w:r>
      <w:r w:rsidR="004F23DE">
        <w:t>a Jelgava vadītāja”.</w:t>
      </w:r>
    </w:p>
    <w:p w:rsidR="00342504" w:rsidRDefault="00342504">
      <w:pPr>
        <w:jc w:val="both"/>
        <w:rPr>
          <w:szCs w:val="20"/>
          <w:lang w:eastAsia="lv-LV"/>
        </w:rPr>
      </w:pPr>
    </w:p>
    <w:p w:rsidR="00631549" w:rsidRDefault="00631549" w:rsidP="00631549">
      <w:pPr>
        <w:jc w:val="both"/>
      </w:pPr>
      <w:r>
        <w:t>Domes priekšsēdētājs</w:t>
      </w:r>
      <w:r>
        <w:tab/>
      </w:r>
      <w:r>
        <w:tab/>
      </w:r>
      <w:r>
        <w:tab/>
      </w:r>
      <w:r>
        <w:tab/>
      </w:r>
      <w:r>
        <w:tab/>
      </w:r>
      <w:r>
        <w:rPr>
          <w:i/>
        </w:rPr>
        <w:t>(paraksts)</w:t>
      </w:r>
      <w:r>
        <w:tab/>
      </w:r>
      <w:r>
        <w:tab/>
      </w:r>
      <w:r>
        <w:tab/>
      </w:r>
      <w:proofErr w:type="spellStart"/>
      <w:r>
        <w:t>A.Rāviņš</w:t>
      </w:r>
      <w:proofErr w:type="spellEnd"/>
    </w:p>
    <w:p w:rsidR="00631549" w:rsidRDefault="00631549" w:rsidP="00631549">
      <w:pPr>
        <w:tabs>
          <w:tab w:val="left" w:pos="3420"/>
        </w:tabs>
        <w:rPr>
          <w:color w:val="000000"/>
          <w:lang w:eastAsia="lv-LV"/>
        </w:rPr>
      </w:pPr>
      <w:r>
        <w:rPr>
          <w:color w:val="000000"/>
          <w:lang w:eastAsia="lv-LV"/>
        </w:rPr>
        <w:tab/>
      </w:r>
    </w:p>
    <w:p w:rsidR="00272E11" w:rsidRDefault="00631549" w:rsidP="00272E11">
      <w:pPr>
        <w:rPr>
          <w:color w:val="000000"/>
          <w:lang w:eastAsia="lv-LV"/>
        </w:rPr>
      </w:pPr>
      <w:r>
        <w:rPr>
          <w:color w:val="000000"/>
          <w:lang w:eastAsia="lv-LV"/>
        </w:rPr>
        <w:t>NORAKSTS PAREIZS</w:t>
      </w:r>
    </w:p>
    <w:p w:rsidR="00631549" w:rsidRPr="00272E11" w:rsidRDefault="00631549" w:rsidP="00272E11">
      <w:pPr>
        <w:rPr>
          <w:color w:val="000000"/>
          <w:lang w:eastAsia="lv-LV"/>
        </w:rPr>
      </w:pPr>
      <w:r>
        <w:t>Domes priekšsēdētāja sekretāre</w:t>
      </w:r>
      <w:r>
        <w:tab/>
      </w:r>
      <w:r>
        <w:tab/>
      </w:r>
      <w:r>
        <w:tab/>
      </w:r>
      <w:r>
        <w:tab/>
      </w:r>
      <w:r>
        <w:tab/>
      </w:r>
      <w:r>
        <w:tab/>
      </w:r>
      <w:r>
        <w:tab/>
      </w:r>
      <w:proofErr w:type="spellStart"/>
      <w:r>
        <w:t>Ž.Memena</w:t>
      </w:r>
      <w:proofErr w:type="spellEnd"/>
    </w:p>
    <w:p w:rsidR="00631549" w:rsidRPr="00631549" w:rsidRDefault="00631549" w:rsidP="00631549">
      <w:pPr>
        <w:rPr>
          <w:szCs w:val="20"/>
        </w:rPr>
      </w:pPr>
      <w:r>
        <w:t>2022. gada 25. augustā</w:t>
      </w:r>
    </w:p>
    <w:sectPr w:rsidR="00631549" w:rsidRPr="00631549" w:rsidSect="00272E11">
      <w:footerReference w:type="default" r:id="rId8"/>
      <w:headerReference w:type="first" r:id="rId9"/>
      <w:pgSz w:w="11906" w:h="16838" w:code="9"/>
      <w:pgMar w:top="567" w:right="1134"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48C8" w:rsidRDefault="000148C8">
      <w:r>
        <w:separator/>
      </w:r>
    </w:p>
  </w:endnote>
  <w:endnote w:type="continuationSeparator" w:id="0">
    <w:p w:rsidR="000148C8" w:rsidRDefault="000148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0D62" w:rsidRPr="00B70D62" w:rsidRDefault="00B70D62">
    <w:pPr>
      <w:pStyle w:val="Footer"/>
      <w:rPr>
        <w:sz w:val="20"/>
        <w:szCs w:val="20"/>
      </w:rPr>
    </w:pPr>
    <w:r w:rsidRPr="00B70D62">
      <w:rPr>
        <w:sz w:val="20"/>
        <w:szCs w:val="20"/>
      </w:rPr>
      <w:t>ADM_kele_aboma_04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48C8" w:rsidRDefault="000148C8">
      <w:r>
        <w:separator/>
      </w:r>
    </w:p>
  </w:footnote>
  <w:footnote w:type="continuationSeparator" w:id="0">
    <w:p w:rsidR="000148C8" w:rsidRDefault="000148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7F0A" w:rsidRPr="00197F0A" w:rsidRDefault="0076543C" w:rsidP="00197F0A">
    <w:pPr>
      <w:pStyle w:val="Header"/>
      <w:tabs>
        <w:tab w:val="clear" w:pos="4320"/>
        <w:tab w:val="clear" w:pos="8640"/>
      </w:tabs>
      <w:jc w:val="center"/>
      <w:rPr>
        <w:rFonts w:ascii="Arial" w:hAnsi="Arial"/>
        <w:b/>
        <w:sz w:val="28"/>
      </w:rPr>
    </w:pPr>
    <w:r w:rsidRPr="004407DF">
      <w:rPr>
        <w:rFonts w:ascii="Arial" w:hAnsi="Arial"/>
        <w:b/>
        <w:noProof/>
        <w:sz w:val="28"/>
        <w:lang w:val="lv-LV"/>
      </w:rPr>
      <w:drawing>
        <wp:inline distT="0" distB="0" distL="0" distR="0" wp14:anchorId="062E8DE3" wp14:editId="4305F882">
          <wp:extent cx="638175" cy="752475"/>
          <wp:effectExtent l="0" t="0" r="9525" b="9525"/>
          <wp:docPr id="1" name="Picture 1"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752475"/>
                  </a:xfrm>
                  <a:prstGeom prst="rect">
                    <a:avLst/>
                  </a:prstGeom>
                  <a:noFill/>
                  <a:ln>
                    <a:noFill/>
                  </a:ln>
                </pic:spPr>
              </pic:pic>
            </a:graphicData>
          </a:graphic>
        </wp:inline>
      </w:drawing>
    </w:r>
  </w:p>
  <w:p w:rsidR="00FB6B06" w:rsidRPr="00FB6B06" w:rsidRDefault="00FB6B06" w:rsidP="007F54F5">
    <w:pPr>
      <w:pStyle w:val="Header"/>
      <w:tabs>
        <w:tab w:val="clear" w:pos="4320"/>
        <w:tab w:val="clear" w:pos="8640"/>
      </w:tabs>
      <w:jc w:val="center"/>
      <w:rPr>
        <w:rFonts w:ascii="Arial" w:hAnsi="Arial" w:cs="Arial"/>
        <w:b/>
        <w:position w:val="-6"/>
        <w:sz w:val="22"/>
        <w:szCs w:val="22"/>
        <w:lang w:val="lv-LV"/>
      </w:rPr>
    </w:pPr>
    <w:r w:rsidRPr="00FB6B06">
      <w:rPr>
        <w:rFonts w:ascii="Arial" w:hAnsi="Arial" w:cs="Arial"/>
        <w:b/>
        <w:position w:val="-6"/>
        <w:sz w:val="22"/>
        <w:szCs w:val="22"/>
        <w:lang w:val="lv-LV"/>
      </w:rPr>
      <w:t>Latvijas Republika</w:t>
    </w:r>
  </w:p>
  <w:p w:rsidR="00FB6B06" w:rsidRPr="00C9728B" w:rsidRDefault="00FB6B06" w:rsidP="007F54F5">
    <w:pPr>
      <w:pStyle w:val="Header"/>
      <w:tabs>
        <w:tab w:val="clear" w:pos="4320"/>
        <w:tab w:val="clear" w:pos="8640"/>
      </w:tabs>
      <w:jc w:val="center"/>
      <w:rPr>
        <w:rFonts w:ascii="Arial" w:hAnsi="Arial" w:cs="Arial"/>
        <w:b/>
        <w:sz w:val="52"/>
        <w:szCs w:val="52"/>
        <w:lang w:val="lv-LV"/>
      </w:rPr>
    </w:pPr>
    <w:r w:rsidRPr="00C9728B">
      <w:rPr>
        <w:rFonts w:ascii="Arial" w:hAnsi="Arial" w:cs="Arial"/>
        <w:b/>
        <w:sz w:val="52"/>
        <w:szCs w:val="52"/>
        <w:lang w:val="lv-LV"/>
      </w:rPr>
      <w:t xml:space="preserve">Jelgavas </w:t>
    </w:r>
    <w:proofErr w:type="spellStart"/>
    <w:r w:rsidR="00CC1DD5">
      <w:rPr>
        <w:rFonts w:ascii="Arial" w:hAnsi="Arial" w:cs="Arial"/>
        <w:b/>
        <w:sz w:val="52"/>
        <w:szCs w:val="52"/>
        <w:lang w:val="lv-LV"/>
      </w:rPr>
      <w:t>valsts</w:t>
    </w:r>
    <w:r w:rsidRPr="00C9728B">
      <w:rPr>
        <w:rFonts w:ascii="Arial" w:hAnsi="Arial" w:cs="Arial"/>
        <w:b/>
        <w:sz w:val="52"/>
        <w:szCs w:val="52"/>
        <w:lang w:val="lv-LV"/>
      </w:rPr>
      <w:t>pilsētas</w:t>
    </w:r>
    <w:proofErr w:type="spellEnd"/>
    <w:r w:rsidRPr="00C9728B">
      <w:rPr>
        <w:rFonts w:ascii="Arial" w:hAnsi="Arial" w:cs="Arial"/>
        <w:b/>
        <w:sz w:val="52"/>
        <w:szCs w:val="52"/>
        <w:lang w:val="lv-LV"/>
      </w:rPr>
      <w:t xml:space="preserve"> dome</w:t>
    </w:r>
  </w:p>
  <w:p w:rsidR="0066057F" w:rsidRPr="000C4CB0" w:rsidRDefault="00FB6B06" w:rsidP="007F54F5">
    <w:pPr>
      <w:pStyle w:val="Header"/>
      <w:tabs>
        <w:tab w:val="clear" w:pos="4320"/>
        <w:tab w:val="clear" w:pos="8640"/>
      </w:tabs>
      <w:jc w:val="center"/>
      <w:rPr>
        <w:rFonts w:ascii="Arial" w:hAnsi="Arial" w:cs="Arial"/>
        <w:sz w:val="18"/>
        <w:szCs w:val="18"/>
        <w:lang w:val="lv-LV"/>
      </w:rPr>
    </w:pPr>
    <w:r w:rsidRPr="0066057F">
      <w:rPr>
        <w:rFonts w:ascii="Arial" w:hAnsi="Arial" w:cs="Arial"/>
        <w:sz w:val="17"/>
        <w:szCs w:val="17"/>
        <w:lang w:val="lv-LV"/>
      </w:rPr>
      <w:t>Lielā iela 11, Jelgava, LV</w:t>
    </w:r>
    <w:r w:rsidR="0066057F">
      <w:rPr>
        <w:rFonts w:ascii="Arial" w:hAnsi="Arial" w:cs="Arial"/>
        <w:sz w:val="17"/>
        <w:szCs w:val="17"/>
        <w:lang w:val="lv-LV"/>
      </w:rPr>
      <w:t>-</w:t>
    </w:r>
    <w:r w:rsidRPr="0066057F">
      <w:rPr>
        <w:rFonts w:ascii="Arial" w:hAnsi="Arial" w:cs="Arial"/>
        <w:sz w:val="17"/>
        <w:szCs w:val="17"/>
        <w:lang w:val="lv-LV"/>
      </w:rPr>
      <w:t xml:space="preserve">3001, tālrunis: 63005531, 63005538, </w:t>
    </w:r>
    <w:r w:rsidR="0066057F" w:rsidRPr="0066057F">
      <w:rPr>
        <w:rFonts w:ascii="Arial" w:hAnsi="Arial" w:cs="Arial"/>
        <w:sz w:val="17"/>
        <w:szCs w:val="17"/>
        <w:lang w:val="lv-LV" w:eastAsia="en-US"/>
      </w:rPr>
      <w:t xml:space="preserve">e-pasts: </w:t>
    </w:r>
    <w:r w:rsidR="00C205BD">
      <w:rPr>
        <w:rFonts w:ascii="Arial" w:hAnsi="Arial" w:cs="Arial"/>
        <w:sz w:val="17"/>
        <w:szCs w:val="17"/>
        <w:lang w:val="lv-LV" w:eastAsia="en-US"/>
      </w:rPr>
      <w:t>pasts</w:t>
    </w:r>
    <w:r w:rsidR="0066057F" w:rsidRPr="0066057F">
      <w:rPr>
        <w:rFonts w:ascii="Arial" w:hAnsi="Arial" w:cs="Arial"/>
        <w:sz w:val="17"/>
        <w:szCs w:val="17"/>
        <w:lang w:val="lv-LV" w:eastAsia="en-US"/>
      </w:rPr>
      <w:t>@jelgava.lv</w:t>
    </w:r>
  </w:p>
  <w:tbl>
    <w:tblPr>
      <w:tblW w:w="0" w:type="auto"/>
      <w:jc w:val="center"/>
      <w:tblBorders>
        <w:top w:val="single" w:sz="4" w:space="0" w:color="auto"/>
        <w:insideH w:val="single" w:sz="4" w:space="0" w:color="auto"/>
        <w:insideV w:val="single" w:sz="4" w:space="0" w:color="auto"/>
      </w:tblBorders>
      <w:tblLook w:val="0000" w:firstRow="0" w:lastRow="0" w:firstColumn="0" w:lastColumn="0" w:noHBand="0" w:noVBand="0"/>
    </w:tblPr>
    <w:tblGrid>
      <w:gridCol w:w="8528"/>
    </w:tblGrid>
    <w:tr w:rsidR="00FB6B06" w:rsidTr="00F72368">
      <w:trPr>
        <w:jc w:val="center"/>
      </w:trPr>
      <w:tc>
        <w:tcPr>
          <w:tcW w:w="8528" w:type="dxa"/>
        </w:tcPr>
        <w:p w:rsidR="00FB6B06" w:rsidRDefault="00FB6B06" w:rsidP="007F54F5">
          <w:pPr>
            <w:pStyle w:val="Header"/>
            <w:tabs>
              <w:tab w:val="clear" w:pos="4320"/>
              <w:tab w:val="clear" w:pos="8640"/>
            </w:tabs>
            <w:jc w:val="center"/>
            <w:rPr>
              <w:rFonts w:ascii="Arial" w:hAnsi="Arial"/>
              <w:sz w:val="20"/>
              <w:lang w:val="lv-LV"/>
            </w:rPr>
          </w:pPr>
        </w:p>
      </w:tc>
    </w:tr>
  </w:tbl>
  <w:p w:rsidR="00FB6B06" w:rsidRPr="0066057F" w:rsidRDefault="00FB6B06" w:rsidP="007F54F5">
    <w:pPr>
      <w:pStyle w:val="Header"/>
      <w:tabs>
        <w:tab w:val="clear" w:pos="4320"/>
        <w:tab w:val="clear" w:pos="8640"/>
      </w:tabs>
      <w:jc w:val="center"/>
      <w:rPr>
        <w:rFonts w:ascii="Arial" w:hAnsi="Arial" w:cs="Arial"/>
        <w:b/>
        <w:sz w:val="40"/>
        <w:szCs w:val="40"/>
        <w:lang w:val="lv-LV"/>
      </w:rPr>
    </w:pPr>
    <w:smartTag w:uri="schemas-tilde-lv/tildestengine" w:element="veidnes">
      <w:smartTagPr>
        <w:attr w:name="id" w:val="-1"/>
        <w:attr w:name="baseform" w:val="lēmums"/>
        <w:attr w:name="text" w:val="LĒMUMS&#10;"/>
      </w:smartTagPr>
      <w:r w:rsidRPr="0066057F">
        <w:rPr>
          <w:rFonts w:ascii="Arial" w:hAnsi="Arial" w:cs="Arial"/>
          <w:b/>
          <w:sz w:val="40"/>
          <w:szCs w:val="40"/>
          <w:lang w:val="lv-LV"/>
        </w:rPr>
        <w:t>LĒMUMS</w:t>
      </w:r>
    </w:smartTag>
  </w:p>
  <w:p w:rsidR="00FB6B06" w:rsidRPr="0066057F" w:rsidRDefault="00FB6B06" w:rsidP="00B64D4D">
    <w:pPr>
      <w:pStyle w:val="Header"/>
      <w:tabs>
        <w:tab w:val="clear" w:pos="4320"/>
        <w:tab w:val="clear" w:pos="8640"/>
      </w:tabs>
      <w:jc w:val="center"/>
      <w:rPr>
        <w:rFonts w:ascii="Arial" w:hAnsi="Arial" w:cs="Arial"/>
        <w:bCs/>
        <w:sz w:val="22"/>
        <w:szCs w:val="22"/>
        <w:lang w:val="lv-LV"/>
      </w:rPr>
    </w:pPr>
    <w:r w:rsidRPr="0066057F">
      <w:rPr>
        <w:rFonts w:ascii="Arial" w:hAnsi="Arial" w:cs="Arial"/>
        <w:bCs/>
        <w:sz w:val="22"/>
        <w:szCs w:val="22"/>
        <w:lang w:val="lv-LV"/>
      </w:rPr>
      <w:t>Jelgavā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EF4AC2"/>
    <w:multiLevelType w:val="multilevel"/>
    <w:tmpl w:val="67F6AB9A"/>
    <w:lvl w:ilvl="0">
      <w:start w:val="1"/>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6"/>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5D1D6BF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6AF87D40"/>
    <w:multiLevelType w:val="hybridMultilevel"/>
    <w:tmpl w:val="610CA634"/>
    <w:lvl w:ilvl="0" w:tplc="16FABE2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 w15:restartNumberingAfterBreak="0">
    <w:nsid w:val="7D0F00AA"/>
    <w:multiLevelType w:val="multilevel"/>
    <w:tmpl w:val="572475C8"/>
    <w:lvl w:ilvl="0">
      <w:start w:val="1"/>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202"/>
    <w:rsid w:val="000148C8"/>
    <w:rsid w:val="000C4CB0"/>
    <w:rsid w:val="000E4EB6"/>
    <w:rsid w:val="00126D62"/>
    <w:rsid w:val="00157FB5"/>
    <w:rsid w:val="00197F0A"/>
    <w:rsid w:val="001B0189"/>
    <w:rsid w:val="001B2E18"/>
    <w:rsid w:val="001C104F"/>
    <w:rsid w:val="001C629A"/>
    <w:rsid w:val="001C6392"/>
    <w:rsid w:val="002051D3"/>
    <w:rsid w:val="002438AA"/>
    <w:rsid w:val="00272E11"/>
    <w:rsid w:val="00290961"/>
    <w:rsid w:val="0029227E"/>
    <w:rsid w:val="002A71EA"/>
    <w:rsid w:val="002D745A"/>
    <w:rsid w:val="0031251F"/>
    <w:rsid w:val="003338F1"/>
    <w:rsid w:val="00342504"/>
    <w:rsid w:val="003959A1"/>
    <w:rsid w:val="003D12D3"/>
    <w:rsid w:val="003D5C89"/>
    <w:rsid w:val="003D69B9"/>
    <w:rsid w:val="00426790"/>
    <w:rsid w:val="004407DF"/>
    <w:rsid w:val="0044759D"/>
    <w:rsid w:val="004A07D3"/>
    <w:rsid w:val="004D47D9"/>
    <w:rsid w:val="004F23DE"/>
    <w:rsid w:val="00507827"/>
    <w:rsid w:val="00540422"/>
    <w:rsid w:val="00577970"/>
    <w:rsid w:val="00583A73"/>
    <w:rsid w:val="005931AB"/>
    <w:rsid w:val="005D1B1F"/>
    <w:rsid w:val="005F07BD"/>
    <w:rsid w:val="0060175D"/>
    <w:rsid w:val="00622D71"/>
    <w:rsid w:val="0063151B"/>
    <w:rsid w:val="00631549"/>
    <w:rsid w:val="00631B8B"/>
    <w:rsid w:val="006457D0"/>
    <w:rsid w:val="0066057F"/>
    <w:rsid w:val="0066324F"/>
    <w:rsid w:val="006D62C3"/>
    <w:rsid w:val="00720161"/>
    <w:rsid w:val="007419F0"/>
    <w:rsid w:val="0076543C"/>
    <w:rsid w:val="007F54F5"/>
    <w:rsid w:val="00802131"/>
    <w:rsid w:val="00807AB7"/>
    <w:rsid w:val="00827057"/>
    <w:rsid w:val="008562DC"/>
    <w:rsid w:val="00880030"/>
    <w:rsid w:val="00892EB6"/>
    <w:rsid w:val="00904B7B"/>
    <w:rsid w:val="00946181"/>
    <w:rsid w:val="0097415D"/>
    <w:rsid w:val="009A3CD9"/>
    <w:rsid w:val="009C00E0"/>
    <w:rsid w:val="00A61C73"/>
    <w:rsid w:val="00A867C4"/>
    <w:rsid w:val="00AA6D58"/>
    <w:rsid w:val="00B03FD3"/>
    <w:rsid w:val="00B35B4C"/>
    <w:rsid w:val="00B51C9C"/>
    <w:rsid w:val="00B64D4D"/>
    <w:rsid w:val="00B70D62"/>
    <w:rsid w:val="00BB795F"/>
    <w:rsid w:val="00BC0063"/>
    <w:rsid w:val="00C205BD"/>
    <w:rsid w:val="00C36D3B"/>
    <w:rsid w:val="00C516D8"/>
    <w:rsid w:val="00C52B22"/>
    <w:rsid w:val="00C75E2C"/>
    <w:rsid w:val="00C86BBA"/>
    <w:rsid w:val="00C9728B"/>
    <w:rsid w:val="00CA0990"/>
    <w:rsid w:val="00CC1DD5"/>
    <w:rsid w:val="00CC74FB"/>
    <w:rsid w:val="00CD139B"/>
    <w:rsid w:val="00CD2FC4"/>
    <w:rsid w:val="00D00D85"/>
    <w:rsid w:val="00D1121C"/>
    <w:rsid w:val="00DC5428"/>
    <w:rsid w:val="00E3404B"/>
    <w:rsid w:val="00E60202"/>
    <w:rsid w:val="00E61AB9"/>
    <w:rsid w:val="00EA2AD9"/>
    <w:rsid w:val="00EA770A"/>
    <w:rsid w:val="00EB10AE"/>
    <w:rsid w:val="00EC3FC4"/>
    <w:rsid w:val="00EC4C76"/>
    <w:rsid w:val="00EC518D"/>
    <w:rsid w:val="00F72368"/>
    <w:rsid w:val="00F848CF"/>
    <w:rsid w:val="00FB6B06"/>
    <w:rsid w:val="00FB7367"/>
    <w:rsid w:val="00FD76F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8193"/>
    <o:shapelayout v:ext="edit">
      <o:idmap v:ext="edit" data="1"/>
    </o:shapelayout>
  </w:shapeDefaults>
  <w:decimalSymbol w:val=","/>
  <w:listSeparator w:val=";"/>
  <w15:docId w15:val="{B112B0EC-51B7-4621-A649-753085519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2">
    <w:name w:val="heading 2"/>
    <w:basedOn w:val="Normal"/>
    <w:next w:val="Normal"/>
    <w:link w:val="Heading2Char"/>
    <w:semiHidden/>
    <w:unhideWhenUsed/>
    <w:qFormat/>
    <w:rsid w:val="001B0189"/>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6">
    <w:name w:val="heading 6"/>
    <w:basedOn w:val="Normal"/>
    <w:next w:val="Normal"/>
    <w:qFormat/>
    <w:pPr>
      <w:keepNext/>
      <w:jc w:val="center"/>
      <w:outlineLvl w:val="5"/>
    </w:pPr>
    <w:rPr>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szCs w:val="20"/>
      <w:lang w:val="en-US" w:eastAsia="lv-LV"/>
    </w:rPr>
  </w:style>
  <w:style w:type="paragraph" w:styleId="BodyText">
    <w:name w:val="Body Text"/>
    <w:basedOn w:val="Normal"/>
    <w:link w:val="BodyTextChar"/>
    <w:rPr>
      <w:szCs w:val="20"/>
    </w:rPr>
  </w:style>
  <w:style w:type="paragraph" w:styleId="Footer">
    <w:name w:val="footer"/>
    <w:basedOn w:val="Normal"/>
    <w:rsid w:val="00E61AB9"/>
    <w:pPr>
      <w:tabs>
        <w:tab w:val="center" w:pos="4153"/>
        <w:tab w:val="right" w:pos="8306"/>
      </w:tabs>
    </w:pPr>
  </w:style>
  <w:style w:type="character" w:styleId="PageNumber">
    <w:name w:val="page number"/>
    <w:basedOn w:val="DefaultParagraphFont"/>
    <w:rsid w:val="004D47D9"/>
  </w:style>
  <w:style w:type="paragraph" w:styleId="BalloonText">
    <w:name w:val="Balloon Text"/>
    <w:basedOn w:val="Normal"/>
    <w:semiHidden/>
    <w:rsid w:val="002A71EA"/>
    <w:rPr>
      <w:rFonts w:ascii="Tahoma" w:hAnsi="Tahoma"/>
      <w:sz w:val="16"/>
      <w:szCs w:val="16"/>
    </w:rPr>
  </w:style>
  <w:style w:type="character" w:customStyle="1" w:styleId="HeaderChar">
    <w:name w:val="Header Char"/>
    <w:basedOn w:val="DefaultParagraphFont"/>
    <w:link w:val="Header"/>
    <w:locked/>
    <w:rsid w:val="00426790"/>
    <w:rPr>
      <w:sz w:val="24"/>
      <w:lang w:val="en-US"/>
    </w:rPr>
  </w:style>
  <w:style w:type="paragraph" w:styleId="ListParagraph">
    <w:name w:val="List Paragraph"/>
    <w:basedOn w:val="Normal"/>
    <w:uiPriority w:val="34"/>
    <w:qFormat/>
    <w:rsid w:val="004F23DE"/>
    <w:pPr>
      <w:ind w:left="720"/>
      <w:contextualSpacing/>
    </w:pPr>
  </w:style>
  <w:style w:type="character" w:customStyle="1" w:styleId="Heading2Char">
    <w:name w:val="Heading 2 Char"/>
    <w:basedOn w:val="DefaultParagraphFont"/>
    <w:link w:val="Heading2"/>
    <w:semiHidden/>
    <w:rsid w:val="001B0189"/>
    <w:rPr>
      <w:rFonts w:asciiTheme="majorHAnsi" w:eastAsiaTheme="majorEastAsia" w:hAnsiTheme="majorHAnsi" w:cstheme="majorBidi"/>
      <w:color w:val="2E74B5" w:themeColor="accent1" w:themeShade="BF"/>
      <w:sz w:val="26"/>
      <w:szCs w:val="26"/>
      <w:lang w:eastAsia="en-US"/>
    </w:rPr>
  </w:style>
  <w:style w:type="character" w:customStyle="1" w:styleId="BodyTextChar">
    <w:name w:val="Body Text Char"/>
    <w:basedOn w:val="DefaultParagraphFont"/>
    <w:link w:val="BodyText"/>
    <w:rsid w:val="00631549"/>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8538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M:\Dome\Kopejie\Veidlapas\PARVALZU%20KOPEJAS%20VEIDLAPAS\1-3.1_Jelgavas_v-pilsetas_domes_lemuma_projekt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CA18FB-3267-4AA6-8B73-0CA8287F4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1-3.1_Jelgavas_v-pilsetas_domes_lemuma_projekts.dotx</Template>
  <TotalTime>4</TotalTime>
  <Pages>1</Pages>
  <Words>277</Words>
  <Characters>2147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Žanna Memena</cp:lastModifiedBy>
  <cp:revision>5</cp:revision>
  <cp:lastPrinted>2022-08-16T11:38:00Z</cp:lastPrinted>
  <dcterms:created xsi:type="dcterms:W3CDTF">2022-08-24T19:01:00Z</dcterms:created>
  <dcterms:modified xsi:type="dcterms:W3CDTF">2022-08-25T14:30:00Z</dcterms:modified>
</cp:coreProperties>
</file>