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55FE3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E59D820" wp14:editId="67C530D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42D9B" w14:textId="68030251" w:rsidR="003D5C89" w:rsidRDefault="00BA3F7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9D8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3742D9B" w14:textId="68030251" w:rsidR="003D5C89" w:rsidRDefault="00BA3F7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7891"/>
        <w:gridCol w:w="1076"/>
      </w:tblGrid>
      <w:tr w:rsidR="00E61AB9" w14:paraId="37F61E1C" w14:textId="77777777" w:rsidTr="00E669E0">
        <w:tc>
          <w:tcPr>
            <w:tcW w:w="7938" w:type="dxa"/>
          </w:tcPr>
          <w:p w14:paraId="50BC52EB" w14:textId="77777777" w:rsidR="00E61AB9" w:rsidRDefault="009C6D8E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25.08.2022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63C5D7D6" w14:textId="567CC414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A3F79">
              <w:rPr>
                <w:bCs/>
                <w:szCs w:val="44"/>
                <w:lang w:val="lv-LV"/>
              </w:rPr>
              <w:t>11/15</w:t>
            </w:r>
          </w:p>
        </w:tc>
      </w:tr>
    </w:tbl>
    <w:p w14:paraId="77EDEB30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D649A87" w14:textId="6A7DA4C1" w:rsidR="009C6D8E" w:rsidRPr="007023F7" w:rsidRDefault="009C6D8E" w:rsidP="00E669E0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ATĻAUJA TOTALIZATORA LIKMJU PIEŅEMŠANA</w:t>
      </w:r>
      <w:bookmarkStart w:id="0" w:name="_GoBack"/>
      <w:bookmarkEnd w:id="0"/>
      <w:r>
        <w:rPr>
          <w:b/>
        </w:rPr>
        <w:t>S VIETAS ATVĒRŠANAI UN AZARTSPĒĻU ORGANIZ</w:t>
      </w:r>
      <w:r w:rsidR="00E669E0">
        <w:rPr>
          <w:b/>
        </w:rPr>
        <w:t>ĒŠANAI DRIKSAS IELĀ 4, JELGAVĀ</w:t>
      </w:r>
    </w:p>
    <w:p w14:paraId="0B7B0744" w14:textId="77777777" w:rsidR="00BA3F79" w:rsidRDefault="00BA3F79" w:rsidP="00BA3F79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09D26092" w14:textId="77777777" w:rsidR="00BA3F79" w:rsidRDefault="00BA3F79" w:rsidP="00BA3F79">
      <w:pPr>
        <w:pStyle w:val="BodyText"/>
        <w:jc w:val="both"/>
        <w:rPr>
          <w:b/>
          <w:bCs/>
          <w:lang w:eastAsia="lv-LV"/>
        </w:rPr>
      </w:pPr>
    </w:p>
    <w:p w14:paraId="0340AB28" w14:textId="6C69349F" w:rsidR="009C6D8E" w:rsidRDefault="009C6D8E" w:rsidP="009C6D8E">
      <w:pPr>
        <w:ind w:firstLine="567"/>
        <w:jc w:val="both"/>
      </w:pPr>
      <w:r>
        <w:t>2022.</w:t>
      </w:r>
      <w:r w:rsidR="00E669E0">
        <w:t xml:space="preserve"> </w:t>
      </w:r>
      <w:r>
        <w:t>gada 20.</w:t>
      </w:r>
      <w:r w:rsidR="00E669E0">
        <w:t xml:space="preserve"> </w:t>
      </w:r>
      <w:r>
        <w:t xml:space="preserve">jūlijā </w:t>
      </w:r>
      <w:r w:rsidRPr="004E2E10">
        <w:t xml:space="preserve">Jelgavas </w:t>
      </w:r>
      <w:proofErr w:type="spellStart"/>
      <w:r>
        <w:t>valstspilsētas</w:t>
      </w:r>
      <w:proofErr w:type="spellEnd"/>
      <w:r>
        <w:t xml:space="preserve"> pašvaldības administrācijā</w:t>
      </w:r>
      <w:r w:rsidRPr="004E2E10">
        <w:t xml:space="preserve"> saņemts</w:t>
      </w:r>
      <w:r>
        <w:br/>
        <w:t>SIA “</w:t>
      </w:r>
      <w:r w:rsidR="00F76D18">
        <w:t>KLONDAIKA</w:t>
      </w:r>
      <w:r>
        <w:t>” (reģistrācijas Nr.40003171152, jur</w:t>
      </w:r>
      <w:r w:rsidR="008F074E">
        <w:t xml:space="preserve">idiskā adrese: </w:t>
      </w:r>
      <w:proofErr w:type="spellStart"/>
      <w:r w:rsidR="008F074E">
        <w:t>Satekles</w:t>
      </w:r>
      <w:proofErr w:type="spellEnd"/>
      <w:r w:rsidR="008F074E">
        <w:t xml:space="preserve"> iela 2B</w:t>
      </w:r>
      <w:r>
        <w:t xml:space="preserve">, Rīga, LV-1050) iesniegums ar lūgumu izsniegt </w:t>
      </w:r>
      <w:r w:rsidRPr="004E2E10">
        <w:t>atļauju</w:t>
      </w:r>
      <w:r>
        <w:t xml:space="preserve"> jau darbojošās spēļu zāles telpās </w:t>
      </w:r>
      <w:proofErr w:type="spellStart"/>
      <w:r w:rsidR="006D5A1C">
        <w:t>Driksas</w:t>
      </w:r>
      <w:proofErr w:type="spellEnd"/>
      <w:r w:rsidR="006D5A1C">
        <w:t xml:space="preserve"> ielā 4, Jelgavā </w:t>
      </w:r>
      <w:r>
        <w:t xml:space="preserve">papildus atvērt </w:t>
      </w:r>
      <w:proofErr w:type="spellStart"/>
      <w:r>
        <w:t>totalizatoru</w:t>
      </w:r>
      <w:proofErr w:type="spellEnd"/>
      <w:r>
        <w:t xml:space="preserve"> likmju pieņemšanas vietu un organizēt attiecīgās azartspēles.</w:t>
      </w:r>
    </w:p>
    <w:p w14:paraId="62F2D354" w14:textId="042778F6" w:rsidR="00775808" w:rsidRDefault="00775808" w:rsidP="009C6D8E">
      <w:pPr>
        <w:ind w:firstLine="567"/>
        <w:jc w:val="both"/>
      </w:pPr>
      <w:r w:rsidRPr="00DD142F">
        <w:t>Saskaņā ar Uzņēmumu reģistra informāciju</w:t>
      </w:r>
      <w:r w:rsidR="005C06BA">
        <w:t>,</w:t>
      </w:r>
      <w:r w:rsidRPr="00DD142F">
        <w:t xml:space="preserve"> </w:t>
      </w:r>
      <w:r w:rsidR="00EC4B98" w:rsidRPr="00DD142F">
        <w:t xml:space="preserve">SIA “KLONDAIKA” </w:t>
      </w:r>
      <w:r w:rsidR="008F074E" w:rsidRPr="00DD142F">
        <w:t xml:space="preserve">nosaukums </w:t>
      </w:r>
      <w:r>
        <w:t>līdz 2022.</w:t>
      </w:r>
      <w:r w:rsidR="00E669E0">
        <w:t xml:space="preserve"> </w:t>
      </w:r>
      <w:r>
        <w:t>gada 18.</w:t>
      </w:r>
      <w:r w:rsidR="00E669E0">
        <w:t xml:space="preserve"> </w:t>
      </w:r>
      <w:r>
        <w:t xml:space="preserve">martam </w:t>
      </w:r>
      <w:r w:rsidRPr="00DD142F">
        <w:t xml:space="preserve">bija SIA “FURORS”. </w:t>
      </w:r>
    </w:p>
    <w:p w14:paraId="18A22765" w14:textId="72A4F3F4" w:rsidR="009C6D8E" w:rsidRDefault="006D5A1C" w:rsidP="009C6D8E">
      <w:pPr>
        <w:ind w:firstLine="567"/>
        <w:jc w:val="both"/>
      </w:pPr>
      <w:r w:rsidRPr="00EC4B98">
        <w:t>Finanšu ministrijas Izložu un azartspēļu uzraudzības inspekcija</w:t>
      </w:r>
      <w:r>
        <w:t xml:space="preserve"> </w:t>
      </w:r>
      <w:r w:rsidR="009C6D8E" w:rsidRPr="00EC4B98">
        <w:t>SIA ”</w:t>
      </w:r>
      <w:r w:rsidR="00DD142F" w:rsidRPr="00EC4B98">
        <w:t>KLONDAIKA</w:t>
      </w:r>
      <w:r w:rsidR="009C6D8E" w:rsidRPr="00EC4B98">
        <w:t>” 2022.</w:t>
      </w:r>
      <w:r w:rsidR="00E669E0">
        <w:t xml:space="preserve"> </w:t>
      </w:r>
      <w:r w:rsidR="009C6D8E" w:rsidRPr="00EC4B98">
        <w:t>gada 4.</w:t>
      </w:r>
      <w:r w:rsidR="00E669E0">
        <w:t xml:space="preserve"> </w:t>
      </w:r>
      <w:r w:rsidR="009C6D8E" w:rsidRPr="00EC4B98">
        <w:t xml:space="preserve">februārī </w:t>
      </w:r>
      <w:r w:rsidR="009B3C49">
        <w:t>i</w:t>
      </w:r>
      <w:r w:rsidRPr="00EC4B98">
        <w:t>zsnieg</w:t>
      </w:r>
      <w:r>
        <w:t>usi</w:t>
      </w:r>
      <w:r w:rsidRPr="00EC4B98">
        <w:t xml:space="preserve"> licenc</w:t>
      </w:r>
      <w:r>
        <w:t>i</w:t>
      </w:r>
      <w:r w:rsidRPr="00EC4B98">
        <w:t xml:space="preserve"> </w:t>
      </w:r>
      <w:r w:rsidR="009C6D8E" w:rsidRPr="00EC4B98">
        <w:t xml:space="preserve">Nr.SZ-1434 </w:t>
      </w:r>
      <w:r w:rsidR="00171F2F">
        <w:t>(</w:t>
      </w:r>
      <w:proofErr w:type="spellStart"/>
      <w:r w:rsidR="00171F2F">
        <w:t>pārreģistrācija</w:t>
      </w:r>
      <w:proofErr w:type="spellEnd"/>
      <w:r w:rsidR="00171F2F">
        <w:t xml:space="preserve"> </w:t>
      </w:r>
      <w:r w:rsidR="009B3C49">
        <w:t>līdz 2023.</w:t>
      </w:r>
      <w:r w:rsidR="00E669E0">
        <w:t xml:space="preserve"> </w:t>
      </w:r>
      <w:r w:rsidR="009B3C49">
        <w:t>gada 28.</w:t>
      </w:r>
      <w:r w:rsidR="00E669E0">
        <w:t xml:space="preserve"> </w:t>
      </w:r>
      <w:r w:rsidR="009B3C49">
        <w:t>februārim</w:t>
      </w:r>
      <w:r w:rsidR="00171F2F">
        <w:t>)</w:t>
      </w:r>
      <w:r w:rsidR="009B3C49">
        <w:t xml:space="preserve"> </w:t>
      </w:r>
      <w:r w:rsidR="009C6D8E" w:rsidRPr="00EC4B98">
        <w:t xml:space="preserve">spēļu zāles atvēršanai </w:t>
      </w:r>
      <w:proofErr w:type="spellStart"/>
      <w:r w:rsidR="009C6D8E" w:rsidRPr="00EC4B98">
        <w:t>Driksas</w:t>
      </w:r>
      <w:proofErr w:type="spellEnd"/>
      <w:r w:rsidR="009C6D8E" w:rsidRPr="00EC4B98">
        <w:t xml:space="preserve"> iela 4, Jelgavā un 2021.</w:t>
      </w:r>
      <w:r w:rsidR="00E669E0">
        <w:t xml:space="preserve"> </w:t>
      </w:r>
      <w:r w:rsidR="009C6D8E" w:rsidRPr="00EC4B98">
        <w:t>gada 24.</w:t>
      </w:r>
      <w:r w:rsidR="00E669E0">
        <w:t xml:space="preserve"> </w:t>
      </w:r>
      <w:r w:rsidR="009C6D8E" w:rsidRPr="00EC4B98">
        <w:t xml:space="preserve">novembrī </w:t>
      </w:r>
      <w:r w:rsidR="00171F2F">
        <w:t>(</w:t>
      </w:r>
      <w:proofErr w:type="spellStart"/>
      <w:r w:rsidR="00171F2F">
        <w:t>pārreģistrācija</w:t>
      </w:r>
      <w:proofErr w:type="spellEnd"/>
      <w:r w:rsidR="00171F2F">
        <w:t xml:space="preserve"> līdz 2022.</w:t>
      </w:r>
      <w:r w:rsidR="00E669E0">
        <w:t xml:space="preserve"> </w:t>
      </w:r>
      <w:r w:rsidR="00171F2F">
        <w:t>gada 31.</w:t>
      </w:r>
      <w:r w:rsidR="00E669E0">
        <w:t xml:space="preserve"> </w:t>
      </w:r>
      <w:r w:rsidR="00171F2F">
        <w:t xml:space="preserve">decembrim) </w:t>
      </w:r>
      <w:r>
        <w:t>-</w:t>
      </w:r>
      <w:r w:rsidRPr="00EC4B98">
        <w:t xml:space="preserve"> licenc</w:t>
      </w:r>
      <w:r>
        <w:t>i</w:t>
      </w:r>
      <w:r w:rsidRPr="00EC4B98">
        <w:t xml:space="preserve"> </w:t>
      </w:r>
      <w:r w:rsidR="009C6D8E" w:rsidRPr="00EC4B98">
        <w:t>Nr.A-52</w:t>
      </w:r>
      <w:r w:rsidR="00084FBC">
        <w:t xml:space="preserve"> </w:t>
      </w:r>
      <w:r w:rsidR="00171F2F" w:rsidRPr="00EC4B98">
        <w:t>azartspēļu organizēšanai</w:t>
      </w:r>
      <w:r w:rsidR="00171F2F">
        <w:t xml:space="preserve"> </w:t>
      </w:r>
      <w:r w:rsidR="00084FBC">
        <w:t>uz nenoteiktu laiku</w:t>
      </w:r>
      <w:r w:rsidR="009C6D8E" w:rsidRPr="00EC4B98">
        <w:t>.</w:t>
      </w:r>
    </w:p>
    <w:p w14:paraId="1FCE0B0F" w14:textId="77777777" w:rsidR="009C6D8E" w:rsidRDefault="009C6D8E" w:rsidP="009C6D8E">
      <w:pPr>
        <w:ind w:firstLine="567"/>
        <w:jc w:val="both"/>
      </w:pPr>
      <w:r>
        <w:t>No Zemgales rajona tiesas Jelgavas pilsētas zemesgrāmatas nodalījuma Nr.100000023493 redzams, ka nekustamā īpašuma</w:t>
      </w:r>
      <w:r w:rsidRPr="007A623E">
        <w:t xml:space="preserve"> </w:t>
      </w:r>
      <w:proofErr w:type="spellStart"/>
      <w:r>
        <w:t>Driksas</w:t>
      </w:r>
      <w:proofErr w:type="spellEnd"/>
      <w:r w:rsidRPr="007A623E">
        <w:t xml:space="preserve"> ielā </w:t>
      </w:r>
      <w:r>
        <w:t xml:space="preserve">4, Jelgavā īpašnieks ir SIA </w:t>
      </w:r>
      <w:r w:rsidR="00462708">
        <w:t>“</w:t>
      </w:r>
      <w:r>
        <w:t>MARNO J” (reģistrācijas Nr.40003529233).</w:t>
      </w:r>
    </w:p>
    <w:p w14:paraId="3E8B0F39" w14:textId="3A5FF7D1" w:rsidR="00F76D18" w:rsidRDefault="009C6D8E" w:rsidP="009C6D8E">
      <w:pPr>
        <w:ind w:firstLine="567"/>
        <w:jc w:val="both"/>
      </w:pPr>
      <w:r w:rsidRPr="00FE1D07">
        <w:t>Starp SIA ”</w:t>
      </w:r>
      <w:r w:rsidR="00462708" w:rsidRPr="00FE1D07">
        <w:t>MARNO J</w:t>
      </w:r>
      <w:r w:rsidRPr="00FE1D07">
        <w:t xml:space="preserve">” un SIA </w:t>
      </w:r>
      <w:r w:rsidR="00462708" w:rsidRPr="00FE1D07">
        <w:t>“</w:t>
      </w:r>
      <w:r w:rsidR="00DD142F">
        <w:t>FURORS</w:t>
      </w:r>
      <w:r w:rsidRPr="00FE1D07">
        <w:t xml:space="preserve">” </w:t>
      </w:r>
      <w:r w:rsidR="00013389">
        <w:t xml:space="preserve">(tagad – SIA “KLONDAIKA”) </w:t>
      </w:r>
      <w:r w:rsidRPr="00FE1D07">
        <w:t>201</w:t>
      </w:r>
      <w:r w:rsidR="00462708" w:rsidRPr="00FE1D07">
        <w:t>1</w:t>
      </w:r>
      <w:r w:rsidRPr="00FE1D07">
        <w:t>.</w:t>
      </w:r>
      <w:r w:rsidR="00E669E0">
        <w:t xml:space="preserve"> </w:t>
      </w:r>
      <w:r w:rsidRPr="00FE1D07">
        <w:t xml:space="preserve">gada </w:t>
      </w:r>
      <w:r w:rsidR="00462708" w:rsidRPr="00FE1D07">
        <w:t>8</w:t>
      </w:r>
      <w:r w:rsidRPr="00FE1D07">
        <w:t>.</w:t>
      </w:r>
      <w:r w:rsidR="00E669E0">
        <w:t xml:space="preserve"> </w:t>
      </w:r>
      <w:r w:rsidR="00462708" w:rsidRPr="00FE1D07">
        <w:t>decembrī</w:t>
      </w:r>
      <w:r w:rsidRPr="00FE1D07">
        <w:t xml:space="preserve"> noslēgts </w:t>
      </w:r>
      <w:r w:rsidR="00B325F5">
        <w:t>n</w:t>
      </w:r>
      <w:r w:rsidR="00462708" w:rsidRPr="00FE1D07">
        <w:t>edzīvojamo t</w:t>
      </w:r>
      <w:r w:rsidRPr="00FE1D07">
        <w:t>elpu nomas līgums</w:t>
      </w:r>
      <w:r w:rsidR="00084FBC">
        <w:t xml:space="preserve"> </w:t>
      </w:r>
      <w:r w:rsidR="00171F2F">
        <w:t xml:space="preserve">uz laiku </w:t>
      </w:r>
      <w:r w:rsidR="00084FBC">
        <w:t>līdz 2014.</w:t>
      </w:r>
      <w:r w:rsidR="00E669E0">
        <w:t xml:space="preserve"> </w:t>
      </w:r>
      <w:r w:rsidR="00084FBC">
        <w:t>gada 31.</w:t>
      </w:r>
      <w:r w:rsidR="00E669E0">
        <w:t xml:space="preserve"> </w:t>
      </w:r>
      <w:r w:rsidR="00084FBC">
        <w:t>decembrim</w:t>
      </w:r>
      <w:r w:rsidRPr="00FE1D07">
        <w:t xml:space="preserve"> par </w:t>
      </w:r>
      <w:r w:rsidR="00462708" w:rsidRPr="00FE1D07">
        <w:t xml:space="preserve">nedzīvojamās </w:t>
      </w:r>
      <w:r w:rsidRPr="00FE1D07">
        <w:t>telp</w:t>
      </w:r>
      <w:r w:rsidR="00462708" w:rsidRPr="00FE1D07">
        <w:t>as</w:t>
      </w:r>
      <w:r w:rsidRPr="00FE1D07">
        <w:t xml:space="preserve"> ar kopējo platību </w:t>
      </w:r>
      <w:r w:rsidR="00FE1D07" w:rsidRPr="00FE1D07">
        <w:t>237</w:t>
      </w:r>
      <w:r w:rsidRPr="00FE1D07">
        <w:t xml:space="preserve">,00 m² nomu tirdzniecības centrā </w:t>
      </w:r>
      <w:r w:rsidR="00FE1D07" w:rsidRPr="00FE1D07">
        <w:t>“Pilsētas pasāža”</w:t>
      </w:r>
      <w:r w:rsidRPr="00FE1D07">
        <w:t>,</w:t>
      </w:r>
      <w:r w:rsidR="00FE1D07" w:rsidRPr="00FE1D07">
        <w:t xml:space="preserve"> </w:t>
      </w:r>
      <w:proofErr w:type="spellStart"/>
      <w:r w:rsidR="00FE1D07" w:rsidRPr="00FE1D07">
        <w:t>Driksas</w:t>
      </w:r>
      <w:proofErr w:type="spellEnd"/>
      <w:r w:rsidR="00FE1D07" w:rsidRPr="00FE1D07">
        <w:t xml:space="preserve"> ielā 4,</w:t>
      </w:r>
      <w:r w:rsidRPr="00FE1D07">
        <w:t xml:space="preserve"> Jelgavā, azartspēļu</w:t>
      </w:r>
      <w:r w:rsidR="00FE1D07" w:rsidRPr="00FE1D07">
        <w:t>, izklaides un bāra pakalpojumu sniegšanai</w:t>
      </w:r>
      <w:r w:rsidRPr="00FE1D07">
        <w:t xml:space="preserve"> </w:t>
      </w:r>
    </w:p>
    <w:p w14:paraId="77D3D033" w14:textId="7A935784" w:rsidR="004B7B68" w:rsidRDefault="004B7B68" w:rsidP="009C6D8E">
      <w:pPr>
        <w:ind w:firstLine="567"/>
        <w:jc w:val="both"/>
      </w:pPr>
      <w:r>
        <w:t>Starp SIA “MARNO J” un SIA “KLONDAIKA” 2022.</w:t>
      </w:r>
      <w:r w:rsidR="00E669E0">
        <w:t xml:space="preserve"> </w:t>
      </w:r>
      <w:r>
        <w:t>gada 20.</w:t>
      </w:r>
      <w:r w:rsidR="00E669E0">
        <w:t xml:space="preserve"> </w:t>
      </w:r>
      <w:r>
        <w:t>jūnijā noslēgta vienošanās par līguma grozījumiem pie 2011.</w:t>
      </w:r>
      <w:r w:rsidR="00E669E0">
        <w:t xml:space="preserve"> </w:t>
      </w:r>
      <w:r>
        <w:t>gada 8.</w:t>
      </w:r>
      <w:r w:rsidR="00E669E0">
        <w:t xml:space="preserve"> </w:t>
      </w:r>
      <w:r>
        <w:t>decembra nedzīvojamo telpu nomas līguma</w:t>
      </w:r>
      <w:r w:rsidR="00084FBC">
        <w:t xml:space="preserve"> par telpu nom</w:t>
      </w:r>
      <w:r w:rsidR="00171F2F">
        <w:t>as</w:t>
      </w:r>
      <w:r w:rsidR="00084FBC">
        <w:t xml:space="preserve"> </w:t>
      </w:r>
      <w:r w:rsidR="00171F2F">
        <w:t xml:space="preserve">termiņa pagarinājumu </w:t>
      </w:r>
      <w:r w:rsidR="00084FBC">
        <w:t>līdz 2022.</w:t>
      </w:r>
      <w:r w:rsidR="00E669E0">
        <w:t xml:space="preserve"> </w:t>
      </w:r>
      <w:r w:rsidR="00084FBC">
        <w:t>gada 31.</w:t>
      </w:r>
      <w:r w:rsidR="00E669E0">
        <w:t xml:space="preserve"> </w:t>
      </w:r>
      <w:r w:rsidR="00084FBC">
        <w:t>oktobrim.</w:t>
      </w:r>
    </w:p>
    <w:p w14:paraId="13E73435" w14:textId="77777777" w:rsidR="009C6D8E" w:rsidRPr="00FE1D07" w:rsidRDefault="009C6D8E" w:rsidP="009C6D8E">
      <w:pPr>
        <w:ind w:firstLine="567"/>
        <w:jc w:val="both"/>
      </w:pPr>
      <w:r w:rsidRPr="00FE1D07">
        <w:t>SIA ”</w:t>
      </w:r>
      <w:r w:rsidR="00DD142F">
        <w:t>KLONDAIKA</w:t>
      </w:r>
      <w:r w:rsidRPr="00FE1D07">
        <w:t xml:space="preserve">” iesniegusi </w:t>
      </w:r>
      <w:r w:rsidR="00FE1D07" w:rsidRPr="00FE1D07">
        <w:t xml:space="preserve">SIA “MARNO J” vēstuli Nr.71 IZ/07-2022 “Par </w:t>
      </w:r>
      <w:proofErr w:type="spellStart"/>
      <w:r w:rsidR="00FE1D07" w:rsidRPr="00FE1D07">
        <w:t>totalizatora</w:t>
      </w:r>
      <w:proofErr w:type="spellEnd"/>
      <w:r w:rsidR="00FE1D07" w:rsidRPr="00FE1D07">
        <w:t xml:space="preserve"> likmju pieņemšanas vietu”</w:t>
      </w:r>
      <w:r w:rsidRPr="00FE1D07">
        <w:t xml:space="preserve">, </w:t>
      </w:r>
      <w:r w:rsidR="00FE1D07" w:rsidRPr="00FE1D07">
        <w:t>kurā</w:t>
      </w:r>
      <w:r w:rsidRPr="00FE1D07">
        <w:t xml:space="preserve"> SIA “</w:t>
      </w:r>
      <w:r w:rsidR="00FE1D07" w:rsidRPr="00FE1D07">
        <w:t>MARNO J</w:t>
      </w:r>
      <w:r w:rsidRPr="00FE1D07">
        <w:t xml:space="preserve">” piekrīt, ka SIA </w:t>
      </w:r>
      <w:r w:rsidR="00DD142F">
        <w:t>“KLONDAIKA</w:t>
      </w:r>
      <w:r w:rsidRPr="00FE1D07">
        <w:t xml:space="preserve">” </w:t>
      </w:r>
      <w:proofErr w:type="spellStart"/>
      <w:r w:rsidR="00FE1D07" w:rsidRPr="00FE1D07">
        <w:t>Driksas</w:t>
      </w:r>
      <w:proofErr w:type="spellEnd"/>
      <w:r w:rsidRPr="00FE1D07">
        <w:t xml:space="preserve"> ielā 4, Jelgavā </w:t>
      </w:r>
      <w:r w:rsidR="00FE1D07" w:rsidRPr="00FE1D07">
        <w:t xml:space="preserve">atver </w:t>
      </w:r>
      <w:proofErr w:type="spellStart"/>
      <w:r w:rsidRPr="00FE1D07">
        <w:t>totalizator</w:t>
      </w:r>
      <w:r w:rsidR="00FE1D07" w:rsidRPr="00FE1D07">
        <w:t>a</w:t>
      </w:r>
      <w:proofErr w:type="spellEnd"/>
      <w:r w:rsidRPr="00FE1D07">
        <w:t xml:space="preserve"> likmju pieņemšanas vietu.</w:t>
      </w:r>
    </w:p>
    <w:p w14:paraId="27CA9C83" w14:textId="40D80FD0" w:rsidR="00775808" w:rsidRDefault="009C6D8E" w:rsidP="009C6D8E">
      <w:pPr>
        <w:ind w:firstLine="567"/>
        <w:jc w:val="both"/>
      </w:pPr>
      <w:r w:rsidRPr="0073183B">
        <w:t>Jelgavas pilsētas dome ar 201</w:t>
      </w:r>
      <w:r w:rsidR="0073183B" w:rsidRPr="0073183B">
        <w:t>1</w:t>
      </w:r>
      <w:r w:rsidRPr="0073183B">
        <w:t>.</w:t>
      </w:r>
      <w:r w:rsidR="00E669E0">
        <w:t xml:space="preserve"> </w:t>
      </w:r>
      <w:r w:rsidRPr="0073183B">
        <w:t>gada 2</w:t>
      </w:r>
      <w:r w:rsidR="0073183B" w:rsidRPr="0073183B">
        <w:t>2</w:t>
      </w:r>
      <w:r w:rsidRPr="0073183B">
        <w:t>.</w:t>
      </w:r>
      <w:r w:rsidR="00E669E0">
        <w:t xml:space="preserve"> </w:t>
      </w:r>
      <w:r w:rsidR="0073183B" w:rsidRPr="0073183B">
        <w:t>decembra</w:t>
      </w:r>
      <w:r w:rsidRPr="0073183B">
        <w:t xml:space="preserve"> lēmumu Nr.1</w:t>
      </w:r>
      <w:r w:rsidR="0073183B" w:rsidRPr="0073183B">
        <w:t>5</w:t>
      </w:r>
      <w:r w:rsidRPr="0073183B">
        <w:t>/</w:t>
      </w:r>
      <w:r w:rsidR="0073183B" w:rsidRPr="0073183B">
        <w:t>21</w:t>
      </w:r>
      <w:r w:rsidRPr="0073183B">
        <w:t xml:space="preserve"> “Atļauja</w:t>
      </w:r>
      <w:r w:rsidR="0073183B" w:rsidRPr="0073183B">
        <w:t>s izsniegšana</w:t>
      </w:r>
      <w:r w:rsidRPr="0073183B">
        <w:t xml:space="preserve"> spēļu zāles atvēršanai</w:t>
      </w:r>
      <w:r w:rsidR="0073183B" w:rsidRPr="0073183B">
        <w:t xml:space="preserve"> un azartspēļu organizēšanai </w:t>
      </w:r>
      <w:r w:rsidRPr="0073183B">
        <w:t xml:space="preserve"> </w:t>
      </w:r>
      <w:proofErr w:type="spellStart"/>
      <w:r w:rsidR="0073183B" w:rsidRPr="0073183B">
        <w:t>Driksas</w:t>
      </w:r>
      <w:proofErr w:type="spellEnd"/>
      <w:r w:rsidRPr="0073183B">
        <w:t xml:space="preserve"> ielā 4,</w:t>
      </w:r>
      <w:r w:rsidR="0073183B" w:rsidRPr="0073183B">
        <w:t xml:space="preserve"> Jelgavā</w:t>
      </w:r>
      <w:r w:rsidRPr="0073183B">
        <w:t>” nolēma atļaut SIA “</w:t>
      </w:r>
      <w:r w:rsidR="0073183B" w:rsidRPr="0073183B">
        <w:t>FURORS</w:t>
      </w:r>
      <w:r w:rsidRPr="0073183B">
        <w:t xml:space="preserve">” </w:t>
      </w:r>
      <w:r w:rsidR="008F074E">
        <w:t xml:space="preserve">(tagad – SIA “KLONDAIKA”) </w:t>
      </w:r>
      <w:r w:rsidRPr="0073183B">
        <w:t xml:space="preserve">atvērt spēļu zāli un organizēt </w:t>
      </w:r>
      <w:r w:rsidR="0073183B" w:rsidRPr="0073183B">
        <w:t>azart</w:t>
      </w:r>
      <w:r w:rsidRPr="0073183B">
        <w:t xml:space="preserve">spēles </w:t>
      </w:r>
      <w:proofErr w:type="spellStart"/>
      <w:r w:rsidR="0073183B" w:rsidRPr="0073183B">
        <w:t>Driksas</w:t>
      </w:r>
      <w:proofErr w:type="spellEnd"/>
      <w:r w:rsidR="00171F2F">
        <w:t xml:space="preserve"> ielā 4, Jelgavā.</w:t>
      </w:r>
    </w:p>
    <w:p w14:paraId="7DEE29D4" w14:textId="65329D5C" w:rsidR="009C6D8E" w:rsidRPr="00ED4D9C" w:rsidRDefault="009C6D8E" w:rsidP="00E669E0">
      <w:pPr>
        <w:ind w:firstLine="567"/>
        <w:jc w:val="both"/>
      </w:pPr>
      <w:r w:rsidRPr="00ED4D9C">
        <w:t xml:space="preserve">Izvērtējot vietas atbilstību Azartspēļu un izložu likuma 41.panta otrajā daļā noteiktajiem ierobežojumiem un ņemot vērā, ka </w:t>
      </w:r>
      <w:proofErr w:type="spellStart"/>
      <w:r w:rsidR="00DD142F" w:rsidRPr="00ED4D9C">
        <w:t>Driksas</w:t>
      </w:r>
      <w:proofErr w:type="spellEnd"/>
      <w:r w:rsidRPr="00ED4D9C">
        <w:t xml:space="preserve"> ielā 4, Jelgavā azartspēles jau tiek organizētas, </w:t>
      </w:r>
      <w:r w:rsidR="006D2FCA">
        <w:t>secināms</w:t>
      </w:r>
      <w:r w:rsidRPr="00ED4D9C">
        <w:t xml:space="preserve">, </w:t>
      </w:r>
      <w:r w:rsidR="006D2FCA">
        <w:t>ka</w:t>
      </w:r>
      <w:r w:rsidRPr="00ED4D9C">
        <w:t xml:space="preserve"> azartspēļu - </w:t>
      </w:r>
      <w:proofErr w:type="spellStart"/>
      <w:r w:rsidRPr="00ED4D9C">
        <w:t>totalizatora</w:t>
      </w:r>
      <w:proofErr w:type="spellEnd"/>
      <w:r w:rsidRPr="00ED4D9C">
        <w:t xml:space="preserve"> </w:t>
      </w:r>
      <w:r w:rsidR="00DD142F" w:rsidRPr="00ED4D9C">
        <w:t>likmju pieņemšana</w:t>
      </w:r>
      <w:r w:rsidRPr="00ED4D9C">
        <w:t xml:space="preserve"> konkrētajā vietā nerada būtisku valsts un attiecīgās administratīvās teritorijas iedzīvotāju interešu aizskārumu.</w:t>
      </w:r>
    </w:p>
    <w:p w14:paraId="34C7B4C9" w14:textId="25222E8B" w:rsidR="009C6D8E" w:rsidRPr="00ED4D9C" w:rsidRDefault="009C6D8E" w:rsidP="009C6D8E">
      <w:pPr>
        <w:ind w:firstLine="567"/>
        <w:jc w:val="both"/>
      </w:pPr>
      <w:r w:rsidRPr="00ED4D9C">
        <w:t>Ņemot vērā iepriekš</w:t>
      </w:r>
      <w:r w:rsidR="00BA3F79">
        <w:t xml:space="preserve"> minēto un saskaņā ar likuma “</w:t>
      </w:r>
      <w:r w:rsidRPr="00ED4D9C">
        <w:t>Par pašvaldībām” 15.panta pirmās daļas 11.punktu un Azartspēļu un izložu likuma 42.panta pirmo, trešo un piekto daļu,</w:t>
      </w:r>
    </w:p>
    <w:p w14:paraId="03D4DD6E" w14:textId="77777777" w:rsidR="00E61AB9" w:rsidRDefault="00E61AB9" w:rsidP="00E669E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183F7B70" w14:textId="77777777" w:rsidR="009C6D8E" w:rsidRPr="00ED60B4" w:rsidRDefault="00B51C9C" w:rsidP="00E669E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566F2D2F" w14:textId="77777777" w:rsidR="009C6D8E" w:rsidRDefault="009C6D8E" w:rsidP="00E669E0">
      <w:pPr>
        <w:pStyle w:val="BodyTextIndent"/>
        <w:spacing w:after="0"/>
        <w:ind w:left="0"/>
        <w:jc w:val="both"/>
      </w:pPr>
      <w:r w:rsidRPr="00ED60B4">
        <w:t>Atļaut SIA “</w:t>
      </w:r>
      <w:r w:rsidR="00DD142F" w:rsidRPr="00ED60B4">
        <w:t>KLONDAIKA</w:t>
      </w:r>
      <w:r w:rsidRPr="00ED60B4">
        <w:t>” (reģistrācijas Nr.</w:t>
      </w:r>
      <w:r w:rsidR="00DD142F" w:rsidRPr="00ED60B4">
        <w:t>40003171152</w:t>
      </w:r>
      <w:r w:rsidRPr="00ED60B4">
        <w:t xml:space="preserve">, juridiskā adrese: </w:t>
      </w:r>
      <w:proofErr w:type="spellStart"/>
      <w:r w:rsidR="00DD142F" w:rsidRPr="00ED60B4">
        <w:t>Satekles</w:t>
      </w:r>
      <w:proofErr w:type="spellEnd"/>
      <w:r w:rsidR="00DD142F" w:rsidRPr="00ED60B4">
        <w:t xml:space="preserve"> iela 2B</w:t>
      </w:r>
      <w:r w:rsidRPr="00ED60B4">
        <w:t>, Rīga, LV-10</w:t>
      </w:r>
      <w:r w:rsidR="00DD142F" w:rsidRPr="00ED60B4">
        <w:t>5</w:t>
      </w:r>
      <w:r w:rsidRPr="00ED60B4">
        <w:t xml:space="preserve">0) atvērt </w:t>
      </w:r>
      <w:proofErr w:type="spellStart"/>
      <w:r w:rsidRPr="00ED60B4">
        <w:t>totalizator</w:t>
      </w:r>
      <w:r w:rsidR="00DD142F" w:rsidRPr="00ED60B4">
        <w:t>a</w:t>
      </w:r>
      <w:proofErr w:type="spellEnd"/>
      <w:r w:rsidRPr="00ED60B4">
        <w:t xml:space="preserve"> likmju pieņemšanas vietu un organizēt </w:t>
      </w:r>
      <w:r w:rsidR="00DD142F" w:rsidRPr="00ED60B4">
        <w:t xml:space="preserve">attiecīgās </w:t>
      </w:r>
      <w:r w:rsidRPr="00ED60B4">
        <w:t xml:space="preserve">azartspēles </w:t>
      </w:r>
      <w:proofErr w:type="spellStart"/>
      <w:r w:rsidR="00DD142F" w:rsidRPr="00ED60B4">
        <w:t>Driksas</w:t>
      </w:r>
      <w:proofErr w:type="spellEnd"/>
      <w:r w:rsidRPr="00ED60B4">
        <w:t xml:space="preserve"> ielā 4, Jelgavā.</w:t>
      </w:r>
    </w:p>
    <w:p w14:paraId="1B02D16A" w14:textId="77777777" w:rsidR="00E669E0" w:rsidRDefault="00E669E0" w:rsidP="00E669E0">
      <w:pPr>
        <w:pStyle w:val="BodyTextIndent"/>
        <w:spacing w:after="0"/>
        <w:ind w:left="0"/>
        <w:jc w:val="both"/>
      </w:pPr>
    </w:p>
    <w:p w14:paraId="03B4EFE1" w14:textId="77777777" w:rsidR="006D2FCA" w:rsidRPr="006D2FCA" w:rsidRDefault="006D2FCA" w:rsidP="00E669E0">
      <w:pPr>
        <w:pStyle w:val="BodyTextIndent"/>
        <w:spacing w:after="0"/>
        <w:ind w:left="0"/>
        <w:jc w:val="both"/>
      </w:pPr>
      <w:r w:rsidRPr="006D2FCA">
        <w:t xml:space="preserve">Jelgavas </w:t>
      </w:r>
      <w:proofErr w:type="spellStart"/>
      <w:r w:rsidRPr="006D2FCA">
        <w:t>valstspilsētas</w:t>
      </w:r>
      <w:proofErr w:type="spellEnd"/>
      <w:r w:rsidRPr="006D2FCA">
        <w:t xml:space="preserve"> domes lēmumu viena mēneša laikā var pārsūdzēt Administratīvās rajona tiesas Jelgavas tiesu namā (Atmodas ielā 19, Jelgavā, LV-3007).</w:t>
      </w:r>
    </w:p>
    <w:p w14:paraId="6DBE9DE5" w14:textId="77777777" w:rsidR="00E61AB9" w:rsidRDefault="00E61AB9" w:rsidP="00E669E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45C6A68" w14:textId="77777777" w:rsidR="00E669E0" w:rsidRDefault="00E669E0" w:rsidP="00E669E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C81BE0A" w14:textId="77777777" w:rsidR="00BA3F79" w:rsidRDefault="00BA3F79" w:rsidP="00BA3F79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68643A15" w14:textId="77777777" w:rsidR="00BA3F79" w:rsidRDefault="00BA3F79" w:rsidP="00BA3F79">
      <w:pPr>
        <w:tabs>
          <w:tab w:val="left" w:pos="3420"/>
        </w:tabs>
        <w:rPr>
          <w:color w:val="000000"/>
          <w:lang w:eastAsia="lv-LV"/>
        </w:rPr>
      </w:pPr>
    </w:p>
    <w:p w14:paraId="68151729" w14:textId="77777777" w:rsidR="00BA3F79" w:rsidRDefault="00BA3F79" w:rsidP="00BA3F79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0C267071" w14:textId="77777777" w:rsidR="00BA3F79" w:rsidRDefault="00BA3F79" w:rsidP="00BA3F79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39B44BC9" w14:textId="77777777" w:rsidR="00BA3F79" w:rsidRDefault="00BA3F79" w:rsidP="00BA3F79">
      <w:pPr>
        <w:tabs>
          <w:tab w:val="left" w:pos="3960"/>
        </w:tabs>
        <w:jc w:val="both"/>
      </w:pPr>
      <w:r>
        <w:t>Domes priekšsēdētāja 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Ž.Memena</w:t>
      </w:r>
      <w:proofErr w:type="spellEnd"/>
    </w:p>
    <w:p w14:paraId="45A7B865" w14:textId="364EC9B6" w:rsidR="00342504" w:rsidRPr="00BA3F79" w:rsidRDefault="00BA3F79" w:rsidP="00BA3F79">
      <w:pPr>
        <w:rPr>
          <w:szCs w:val="20"/>
        </w:rPr>
      </w:pPr>
      <w:r>
        <w:t>2022. gada 25. augustā</w:t>
      </w:r>
    </w:p>
    <w:sectPr w:rsidR="00342504" w:rsidRPr="00BA3F79" w:rsidSect="00E669E0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4CF73" w14:textId="77777777" w:rsidR="006D6F00" w:rsidRDefault="006D6F00">
      <w:r>
        <w:separator/>
      </w:r>
    </w:p>
  </w:endnote>
  <w:endnote w:type="continuationSeparator" w:id="0">
    <w:p w14:paraId="7548BEDD" w14:textId="77777777" w:rsidR="006D6F00" w:rsidRDefault="006D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11190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6B272C" w14:textId="1B749D84" w:rsidR="00E669E0" w:rsidRPr="00BA3F79" w:rsidRDefault="00BA3F79" w:rsidP="00BA3F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5E669" w14:textId="77777777" w:rsidR="006D6F00" w:rsidRDefault="006D6F00">
      <w:r>
        <w:separator/>
      </w:r>
    </w:p>
  </w:footnote>
  <w:footnote w:type="continuationSeparator" w:id="0">
    <w:p w14:paraId="1765F517" w14:textId="77777777" w:rsidR="006D6F00" w:rsidRDefault="006D6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07E04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DAA42EA" wp14:editId="47D5E30C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0F4D86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F1DE100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184D963E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E52678E" w14:textId="77777777" w:rsidTr="00F72368">
      <w:trPr>
        <w:jc w:val="center"/>
      </w:trPr>
      <w:tc>
        <w:tcPr>
          <w:tcW w:w="8528" w:type="dxa"/>
        </w:tcPr>
        <w:p w14:paraId="738988CF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A5BA441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8B91A3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83"/>
    <w:rsid w:val="00013389"/>
    <w:rsid w:val="00084FBC"/>
    <w:rsid w:val="000C4CB0"/>
    <w:rsid w:val="000E4EB6"/>
    <w:rsid w:val="00126D62"/>
    <w:rsid w:val="00157FB5"/>
    <w:rsid w:val="00171F2F"/>
    <w:rsid w:val="00197F0A"/>
    <w:rsid w:val="001B2E18"/>
    <w:rsid w:val="001C104F"/>
    <w:rsid w:val="001C629A"/>
    <w:rsid w:val="001C6392"/>
    <w:rsid w:val="002051D3"/>
    <w:rsid w:val="002438AA"/>
    <w:rsid w:val="0029227E"/>
    <w:rsid w:val="002A71EA"/>
    <w:rsid w:val="002D745A"/>
    <w:rsid w:val="0031251F"/>
    <w:rsid w:val="00342504"/>
    <w:rsid w:val="003959A1"/>
    <w:rsid w:val="003D12D3"/>
    <w:rsid w:val="003D5C89"/>
    <w:rsid w:val="004407DF"/>
    <w:rsid w:val="0044759D"/>
    <w:rsid w:val="00455C21"/>
    <w:rsid w:val="00462708"/>
    <w:rsid w:val="004A07D3"/>
    <w:rsid w:val="004B7B68"/>
    <w:rsid w:val="004D47D9"/>
    <w:rsid w:val="005356FA"/>
    <w:rsid w:val="00540422"/>
    <w:rsid w:val="00577970"/>
    <w:rsid w:val="005931AB"/>
    <w:rsid w:val="005C06BA"/>
    <w:rsid w:val="005F07BD"/>
    <w:rsid w:val="0060175D"/>
    <w:rsid w:val="0063151B"/>
    <w:rsid w:val="00631B8B"/>
    <w:rsid w:val="006457D0"/>
    <w:rsid w:val="0066057F"/>
    <w:rsid w:val="0066324F"/>
    <w:rsid w:val="006D2FCA"/>
    <w:rsid w:val="006D5A1C"/>
    <w:rsid w:val="006D62C3"/>
    <w:rsid w:val="006D6F00"/>
    <w:rsid w:val="00720161"/>
    <w:rsid w:val="0073183B"/>
    <w:rsid w:val="007419F0"/>
    <w:rsid w:val="0076543C"/>
    <w:rsid w:val="00775808"/>
    <w:rsid w:val="007E6363"/>
    <w:rsid w:val="007F54F5"/>
    <w:rsid w:val="00802131"/>
    <w:rsid w:val="00807AB7"/>
    <w:rsid w:val="00827057"/>
    <w:rsid w:val="008562DC"/>
    <w:rsid w:val="00880030"/>
    <w:rsid w:val="0088028F"/>
    <w:rsid w:val="00892296"/>
    <w:rsid w:val="00892EB6"/>
    <w:rsid w:val="008F074E"/>
    <w:rsid w:val="00914CF9"/>
    <w:rsid w:val="00946181"/>
    <w:rsid w:val="0097415D"/>
    <w:rsid w:val="00983D35"/>
    <w:rsid w:val="009B3C49"/>
    <w:rsid w:val="009C00E0"/>
    <w:rsid w:val="009C6D8E"/>
    <w:rsid w:val="009D357A"/>
    <w:rsid w:val="00A61C73"/>
    <w:rsid w:val="00A867C4"/>
    <w:rsid w:val="00AA6D58"/>
    <w:rsid w:val="00B03FD3"/>
    <w:rsid w:val="00B05371"/>
    <w:rsid w:val="00B325F5"/>
    <w:rsid w:val="00B35B4C"/>
    <w:rsid w:val="00B51C9C"/>
    <w:rsid w:val="00B64D4D"/>
    <w:rsid w:val="00BA3F79"/>
    <w:rsid w:val="00BB795F"/>
    <w:rsid w:val="00BB7BCE"/>
    <w:rsid w:val="00BC0063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33EDA"/>
    <w:rsid w:val="00D525DE"/>
    <w:rsid w:val="00D83F16"/>
    <w:rsid w:val="00DB0FEE"/>
    <w:rsid w:val="00DC5428"/>
    <w:rsid w:val="00DD142F"/>
    <w:rsid w:val="00E3404B"/>
    <w:rsid w:val="00E61AB9"/>
    <w:rsid w:val="00E669E0"/>
    <w:rsid w:val="00EA770A"/>
    <w:rsid w:val="00EB10AE"/>
    <w:rsid w:val="00EC3FC4"/>
    <w:rsid w:val="00EC4B98"/>
    <w:rsid w:val="00EC4C76"/>
    <w:rsid w:val="00EC518D"/>
    <w:rsid w:val="00ED4D9C"/>
    <w:rsid w:val="00ED60B4"/>
    <w:rsid w:val="00F2652D"/>
    <w:rsid w:val="00F50D74"/>
    <w:rsid w:val="00F66283"/>
    <w:rsid w:val="00F72368"/>
    <w:rsid w:val="00F76D18"/>
    <w:rsid w:val="00F848CF"/>
    <w:rsid w:val="00FB6B06"/>
    <w:rsid w:val="00FB7367"/>
    <w:rsid w:val="00FD1345"/>
    <w:rsid w:val="00FD76F7"/>
    <w:rsid w:val="00FE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  <w14:docId w14:val="3B9E5209"/>
  <w15:docId w15:val="{0E11D34E-D201-4673-AE4F-1B42B42C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C6D8E"/>
    <w:rPr>
      <w:sz w:val="24"/>
      <w:lang w:val="en-US"/>
    </w:rPr>
  </w:style>
  <w:style w:type="paragraph" w:styleId="BodyTextIndent">
    <w:name w:val="Body Text Indent"/>
    <w:basedOn w:val="Normal"/>
    <w:link w:val="BodyTextIndentChar"/>
    <w:rsid w:val="009C6D8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C6D8E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8F074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07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074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0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074E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A3F7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E5062-7E12-43A0-96B5-514DC1403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2</Pages>
  <Words>434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Baiba Jēkabsone</cp:lastModifiedBy>
  <cp:revision>3</cp:revision>
  <cp:lastPrinted>2022-07-26T10:30:00Z</cp:lastPrinted>
  <dcterms:created xsi:type="dcterms:W3CDTF">2022-08-24T19:40:00Z</dcterms:created>
  <dcterms:modified xsi:type="dcterms:W3CDTF">2022-08-24T19:42:00Z</dcterms:modified>
</cp:coreProperties>
</file>