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BD1DD" w14:textId="42DCA1BD" w:rsidR="009C69A2" w:rsidRDefault="00D404C8" w:rsidP="00CE7FA4">
      <w:pPr>
        <w:keepNext/>
        <w:keepLines/>
        <w:jc w:val="center"/>
        <w:rPr>
          <w:b/>
        </w:rPr>
      </w:pPr>
      <w:r w:rsidRPr="003B6B6A">
        <w:rPr>
          <w:b/>
        </w:rPr>
        <w:t xml:space="preserve">JELGAVAS </w:t>
      </w:r>
      <w:r w:rsidR="00143DE4" w:rsidRPr="003B6B6A">
        <w:rPr>
          <w:b/>
        </w:rPr>
        <w:t>VALSTS</w:t>
      </w:r>
      <w:r w:rsidRPr="003B6B6A">
        <w:rPr>
          <w:b/>
        </w:rPr>
        <w:t>PILSĒTAS PAŠVALDĪBAS 20</w:t>
      </w:r>
      <w:r w:rsidR="00DF0CB1" w:rsidRPr="003B6B6A">
        <w:rPr>
          <w:b/>
        </w:rPr>
        <w:t>2</w:t>
      </w:r>
      <w:r w:rsidR="00421CF1" w:rsidRPr="003B6B6A">
        <w:rPr>
          <w:b/>
        </w:rPr>
        <w:t>2</w:t>
      </w:r>
      <w:r w:rsidRPr="003B6B6A">
        <w:rPr>
          <w:b/>
        </w:rPr>
        <w:t>.</w:t>
      </w:r>
      <w:r w:rsidR="002208CF" w:rsidRPr="003B6B6A">
        <w:rPr>
          <w:b/>
        </w:rPr>
        <w:t xml:space="preserve"> </w:t>
      </w:r>
      <w:r w:rsidRPr="003B6B6A">
        <w:rPr>
          <w:b/>
        </w:rPr>
        <w:t xml:space="preserve">GADA </w:t>
      </w:r>
      <w:r w:rsidR="003E4719">
        <w:rPr>
          <w:b/>
        </w:rPr>
        <w:t>25</w:t>
      </w:r>
      <w:r w:rsidR="00075F3E" w:rsidRPr="003B6B6A">
        <w:rPr>
          <w:b/>
        </w:rPr>
        <w:t>.</w:t>
      </w:r>
      <w:r w:rsidR="00F0329B" w:rsidRPr="003B6B6A">
        <w:rPr>
          <w:b/>
        </w:rPr>
        <w:t xml:space="preserve"> </w:t>
      </w:r>
      <w:r w:rsidR="003E4719">
        <w:rPr>
          <w:b/>
        </w:rPr>
        <w:t>AUGUST</w:t>
      </w:r>
      <w:r w:rsidR="00075F3E" w:rsidRPr="003B6B6A">
        <w:rPr>
          <w:b/>
        </w:rPr>
        <w:t>A</w:t>
      </w:r>
      <w:r w:rsidRPr="003B6B6A">
        <w:rPr>
          <w:b/>
        </w:rPr>
        <w:t xml:space="preserve"> SAISTOŠO NOTEIKUMU NR.</w:t>
      </w:r>
      <w:r w:rsidR="000B7A84">
        <w:rPr>
          <w:b/>
        </w:rPr>
        <w:t>22-26</w:t>
      </w:r>
      <w:r w:rsidRPr="003B6B6A">
        <w:rPr>
          <w:b/>
        </w:rPr>
        <w:t xml:space="preserve"> </w:t>
      </w:r>
      <w:r w:rsidR="00D92915" w:rsidRPr="003B6B6A">
        <w:rPr>
          <w:b/>
        </w:rPr>
        <w:t xml:space="preserve"> </w:t>
      </w:r>
    </w:p>
    <w:p w14:paraId="1DED9BE5" w14:textId="14C6FEA3" w:rsidR="00D9238B" w:rsidRPr="003B6B6A" w:rsidRDefault="009C69A2" w:rsidP="00CE7FA4">
      <w:pPr>
        <w:keepNext/>
        <w:keepLines/>
        <w:jc w:val="center"/>
        <w:rPr>
          <w:b/>
          <w:bCs/>
        </w:rPr>
      </w:pPr>
      <w:r>
        <w:rPr>
          <w:b/>
        </w:rPr>
        <w:t>“</w:t>
      </w:r>
      <w:r w:rsidR="00421CF1" w:rsidRPr="003B6B6A">
        <w:rPr>
          <w:b/>
          <w:szCs w:val="44"/>
        </w:rPr>
        <w:t>GROZĪJUM</w:t>
      </w:r>
      <w:r w:rsidR="003E4719">
        <w:rPr>
          <w:b/>
          <w:szCs w:val="44"/>
        </w:rPr>
        <w:t>S</w:t>
      </w:r>
      <w:r w:rsidR="00421CF1" w:rsidRPr="003B6B6A">
        <w:rPr>
          <w:b/>
          <w:szCs w:val="44"/>
        </w:rPr>
        <w:t xml:space="preserve"> JELGAVAS PILSĒTAS PAŠVALDĪBAS 20</w:t>
      </w:r>
      <w:r w:rsidR="009E54F9">
        <w:rPr>
          <w:b/>
          <w:szCs w:val="44"/>
        </w:rPr>
        <w:t>15</w:t>
      </w:r>
      <w:r w:rsidR="00421CF1" w:rsidRPr="003B6B6A">
        <w:rPr>
          <w:b/>
          <w:szCs w:val="44"/>
        </w:rPr>
        <w:t>.</w:t>
      </w:r>
      <w:r w:rsidR="002208CF" w:rsidRPr="003B6B6A">
        <w:rPr>
          <w:b/>
          <w:szCs w:val="44"/>
        </w:rPr>
        <w:t xml:space="preserve"> </w:t>
      </w:r>
      <w:r w:rsidR="00421CF1" w:rsidRPr="003B6B6A">
        <w:rPr>
          <w:b/>
          <w:szCs w:val="44"/>
        </w:rPr>
        <w:t xml:space="preserve">GADA </w:t>
      </w:r>
      <w:r w:rsidR="009E54F9">
        <w:rPr>
          <w:b/>
          <w:szCs w:val="44"/>
        </w:rPr>
        <w:t>12</w:t>
      </w:r>
      <w:r w:rsidR="00421CF1" w:rsidRPr="003B6B6A">
        <w:rPr>
          <w:b/>
          <w:szCs w:val="44"/>
        </w:rPr>
        <w:t>.</w:t>
      </w:r>
      <w:r w:rsidR="002208CF" w:rsidRPr="003B6B6A">
        <w:rPr>
          <w:b/>
          <w:szCs w:val="44"/>
        </w:rPr>
        <w:t xml:space="preserve"> </w:t>
      </w:r>
      <w:r w:rsidR="009E54F9">
        <w:rPr>
          <w:b/>
          <w:szCs w:val="44"/>
        </w:rPr>
        <w:t>NOV</w:t>
      </w:r>
      <w:r w:rsidR="00421CF1" w:rsidRPr="003B6B6A">
        <w:rPr>
          <w:b/>
          <w:szCs w:val="44"/>
        </w:rPr>
        <w:t>EMBRA SAISTOŠAJOS NOTEIKUMOS N</w:t>
      </w:r>
      <w:r w:rsidR="00421CF1" w:rsidRPr="003B6B6A">
        <w:rPr>
          <w:b/>
        </w:rPr>
        <w:t>R.</w:t>
      </w:r>
      <w:r>
        <w:rPr>
          <w:b/>
        </w:rPr>
        <w:t>21-</w:t>
      </w:r>
      <w:r w:rsidR="00421CF1" w:rsidRPr="003B6B6A">
        <w:rPr>
          <w:b/>
        </w:rPr>
        <w:t>2</w:t>
      </w:r>
      <w:r w:rsidR="00296DD7" w:rsidRPr="003B6B6A">
        <w:rPr>
          <w:b/>
        </w:rPr>
        <w:t>0</w:t>
      </w:r>
      <w:r w:rsidR="00520F7C" w:rsidRPr="003B6B6A">
        <w:rPr>
          <w:b/>
        </w:rPr>
        <w:t xml:space="preserve"> </w:t>
      </w:r>
      <w:r>
        <w:rPr>
          <w:b/>
        </w:rPr>
        <w:t>“</w:t>
      </w:r>
      <w:r w:rsidR="00BD7683" w:rsidRPr="003B6B6A">
        <w:rPr>
          <w:b/>
        </w:rPr>
        <w:t>BRĪVPRĀTĪGĀS INICIATĪVAS PABALSTI JELGAVAS VALSTSPILSĒTAS PAŠVALDĪBĀ””</w:t>
      </w:r>
      <w:r w:rsidR="00421CF1" w:rsidRPr="003B6B6A">
        <w:rPr>
          <w:b/>
        </w:rPr>
        <w:t xml:space="preserve"> </w:t>
      </w:r>
      <w:r w:rsidR="00D9238B" w:rsidRPr="003B6B6A">
        <w:rPr>
          <w:b/>
        </w:rPr>
        <w:t>PASKAIDROJUMA RAKSTS</w:t>
      </w:r>
    </w:p>
    <w:p w14:paraId="3F8261AE" w14:textId="77777777" w:rsidR="00D9238B" w:rsidRPr="003B6B6A" w:rsidRDefault="00D9238B" w:rsidP="0058129D">
      <w:pPr>
        <w:jc w:val="center"/>
        <w:rPr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125"/>
      </w:tblGrid>
      <w:tr w:rsidR="003B6B6A" w:rsidRPr="003B6B6A" w14:paraId="47C60BDB" w14:textId="77777777" w:rsidTr="009C69A2">
        <w:tc>
          <w:tcPr>
            <w:tcW w:w="2942" w:type="dxa"/>
          </w:tcPr>
          <w:p w14:paraId="07EA209D" w14:textId="77777777" w:rsidR="00D9238B" w:rsidRPr="003B6B6A" w:rsidRDefault="00D9238B" w:rsidP="002D7C5A">
            <w:pPr>
              <w:jc w:val="center"/>
              <w:rPr>
                <w:b/>
              </w:rPr>
            </w:pPr>
            <w:r w:rsidRPr="003B6B6A">
              <w:rPr>
                <w:b/>
              </w:rPr>
              <w:t>Paskaidrojuma raksta sadaļas</w:t>
            </w:r>
          </w:p>
        </w:tc>
        <w:tc>
          <w:tcPr>
            <w:tcW w:w="6125" w:type="dxa"/>
            <w:vAlign w:val="center"/>
          </w:tcPr>
          <w:p w14:paraId="3BF1D6B1" w14:textId="77777777" w:rsidR="00D9238B" w:rsidRPr="003B6B6A" w:rsidRDefault="00D9238B" w:rsidP="009C69A2">
            <w:pPr>
              <w:jc w:val="center"/>
              <w:rPr>
                <w:b/>
              </w:rPr>
            </w:pPr>
            <w:r w:rsidRPr="003B6B6A">
              <w:rPr>
                <w:b/>
              </w:rPr>
              <w:t>Norādāmā informācija</w:t>
            </w:r>
          </w:p>
        </w:tc>
      </w:tr>
      <w:tr w:rsidR="003B6B6A" w:rsidRPr="003B6B6A" w14:paraId="071D27B0" w14:textId="77777777" w:rsidTr="009C69A2">
        <w:trPr>
          <w:trHeight w:val="2906"/>
        </w:trPr>
        <w:tc>
          <w:tcPr>
            <w:tcW w:w="2942" w:type="dxa"/>
          </w:tcPr>
          <w:p w14:paraId="13C1BC4F" w14:textId="77777777" w:rsidR="005B7124" w:rsidRPr="009C69A2" w:rsidRDefault="00F67430" w:rsidP="009C69A2">
            <w:pPr>
              <w:rPr>
                <w:b/>
              </w:rPr>
            </w:pPr>
            <w:r w:rsidRPr="009C69A2">
              <w:rPr>
                <w:b/>
              </w:rPr>
              <w:t>1</w:t>
            </w:r>
            <w:r w:rsidR="007C388C" w:rsidRPr="009C69A2">
              <w:rPr>
                <w:b/>
              </w:rPr>
              <w:t>.</w:t>
            </w:r>
            <w:r w:rsidRPr="009C69A2">
              <w:rPr>
                <w:b/>
              </w:rPr>
              <w:t>Īss projekta satura izklāsts</w:t>
            </w:r>
          </w:p>
          <w:p w14:paraId="0A61DDD2" w14:textId="77777777" w:rsidR="005B7124" w:rsidRPr="009C69A2" w:rsidRDefault="005B7124" w:rsidP="009C69A2">
            <w:pPr>
              <w:rPr>
                <w:b/>
              </w:rPr>
            </w:pPr>
          </w:p>
          <w:p w14:paraId="678780D3" w14:textId="77777777" w:rsidR="005B7124" w:rsidRPr="009C69A2" w:rsidRDefault="005B7124" w:rsidP="009C69A2">
            <w:pPr>
              <w:rPr>
                <w:b/>
              </w:rPr>
            </w:pPr>
          </w:p>
          <w:p w14:paraId="5466200D" w14:textId="77777777" w:rsidR="005B7124" w:rsidRPr="009C69A2" w:rsidRDefault="005B7124" w:rsidP="009C69A2">
            <w:pPr>
              <w:rPr>
                <w:b/>
              </w:rPr>
            </w:pPr>
          </w:p>
          <w:p w14:paraId="6CE88729" w14:textId="77777777" w:rsidR="005B7124" w:rsidRPr="009C69A2" w:rsidRDefault="005B7124" w:rsidP="009C69A2">
            <w:pPr>
              <w:rPr>
                <w:b/>
              </w:rPr>
            </w:pPr>
          </w:p>
          <w:p w14:paraId="2F961413" w14:textId="77777777" w:rsidR="005B7124" w:rsidRPr="009C69A2" w:rsidRDefault="005B7124" w:rsidP="009C69A2">
            <w:pPr>
              <w:rPr>
                <w:b/>
              </w:rPr>
            </w:pPr>
          </w:p>
          <w:p w14:paraId="2B8CF133" w14:textId="77777777" w:rsidR="00C23C62" w:rsidRPr="009C69A2" w:rsidRDefault="00C23C62" w:rsidP="009C69A2">
            <w:pPr>
              <w:rPr>
                <w:b/>
              </w:rPr>
            </w:pPr>
          </w:p>
          <w:p w14:paraId="590DF244" w14:textId="77777777" w:rsidR="00C23C62" w:rsidRPr="009C69A2" w:rsidRDefault="00C23C62" w:rsidP="009C69A2">
            <w:pPr>
              <w:rPr>
                <w:b/>
              </w:rPr>
            </w:pPr>
          </w:p>
          <w:p w14:paraId="0713F226" w14:textId="77777777" w:rsidR="00C23C62" w:rsidRPr="009C69A2" w:rsidRDefault="00C23C62" w:rsidP="009C69A2">
            <w:pPr>
              <w:rPr>
                <w:b/>
              </w:rPr>
            </w:pPr>
          </w:p>
          <w:p w14:paraId="233D4E4F" w14:textId="77777777" w:rsidR="00C23C62" w:rsidRPr="009C69A2" w:rsidRDefault="00C23C62" w:rsidP="009C69A2">
            <w:pPr>
              <w:rPr>
                <w:b/>
              </w:rPr>
            </w:pPr>
          </w:p>
          <w:p w14:paraId="01F1F083" w14:textId="77777777" w:rsidR="00F67430" w:rsidRPr="009C69A2" w:rsidRDefault="00F67430" w:rsidP="009C69A2">
            <w:pPr>
              <w:rPr>
                <w:b/>
              </w:rPr>
            </w:pPr>
          </w:p>
        </w:tc>
        <w:tc>
          <w:tcPr>
            <w:tcW w:w="6125" w:type="dxa"/>
          </w:tcPr>
          <w:p w14:paraId="1281183E" w14:textId="3FED2C52" w:rsidR="00773279" w:rsidRPr="00FA4BEA" w:rsidRDefault="00AA6132" w:rsidP="00773279">
            <w:pPr>
              <w:shd w:val="clear" w:color="auto" w:fill="FFFFFF"/>
              <w:spacing w:line="293" w:lineRule="atLeast"/>
              <w:jc w:val="both"/>
            </w:pPr>
            <w:r w:rsidRPr="00FA4BEA">
              <w:t>S</w:t>
            </w:r>
            <w:r w:rsidR="006601B8" w:rsidRPr="00FA4BEA">
              <w:t>aistošie noteikumi  (turpmāk - noteikumi)</w:t>
            </w:r>
            <w:r w:rsidR="00F50F94" w:rsidRPr="00FA4BEA">
              <w:t xml:space="preserve"> tiek izdoti</w:t>
            </w:r>
            <w:r w:rsidR="00084C77" w:rsidRPr="00FA4BEA">
              <w:t>, lai precizētu k</w:t>
            </w:r>
            <w:r w:rsidR="00227380" w:rsidRPr="00FA4BEA">
              <w:t>ā</w:t>
            </w:r>
            <w:r w:rsidR="00084C77" w:rsidRPr="00FA4BEA">
              <w:t xml:space="preserve">rtību, kādā saņem brīvprātīgās iniciatīvās pabalstu </w:t>
            </w:r>
            <w:r w:rsidR="0007246E" w:rsidRPr="00FA4BEA">
              <w:rPr>
                <w:lang w:eastAsia="en-GB"/>
              </w:rPr>
              <w:t xml:space="preserve">ēdināšanas pakalpojuma apmaksai </w:t>
            </w:r>
            <w:r w:rsidR="0007246E" w:rsidRPr="00FA4BEA">
              <w:rPr>
                <w:bCs/>
                <w:lang w:eastAsia="en-GB"/>
              </w:rPr>
              <w:t>vispārējās izglītības iestādē</w:t>
            </w:r>
            <w:r w:rsidR="0099128F" w:rsidRPr="00FA4BEA">
              <w:rPr>
                <w:bCs/>
                <w:lang w:eastAsia="en-GB"/>
              </w:rPr>
              <w:t xml:space="preserve"> </w:t>
            </w:r>
            <w:r w:rsidR="0099128F" w:rsidRPr="00FA4BEA">
              <w:t>izglītojamais</w:t>
            </w:r>
            <w:r w:rsidR="00084C77" w:rsidRPr="00FA4BEA">
              <w:t xml:space="preserve"> </w:t>
            </w:r>
            <w:r w:rsidR="00773279" w:rsidRPr="00FA4BEA">
              <w:t xml:space="preserve">no </w:t>
            </w:r>
            <w:proofErr w:type="spellStart"/>
            <w:r w:rsidR="00773279" w:rsidRPr="00FA4BEA">
              <w:t>daudzbērnu</w:t>
            </w:r>
            <w:proofErr w:type="spellEnd"/>
            <w:r w:rsidR="00773279" w:rsidRPr="00FA4BEA">
              <w:t xml:space="preserve"> ģimenes</w:t>
            </w:r>
            <w:r w:rsidR="00084C77" w:rsidRPr="00FA4BEA">
              <w:t>.</w:t>
            </w:r>
          </w:p>
          <w:p w14:paraId="3DBDAE71" w14:textId="64D00E20" w:rsidR="0099128F" w:rsidRPr="00FA4BEA" w:rsidRDefault="0099128F" w:rsidP="0099128F">
            <w:pPr>
              <w:spacing w:line="293" w:lineRule="atLeast"/>
              <w:jc w:val="both"/>
            </w:pPr>
            <w:r w:rsidRPr="00FA4BEA">
              <w:rPr>
                <w:lang w:eastAsia="en-GB"/>
              </w:rPr>
              <w:t xml:space="preserve">Pabalstu ēdināšanas pakalpojuma apmaksai kārtējā mācību gadā vispārējās izglītības iestādē par faktiski saņemto ēdināšanas pakalpojumu izglītojamajam no </w:t>
            </w:r>
            <w:proofErr w:type="spellStart"/>
            <w:r w:rsidRPr="00FA4BEA">
              <w:rPr>
                <w:lang w:eastAsia="en-GB"/>
              </w:rPr>
              <w:t>daudzbērnu</w:t>
            </w:r>
            <w:proofErr w:type="spellEnd"/>
            <w:r w:rsidRPr="00FA4BEA">
              <w:rPr>
                <w:lang w:eastAsia="en-GB"/>
              </w:rPr>
              <w:t xml:space="preserve"> ģimenes piešķir 100 % apmērā no apstiprinātā Jelgavas </w:t>
            </w:r>
            <w:proofErr w:type="spellStart"/>
            <w:r w:rsidRPr="00FA4BEA">
              <w:rPr>
                <w:lang w:eastAsia="en-GB"/>
              </w:rPr>
              <w:t>valstspilsētas</w:t>
            </w:r>
            <w:proofErr w:type="spellEnd"/>
            <w:r w:rsidRPr="00FA4BEA">
              <w:rPr>
                <w:lang w:eastAsia="en-GB"/>
              </w:rPr>
              <w:t xml:space="preserve"> pašvaldības iestādes "Jelgavas izglītības pārvalde" vai </w:t>
            </w:r>
            <w:r w:rsidR="00997C00" w:rsidRPr="00FA4BEA">
              <w:rPr>
                <w:lang w:eastAsia="en-GB"/>
              </w:rPr>
              <w:t>ci</w:t>
            </w:r>
            <w:r w:rsidR="008B1F33" w:rsidRPr="00FA4BEA">
              <w:rPr>
                <w:lang w:eastAsia="en-GB"/>
              </w:rPr>
              <w:t>tas</w:t>
            </w:r>
            <w:r w:rsidRPr="00FA4BEA">
              <w:rPr>
                <w:lang w:eastAsia="en-GB"/>
              </w:rPr>
              <w:t xml:space="preserve"> pašvaldīb</w:t>
            </w:r>
            <w:r w:rsidR="008B1F33" w:rsidRPr="00FA4BEA">
              <w:rPr>
                <w:lang w:eastAsia="en-GB"/>
              </w:rPr>
              <w:t>as</w:t>
            </w:r>
            <w:r w:rsidRPr="00FA4BEA">
              <w:rPr>
                <w:lang w:eastAsia="en-GB"/>
              </w:rPr>
              <w:t xml:space="preserve"> ēdināšanas pakalpojuma maksas apmēr</w:t>
            </w:r>
            <w:r w:rsidR="004F08C1" w:rsidRPr="00FA4BEA">
              <w:rPr>
                <w:lang w:eastAsia="en-GB"/>
              </w:rPr>
              <w:t>ā</w:t>
            </w:r>
            <w:r w:rsidRPr="00FA4BEA">
              <w:rPr>
                <w:lang w:eastAsia="en-GB"/>
              </w:rPr>
              <w:t xml:space="preserve">. </w:t>
            </w:r>
          </w:p>
          <w:p w14:paraId="79C7F55F" w14:textId="1296E34E" w:rsidR="00225AA3" w:rsidRPr="00FA4BEA" w:rsidRDefault="0099128F" w:rsidP="00C0592B">
            <w:pPr>
              <w:spacing w:line="293" w:lineRule="atLeast"/>
              <w:jc w:val="both"/>
            </w:pPr>
            <w:r w:rsidRPr="00FA4BEA">
              <w:t xml:space="preserve">Jelgavas </w:t>
            </w:r>
            <w:proofErr w:type="spellStart"/>
            <w:r w:rsidRPr="00FA4BEA">
              <w:t>valstspilsētas</w:t>
            </w:r>
            <w:proofErr w:type="spellEnd"/>
            <w:r w:rsidRPr="00FA4BEA">
              <w:t xml:space="preserve"> pašvaldībā dzīvesvietu deklarētiem bērniem no </w:t>
            </w:r>
            <w:proofErr w:type="spellStart"/>
            <w:r w:rsidRPr="00FA4BEA">
              <w:t>daudzbērnu</w:t>
            </w:r>
            <w:proofErr w:type="spellEnd"/>
            <w:r w:rsidRPr="00FA4BEA">
              <w:t xml:space="preserve"> ģimenēm ir nodrošināta iespēja saņemt ēdināšanas pakalpojumu </w:t>
            </w:r>
            <w:r w:rsidR="00997C00" w:rsidRPr="00FA4BEA">
              <w:t>cit</w:t>
            </w:r>
            <w:r w:rsidR="008B1F33" w:rsidRPr="00FA4BEA">
              <w:t>u</w:t>
            </w:r>
            <w:r w:rsidRPr="00FA4BEA">
              <w:t xml:space="preserve"> pašvaldīb</w:t>
            </w:r>
            <w:r w:rsidR="00997C00" w:rsidRPr="00FA4BEA">
              <w:t>u</w:t>
            </w:r>
            <w:r w:rsidRPr="00FA4BEA">
              <w:t xml:space="preserve"> vispārējās izglītības iestādēs.</w:t>
            </w:r>
          </w:p>
        </w:tc>
      </w:tr>
      <w:tr w:rsidR="003B6B6A" w:rsidRPr="003B6B6A" w14:paraId="686DB673" w14:textId="77777777" w:rsidTr="009C69A2">
        <w:trPr>
          <w:trHeight w:val="699"/>
        </w:trPr>
        <w:tc>
          <w:tcPr>
            <w:tcW w:w="2942" w:type="dxa"/>
          </w:tcPr>
          <w:p w14:paraId="04884D41" w14:textId="77777777" w:rsidR="00F67430" w:rsidRPr="009C69A2" w:rsidRDefault="00F67430" w:rsidP="009C69A2">
            <w:pPr>
              <w:rPr>
                <w:b/>
              </w:rPr>
            </w:pPr>
            <w:r w:rsidRPr="009C69A2">
              <w:rPr>
                <w:b/>
              </w:rPr>
              <w:t>2</w:t>
            </w:r>
            <w:r w:rsidR="007C388C" w:rsidRPr="009C69A2">
              <w:rPr>
                <w:b/>
              </w:rPr>
              <w:t>.</w:t>
            </w:r>
            <w:r w:rsidRPr="009C69A2">
              <w:rPr>
                <w:b/>
              </w:rPr>
              <w:t>Projekta nepieciešamības pamatojums</w:t>
            </w:r>
          </w:p>
        </w:tc>
        <w:tc>
          <w:tcPr>
            <w:tcW w:w="6125" w:type="dxa"/>
          </w:tcPr>
          <w:p w14:paraId="60CCF447" w14:textId="4DF59E78" w:rsidR="00273C2D" w:rsidRPr="00FA4BEA" w:rsidRDefault="00273C2D" w:rsidP="00273C2D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A4BEA">
              <w:rPr>
                <w:lang w:eastAsia="en-GB"/>
              </w:rPr>
              <w:t xml:space="preserve">Noteikumi ir nepieciešami, lai </w:t>
            </w:r>
            <w:r w:rsidR="00AD66C0" w:rsidRPr="00FA4BEA">
              <w:rPr>
                <w:lang w:eastAsia="en-GB"/>
              </w:rPr>
              <w:t xml:space="preserve">precizētu kārtību, kādā saņem </w:t>
            </w:r>
            <w:r w:rsidR="000241B3" w:rsidRPr="00FA4BEA">
              <w:t xml:space="preserve">brīvprātīgās </w:t>
            </w:r>
            <w:r w:rsidR="004E2AFA" w:rsidRPr="00FA4BEA">
              <w:t>iniciatīvas</w:t>
            </w:r>
            <w:r w:rsidR="000241B3" w:rsidRPr="00FA4BEA">
              <w:t xml:space="preserve"> pabalstu </w:t>
            </w:r>
            <w:r w:rsidRPr="00FA4BEA">
              <w:rPr>
                <w:bCs/>
                <w:lang w:eastAsia="en-GB"/>
              </w:rPr>
              <w:t>ēdināšanas pakalpojuma apmaksai vispārējās izglītības iestādē</w:t>
            </w:r>
            <w:r w:rsidRPr="00FA4BEA">
              <w:t xml:space="preserve"> </w:t>
            </w:r>
            <w:r w:rsidRPr="00FA4BEA">
              <w:rPr>
                <w:lang w:eastAsia="en-GB"/>
              </w:rPr>
              <w:t>izglītojama</w:t>
            </w:r>
            <w:r w:rsidR="00AD66C0" w:rsidRPr="00FA4BEA">
              <w:rPr>
                <w:lang w:eastAsia="en-GB"/>
              </w:rPr>
              <w:t xml:space="preserve">is no </w:t>
            </w:r>
            <w:proofErr w:type="spellStart"/>
            <w:r w:rsidR="00AD66C0" w:rsidRPr="00FA4BEA">
              <w:rPr>
                <w:lang w:eastAsia="en-GB"/>
              </w:rPr>
              <w:t>daudzbērnu</w:t>
            </w:r>
            <w:proofErr w:type="spellEnd"/>
            <w:r w:rsidR="00AD66C0" w:rsidRPr="00FA4BEA">
              <w:rPr>
                <w:lang w:eastAsia="en-GB"/>
              </w:rPr>
              <w:t xml:space="preserve"> ģimenes.</w:t>
            </w:r>
          </w:p>
          <w:p w14:paraId="7C086092" w14:textId="52576403" w:rsidR="00977C5A" w:rsidRPr="00FA4BEA" w:rsidRDefault="00AD66C0" w:rsidP="004E2AFA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 w:rsidRPr="00FA4BEA">
              <w:rPr>
                <w:bCs/>
                <w:lang w:eastAsia="en-GB"/>
              </w:rPr>
              <w:t>Lai administrētu minēto pabalstu</w:t>
            </w:r>
            <w:r w:rsidR="00227380" w:rsidRPr="00FA4BEA">
              <w:rPr>
                <w:bCs/>
                <w:lang w:eastAsia="en-GB"/>
              </w:rPr>
              <w:t>,</w:t>
            </w:r>
            <w:r w:rsidRPr="00FA4BEA">
              <w:rPr>
                <w:bCs/>
                <w:lang w:eastAsia="en-GB"/>
              </w:rPr>
              <w:t xml:space="preserve"> ir nepieciešams precizēt, institūcij</w:t>
            </w:r>
            <w:r w:rsidR="00D6403B" w:rsidRPr="00FA4BEA">
              <w:rPr>
                <w:bCs/>
                <w:lang w:eastAsia="en-GB"/>
              </w:rPr>
              <w:t xml:space="preserve">u, </w:t>
            </w:r>
            <w:r w:rsidR="00436E5E" w:rsidRPr="00FA4BEA">
              <w:rPr>
                <w:bCs/>
                <w:lang w:eastAsia="en-GB"/>
              </w:rPr>
              <w:t>kura</w:t>
            </w:r>
            <w:r w:rsidRPr="00FA4BEA">
              <w:rPr>
                <w:bCs/>
                <w:lang w:eastAsia="en-GB"/>
              </w:rPr>
              <w:t xml:space="preserve"> apstiprina ēdināšanas pakalpojuma cenu Jelgavas </w:t>
            </w:r>
            <w:proofErr w:type="spellStart"/>
            <w:r w:rsidRPr="00FA4BEA">
              <w:rPr>
                <w:bCs/>
                <w:lang w:eastAsia="en-GB"/>
              </w:rPr>
              <w:t>valstspilsētas</w:t>
            </w:r>
            <w:proofErr w:type="spellEnd"/>
            <w:r w:rsidRPr="00FA4BEA">
              <w:rPr>
                <w:bCs/>
                <w:lang w:eastAsia="en-GB"/>
              </w:rPr>
              <w:t xml:space="preserve"> pašvaldības un </w:t>
            </w:r>
            <w:r w:rsidR="00997C00" w:rsidRPr="00FA4BEA">
              <w:rPr>
                <w:bCs/>
                <w:lang w:eastAsia="en-GB"/>
              </w:rPr>
              <w:t>citu</w:t>
            </w:r>
            <w:r w:rsidRPr="00FA4BEA">
              <w:rPr>
                <w:bCs/>
                <w:lang w:eastAsia="en-GB"/>
              </w:rPr>
              <w:t xml:space="preserve"> pašva</w:t>
            </w:r>
            <w:r w:rsidR="00997C00" w:rsidRPr="00FA4BEA">
              <w:rPr>
                <w:bCs/>
                <w:lang w:eastAsia="en-GB"/>
              </w:rPr>
              <w:t>ldību</w:t>
            </w:r>
            <w:r w:rsidRPr="00FA4BEA">
              <w:rPr>
                <w:bCs/>
                <w:lang w:eastAsia="en-GB"/>
              </w:rPr>
              <w:t xml:space="preserve"> vispārējās izglītības iestādēs.</w:t>
            </w:r>
          </w:p>
        </w:tc>
      </w:tr>
      <w:tr w:rsidR="003B6B6A" w:rsidRPr="003B6B6A" w14:paraId="08209840" w14:textId="77777777" w:rsidTr="009C69A2">
        <w:trPr>
          <w:trHeight w:val="64"/>
        </w:trPr>
        <w:tc>
          <w:tcPr>
            <w:tcW w:w="2942" w:type="dxa"/>
          </w:tcPr>
          <w:p w14:paraId="53FD4BE4" w14:textId="77777777" w:rsidR="00F67430" w:rsidRPr="009C69A2" w:rsidRDefault="00F67430" w:rsidP="009C69A2">
            <w:pPr>
              <w:rPr>
                <w:b/>
              </w:rPr>
            </w:pPr>
            <w:r w:rsidRPr="009C69A2">
              <w:rPr>
                <w:b/>
              </w:rPr>
              <w:t>3.Informācija par plānoto projekta ietekmi uz pašvaldības budžetu</w:t>
            </w:r>
          </w:p>
          <w:p w14:paraId="37555C2B" w14:textId="77777777" w:rsidR="00F279EE" w:rsidRPr="009C69A2" w:rsidRDefault="00F279EE" w:rsidP="009C69A2">
            <w:pPr>
              <w:rPr>
                <w:b/>
              </w:rPr>
            </w:pPr>
          </w:p>
          <w:p w14:paraId="60BDBE80" w14:textId="77777777" w:rsidR="00F279EE" w:rsidRPr="009C69A2" w:rsidRDefault="00F279EE" w:rsidP="009C69A2">
            <w:pPr>
              <w:rPr>
                <w:b/>
              </w:rPr>
            </w:pPr>
          </w:p>
        </w:tc>
        <w:tc>
          <w:tcPr>
            <w:tcW w:w="6125" w:type="dxa"/>
          </w:tcPr>
          <w:p w14:paraId="286ED75C" w14:textId="0EE74DFB" w:rsidR="00C950C9" w:rsidRPr="00FA4BEA" w:rsidRDefault="00BF76D3" w:rsidP="00C950C9">
            <w:pPr>
              <w:jc w:val="both"/>
            </w:pPr>
            <w:r w:rsidRPr="00FA4BEA">
              <w:t>N</w:t>
            </w:r>
            <w:r w:rsidR="00F67430" w:rsidRPr="00FA4BEA">
              <w:t xml:space="preserve">oteikumu </w:t>
            </w:r>
            <w:r w:rsidR="00BE4ED6" w:rsidRPr="00FA4BEA">
              <w:t>izpildei</w:t>
            </w:r>
            <w:r w:rsidR="00AB7E6C" w:rsidRPr="00FA4BEA">
              <w:t xml:space="preserve"> </w:t>
            </w:r>
            <w:r w:rsidR="00AD66C0" w:rsidRPr="00FA4BEA">
              <w:t>ir nepieciešami  p</w:t>
            </w:r>
            <w:r w:rsidR="00525519" w:rsidRPr="00FA4BEA">
              <w:t xml:space="preserve">apildu </w:t>
            </w:r>
            <w:r w:rsidR="00F67430" w:rsidRPr="00FA4BEA">
              <w:t>naudas līdzek</w:t>
            </w:r>
            <w:r w:rsidR="001C7763" w:rsidRPr="00FA4BEA">
              <w:t>ļ</w:t>
            </w:r>
            <w:r w:rsidR="00F67430" w:rsidRPr="00FA4BEA">
              <w:t>i</w:t>
            </w:r>
            <w:r w:rsidR="00DC6E4A" w:rsidRPr="00FA4BEA">
              <w:t xml:space="preserve"> </w:t>
            </w:r>
            <w:r w:rsidR="005D3CEF" w:rsidRPr="00FA4BEA">
              <w:t xml:space="preserve"> </w:t>
            </w:r>
            <w:r w:rsidR="008B1F33" w:rsidRPr="00FA4BEA">
              <w:t xml:space="preserve">Jelgavas </w:t>
            </w:r>
            <w:proofErr w:type="spellStart"/>
            <w:r w:rsidR="008B1F33" w:rsidRPr="00FA4BEA">
              <w:t>valstspilsētas</w:t>
            </w:r>
            <w:proofErr w:type="spellEnd"/>
            <w:r w:rsidR="008B1F33" w:rsidRPr="00FA4BEA">
              <w:t xml:space="preserve"> pašvaldības iestādes “Jelgavas sociālo lietu pārvalde”   </w:t>
            </w:r>
            <w:r w:rsidR="00F003ED" w:rsidRPr="00FA4BEA">
              <w:t>20</w:t>
            </w:r>
            <w:r w:rsidR="00D26B98" w:rsidRPr="00FA4BEA">
              <w:t>2</w:t>
            </w:r>
            <w:r w:rsidR="00AB4978" w:rsidRPr="00FA4BEA">
              <w:t>2</w:t>
            </w:r>
            <w:r w:rsidR="00F67430" w:rsidRPr="00FA4BEA">
              <w:t>.</w:t>
            </w:r>
            <w:r w:rsidR="002208CF" w:rsidRPr="00FA4BEA">
              <w:t xml:space="preserve"> </w:t>
            </w:r>
            <w:r w:rsidR="00F67430" w:rsidRPr="00FA4BEA">
              <w:t>gada budžetā</w:t>
            </w:r>
            <w:r w:rsidR="003363CC" w:rsidRPr="00FA4BEA">
              <w:t xml:space="preserve">. </w:t>
            </w:r>
            <w:r w:rsidR="00AD66C0" w:rsidRPr="00FA4BEA">
              <w:t xml:space="preserve">Uz </w:t>
            </w:r>
            <w:r w:rsidR="00C950C9" w:rsidRPr="00FA4BEA">
              <w:t>31.05.2022. izglītojamo sk</w:t>
            </w:r>
            <w:r w:rsidR="00225AA3" w:rsidRPr="00FA4BEA">
              <w:t>a</w:t>
            </w:r>
            <w:r w:rsidR="00C950C9" w:rsidRPr="00FA4BEA">
              <w:t>its</w:t>
            </w:r>
            <w:r w:rsidR="00AD66C0" w:rsidRPr="00FA4BEA">
              <w:t xml:space="preserve"> no </w:t>
            </w:r>
            <w:proofErr w:type="spellStart"/>
            <w:r w:rsidR="00AD66C0" w:rsidRPr="00FA4BEA">
              <w:t>daudzbērnu</w:t>
            </w:r>
            <w:proofErr w:type="spellEnd"/>
            <w:r w:rsidR="00AD66C0" w:rsidRPr="00FA4BEA">
              <w:t xml:space="preserve"> ģimenēm</w:t>
            </w:r>
            <w:r w:rsidR="00C950C9" w:rsidRPr="00FA4BEA">
              <w:t xml:space="preserve">, kuri </w:t>
            </w:r>
            <w:r w:rsidR="004E2AFA" w:rsidRPr="00FA4BEA">
              <w:t>saņēma</w:t>
            </w:r>
            <w:r w:rsidR="00C950C9" w:rsidRPr="00FA4BEA">
              <w:t xml:space="preserve"> pabalstu </w:t>
            </w:r>
            <w:r w:rsidR="00C950C9" w:rsidRPr="00FA4BEA">
              <w:rPr>
                <w:lang w:eastAsia="en-GB"/>
              </w:rPr>
              <w:t xml:space="preserve">ēdināšanas pakalpojuma apmaksai </w:t>
            </w:r>
            <w:r w:rsidR="00C950C9" w:rsidRPr="00FA4BEA">
              <w:rPr>
                <w:bCs/>
                <w:lang w:eastAsia="en-GB"/>
              </w:rPr>
              <w:t>vispārējās izglītības iestādē</w:t>
            </w:r>
            <w:r w:rsidR="00C950C9" w:rsidRPr="00FA4BEA">
              <w:t xml:space="preserve"> </w:t>
            </w:r>
            <w:r w:rsidR="00D6403B" w:rsidRPr="00FA4BEA">
              <w:t xml:space="preserve">- </w:t>
            </w:r>
            <w:r w:rsidR="00AD66C0" w:rsidRPr="00FA4BEA">
              <w:t xml:space="preserve"> </w:t>
            </w:r>
            <w:r w:rsidR="008378EE" w:rsidRPr="00FA4BEA">
              <w:t>9</w:t>
            </w:r>
            <w:r w:rsidR="00AD66C0" w:rsidRPr="00FA4BEA">
              <w:t>79</w:t>
            </w:r>
            <w:r w:rsidR="00C950C9" w:rsidRPr="00FA4BEA">
              <w:t xml:space="preserve">  personas. Tiek prognozēts, ka no 01.0</w:t>
            </w:r>
            <w:r w:rsidR="00AD66C0" w:rsidRPr="00FA4BEA">
              <w:t>9</w:t>
            </w:r>
            <w:r w:rsidR="00C950C9" w:rsidRPr="00FA4BEA">
              <w:t xml:space="preserve">.2022. līdz 31.12.2022. minēto pabalstu nodrošināšanai ir  nepieciešams papildu finansējums </w:t>
            </w:r>
            <w:r w:rsidR="008378EE" w:rsidRPr="00FA4BEA">
              <w:t xml:space="preserve"> </w:t>
            </w:r>
            <w:r w:rsidR="00C950C9" w:rsidRPr="00FA4BEA">
              <w:t xml:space="preserve"> </w:t>
            </w:r>
            <w:r w:rsidR="00D6403B" w:rsidRPr="00FA4BEA">
              <w:t xml:space="preserve">43076,00 </w:t>
            </w:r>
            <w:proofErr w:type="spellStart"/>
            <w:r w:rsidR="00C950C9" w:rsidRPr="00FA4BEA">
              <w:rPr>
                <w:i/>
                <w:iCs/>
              </w:rPr>
              <w:t>euro</w:t>
            </w:r>
            <w:proofErr w:type="spellEnd"/>
            <w:r w:rsidR="00C950C9" w:rsidRPr="00FA4BEA">
              <w:t xml:space="preserve"> apmērā (9</w:t>
            </w:r>
            <w:r w:rsidR="00AD66C0" w:rsidRPr="00FA4BEA">
              <w:t>79</w:t>
            </w:r>
            <w:r w:rsidR="00C950C9" w:rsidRPr="00FA4BEA">
              <w:t xml:space="preserve"> izglītojami</w:t>
            </w:r>
            <w:r w:rsidR="00D6403B" w:rsidRPr="00FA4BEA">
              <w:t>e</w:t>
            </w:r>
            <w:r w:rsidR="00C950C9" w:rsidRPr="00FA4BEA">
              <w:t xml:space="preserve"> no </w:t>
            </w:r>
            <w:proofErr w:type="spellStart"/>
            <w:r w:rsidR="00C950C9" w:rsidRPr="00FA4BEA">
              <w:t>daudzbērnu</w:t>
            </w:r>
            <w:proofErr w:type="spellEnd"/>
            <w:r w:rsidR="00C950C9" w:rsidRPr="00FA4BEA">
              <w:t xml:space="preserve"> ģimen</w:t>
            </w:r>
            <w:r w:rsidR="00225AA3" w:rsidRPr="00FA4BEA">
              <w:t>ēm</w:t>
            </w:r>
            <w:r w:rsidR="00C950C9" w:rsidRPr="00FA4BEA">
              <w:t xml:space="preserve"> x </w:t>
            </w:r>
            <w:r w:rsidR="00066DF5" w:rsidRPr="00FA4BEA">
              <w:t>1</w:t>
            </w:r>
            <w:r w:rsidR="00D6403B" w:rsidRPr="00FA4BEA">
              <w:t>1</w:t>
            </w:r>
            <w:r w:rsidR="008378EE" w:rsidRPr="00FA4BEA">
              <w:t xml:space="preserve">,00 </w:t>
            </w:r>
            <w:proofErr w:type="spellStart"/>
            <w:r w:rsidR="00C950C9" w:rsidRPr="00FA4BEA">
              <w:rPr>
                <w:i/>
              </w:rPr>
              <w:t>euro</w:t>
            </w:r>
            <w:proofErr w:type="spellEnd"/>
            <w:r w:rsidR="00C950C9" w:rsidRPr="00FA4BEA">
              <w:t xml:space="preserve"> mēnesī  (palielinājums par ēdināšanas pakalpojuma apmaksu mēnesī</w:t>
            </w:r>
            <w:r w:rsidR="00D6403B" w:rsidRPr="00FA4BEA">
              <w:t xml:space="preserve"> vidēji</w:t>
            </w:r>
            <w:r w:rsidR="00C950C9" w:rsidRPr="00FA4BEA">
              <w:t xml:space="preserve">) vienai personai  x </w:t>
            </w:r>
            <w:r w:rsidR="00D6403B" w:rsidRPr="00FA4BEA">
              <w:t>4</w:t>
            </w:r>
            <w:r w:rsidR="00C950C9" w:rsidRPr="00FA4BEA">
              <w:t xml:space="preserve"> mēneši laika periodā no 01.0</w:t>
            </w:r>
            <w:r w:rsidR="00D6403B" w:rsidRPr="00FA4BEA">
              <w:t>9</w:t>
            </w:r>
            <w:r w:rsidR="00C950C9" w:rsidRPr="00FA4BEA">
              <w:t>.2022. līdz 31.12.2022</w:t>
            </w:r>
            <w:r w:rsidR="00D6403B" w:rsidRPr="00FA4BEA">
              <w:t>.</w:t>
            </w:r>
            <w:r w:rsidR="00C950C9" w:rsidRPr="00FA4BEA">
              <w:t>).</w:t>
            </w:r>
          </w:p>
          <w:p w14:paraId="6A422F61" w14:textId="15E7882A" w:rsidR="00443E0B" w:rsidRPr="00FA4BEA" w:rsidRDefault="00443E0B">
            <w:pPr>
              <w:jc w:val="both"/>
            </w:pPr>
          </w:p>
        </w:tc>
      </w:tr>
      <w:tr w:rsidR="003B6B6A" w:rsidRPr="003B6B6A" w14:paraId="7D7A0673" w14:textId="77777777" w:rsidTr="009C69A2">
        <w:trPr>
          <w:trHeight w:val="925"/>
        </w:trPr>
        <w:tc>
          <w:tcPr>
            <w:tcW w:w="2942" w:type="dxa"/>
          </w:tcPr>
          <w:p w14:paraId="657D73F7" w14:textId="77777777" w:rsidR="00E31918" w:rsidRPr="009C69A2" w:rsidRDefault="00E31918" w:rsidP="009C69A2">
            <w:pPr>
              <w:rPr>
                <w:b/>
              </w:rPr>
            </w:pPr>
            <w:r w:rsidRPr="009C69A2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6125" w:type="dxa"/>
          </w:tcPr>
          <w:p w14:paraId="18D6A4B9" w14:textId="608E4990" w:rsidR="00E31918" w:rsidRPr="003B6B6A" w:rsidRDefault="009E54F9" w:rsidP="00EA2266">
            <w:pPr>
              <w:jc w:val="both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Nav.</w:t>
            </w:r>
          </w:p>
        </w:tc>
      </w:tr>
      <w:tr w:rsidR="003B6B6A" w:rsidRPr="003B6B6A" w14:paraId="5C4BF680" w14:textId="77777777" w:rsidTr="009C69A2">
        <w:tc>
          <w:tcPr>
            <w:tcW w:w="2942" w:type="dxa"/>
          </w:tcPr>
          <w:p w14:paraId="4D56614A" w14:textId="77777777" w:rsidR="00E31918" w:rsidRPr="009C69A2" w:rsidRDefault="00E31918" w:rsidP="009C69A2">
            <w:pPr>
              <w:rPr>
                <w:b/>
              </w:rPr>
            </w:pPr>
            <w:r w:rsidRPr="009C69A2">
              <w:rPr>
                <w:b/>
              </w:rPr>
              <w:t xml:space="preserve">5.Informācija par plānoto projekta ietekmi uz </w:t>
            </w:r>
            <w:r w:rsidRPr="009C69A2">
              <w:rPr>
                <w:b/>
              </w:rPr>
              <w:lastRenderedPageBreak/>
              <w:t>administratīvajām procedūrām</w:t>
            </w:r>
          </w:p>
        </w:tc>
        <w:tc>
          <w:tcPr>
            <w:tcW w:w="6125" w:type="dxa"/>
          </w:tcPr>
          <w:p w14:paraId="05DF22F0" w14:textId="77777777" w:rsidR="00E31918" w:rsidRPr="003B6B6A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3B6B6A">
              <w:rPr>
                <w:szCs w:val="24"/>
              </w:rPr>
              <w:lastRenderedPageBreak/>
              <w:t>Nav.</w:t>
            </w:r>
          </w:p>
        </w:tc>
      </w:tr>
      <w:tr w:rsidR="00EA2A34" w:rsidRPr="003B6B6A" w14:paraId="6814EC98" w14:textId="77777777" w:rsidTr="009C69A2">
        <w:trPr>
          <w:trHeight w:val="788"/>
        </w:trPr>
        <w:tc>
          <w:tcPr>
            <w:tcW w:w="2942" w:type="dxa"/>
          </w:tcPr>
          <w:p w14:paraId="693C77DF" w14:textId="77777777" w:rsidR="00E31918" w:rsidRPr="009C69A2" w:rsidRDefault="00E31918" w:rsidP="009C69A2">
            <w:pPr>
              <w:rPr>
                <w:b/>
              </w:rPr>
            </w:pPr>
            <w:r w:rsidRPr="009C69A2">
              <w:rPr>
                <w:b/>
              </w:rPr>
              <w:t>6.Informācija par konsultācijām ar privātpersonām</w:t>
            </w:r>
          </w:p>
        </w:tc>
        <w:tc>
          <w:tcPr>
            <w:tcW w:w="6125" w:type="dxa"/>
          </w:tcPr>
          <w:p w14:paraId="4FCF8B04" w14:textId="10525394" w:rsidR="00E31918" w:rsidRPr="003B6B6A" w:rsidRDefault="00F4221A" w:rsidP="002D7C5A">
            <w:pPr>
              <w:jc w:val="both"/>
            </w:pPr>
            <w:r w:rsidRPr="003B6B6A">
              <w:t>Ir bijuš</w:t>
            </w:r>
            <w:r w:rsidR="003F0901" w:rsidRPr="003B6B6A">
              <w:t>a</w:t>
            </w:r>
            <w:r w:rsidRPr="003B6B6A">
              <w:t>s.</w:t>
            </w:r>
          </w:p>
        </w:tc>
      </w:tr>
    </w:tbl>
    <w:p w14:paraId="5DF6F282" w14:textId="77777777" w:rsidR="00CE49D0" w:rsidRDefault="00CE49D0" w:rsidP="002D7C5A">
      <w:pPr>
        <w:ind w:right="-52"/>
      </w:pPr>
    </w:p>
    <w:p w14:paraId="55292D4C" w14:textId="77777777" w:rsidR="009C69A2" w:rsidRPr="003B6B6A" w:rsidRDefault="009C69A2" w:rsidP="002D7C5A">
      <w:pPr>
        <w:ind w:right="-52"/>
      </w:pPr>
    </w:p>
    <w:p w14:paraId="0535B913" w14:textId="7014831D" w:rsidR="005F034F" w:rsidRPr="003B6B6A" w:rsidRDefault="00FB6984" w:rsidP="002D7C5A">
      <w:pPr>
        <w:ind w:right="-52"/>
      </w:pPr>
      <w:r w:rsidRPr="003B6B6A">
        <w:t xml:space="preserve">Jelgavas </w:t>
      </w:r>
      <w:proofErr w:type="spellStart"/>
      <w:r w:rsidRPr="003B6B6A">
        <w:t>valstspilsētas</w:t>
      </w:r>
      <w:proofErr w:type="spellEnd"/>
      <w:r w:rsidRPr="003B6B6A">
        <w:t xml:space="preserve"> d</w:t>
      </w:r>
      <w:r w:rsidR="00D9238B" w:rsidRPr="003B6B6A">
        <w:t>omes priekšsēdētā</w:t>
      </w:r>
      <w:bookmarkStart w:id="0" w:name="_GoBack"/>
      <w:bookmarkEnd w:id="0"/>
      <w:r w:rsidR="00D9238B" w:rsidRPr="003B6B6A">
        <w:t xml:space="preserve">js </w:t>
      </w:r>
      <w:r w:rsidR="00D9238B" w:rsidRPr="003B6B6A">
        <w:tab/>
      </w:r>
      <w:r w:rsidR="005147C5" w:rsidRPr="003B6B6A">
        <w:t xml:space="preserve">  </w:t>
      </w:r>
      <w:r w:rsidR="00551101" w:rsidRPr="003B6B6A">
        <w:t xml:space="preserve">                                    </w:t>
      </w:r>
      <w:r w:rsidRPr="003B6B6A">
        <w:t xml:space="preserve">            </w:t>
      </w:r>
      <w:r w:rsidR="00CE49D0" w:rsidRPr="003B6B6A">
        <w:t xml:space="preserve"> </w:t>
      </w:r>
      <w:r w:rsidR="00551101" w:rsidRPr="003B6B6A">
        <w:t xml:space="preserve"> </w:t>
      </w:r>
      <w:proofErr w:type="spellStart"/>
      <w:r w:rsidR="00D9238B" w:rsidRPr="003B6B6A">
        <w:t>A.Rāviņš</w:t>
      </w:r>
      <w:proofErr w:type="spellEnd"/>
    </w:p>
    <w:sectPr w:rsidR="005F034F" w:rsidRPr="003B6B6A" w:rsidSect="009C69A2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818253" w14:textId="77777777" w:rsidR="00AF32E2" w:rsidRDefault="00AF32E2" w:rsidP="0061694D">
      <w:r>
        <w:separator/>
      </w:r>
    </w:p>
  </w:endnote>
  <w:endnote w:type="continuationSeparator" w:id="0">
    <w:p w14:paraId="3F3A3DEB" w14:textId="77777777" w:rsidR="00AF32E2" w:rsidRDefault="00AF32E2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87315" w14:textId="174D68DE" w:rsidR="00D9238B" w:rsidRPr="008A54F7" w:rsidRDefault="000251B1" w:rsidP="008A54F7">
    <w:pPr>
      <w:pStyle w:val="Footer"/>
      <w:jc w:val="center"/>
    </w:pPr>
    <w:r w:rsidRPr="009C69A2">
      <w:fldChar w:fldCharType="begin"/>
    </w:r>
    <w:r w:rsidR="00D9238B" w:rsidRPr="009C69A2">
      <w:instrText xml:space="preserve"> PAGE   \* MERGEFORMAT </w:instrText>
    </w:r>
    <w:r w:rsidRPr="009C69A2">
      <w:fldChar w:fldCharType="separate"/>
    </w:r>
    <w:r w:rsidR="008A54F7">
      <w:rPr>
        <w:noProof/>
      </w:rPr>
      <w:t>2</w:t>
    </w:r>
    <w:r w:rsidRPr="009C69A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40F1B" w14:textId="77777777" w:rsidR="00AF32E2" w:rsidRDefault="00AF32E2" w:rsidP="0061694D">
      <w:r>
        <w:separator/>
      </w:r>
    </w:p>
  </w:footnote>
  <w:footnote w:type="continuationSeparator" w:id="0">
    <w:p w14:paraId="26412B79" w14:textId="77777777" w:rsidR="00AF32E2" w:rsidRDefault="00AF32E2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4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12"/>
  </w:num>
  <w:num w:numId="13">
    <w:abstractNumId w:val="4"/>
  </w:num>
  <w:num w:numId="14">
    <w:abstractNumId w:val="11"/>
  </w:num>
  <w:num w:numId="15">
    <w:abstractNumId w:val="15"/>
  </w:num>
  <w:num w:numId="16">
    <w:abstractNumId w:val="7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41B3"/>
    <w:rsid w:val="000251B1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6DF5"/>
    <w:rsid w:val="000671C1"/>
    <w:rsid w:val="00067F6A"/>
    <w:rsid w:val="0007089B"/>
    <w:rsid w:val="00071D61"/>
    <w:rsid w:val="0007246E"/>
    <w:rsid w:val="00072BA8"/>
    <w:rsid w:val="00072FE0"/>
    <w:rsid w:val="00073FB8"/>
    <w:rsid w:val="00074CD5"/>
    <w:rsid w:val="00075F3E"/>
    <w:rsid w:val="00076774"/>
    <w:rsid w:val="00084C77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34A0"/>
    <w:rsid w:val="000A4209"/>
    <w:rsid w:val="000A650D"/>
    <w:rsid w:val="000B24ED"/>
    <w:rsid w:val="000B2BA6"/>
    <w:rsid w:val="000B725B"/>
    <w:rsid w:val="000B7A84"/>
    <w:rsid w:val="000C4948"/>
    <w:rsid w:val="000C4BD7"/>
    <w:rsid w:val="000C57AE"/>
    <w:rsid w:val="000C5B92"/>
    <w:rsid w:val="000D2079"/>
    <w:rsid w:val="000D20C3"/>
    <w:rsid w:val="000D258B"/>
    <w:rsid w:val="000E006E"/>
    <w:rsid w:val="000E4AAC"/>
    <w:rsid w:val="000E580F"/>
    <w:rsid w:val="000E5D95"/>
    <w:rsid w:val="000E7A92"/>
    <w:rsid w:val="000E7B72"/>
    <w:rsid w:val="000E7FCB"/>
    <w:rsid w:val="000F25AE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49BB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101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5AA3"/>
    <w:rsid w:val="00227380"/>
    <w:rsid w:val="00227517"/>
    <w:rsid w:val="002277FD"/>
    <w:rsid w:val="00227C9B"/>
    <w:rsid w:val="00230487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41AF"/>
    <w:rsid w:val="002702F7"/>
    <w:rsid w:val="00271DAF"/>
    <w:rsid w:val="00272A72"/>
    <w:rsid w:val="00273812"/>
    <w:rsid w:val="00273C2D"/>
    <w:rsid w:val="00273D98"/>
    <w:rsid w:val="00274220"/>
    <w:rsid w:val="002747D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96DD7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2C1A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6B6A"/>
    <w:rsid w:val="003B724F"/>
    <w:rsid w:val="003B7C33"/>
    <w:rsid w:val="003C40AD"/>
    <w:rsid w:val="003C4626"/>
    <w:rsid w:val="003D2D6B"/>
    <w:rsid w:val="003D373B"/>
    <w:rsid w:val="003D6276"/>
    <w:rsid w:val="003D6D2A"/>
    <w:rsid w:val="003D787D"/>
    <w:rsid w:val="003D7D5C"/>
    <w:rsid w:val="003E2FE2"/>
    <w:rsid w:val="003E4719"/>
    <w:rsid w:val="003E4B37"/>
    <w:rsid w:val="003E627E"/>
    <w:rsid w:val="003E7DB6"/>
    <w:rsid w:val="003F0901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CC4"/>
    <w:rsid w:val="00436C28"/>
    <w:rsid w:val="00436E5E"/>
    <w:rsid w:val="004439C5"/>
    <w:rsid w:val="00443BFD"/>
    <w:rsid w:val="00443E0B"/>
    <w:rsid w:val="004443D6"/>
    <w:rsid w:val="00450917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B1EB5"/>
    <w:rsid w:val="004B5018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2AFA"/>
    <w:rsid w:val="004E46E8"/>
    <w:rsid w:val="004E4920"/>
    <w:rsid w:val="004F08C1"/>
    <w:rsid w:val="004F1AC1"/>
    <w:rsid w:val="004F22C3"/>
    <w:rsid w:val="0050174A"/>
    <w:rsid w:val="00502FAB"/>
    <w:rsid w:val="00507725"/>
    <w:rsid w:val="00507873"/>
    <w:rsid w:val="00507D56"/>
    <w:rsid w:val="00514391"/>
    <w:rsid w:val="005147C5"/>
    <w:rsid w:val="005155CC"/>
    <w:rsid w:val="00515D15"/>
    <w:rsid w:val="00515D87"/>
    <w:rsid w:val="00516250"/>
    <w:rsid w:val="00517430"/>
    <w:rsid w:val="00520F7C"/>
    <w:rsid w:val="00521F29"/>
    <w:rsid w:val="00522631"/>
    <w:rsid w:val="00523412"/>
    <w:rsid w:val="005239AB"/>
    <w:rsid w:val="00524F6F"/>
    <w:rsid w:val="00525519"/>
    <w:rsid w:val="00526100"/>
    <w:rsid w:val="005279BB"/>
    <w:rsid w:val="00530229"/>
    <w:rsid w:val="00530A66"/>
    <w:rsid w:val="005408E8"/>
    <w:rsid w:val="0054097E"/>
    <w:rsid w:val="00540BB3"/>
    <w:rsid w:val="00541EC9"/>
    <w:rsid w:val="0054304D"/>
    <w:rsid w:val="00544992"/>
    <w:rsid w:val="00544BFA"/>
    <w:rsid w:val="00545B21"/>
    <w:rsid w:val="005461D1"/>
    <w:rsid w:val="00546F2C"/>
    <w:rsid w:val="00547D0F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5290"/>
    <w:rsid w:val="005D7AB6"/>
    <w:rsid w:val="005E1327"/>
    <w:rsid w:val="005E3A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58A6"/>
    <w:rsid w:val="0061694D"/>
    <w:rsid w:val="00624FE5"/>
    <w:rsid w:val="00627576"/>
    <w:rsid w:val="0063164E"/>
    <w:rsid w:val="00632C44"/>
    <w:rsid w:val="00635210"/>
    <w:rsid w:val="00640E0C"/>
    <w:rsid w:val="00641D1E"/>
    <w:rsid w:val="00642199"/>
    <w:rsid w:val="006433D9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7264"/>
    <w:rsid w:val="00757425"/>
    <w:rsid w:val="007576A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3279"/>
    <w:rsid w:val="0077581D"/>
    <w:rsid w:val="007768C6"/>
    <w:rsid w:val="00776FB3"/>
    <w:rsid w:val="007800C3"/>
    <w:rsid w:val="00781415"/>
    <w:rsid w:val="00781B0E"/>
    <w:rsid w:val="0078294F"/>
    <w:rsid w:val="00785248"/>
    <w:rsid w:val="007908D8"/>
    <w:rsid w:val="0079156F"/>
    <w:rsid w:val="0079255C"/>
    <w:rsid w:val="00792C27"/>
    <w:rsid w:val="00795915"/>
    <w:rsid w:val="00795B65"/>
    <w:rsid w:val="007978FA"/>
    <w:rsid w:val="007A3BB4"/>
    <w:rsid w:val="007A52E6"/>
    <w:rsid w:val="007B0E9C"/>
    <w:rsid w:val="007B3944"/>
    <w:rsid w:val="007B6F36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378EE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30D"/>
    <w:rsid w:val="008A4E0B"/>
    <w:rsid w:val="008A5119"/>
    <w:rsid w:val="008A54F7"/>
    <w:rsid w:val="008A7625"/>
    <w:rsid w:val="008A7986"/>
    <w:rsid w:val="008B1F33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D091C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79C"/>
    <w:rsid w:val="008F2D2A"/>
    <w:rsid w:val="008F3025"/>
    <w:rsid w:val="008F7FF1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13213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5F13"/>
    <w:rsid w:val="009701C2"/>
    <w:rsid w:val="00974008"/>
    <w:rsid w:val="00974993"/>
    <w:rsid w:val="00976131"/>
    <w:rsid w:val="00977C5A"/>
    <w:rsid w:val="00980F15"/>
    <w:rsid w:val="00982F92"/>
    <w:rsid w:val="00982FC1"/>
    <w:rsid w:val="00983671"/>
    <w:rsid w:val="00986179"/>
    <w:rsid w:val="00987F65"/>
    <w:rsid w:val="0099128F"/>
    <w:rsid w:val="009953B8"/>
    <w:rsid w:val="0099668A"/>
    <w:rsid w:val="00997C00"/>
    <w:rsid w:val="009A098D"/>
    <w:rsid w:val="009A13F8"/>
    <w:rsid w:val="009A316F"/>
    <w:rsid w:val="009A50E2"/>
    <w:rsid w:val="009A6AEE"/>
    <w:rsid w:val="009A72EA"/>
    <w:rsid w:val="009A79F8"/>
    <w:rsid w:val="009B35C6"/>
    <w:rsid w:val="009B3DE4"/>
    <w:rsid w:val="009B4BEB"/>
    <w:rsid w:val="009C3C22"/>
    <w:rsid w:val="009C4DFB"/>
    <w:rsid w:val="009C54FB"/>
    <w:rsid w:val="009C69A2"/>
    <w:rsid w:val="009C7D06"/>
    <w:rsid w:val="009D15FC"/>
    <w:rsid w:val="009D3960"/>
    <w:rsid w:val="009D525D"/>
    <w:rsid w:val="009D598E"/>
    <w:rsid w:val="009E31A1"/>
    <w:rsid w:val="009E42F1"/>
    <w:rsid w:val="009E54F9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6C0"/>
    <w:rsid w:val="00AD6C10"/>
    <w:rsid w:val="00AE7E98"/>
    <w:rsid w:val="00AF087B"/>
    <w:rsid w:val="00AF151D"/>
    <w:rsid w:val="00AF32E2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2EFF"/>
    <w:rsid w:val="00B94ED6"/>
    <w:rsid w:val="00B95C74"/>
    <w:rsid w:val="00B96FBF"/>
    <w:rsid w:val="00B97110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4BCB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683"/>
    <w:rsid w:val="00BD7A01"/>
    <w:rsid w:val="00BD7BB1"/>
    <w:rsid w:val="00BE0D7F"/>
    <w:rsid w:val="00BE2C46"/>
    <w:rsid w:val="00BE38C9"/>
    <w:rsid w:val="00BE4ED6"/>
    <w:rsid w:val="00BF1D55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592B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5069"/>
    <w:rsid w:val="00C35B54"/>
    <w:rsid w:val="00C425CD"/>
    <w:rsid w:val="00C42ECE"/>
    <w:rsid w:val="00C50198"/>
    <w:rsid w:val="00C51F08"/>
    <w:rsid w:val="00C550CD"/>
    <w:rsid w:val="00C554E0"/>
    <w:rsid w:val="00C5650D"/>
    <w:rsid w:val="00C600BF"/>
    <w:rsid w:val="00C63945"/>
    <w:rsid w:val="00C67AE3"/>
    <w:rsid w:val="00C67D15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0C9"/>
    <w:rsid w:val="00C954E8"/>
    <w:rsid w:val="00C962DB"/>
    <w:rsid w:val="00C96B1B"/>
    <w:rsid w:val="00CA166C"/>
    <w:rsid w:val="00CA215D"/>
    <w:rsid w:val="00CA5672"/>
    <w:rsid w:val="00CA57B8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65DC"/>
    <w:rsid w:val="00D17CC2"/>
    <w:rsid w:val="00D2062B"/>
    <w:rsid w:val="00D217E7"/>
    <w:rsid w:val="00D23606"/>
    <w:rsid w:val="00D26B98"/>
    <w:rsid w:val="00D277A9"/>
    <w:rsid w:val="00D3072E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03B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075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60C6"/>
    <w:rsid w:val="00DF7D09"/>
    <w:rsid w:val="00DF7DCB"/>
    <w:rsid w:val="00E01B84"/>
    <w:rsid w:val="00E06810"/>
    <w:rsid w:val="00E0719D"/>
    <w:rsid w:val="00E07EBE"/>
    <w:rsid w:val="00E11F28"/>
    <w:rsid w:val="00E12C81"/>
    <w:rsid w:val="00E15794"/>
    <w:rsid w:val="00E25FB2"/>
    <w:rsid w:val="00E3128A"/>
    <w:rsid w:val="00E31918"/>
    <w:rsid w:val="00E326A3"/>
    <w:rsid w:val="00E3322B"/>
    <w:rsid w:val="00E4549F"/>
    <w:rsid w:val="00E52EFE"/>
    <w:rsid w:val="00E54FDD"/>
    <w:rsid w:val="00E56568"/>
    <w:rsid w:val="00E56F1B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87957"/>
    <w:rsid w:val="00E9012E"/>
    <w:rsid w:val="00E92707"/>
    <w:rsid w:val="00E93BDF"/>
    <w:rsid w:val="00E94851"/>
    <w:rsid w:val="00E958AE"/>
    <w:rsid w:val="00EA1C54"/>
    <w:rsid w:val="00EA2266"/>
    <w:rsid w:val="00EA2A34"/>
    <w:rsid w:val="00EA2E1B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7547"/>
    <w:rsid w:val="00EE1186"/>
    <w:rsid w:val="00EE2423"/>
    <w:rsid w:val="00EE7097"/>
    <w:rsid w:val="00EE7D3B"/>
    <w:rsid w:val="00EF0D65"/>
    <w:rsid w:val="00EF2E8D"/>
    <w:rsid w:val="00EF40A8"/>
    <w:rsid w:val="00EF7FFB"/>
    <w:rsid w:val="00F003ED"/>
    <w:rsid w:val="00F02A2C"/>
    <w:rsid w:val="00F0329B"/>
    <w:rsid w:val="00F05924"/>
    <w:rsid w:val="00F10038"/>
    <w:rsid w:val="00F10706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221A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4BEA"/>
    <w:rsid w:val="00FA5FA5"/>
    <w:rsid w:val="00FA622A"/>
    <w:rsid w:val="00FA7271"/>
    <w:rsid w:val="00FB266B"/>
    <w:rsid w:val="00FB6984"/>
    <w:rsid w:val="00FB7F83"/>
    <w:rsid w:val="00FC0690"/>
    <w:rsid w:val="00FC0A55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F3433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734D4F5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95D1-E3EC-4413-A168-04E9857A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lastModifiedBy>Baiba Jēkabsone</cp:lastModifiedBy>
  <cp:revision>3</cp:revision>
  <cp:lastPrinted>2022-08-10T04:33:00Z</cp:lastPrinted>
  <dcterms:created xsi:type="dcterms:W3CDTF">2022-08-24T18:47:00Z</dcterms:created>
  <dcterms:modified xsi:type="dcterms:W3CDTF">2022-08-24T18:47:00Z</dcterms:modified>
</cp:coreProperties>
</file>