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0E" w:rsidRDefault="008560BC" w:rsidP="008560BC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>
        <w:rPr>
          <w:b/>
        </w:rPr>
        <w:t>22</w:t>
      </w:r>
      <w:r w:rsidRPr="00897D6C">
        <w:rPr>
          <w:b/>
        </w:rPr>
        <w:t>.</w:t>
      </w:r>
      <w:r w:rsidR="00DC020E">
        <w:rPr>
          <w:b/>
        </w:rPr>
        <w:t xml:space="preserve"> </w:t>
      </w:r>
      <w:r w:rsidRPr="00897D6C">
        <w:rPr>
          <w:b/>
        </w:rPr>
        <w:t xml:space="preserve">GADA </w:t>
      </w:r>
      <w:r w:rsidR="004C501B" w:rsidRPr="0043523E">
        <w:rPr>
          <w:b/>
        </w:rPr>
        <w:t>25.</w:t>
      </w:r>
      <w:r w:rsidR="00DC020E">
        <w:rPr>
          <w:b/>
        </w:rPr>
        <w:t xml:space="preserve"> </w:t>
      </w:r>
      <w:r>
        <w:rPr>
          <w:b/>
        </w:rPr>
        <w:t xml:space="preserve">AUGUSTA </w:t>
      </w:r>
      <w:r w:rsidRPr="00897D6C">
        <w:rPr>
          <w:b/>
        </w:rPr>
        <w:t>SAISTOŠ</w:t>
      </w:r>
      <w:r>
        <w:rPr>
          <w:b/>
        </w:rPr>
        <w:t>O NOTEIKUMU</w:t>
      </w:r>
      <w:r w:rsidRPr="00897D6C">
        <w:rPr>
          <w:b/>
        </w:rPr>
        <w:t xml:space="preserve"> NR</w:t>
      </w:r>
      <w:r w:rsidR="004C501B" w:rsidRPr="00897D6C">
        <w:rPr>
          <w:b/>
        </w:rPr>
        <w:t>.</w:t>
      </w:r>
      <w:r w:rsidR="00DC020E">
        <w:rPr>
          <w:b/>
        </w:rPr>
        <w:t>22-30</w:t>
      </w:r>
      <w:r w:rsidR="004C501B" w:rsidRPr="0043523E">
        <w:rPr>
          <w:b/>
        </w:rPr>
        <w:t xml:space="preserve"> </w:t>
      </w:r>
    </w:p>
    <w:p w:rsidR="00DC020E" w:rsidRDefault="00DC020E" w:rsidP="008560BC">
      <w:pPr>
        <w:jc w:val="center"/>
      </w:pPr>
      <w:r>
        <w:rPr>
          <w:b/>
        </w:rPr>
        <w:t>“</w:t>
      </w:r>
      <w:r w:rsidR="008560BC" w:rsidRPr="0043523E">
        <w:rPr>
          <w:b/>
        </w:rPr>
        <w:t>GROZĪJUMI JELGAVAS PILSĒTAS PAŠVALDĪBAS 2019.</w:t>
      </w:r>
      <w:r>
        <w:rPr>
          <w:b/>
        </w:rPr>
        <w:t xml:space="preserve"> </w:t>
      </w:r>
      <w:r w:rsidR="008560BC" w:rsidRPr="0043523E">
        <w:rPr>
          <w:b/>
        </w:rPr>
        <w:t>GADA 25.</w:t>
      </w:r>
      <w:r>
        <w:rPr>
          <w:b/>
        </w:rPr>
        <w:t xml:space="preserve"> </w:t>
      </w:r>
      <w:r w:rsidR="008560BC" w:rsidRPr="0043523E">
        <w:rPr>
          <w:b/>
        </w:rPr>
        <w:t>JŪLIJA SAISTOŠAJOS NOTEIKUMOS NR.19-17 „PAR DECENTRALIZĒTO KANALIZĀCIJAS PAKALPOJUMU SNIEGŠANAS UN UZSKAITES KĀRTĪBU JELGAVAS PILSĒTAS PAŠVALDĪBĀ</w:t>
      </w:r>
      <w:r w:rsidR="008560BC">
        <w:rPr>
          <w:b/>
          <w:i/>
        </w:rPr>
        <w:t>”</w:t>
      </w:r>
      <w:r w:rsidR="00A53DFC" w:rsidRPr="007B4FFB">
        <w:t xml:space="preserve"> </w:t>
      </w:r>
    </w:p>
    <w:p w:rsidR="00D9238B" w:rsidRPr="008560BC" w:rsidRDefault="00D9238B" w:rsidP="008560BC">
      <w:pPr>
        <w:jc w:val="center"/>
        <w:rPr>
          <w:b/>
        </w:rPr>
      </w:pPr>
      <w:r w:rsidRPr="007B4FFB">
        <w:rPr>
          <w:b/>
        </w:rPr>
        <w:t>PASKAIDROJUMA RAKSTS</w:t>
      </w:r>
    </w:p>
    <w:p w:rsidR="00D9238B" w:rsidRPr="007B4FFB" w:rsidRDefault="00D9238B" w:rsidP="0058129D">
      <w:pPr>
        <w:jc w:val="center"/>
        <w:rPr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700"/>
      </w:tblGrid>
      <w:tr w:rsidR="007B4FFB" w:rsidRPr="007B4FFB" w:rsidTr="00DC020E">
        <w:tc>
          <w:tcPr>
            <w:tcW w:w="2942" w:type="dxa"/>
          </w:tcPr>
          <w:p w:rsidR="00D9238B" w:rsidRPr="007B4FFB" w:rsidRDefault="00D9238B" w:rsidP="002D7C5A">
            <w:pPr>
              <w:jc w:val="center"/>
              <w:rPr>
                <w:b/>
              </w:rPr>
            </w:pPr>
            <w:r w:rsidRPr="007B4FFB">
              <w:rPr>
                <w:b/>
              </w:rPr>
              <w:t>Paskaidrojuma raksta sadaļas</w:t>
            </w:r>
          </w:p>
        </w:tc>
        <w:tc>
          <w:tcPr>
            <w:tcW w:w="5700" w:type="dxa"/>
            <w:vAlign w:val="center"/>
          </w:tcPr>
          <w:p w:rsidR="00D9238B" w:rsidRPr="007B4FFB" w:rsidRDefault="00D9238B" w:rsidP="00DC020E">
            <w:pPr>
              <w:jc w:val="center"/>
              <w:rPr>
                <w:b/>
              </w:rPr>
            </w:pPr>
            <w:r w:rsidRPr="007B4FFB">
              <w:rPr>
                <w:b/>
              </w:rPr>
              <w:t>Norādāmā informācija</w:t>
            </w:r>
          </w:p>
        </w:tc>
      </w:tr>
      <w:tr w:rsidR="007B4FFB" w:rsidRPr="007B4FFB" w:rsidTr="00525519">
        <w:trPr>
          <w:trHeight w:val="2906"/>
        </w:trPr>
        <w:tc>
          <w:tcPr>
            <w:tcW w:w="2942" w:type="dxa"/>
          </w:tcPr>
          <w:p w:rsidR="005B7124" w:rsidRPr="007B4FFB" w:rsidRDefault="00F67430" w:rsidP="002D7C5A">
            <w:r w:rsidRPr="007B4FFB">
              <w:t>1</w:t>
            </w:r>
            <w:r w:rsidR="007C388C" w:rsidRPr="007B4FFB">
              <w:t>.</w:t>
            </w:r>
            <w:r w:rsidRPr="007B4FFB">
              <w:t>Īss projekta satura izklāsts</w:t>
            </w:r>
          </w:p>
          <w:p w:rsidR="005B7124" w:rsidRPr="007B4FFB" w:rsidRDefault="005B7124" w:rsidP="002D7C5A"/>
          <w:p w:rsidR="005B7124" w:rsidRPr="007B4FFB" w:rsidRDefault="005B7124" w:rsidP="002D7C5A"/>
          <w:p w:rsidR="005B7124" w:rsidRPr="007B4FFB" w:rsidRDefault="005B7124" w:rsidP="002D7C5A"/>
          <w:p w:rsidR="005B7124" w:rsidRPr="007B4FFB" w:rsidRDefault="005B7124" w:rsidP="002D7C5A"/>
          <w:p w:rsidR="005B7124" w:rsidRPr="007B4FFB" w:rsidRDefault="005B7124" w:rsidP="002D7C5A"/>
          <w:p w:rsidR="00C23C62" w:rsidRPr="007B4FFB" w:rsidRDefault="00C23C62" w:rsidP="002D7C5A">
            <w:pPr>
              <w:jc w:val="center"/>
            </w:pPr>
          </w:p>
          <w:p w:rsidR="00C23C62" w:rsidRPr="007B4FFB" w:rsidRDefault="00C23C62" w:rsidP="002D7C5A"/>
          <w:p w:rsidR="00C23C62" w:rsidRPr="007B4FFB" w:rsidRDefault="00C23C62" w:rsidP="002D7C5A"/>
          <w:p w:rsidR="00C23C62" w:rsidRPr="007B4FFB" w:rsidRDefault="00C23C62" w:rsidP="002D7C5A"/>
          <w:p w:rsidR="00F67430" w:rsidRPr="007B4FFB" w:rsidRDefault="00F67430" w:rsidP="002D7C5A">
            <w:pPr>
              <w:jc w:val="center"/>
            </w:pPr>
          </w:p>
        </w:tc>
        <w:tc>
          <w:tcPr>
            <w:tcW w:w="5700" w:type="dxa"/>
          </w:tcPr>
          <w:p w:rsidR="001F3549" w:rsidRDefault="008560BC" w:rsidP="006D7EA0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Cs/>
              </w:rPr>
            </w:pPr>
            <w:r w:rsidRPr="008560BC">
              <w:rPr>
                <w:bCs/>
              </w:rPr>
              <w:t>Saskaņā ar Administratīvo teritoriju un apdzīvoto vietu likuma 8.panta trešo daļu no 2021.</w:t>
            </w:r>
            <w:r w:rsidR="00DC020E">
              <w:rPr>
                <w:bCs/>
              </w:rPr>
              <w:t xml:space="preserve"> </w:t>
            </w:r>
            <w:r w:rsidRPr="008560BC">
              <w:rPr>
                <w:bCs/>
              </w:rPr>
              <w:t>gada 1.</w:t>
            </w:r>
            <w:r w:rsidR="00DC020E">
              <w:rPr>
                <w:bCs/>
              </w:rPr>
              <w:t xml:space="preserve"> </w:t>
            </w:r>
            <w:r w:rsidRPr="008560BC">
              <w:rPr>
                <w:bCs/>
              </w:rPr>
              <w:t xml:space="preserve">jūlija Jelgavas pilsētai ir noteikts </w:t>
            </w:r>
            <w:proofErr w:type="spellStart"/>
            <w:r w:rsidRPr="008560BC">
              <w:rPr>
                <w:bCs/>
              </w:rPr>
              <w:t>valstspilsētas</w:t>
            </w:r>
            <w:proofErr w:type="spellEnd"/>
            <w:r w:rsidRPr="008560BC">
              <w:rPr>
                <w:bCs/>
              </w:rPr>
              <w:t xml:space="preserve"> statuss. Sa</w:t>
            </w:r>
            <w:bookmarkStart w:id="0" w:name="_GoBack"/>
            <w:bookmarkEnd w:id="0"/>
            <w:r w:rsidRPr="008560BC">
              <w:rPr>
                <w:bCs/>
              </w:rPr>
              <w:t xml:space="preserve">karā ar </w:t>
            </w:r>
            <w:r>
              <w:rPr>
                <w:bCs/>
              </w:rPr>
              <w:t xml:space="preserve">iepriekš </w:t>
            </w:r>
            <w:r w:rsidRPr="008560BC">
              <w:rPr>
                <w:bCs/>
              </w:rPr>
              <w:t xml:space="preserve">minēto Jelgavas pilsētas pašvaldības </w:t>
            </w:r>
            <w:r>
              <w:rPr>
                <w:bCs/>
              </w:rPr>
              <w:t>2019.</w:t>
            </w:r>
            <w:r w:rsidR="00DC020E">
              <w:rPr>
                <w:bCs/>
              </w:rPr>
              <w:t xml:space="preserve"> </w:t>
            </w:r>
            <w:r>
              <w:rPr>
                <w:bCs/>
              </w:rPr>
              <w:t>gada 25.</w:t>
            </w:r>
            <w:r w:rsidR="00DC020E">
              <w:rPr>
                <w:bCs/>
              </w:rPr>
              <w:t xml:space="preserve"> </w:t>
            </w:r>
            <w:r>
              <w:rPr>
                <w:bCs/>
              </w:rPr>
              <w:t>jūlija</w:t>
            </w:r>
            <w:r w:rsidRPr="008560BC">
              <w:rPr>
                <w:bCs/>
              </w:rPr>
              <w:t xml:space="preserve"> saistošajos noteikumos Nr.1</w:t>
            </w:r>
            <w:r>
              <w:rPr>
                <w:bCs/>
              </w:rPr>
              <w:t>9-17</w:t>
            </w:r>
            <w:r w:rsidRPr="008560BC">
              <w:rPr>
                <w:bCs/>
              </w:rPr>
              <w:t xml:space="preserve"> </w:t>
            </w:r>
            <w:r w:rsidR="00DC020E">
              <w:rPr>
                <w:bCs/>
              </w:rPr>
              <w:t>“</w:t>
            </w:r>
            <w:r w:rsidR="00246B3F">
              <w:rPr>
                <w:bCs/>
              </w:rPr>
              <w:t>Par decentralizētās kanalizācijas pakalpojumu sniegšanas un uzskaites kārtību Jelgavas pilsētas pašvaldībā</w:t>
            </w:r>
            <w:r w:rsidRPr="008560BC">
              <w:rPr>
                <w:bCs/>
              </w:rPr>
              <w:t xml:space="preserve">” (turpmāk – Saistošie noteikumi) tiek veikti redakcionāli grozījumi attiecībā uz pilsētas statusu, visā Saistošo noteikumu tekstā aizstājot vārdu </w:t>
            </w:r>
            <w:r w:rsidR="00246B3F">
              <w:rPr>
                <w:bCs/>
              </w:rPr>
              <w:t>„</w:t>
            </w:r>
            <w:r w:rsidRPr="008560BC">
              <w:rPr>
                <w:bCs/>
              </w:rPr>
              <w:t xml:space="preserve">pilsētas” ar vārdu </w:t>
            </w:r>
            <w:r w:rsidR="00DC020E">
              <w:rPr>
                <w:bCs/>
              </w:rPr>
              <w:t>“</w:t>
            </w:r>
            <w:proofErr w:type="spellStart"/>
            <w:r w:rsidRPr="008560BC">
              <w:rPr>
                <w:bCs/>
              </w:rPr>
              <w:t>valstspilsētas</w:t>
            </w:r>
            <w:proofErr w:type="spellEnd"/>
            <w:r w:rsidRPr="008560BC">
              <w:rPr>
                <w:bCs/>
              </w:rPr>
              <w:t>”</w:t>
            </w:r>
            <w:r w:rsidR="00246B3F">
              <w:rPr>
                <w:bCs/>
              </w:rPr>
              <w:t>, t.sk., Saistošo noteikumu nosaukumā.</w:t>
            </w:r>
          </w:p>
          <w:p w:rsidR="00246B3F" w:rsidRDefault="00246B3F" w:rsidP="006D7EA0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proofErr w:type="spellStart"/>
            <w:r>
              <w:t>Valstspilsētas</w:t>
            </w:r>
            <w:proofErr w:type="spellEnd"/>
            <w:r>
              <w:t xml:space="preserve"> statusa noteikšanas dēļ </w:t>
            </w:r>
            <w:r w:rsidR="00374BBD">
              <w:t>ir mainīts arī iestādes nosaukumus, t.i., Jelgavas pilsētas pašvaldības policija no 24.09.2021. ir Jelgavas pašvaldības policija.</w:t>
            </w:r>
          </w:p>
          <w:p w:rsidR="004219F1" w:rsidRDefault="00374BBD" w:rsidP="006D7EA0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 xml:space="preserve">Ņemot vērā, ka pašvaldība ir izveidojusi Jelgavas decentralizētās kanalizācijas sistēmu pārvaldības tīmekļvietni </w:t>
            </w:r>
            <w:r w:rsidR="00F87E0B">
              <w:t>https://</w:t>
            </w:r>
            <w:r>
              <w:t>dks.jelgava.l</w:t>
            </w:r>
            <w:r w:rsidR="00786A5C">
              <w:t>v</w:t>
            </w:r>
            <w:r w:rsidR="00BD441B">
              <w:t xml:space="preserve"> (turpmāk – tīmekļvietne </w:t>
            </w:r>
            <w:r w:rsidR="00F87E0B">
              <w:t>https://</w:t>
            </w:r>
            <w:r w:rsidR="00BD441B">
              <w:t>dks.jelgava.lv</w:t>
            </w:r>
            <w:r w:rsidR="006B0023">
              <w:t>)</w:t>
            </w:r>
            <w:r w:rsidR="00786A5C">
              <w:t>, ir nepieciešami grozījumi Saistošajos noteikumos, lai paredzētu vēl arī</w:t>
            </w:r>
            <w:r w:rsidR="0008775F">
              <w:t xml:space="preserve"> trešo veidu</w:t>
            </w:r>
            <w:r w:rsidR="00786A5C">
              <w:t xml:space="preserve"> </w:t>
            </w:r>
            <w:r w:rsidR="0008775F">
              <w:t xml:space="preserve">pirmreizējo </w:t>
            </w:r>
            <w:r w:rsidR="0032465F">
              <w:t>decentralizētās kanalizācijas sistēmas</w:t>
            </w:r>
            <w:r w:rsidR="0008775F">
              <w:t xml:space="preserve"> </w:t>
            </w:r>
            <w:r w:rsidR="0032465F">
              <w:t xml:space="preserve">(turpmāk – DKS) </w:t>
            </w:r>
            <w:r w:rsidR="0008775F">
              <w:t>reģistrācijas pieteikumu iesniegšanai</w:t>
            </w:r>
            <w:r w:rsidR="00786A5C">
              <w:t xml:space="preserve"> </w:t>
            </w:r>
            <w:r w:rsidR="0032465F">
              <w:t>DKS</w:t>
            </w:r>
            <w:r w:rsidR="00786A5C">
              <w:t xml:space="preserve"> īpašniekam vai valdītājam</w:t>
            </w:r>
            <w:r w:rsidR="0008775F">
              <w:t>, t.i.,</w:t>
            </w:r>
            <w:r w:rsidR="00786A5C">
              <w:t xml:space="preserve"> reģistrēt</w:t>
            </w:r>
            <w:r w:rsidR="0008775F">
              <w:t xml:space="preserve"> to</w:t>
            </w:r>
            <w:r w:rsidR="00786A5C">
              <w:t xml:space="preserve"> </w:t>
            </w:r>
            <w:r w:rsidR="006B0023">
              <w:t xml:space="preserve">tīmekļvietnē </w:t>
            </w:r>
            <w:r w:rsidR="00F87E0B">
              <w:t>https://</w:t>
            </w:r>
            <w:r w:rsidR="0008775F">
              <w:t>dks.jelgava.lv</w:t>
            </w:r>
            <w:r w:rsidR="00733D59">
              <w:t>.</w:t>
            </w:r>
          </w:p>
          <w:p w:rsidR="004219F1" w:rsidRDefault="00733D59" w:rsidP="006D7EA0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 xml:space="preserve">Savukārt asenizatoram, kas vēlas sniegt asenizācijas pakalpojumus Pašvaldības administratīvajā teritorijā, pēc reģistrācijas paziņojuma saņemšanas reģistrējas tīmekļvietnē </w:t>
            </w:r>
            <w:r w:rsidR="00F87E0B">
              <w:t>https://</w:t>
            </w:r>
            <w:r>
              <w:t xml:space="preserve">dks.jelgava.lv., kur elektroniski uzskaita Asenizācijas pakalpojumu uzskaites žurnālā visus sniegtos asenizācijas pakalpojumus atbilstoši asenizācijas pakalpojumu sniegšanu apliecinošiem dokumentiem un </w:t>
            </w:r>
            <w:r w:rsidR="00F72A75">
              <w:t>nodrošina datu pieejamību par iepriekšējo kalendāro gadu līdz kārtējā gada 1.</w:t>
            </w:r>
            <w:r w:rsidR="00DC020E">
              <w:t xml:space="preserve"> </w:t>
            </w:r>
            <w:r w:rsidR="00F72A75">
              <w:t>martam</w:t>
            </w:r>
            <w:r w:rsidR="004219F1">
              <w:t xml:space="preserve">, pārkāpumu gadījumā atzīme tiek izdarīta arī tīmekļvietnē </w:t>
            </w:r>
            <w:r w:rsidR="00F87E0B">
              <w:t>https://</w:t>
            </w:r>
            <w:r w:rsidR="004219F1">
              <w:t>dks.jelgava.lv asenizatora profilam</w:t>
            </w:r>
            <w:r w:rsidR="00F72A75">
              <w:t>.</w:t>
            </w:r>
          </w:p>
          <w:p w:rsidR="00374BBD" w:rsidRPr="007B4FFB" w:rsidRDefault="00F72A75" w:rsidP="006D7EA0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 xml:space="preserve">Pašvaldības pilnvarotajai personai reģistrācijas pieteikums tajā  ietvertās informācijas atbilstības pārbaudei turpmāk būs pieejams tīmekļvietnē </w:t>
            </w:r>
            <w:r w:rsidR="00F87E0B">
              <w:t>https://</w:t>
            </w:r>
            <w:r>
              <w:t>dks.jelgava.lv.</w:t>
            </w:r>
          </w:p>
        </w:tc>
      </w:tr>
      <w:tr w:rsidR="007B4FFB" w:rsidRPr="007B4FFB" w:rsidTr="00A017C4">
        <w:trPr>
          <w:trHeight w:val="699"/>
        </w:trPr>
        <w:tc>
          <w:tcPr>
            <w:tcW w:w="2942" w:type="dxa"/>
          </w:tcPr>
          <w:p w:rsidR="00F67430" w:rsidRPr="007B4FFB" w:rsidRDefault="00F67430" w:rsidP="002D7C5A">
            <w:pPr>
              <w:jc w:val="both"/>
            </w:pPr>
            <w:r w:rsidRPr="007B4FFB">
              <w:lastRenderedPageBreak/>
              <w:t>2</w:t>
            </w:r>
            <w:r w:rsidR="007C388C" w:rsidRPr="007B4FFB">
              <w:t>.</w:t>
            </w:r>
            <w:r w:rsidR="00F87E0B">
              <w:t xml:space="preserve"> </w:t>
            </w:r>
            <w:r w:rsidRPr="007B4FFB">
              <w:t>Projekta nepieciešamības pamatojums</w:t>
            </w:r>
          </w:p>
        </w:tc>
        <w:tc>
          <w:tcPr>
            <w:tcW w:w="5700" w:type="dxa"/>
          </w:tcPr>
          <w:p w:rsidR="001F3549" w:rsidRPr="007B4FFB" w:rsidRDefault="004219F1" w:rsidP="00EA226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rPr>
                <w:bCs/>
              </w:rPr>
              <w:t>Saistošie n</w:t>
            </w:r>
            <w:r w:rsidR="00B71193" w:rsidRPr="007B4FFB">
              <w:rPr>
                <w:bCs/>
              </w:rPr>
              <w:t xml:space="preserve">oteikumi </w:t>
            </w:r>
            <w:r w:rsidR="003455EE" w:rsidRPr="007B4FFB">
              <w:rPr>
                <w:bCs/>
              </w:rPr>
              <w:t>nepieciešami, lai</w:t>
            </w:r>
            <w:r w:rsidR="00832DFA" w:rsidRPr="007B4FFB">
              <w:rPr>
                <w:bCs/>
              </w:rPr>
              <w:t xml:space="preserve"> </w:t>
            </w:r>
            <w:r w:rsidR="006D7EA0" w:rsidRPr="007B4FFB">
              <w:rPr>
                <w:bCs/>
              </w:rPr>
              <w:t>precizē</w:t>
            </w:r>
            <w:r w:rsidR="00EA2266" w:rsidRPr="007B4FFB">
              <w:rPr>
                <w:bCs/>
              </w:rPr>
              <w:t xml:space="preserve">tu </w:t>
            </w:r>
            <w:r w:rsidR="00832DFA" w:rsidRPr="007B4FFB">
              <w:rPr>
                <w:bCs/>
              </w:rPr>
              <w:t>kārtību</w:t>
            </w:r>
            <w:r w:rsidR="008324B7" w:rsidRPr="007B4FFB">
              <w:rPr>
                <w:bCs/>
              </w:rPr>
              <w:t>, k</w:t>
            </w:r>
            <w:r w:rsidR="0096047B">
              <w:rPr>
                <w:bCs/>
              </w:rPr>
              <w:t>ādā veidā normatīvajos aktos noteiktos pienākumus izpilda DKS īpašnieks vai valdītājs, asenizators un pašvaldības pilnvarotā persona.</w:t>
            </w:r>
          </w:p>
        </w:tc>
      </w:tr>
      <w:tr w:rsidR="007B4FFB" w:rsidRPr="007B4FFB" w:rsidTr="0068641D">
        <w:trPr>
          <w:trHeight w:val="64"/>
        </w:trPr>
        <w:tc>
          <w:tcPr>
            <w:tcW w:w="2942" w:type="dxa"/>
          </w:tcPr>
          <w:p w:rsidR="00F279EE" w:rsidRPr="007B4FFB" w:rsidRDefault="00F67430" w:rsidP="0096047B">
            <w:pPr>
              <w:jc w:val="both"/>
            </w:pPr>
            <w:r w:rsidRPr="007B4FFB">
              <w:t>3.Informācija par plānoto projekta ietekmi uz pašvaldības budžetu</w:t>
            </w:r>
          </w:p>
        </w:tc>
        <w:tc>
          <w:tcPr>
            <w:tcW w:w="5700" w:type="dxa"/>
          </w:tcPr>
          <w:p w:rsidR="00443E0B" w:rsidRPr="007B4FFB" w:rsidRDefault="0096047B">
            <w:pPr>
              <w:jc w:val="both"/>
            </w:pPr>
            <w:r>
              <w:t>Nav.</w:t>
            </w:r>
          </w:p>
        </w:tc>
      </w:tr>
      <w:tr w:rsidR="007B4FFB" w:rsidRPr="007B4FFB" w:rsidTr="00C13ED9">
        <w:trPr>
          <w:trHeight w:val="577"/>
        </w:trPr>
        <w:tc>
          <w:tcPr>
            <w:tcW w:w="2942" w:type="dxa"/>
          </w:tcPr>
          <w:p w:rsidR="00E31918" w:rsidRPr="007B4FFB" w:rsidRDefault="00E31918" w:rsidP="002D7C5A">
            <w:pPr>
              <w:jc w:val="both"/>
            </w:pPr>
            <w:r w:rsidRPr="007B4FFB">
              <w:t>4.Informācija par plānoto projekta ietekmi uz uzņēmējdarbības vidi pašvaldības teritorijā</w:t>
            </w:r>
          </w:p>
        </w:tc>
        <w:tc>
          <w:tcPr>
            <w:tcW w:w="5700" w:type="dxa"/>
          </w:tcPr>
          <w:p w:rsidR="00E31918" w:rsidRPr="007B4FFB" w:rsidRDefault="006D7EA0" w:rsidP="00EA2266">
            <w:pPr>
              <w:jc w:val="both"/>
              <w:rPr>
                <w:iCs/>
                <w:lang w:eastAsia="en-US"/>
              </w:rPr>
            </w:pPr>
            <w:r w:rsidRPr="007B4FFB">
              <w:rPr>
                <w:iCs/>
                <w:lang w:eastAsia="en-US"/>
              </w:rPr>
              <w:t>Na</w:t>
            </w:r>
            <w:r w:rsidR="0096047B">
              <w:rPr>
                <w:iCs/>
                <w:lang w:eastAsia="en-US"/>
              </w:rPr>
              <w:t>v</w:t>
            </w:r>
            <w:r w:rsidRPr="007B4FFB">
              <w:rPr>
                <w:iCs/>
                <w:lang w:eastAsia="en-US"/>
              </w:rPr>
              <w:t>.</w:t>
            </w:r>
          </w:p>
        </w:tc>
      </w:tr>
      <w:tr w:rsidR="007B4FFB" w:rsidRPr="007B4FFB" w:rsidTr="00C13ED9">
        <w:tc>
          <w:tcPr>
            <w:tcW w:w="2942" w:type="dxa"/>
          </w:tcPr>
          <w:p w:rsidR="00E31918" w:rsidRPr="007B4FFB" w:rsidRDefault="00E31918" w:rsidP="002D7C5A">
            <w:pPr>
              <w:jc w:val="both"/>
            </w:pPr>
            <w:r w:rsidRPr="007B4FFB">
              <w:t>5.Informācija par plānoto projekta ietekmi uz administratīvajām procedūrām</w:t>
            </w:r>
          </w:p>
        </w:tc>
        <w:tc>
          <w:tcPr>
            <w:tcW w:w="5700" w:type="dxa"/>
          </w:tcPr>
          <w:p w:rsidR="00E31918" w:rsidRPr="007B4FFB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7B4FFB">
              <w:rPr>
                <w:szCs w:val="24"/>
              </w:rPr>
              <w:t>Nav.</w:t>
            </w:r>
          </w:p>
        </w:tc>
      </w:tr>
      <w:tr w:rsidR="00EA2A34" w:rsidRPr="007B4FFB" w:rsidTr="00C13ED9">
        <w:trPr>
          <w:trHeight w:val="788"/>
        </w:trPr>
        <w:tc>
          <w:tcPr>
            <w:tcW w:w="2942" w:type="dxa"/>
          </w:tcPr>
          <w:p w:rsidR="00E31918" w:rsidRPr="007B4FFB" w:rsidRDefault="00E31918" w:rsidP="002D7C5A">
            <w:pPr>
              <w:jc w:val="both"/>
            </w:pPr>
            <w:r w:rsidRPr="007B4FFB">
              <w:t>6.Informācija par konsultācijām ar privātpersonām</w:t>
            </w:r>
          </w:p>
        </w:tc>
        <w:tc>
          <w:tcPr>
            <w:tcW w:w="5700" w:type="dxa"/>
          </w:tcPr>
          <w:p w:rsidR="00E31918" w:rsidRPr="007B4FFB" w:rsidRDefault="0096047B" w:rsidP="002D7C5A">
            <w:pPr>
              <w:jc w:val="both"/>
            </w:pPr>
            <w:r>
              <w:t>Nav notikušas.</w:t>
            </w:r>
          </w:p>
        </w:tc>
      </w:tr>
    </w:tbl>
    <w:p w:rsidR="00CE49D0" w:rsidRDefault="00CE49D0" w:rsidP="002D7C5A">
      <w:pPr>
        <w:ind w:right="-52"/>
      </w:pPr>
    </w:p>
    <w:p w:rsidR="0096047B" w:rsidRDefault="0096047B" w:rsidP="002D7C5A">
      <w:pPr>
        <w:ind w:right="-52"/>
      </w:pPr>
    </w:p>
    <w:p w:rsidR="005F034F" w:rsidRPr="00BE4ED6" w:rsidRDefault="00FB6984" w:rsidP="002D7C5A">
      <w:pPr>
        <w:ind w:right="-52"/>
      </w:pPr>
      <w:r w:rsidRPr="007B4FFB">
        <w:t xml:space="preserve">Jelgavas </w:t>
      </w:r>
      <w:proofErr w:type="spellStart"/>
      <w:r w:rsidRPr="007B4FFB">
        <w:t>valstspilsētas</w:t>
      </w:r>
      <w:proofErr w:type="spellEnd"/>
      <w:r w:rsidRPr="007B4FFB">
        <w:t xml:space="preserve"> d</w:t>
      </w:r>
      <w:r w:rsidR="00D9238B" w:rsidRPr="007B4FFB">
        <w:t xml:space="preserve">omes priekšsēdētājs </w:t>
      </w:r>
      <w:r w:rsidR="0096047B">
        <w:tab/>
      </w:r>
      <w:r w:rsidR="0096047B">
        <w:tab/>
      </w:r>
      <w:r w:rsidR="0096047B">
        <w:tab/>
      </w:r>
      <w:r w:rsidR="00DC020E">
        <w:tab/>
      </w:r>
      <w:r w:rsidR="0096047B">
        <w:tab/>
      </w:r>
      <w:r w:rsidR="0096047B">
        <w:tab/>
      </w:r>
      <w:proofErr w:type="spellStart"/>
      <w:r w:rsidR="00D9238B" w:rsidRPr="007B4FFB">
        <w:t>A.Rāviņ</w:t>
      </w:r>
      <w:r w:rsidR="00D9238B" w:rsidRPr="00BE4ED6">
        <w:t>š</w:t>
      </w:r>
      <w:proofErr w:type="spellEnd"/>
    </w:p>
    <w:sectPr w:rsidR="005F034F" w:rsidRPr="00BE4ED6" w:rsidSect="00DC020E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00" w:rsidRDefault="00C56B00" w:rsidP="0061694D">
      <w:r>
        <w:separator/>
      </w:r>
    </w:p>
  </w:endnote>
  <w:endnote w:type="continuationSeparator" w:id="0">
    <w:p w:rsidR="00C56B00" w:rsidRDefault="00C56B00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8B" w:rsidRPr="00364386" w:rsidRDefault="000251B1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DC020E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00" w:rsidRDefault="00C56B00" w:rsidP="0061694D">
      <w:r>
        <w:separator/>
      </w:r>
    </w:p>
  </w:footnote>
  <w:footnote w:type="continuationSeparator" w:id="0">
    <w:p w:rsidR="00C56B00" w:rsidRDefault="00C56B00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8775F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725B"/>
    <w:rsid w:val="000C4BD7"/>
    <w:rsid w:val="000C57AE"/>
    <w:rsid w:val="000C5B92"/>
    <w:rsid w:val="000D2079"/>
    <w:rsid w:val="000D20C3"/>
    <w:rsid w:val="000D258B"/>
    <w:rsid w:val="000E006E"/>
    <w:rsid w:val="000E4AAC"/>
    <w:rsid w:val="000E580F"/>
    <w:rsid w:val="000E5D95"/>
    <w:rsid w:val="000E7A92"/>
    <w:rsid w:val="000E7B72"/>
    <w:rsid w:val="000E7FCB"/>
    <w:rsid w:val="000F27F3"/>
    <w:rsid w:val="000F2FA4"/>
    <w:rsid w:val="000F450C"/>
    <w:rsid w:val="000F58A7"/>
    <w:rsid w:val="000F5F86"/>
    <w:rsid w:val="00100B36"/>
    <w:rsid w:val="00101E3D"/>
    <w:rsid w:val="00106D56"/>
    <w:rsid w:val="001130EC"/>
    <w:rsid w:val="0011752B"/>
    <w:rsid w:val="00120F91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7517"/>
    <w:rsid w:val="002277FD"/>
    <w:rsid w:val="00227C9B"/>
    <w:rsid w:val="00230487"/>
    <w:rsid w:val="00233503"/>
    <w:rsid w:val="002378DC"/>
    <w:rsid w:val="00240466"/>
    <w:rsid w:val="0024051A"/>
    <w:rsid w:val="00240F31"/>
    <w:rsid w:val="00242525"/>
    <w:rsid w:val="00243D73"/>
    <w:rsid w:val="002452CA"/>
    <w:rsid w:val="0024583B"/>
    <w:rsid w:val="00246B3F"/>
    <w:rsid w:val="00247D59"/>
    <w:rsid w:val="002509B0"/>
    <w:rsid w:val="00250CA1"/>
    <w:rsid w:val="00250D24"/>
    <w:rsid w:val="00255186"/>
    <w:rsid w:val="00260F64"/>
    <w:rsid w:val="002612F5"/>
    <w:rsid w:val="00262CA0"/>
    <w:rsid w:val="002641AF"/>
    <w:rsid w:val="002702F7"/>
    <w:rsid w:val="00271DAF"/>
    <w:rsid w:val="00272A72"/>
    <w:rsid w:val="00273812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A0620"/>
    <w:rsid w:val="002A23D6"/>
    <w:rsid w:val="002A5274"/>
    <w:rsid w:val="002B0604"/>
    <w:rsid w:val="002B0B92"/>
    <w:rsid w:val="002B140E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799F"/>
    <w:rsid w:val="002F1DBE"/>
    <w:rsid w:val="00300A90"/>
    <w:rsid w:val="00307CA3"/>
    <w:rsid w:val="00310A46"/>
    <w:rsid w:val="003118F0"/>
    <w:rsid w:val="00312243"/>
    <w:rsid w:val="00313B70"/>
    <w:rsid w:val="003144C0"/>
    <w:rsid w:val="003148A2"/>
    <w:rsid w:val="00316FF4"/>
    <w:rsid w:val="0032281B"/>
    <w:rsid w:val="00324640"/>
    <w:rsid w:val="0032465F"/>
    <w:rsid w:val="0032485D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4BBD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A7A89"/>
    <w:rsid w:val="003B1665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250"/>
    <w:rsid w:val="0041060F"/>
    <w:rsid w:val="00410FA0"/>
    <w:rsid w:val="0041111C"/>
    <w:rsid w:val="00412366"/>
    <w:rsid w:val="0041491E"/>
    <w:rsid w:val="00414EB1"/>
    <w:rsid w:val="0041537C"/>
    <w:rsid w:val="004178C8"/>
    <w:rsid w:val="00421407"/>
    <w:rsid w:val="004219F1"/>
    <w:rsid w:val="00421CF1"/>
    <w:rsid w:val="00425673"/>
    <w:rsid w:val="00426250"/>
    <w:rsid w:val="00432CC4"/>
    <w:rsid w:val="0043523E"/>
    <w:rsid w:val="00436C28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623F3"/>
    <w:rsid w:val="004651A3"/>
    <w:rsid w:val="004659A4"/>
    <w:rsid w:val="00466380"/>
    <w:rsid w:val="00467AF0"/>
    <w:rsid w:val="00467D3B"/>
    <w:rsid w:val="004720FB"/>
    <w:rsid w:val="004773A4"/>
    <w:rsid w:val="00477A99"/>
    <w:rsid w:val="004817FC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5018"/>
    <w:rsid w:val="004C25BF"/>
    <w:rsid w:val="004C440F"/>
    <w:rsid w:val="004C501B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46E8"/>
    <w:rsid w:val="004E4920"/>
    <w:rsid w:val="004F1AC1"/>
    <w:rsid w:val="004F22C3"/>
    <w:rsid w:val="004F5F9E"/>
    <w:rsid w:val="0050174A"/>
    <w:rsid w:val="00502FAB"/>
    <w:rsid w:val="00507725"/>
    <w:rsid w:val="00507D56"/>
    <w:rsid w:val="00514391"/>
    <w:rsid w:val="005147C5"/>
    <w:rsid w:val="005155CC"/>
    <w:rsid w:val="00515D15"/>
    <w:rsid w:val="00515D87"/>
    <w:rsid w:val="00516250"/>
    <w:rsid w:val="00517430"/>
    <w:rsid w:val="00521F29"/>
    <w:rsid w:val="00523412"/>
    <w:rsid w:val="005239AB"/>
    <w:rsid w:val="00524F6F"/>
    <w:rsid w:val="00525519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0C79"/>
    <w:rsid w:val="00551101"/>
    <w:rsid w:val="00552D38"/>
    <w:rsid w:val="00553691"/>
    <w:rsid w:val="00553D4E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91761"/>
    <w:rsid w:val="00592C9C"/>
    <w:rsid w:val="005936C2"/>
    <w:rsid w:val="00593ABF"/>
    <w:rsid w:val="00593B06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CEF"/>
    <w:rsid w:val="005D3D77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420D"/>
    <w:rsid w:val="00605BA4"/>
    <w:rsid w:val="00605D91"/>
    <w:rsid w:val="006064E8"/>
    <w:rsid w:val="00610797"/>
    <w:rsid w:val="00612DAD"/>
    <w:rsid w:val="0061409E"/>
    <w:rsid w:val="006158A6"/>
    <w:rsid w:val="0061694D"/>
    <w:rsid w:val="00627576"/>
    <w:rsid w:val="0063164E"/>
    <w:rsid w:val="00632C44"/>
    <w:rsid w:val="00635210"/>
    <w:rsid w:val="00640E0C"/>
    <w:rsid w:val="00641D1E"/>
    <w:rsid w:val="00642199"/>
    <w:rsid w:val="006433D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1F77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4254"/>
    <w:rsid w:val="006A769E"/>
    <w:rsid w:val="006B0023"/>
    <w:rsid w:val="006B0263"/>
    <w:rsid w:val="006B09AF"/>
    <w:rsid w:val="006B5F23"/>
    <w:rsid w:val="006B615F"/>
    <w:rsid w:val="006B655F"/>
    <w:rsid w:val="006B6AE5"/>
    <w:rsid w:val="006C02E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D7EA0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3D59"/>
    <w:rsid w:val="00735B72"/>
    <w:rsid w:val="00736052"/>
    <w:rsid w:val="00740F16"/>
    <w:rsid w:val="00743198"/>
    <w:rsid w:val="007476D8"/>
    <w:rsid w:val="0075232D"/>
    <w:rsid w:val="00754B44"/>
    <w:rsid w:val="00757264"/>
    <w:rsid w:val="00757425"/>
    <w:rsid w:val="007576AC"/>
    <w:rsid w:val="00760720"/>
    <w:rsid w:val="00761A64"/>
    <w:rsid w:val="007624AF"/>
    <w:rsid w:val="00763732"/>
    <w:rsid w:val="00763D61"/>
    <w:rsid w:val="00763D6F"/>
    <w:rsid w:val="0076510B"/>
    <w:rsid w:val="00765C14"/>
    <w:rsid w:val="00770F07"/>
    <w:rsid w:val="007719A6"/>
    <w:rsid w:val="0077228E"/>
    <w:rsid w:val="0077581D"/>
    <w:rsid w:val="007768C6"/>
    <w:rsid w:val="00776FB3"/>
    <w:rsid w:val="007800C3"/>
    <w:rsid w:val="00781415"/>
    <w:rsid w:val="00781B0E"/>
    <w:rsid w:val="0078294F"/>
    <w:rsid w:val="00785248"/>
    <w:rsid w:val="00786A5C"/>
    <w:rsid w:val="0079156F"/>
    <w:rsid w:val="0079255C"/>
    <w:rsid w:val="00792C27"/>
    <w:rsid w:val="00795915"/>
    <w:rsid w:val="00795B65"/>
    <w:rsid w:val="007978FA"/>
    <w:rsid w:val="007A3BB4"/>
    <w:rsid w:val="007A52E6"/>
    <w:rsid w:val="007B3944"/>
    <w:rsid w:val="007B4FFB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40FAE"/>
    <w:rsid w:val="0084558B"/>
    <w:rsid w:val="00846479"/>
    <w:rsid w:val="00854473"/>
    <w:rsid w:val="00854961"/>
    <w:rsid w:val="008560BC"/>
    <w:rsid w:val="00862067"/>
    <w:rsid w:val="0086254D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95E4A"/>
    <w:rsid w:val="008A4E0B"/>
    <w:rsid w:val="008A7625"/>
    <w:rsid w:val="008A7986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43E5"/>
    <w:rsid w:val="00954B2E"/>
    <w:rsid w:val="00960326"/>
    <w:rsid w:val="0096043F"/>
    <w:rsid w:val="0096047B"/>
    <w:rsid w:val="009615E5"/>
    <w:rsid w:val="00961C39"/>
    <w:rsid w:val="00963A41"/>
    <w:rsid w:val="00964DA6"/>
    <w:rsid w:val="00965F13"/>
    <w:rsid w:val="009701C2"/>
    <w:rsid w:val="00974008"/>
    <w:rsid w:val="00974993"/>
    <w:rsid w:val="00976131"/>
    <w:rsid w:val="00980F15"/>
    <w:rsid w:val="00982F92"/>
    <w:rsid w:val="00982FC1"/>
    <w:rsid w:val="00983671"/>
    <w:rsid w:val="00986179"/>
    <w:rsid w:val="00987F65"/>
    <w:rsid w:val="009953B8"/>
    <w:rsid w:val="009A098D"/>
    <w:rsid w:val="009A13F8"/>
    <w:rsid w:val="009A316F"/>
    <w:rsid w:val="009A50E2"/>
    <w:rsid w:val="009A63DC"/>
    <w:rsid w:val="009A6AEE"/>
    <w:rsid w:val="009A72EA"/>
    <w:rsid w:val="009A79F8"/>
    <w:rsid w:val="009B35C6"/>
    <w:rsid w:val="009B3DE4"/>
    <w:rsid w:val="009B4BEB"/>
    <w:rsid w:val="009C3C22"/>
    <w:rsid w:val="009C4DFB"/>
    <w:rsid w:val="009C54FB"/>
    <w:rsid w:val="009C7D06"/>
    <w:rsid w:val="009D15FC"/>
    <w:rsid w:val="009D3960"/>
    <w:rsid w:val="009D525D"/>
    <w:rsid w:val="009D598E"/>
    <w:rsid w:val="009E31A1"/>
    <w:rsid w:val="009E42F1"/>
    <w:rsid w:val="009F0890"/>
    <w:rsid w:val="009F0F35"/>
    <w:rsid w:val="009F3C12"/>
    <w:rsid w:val="009F50E2"/>
    <w:rsid w:val="009F5CB7"/>
    <w:rsid w:val="009F6810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25D9D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3DFC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D6C10"/>
    <w:rsid w:val="00AE7E98"/>
    <w:rsid w:val="00AF087B"/>
    <w:rsid w:val="00AF151D"/>
    <w:rsid w:val="00AF4B39"/>
    <w:rsid w:val="00AF4BD1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71193"/>
    <w:rsid w:val="00B7376B"/>
    <w:rsid w:val="00B757CF"/>
    <w:rsid w:val="00B75E59"/>
    <w:rsid w:val="00B804A2"/>
    <w:rsid w:val="00B823D5"/>
    <w:rsid w:val="00B84426"/>
    <w:rsid w:val="00B84DA8"/>
    <w:rsid w:val="00B85358"/>
    <w:rsid w:val="00B90322"/>
    <w:rsid w:val="00B9118D"/>
    <w:rsid w:val="00B94ED6"/>
    <w:rsid w:val="00B95C74"/>
    <w:rsid w:val="00B96FBF"/>
    <w:rsid w:val="00B97E2C"/>
    <w:rsid w:val="00BA1706"/>
    <w:rsid w:val="00BA2753"/>
    <w:rsid w:val="00BA2EB4"/>
    <w:rsid w:val="00BA47CB"/>
    <w:rsid w:val="00BA47D5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41B"/>
    <w:rsid w:val="00BD4744"/>
    <w:rsid w:val="00BD5B35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425CD"/>
    <w:rsid w:val="00C42ECE"/>
    <w:rsid w:val="00C50198"/>
    <w:rsid w:val="00C51F08"/>
    <w:rsid w:val="00C554E0"/>
    <w:rsid w:val="00C5650D"/>
    <w:rsid w:val="00C56B00"/>
    <w:rsid w:val="00C600BF"/>
    <w:rsid w:val="00C63945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900A6"/>
    <w:rsid w:val="00C909E9"/>
    <w:rsid w:val="00C92BB2"/>
    <w:rsid w:val="00C954E8"/>
    <w:rsid w:val="00C962DB"/>
    <w:rsid w:val="00C96B1B"/>
    <w:rsid w:val="00CA166C"/>
    <w:rsid w:val="00CA215D"/>
    <w:rsid w:val="00CA5672"/>
    <w:rsid w:val="00CA57B8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49D0"/>
    <w:rsid w:val="00CE5588"/>
    <w:rsid w:val="00CE683B"/>
    <w:rsid w:val="00CE7199"/>
    <w:rsid w:val="00CE7FA4"/>
    <w:rsid w:val="00CF2604"/>
    <w:rsid w:val="00CF5040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0E72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020E"/>
    <w:rsid w:val="00DC2A65"/>
    <w:rsid w:val="00DC425C"/>
    <w:rsid w:val="00DC4B71"/>
    <w:rsid w:val="00DC5D3E"/>
    <w:rsid w:val="00DC6E4A"/>
    <w:rsid w:val="00DC7182"/>
    <w:rsid w:val="00DD1331"/>
    <w:rsid w:val="00DD3A99"/>
    <w:rsid w:val="00DD6203"/>
    <w:rsid w:val="00DD6448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5443"/>
    <w:rsid w:val="00DF5C5F"/>
    <w:rsid w:val="00DF60C6"/>
    <w:rsid w:val="00DF7D09"/>
    <w:rsid w:val="00DF7DCB"/>
    <w:rsid w:val="00E06810"/>
    <w:rsid w:val="00E0719D"/>
    <w:rsid w:val="00E07EBE"/>
    <w:rsid w:val="00E11F28"/>
    <w:rsid w:val="00E12C81"/>
    <w:rsid w:val="00E15794"/>
    <w:rsid w:val="00E25FB2"/>
    <w:rsid w:val="00E3128A"/>
    <w:rsid w:val="00E31918"/>
    <w:rsid w:val="00E31AC9"/>
    <w:rsid w:val="00E326A3"/>
    <w:rsid w:val="00E3322B"/>
    <w:rsid w:val="00E4549F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197A"/>
    <w:rsid w:val="00ED20F5"/>
    <w:rsid w:val="00ED41D2"/>
    <w:rsid w:val="00ED7547"/>
    <w:rsid w:val="00EE1186"/>
    <w:rsid w:val="00EE2423"/>
    <w:rsid w:val="00EE7097"/>
    <w:rsid w:val="00EE7D3B"/>
    <w:rsid w:val="00EF0D65"/>
    <w:rsid w:val="00EF2E8D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001E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72A75"/>
    <w:rsid w:val="00F8254B"/>
    <w:rsid w:val="00F85E5F"/>
    <w:rsid w:val="00F86F26"/>
    <w:rsid w:val="00F87E0B"/>
    <w:rsid w:val="00F9281C"/>
    <w:rsid w:val="00F93188"/>
    <w:rsid w:val="00F93CB6"/>
    <w:rsid w:val="00F97A1D"/>
    <w:rsid w:val="00FA1676"/>
    <w:rsid w:val="00FA4601"/>
    <w:rsid w:val="00FA5FA5"/>
    <w:rsid w:val="00FA622A"/>
    <w:rsid w:val="00FA7271"/>
    <w:rsid w:val="00FA7F64"/>
    <w:rsid w:val="00FB266B"/>
    <w:rsid w:val="00FB6984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758A7-4D6F-4E9D-B5D1-BB6123F7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319</Words>
  <Characters>2665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lastModifiedBy>Baiba Jēkabsone</cp:lastModifiedBy>
  <cp:revision>18</cp:revision>
  <cp:lastPrinted>2022-02-24T12:27:00Z</cp:lastPrinted>
  <dcterms:created xsi:type="dcterms:W3CDTF">2022-08-08T13:07:00Z</dcterms:created>
  <dcterms:modified xsi:type="dcterms:W3CDTF">2022-08-25T11:53:00Z</dcterms:modified>
</cp:coreProperties>
</file>