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DDB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B34F614" wp14:editId="79D13B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00690" w14:textId="3D7C92B3" w:rsidR="003D5C89" w:rsidRDefault="007706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F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3E00690" w14:textId="3D7C92B3" w:rsidR="003D5C89" w:rsidRDefault="007706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14:paraId="38C58746" w14:textId="77777777" w:rsidTr="005A03FC">
        <w:tc>
          <w:tcPr>
            <w:tcW w:w="7938" w:type="dxa"/>
          </w:tcPr>
          <w:p w14:paraId="61FB36E7" w14:textId="77777777" w:rsidR="00E61AB9" w:rsidRDefault="0078076D" w:rsidP="007807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29.09.2022.</w:t>
            </w:r>
          </w:p>
        </w:tc>
        <w:tc>
          <w:tcPr>
            <w:tcW w:w="887" w:type="dxa"/>
          </w:tcPr>
          <w:p w14:paraId="7D762710" w14:textId="3B45801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7063D">
              <w:rPr>
                <w:bCs/>
                <w:szCs w:val="44"/>
                <w:lang w:val="lv-LV"/>
              </w:rPr>
              <w:t>12/16</w:t>
            </w:r>
          </w:p>
        </w:tc>
      </w:tr>
    </w:tbl>
    <w:p w14:paraId="0CE3690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40771A" w14:textId="77777777" w:rsidR="002438AA" w:rsidRDefault="0078076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SOCIĀLĀS DZĪVOJAMĀS MĀJAS PULKVEŽA OSKARA KALPAKA IELĀ 9, JELGAVĀ, IEKŠĒJĀS KĀRTĪBAS NOTEIKUMU APSTIPRINĀŠANA</w:t>
      </w:r>
    </w:p>
    <w:p w14:paraId="6E8FDF2C" w14:textId="77777777" w:rsidR="0077063D" w:rsidRDefault="0077063D" w:rsidP="0077063D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0719618" w14:textId="77777777" w:rsidR="0077063D" w:rsidRPr="001C104F" w:rsidRDefault="0077063D" w:rsidP="0077063D">
      <w:pPr>
        <w:jc w:val="center"/>
      </w:pPr>
    </w:p>
    <w:p w14:paraId="4097DAFB" w14:textId="5CB544E1" w:rsidR="0077063D" w:rsidRPr="001C104F" w:rsidRDefault="00597CFA" w:rsidP="0077063D">
      <w:pPr>
        <w:jc w:val="both"/>
      </w:pPr>
      <w:r>
        <w:rPr>
          <w:b/>
          <w:bCs/>
          <w:lang w:eastAsia="lv-LV"/>
        </w:rPr>
        <w:t>Atklāti balsojot: PAR – 14</w:t>
      </w:r>
      <w:r w:rsidR="0077063D" w:rsidRPr="00F00D71">
        <w:rPr>
          <w:b/>
          <w:bCs/>
          <w:lang w:eastAsia="lv-LV"/>
        </w:rPr>
        <w:t xml:space="preserve"> </w:t>
      </w:r>
      <w:r w:rsidR="0077063D" w:rsidRPr="00F00D71">
        <w:rPr>
          <w:bCs/>
          <w:lang w:eastAsia="lv-LV"/>
        </w:rPr>
        <w:t>(</w:t>
      </w:r>
      <w:proofErr w:type="spellStart"/>
      <w:r w:rsidR="0077063D" w:rsidRPr="00F00D71">
        <w:rPr>
          <w:bCs/>
          <w:lang w:eastAsia="lv-LV"/>
        </w:rPr>
        <w:t>A.Rāviņš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R.Vectirāne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V.Ļevčenoks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M.Buškevics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I.Bandeniece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I.Priževoite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J.Strods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R.Šlegel</w:t>
      </w:r>
      <w:bookmarkStart w:id="0" w:name="_GoBack"/>
      <w:bookmarkEnd w:id="0"/>
      <w:r w:rsidR="0077063D" w:rsidRPr="00F00D71">
        <w:rPr>
          <w:bCs/>
          <w:lang w:eastAsia="lv-LV"/>
        </w:rPr>
        <w:t>milhs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U.Dūmiņš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M.Daģis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>
        <w:rPr>
          <w:bCs/>
          <w:lang w:eastAsia="lv-LV"/>
        </w:rPr>
        <w:t>A.Eihvalds</w:t>
      </w:r>
      <w:proofErr w:type="spellEnd"/>
      <w:r w:rsidR="0077063D" w:rsidRPr="00F00D71">
        <w:rPr>
          <w:bCs/>
          <w:lang w:eastAsia="lv-LV"/>
        </w:rPr>
        <w:t>,</w:t>
      </w:r>
      <w:r w:rsidR="0077063D">
        <w:rPr>
          <w:bCs/>
          <w:lang w:eastAsia="lv-LV"/>
        </w:rPr>
        <w:t xml:space="preserve"> </w:t>
      </w:r>
      <w:proofErr w:type="spellStart"/>
      <w:r w:rsidR="0077063D" w:rsidRPr="00F00D71">
        <w:rPr>
          <w:bCs/>
          <w:lang w:eastAsia="lv-LV"/>
        </w:rPr>
        <w:t>G.Kurlovičs</w:t>
      </w:r>
      <w:proofErr w:type="spellEnd"/>
      <w:r w:rsidR="0077063D">
        <w:rPr>
          <w:bCs/>
          <w:lang w:eastAsia="lv-LV"/>
        </w:rPr>
        <w:t>,</w:t>
      </w:r>
      <w:r w:rsidR="0077063D" w:rsidRPr="004F0E39">
        <w:rPr>
          <w:bCs/>
          <w:lang w:eastAsia="lv-LV"/>
        </w:rPr>
        <w:t xml:space="preserve"> </w:t>
      </w:r>
      <w:proofErr w:type="spellStart"/>
      <w:r w:rsidR="0077063D" w:rsidRPr="00F00D71">
        <w:rPr>
          <w:bCs/>
          <w:lang w:eastAsia="lv-LV"/>
        </w:rPr>
        <w:t>A.Rublis</w:t>
      </w:r>
      <w:proofErr w:type="spellEnd"/>
      <w:r w:rsidR="0077063D" w:rsidRPr="00F00D71">
        <w:rPr>
          <w:bCs/>
          <w:lang w:eastAsia="lv-LV"/>
        </w:rPr>
        <w:t xml:space="preserve">, </w:t>
      </w:r>
      <w:proofErr w:type="spellStart"/>
      <w:r w:rsidR="0077063D" w:rsidRPr="00F00D71">
        <w:rPr>
          <w:bCs/>
          <w:lang w:eastAsia="lv-LV"/>
        </w:rPr>
        <w:t>A.Tomašūns</w:t>
      </w:r>
      <w:proofErr w:type="spellEnd"/>
      <w:r w:rsidR="0077063D" w:rsidRPr="00F00D71">
        <w:rPr>
          <w:bCs/>
          <w:lang w:eastAsia="lv-LV"/>
        </w:rPr>
        <w:t>),</w:t>
      </w:r>
      <w:r w:rsidR="0077063D" w:rsidRPr="00F00D71">
        <w:rPr>
          <w:b/>
          <w:bCs/>
          <w:lang w:eastAsia="lv-LV"/>
        </w:rPr>
        <w:t xml:space="preserve"> PRET – nav</w:t>
      </w:r>
      <w:r w:rsidR="0077063D" w:rsidRPr="00F00D71">
        <w:rPr>
          <w:bCs/>
          <w:lang w:eastAsia="lv-LV"/>
        </w:rPr>
        <w:t>,</w:t>
      </w:r>
      <w:r w:rsidR="0077063D" w:rsidRPr="00F00D71">
        <w:rPr>
          <w:b/>
          <w:bCs/>
          <w:lang w:eastAsia="lv-LV"/>
        </w:rPr>
        <w:t xml:space="preserve"> ATTURAS – nav</w:t>
      </w:r>
      <w:r w:rsidR="0077063D" w:rsidRPr="00F00D71">
        <w:rPr>
          <w:color w:val="000000"/>
          <w:lang w:eastAsia="lv-LV"/>
        </w:rPr>
        <w:t>,</w:t>
      </w:r>
    </w:p>
    <w:p w14:paraId="5A2D033D" w14:textId="77777777" w:rsidR="00E61AB9" w:rsidRDefault="00E61AB9" w:rsidP="005A03F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78076D">
        <w:t>likuma “Par pašvaldībām” 14.panta otrās daļas 3.punktu un Civillikuma 927.pantu</w:t>
      </w:r>
      <w:r w:rsidR="00157FB5">
        <w:t>,</w:t>
      </w:r>
      <w:r w:rsidR="00465B3A">
        <w:t xml:space="preserve"> lai nodrošinātu sabiedrisko kārtību un iemītnieku drošību Jelgavas </w:t>
      </w:r>
      <w:proofErr w:type="spellStart"/>
      <w:r w:rsidR="00465B3A">
        <w:t>valstspilsētas</w:t>
      </w:r>
      <w:proofErr w:type="spellEnd"/>
      <w:r w:rsidR="00465B3A">
        <w:t xml:space="preserve"> pašvaldības Sociālajā dzīvojamajā mājā Pulkveža Oskara Kalpaka ielā 9, Jelgavā,</w:t>
      </w:r>
    </w:p>
    <w:p w14:paraId="0BE22077" w14:textId="77777777" w:rsidR="00E61AB9" w:rsidRDefault="00E61AB9" w:rsidP="00985DC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D043EE2" w14:textId="77777777" w:rsidR="00E61AB9" w:rsidRPr="00B51C9C" w:rsidRDefault="00B51C9C" w:rsidP="00985DC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6ED5326" w14:textId="4B0BAC98" w:rsidR="0044759D" w:rsidRDefault="00465B3A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</w:t>
      </w:r>
      <w:r w:rsidRPr="00465B3A">
        <w:rPr>
          <w:lang w:val="lv-LV"/>
        </w:rPr>
        <w:t xml:space="preserve">rināt Jelgavas </w:t>
      </w:r>
      <w:proofErr w:type="spellStart"/>
      <w:r w:rsidRPr="00465B3A">
        <w:rPr>
          <w:lang w:val="lv-LV"/>
        </w:rPr>
        <w:t>valstspilsētas</w:t>
      </w:r>
      <w:proofErr w:type="spellEnd"/>
      <w:r w:rsidRPr="00465B3A">
        <w:rPr>
          <w:lang w:val="lv-LV"/>
        </w:rPr>
        <w:t xml:space="preserve"> pašvaldības Sociālā</w:t>
      </w:r>
      <w:r w:rsidR="00985DC2">
        <w:rPr>
          <w:lang w:val="lv-LV"/>
        </w:rPr>
        <w:t>s</w:t>
      </w:r>
      <w:r w:rsidRPr="00465B3A">
        <w:rPr>
          <w:lang w:val="lv-LV"/>
        </w:rPr>
        <w:t xml:space="preserve"> dzīvojamā</w:t>
      </w:r>
      <w:r w:rsidR="00985DC2">
        <w:rPr>
          <w:lang w:val="lv-LV"/>
        </w:rPr>
        <w:t>s</w:t>
      </w:r>
      <w:r w:rsidRPr="00465B3A">
        <w:rPr>
          <w:lang w:val="lv-LV"/>
        </w:rPr>
        <w:t xml:space="preserve"> māj</w:t>
      </w:r>
      <w:r w:rsidR="00985DC2">
        <w:rPr>
          <w:lang w:val="lv-LV"/>
        </w:rPr>
        <w:t>as</w:t>
      </w:r>
      <w:r w:rsidRPr="00465B3A">
        <w:rPr>
          <w:lang w:val="lv-LV"/>
        </w:rPr>
        <w:t xml:space="preserve"> Pulkveža Oskara Kalpaka ielā 9, Jelgavā</w:t>
      </w:r>
      <w:r w:rsidR="00985DC2">
        <w:rPr>
          <w:lang w:val="lv-LV"/>
        </w:rPr>
        <w:t xml:space="preserve"> iekšējās kārtības noteikumus</w:t>
      </w:r>
      <w:r w:rsidR="00AC4C0F">
        <w:rPr>
          <w:lang w:val="lv-LV"/>
        </w:rPr>
        <w:t xml:space="preserve"> (turpmāk – Noteikumi) </w:t>
      </w:r>
      <w:r w:rsidR="00985DC2">
        <w:rPr>
          <w:lang w:val="lv-LV"/>
        </w:rPr>
        <w:t xml:space="preserve"> (pielikumā).</w:t>
      </w:r>
    </w:p>
    <w:p w14:paraId="799B93C5" w14:textId="5DDDA39B" w:rsidR="00985DC2" w:rsidRDefault="00AC4C0F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</w:t>
      </w:r>
      <w:r w:rsidR="00985DC2" w:rsidRPr="00985DC2">
        <w:rPr>
          <w:lang w:val="lv-LV"/>
        </w:rPr>
        <w:t>oteikumi stājas spēkā ar 01.10.2022.</w:t>
      </w:r>
    </w:p>
    <w:p w14:paraId="6080EAE5" w14:textId="45C3887B" w:rsidR="00B75032" w:rsidRDefault="00B75032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75032">
        <w:rPr>
          <w:lang w:val="lv-LV"/>
        </w:rPr>
        <w:t xml:space="preserve">SIA “Jelgavas nekustamā īpašuma pārvalde” nodrošināt </w:t>
      </w:r>
      <w:r w:rsidR="00E672BA" w:rsidRPr="004D56FC">
        <w:rPr>
          <w:lang w:val="lv-LV"/>
        </w:rPr>
        <w:t xml:space="preserve">Jelgavas </w:t>
      </w:r>
      <w:proofErr w:type="spellStart"/>
      <w:r w:rsidR="00E672BA" w:rsidRPr="004D56FC">
        <w:rPr>
          <w:lang w:val="lv-LV"/>
        </w:rPr>
        <w:t>valstspilsētas</w:t>
      </w:r>
      <w:proofErr w:type="spellEnd"/>
      <w:r w:rsidR="00E672BA" w:rsidRPr="004D56FC">
        <w:rPr>
          <w:lang w:val="lv-LV"/>
        </w:rPr>
        <w:t xml:space="preserve"> </w:t>
      </w:r>
      <w:r w:rsidRPr="00B75032">
        <w:rPr>
          <w:lang w:val="lv-LV"/>
        </w:rPr>
        <w:t xml:space="preserve">pašvaldības </w:t>
      </w:r>
      <w:r>
        <w:rPr>
          <w:lang w:val="lv-LV"/>
        </w:rPr>
        <w:t xml:space="preserve">Sociālās </w:t>
      </w:r>
      <w:r w:rsidR="00B1787B">
        <w:rPr>
          <w:lang w:val="lv-LV"/>
        </w:rPr>
        <w:t xml:space="preserve">dzīvojamās </w:t>
      </w:r>
      <w:r>
        <w:rPr>
          <w:lang w:val="lv-LV"/>
        </w:rPr>
        <w:t>mājas Pulkveža Oskara Kalpaka ielā 9, Jelgavā</w:t>
      </w:r>
      <w:r w:rsidRPr="00B75032">
        <w:rPr>
          <w:lang w:val="lv-LV"/>
        </w:rPr>
        <w:t xml:space="preserve">, iemītnieku iepazīstināšanu ar </w:t>
      </w:r>
      <w:r w:rsidR="00AC4C0F">
        <w:rPr>
          <w:lang w:val="lv-LV"/>
        </w:rPr>
        <w:t>N</w:t>
      </w:r>
      <w:r w:rsidRPr="00B75032">
        <w:rPr>
          <w:lang w:val="lv-LV"/>
        </w:rPr>
        <w:t>oteikumiem.</w:t>
      </w:r>
    </w:p>
    <w:p w14:paraId="706EEBC4" w14:textId="3A4B5088" w:rsidR="00D33A37" w:rsidRDefault="00392EB2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Noteikumu spēkā stāšanos a</w:t>
      </w:r>
      <w:r w:rsidR="00D33A37">
        <w:rPr>
          <w:lang w:val="lv-LV"/>
        </w:rPr>
        <w:t xml:space="preserve">tzīt par spēku zaudējušu Jelgavas pilsētas domes 26.09.2013. lēmumu Nr.12/11 “Jelgavas pilsētas pašvaldības </w:t>
      </w:r>
      <w:r w:rsidR="003222CD">
        <w:rPr>
          <w:lang w:val="lv-LV"/>
        </w:rPr>
        <w:t>sociālās dzīvojamās mājas Pulkveža Oskara Kalpaka ielā 9, Jelgavā, iekšējās kārtības noteikumu apstiprināšana”.</w:t>
      </w:r>
    </w:p>
    <w:p w14:paraId="4CC0369F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078B78" w14:textId="77777777" w:rsidR="005A03FC" w:rsidRDefault="005A03F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CDCDE0" w14:textId="77777777" w:rsidR="0077063D" w:rsidRDefault="0077063D" w:rsidP="0077063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A5FD993" w14:textId="77777777" w:rsidR="0077063D" w:rsidRPr="002B7546" w:rsidRDefault="0077063D" w:rsidP="0077063D">
      <w:pPr>
        <w:rPr>
          <w:color w:val="000000"/>
          <w:lang w:eastAsia="lv-LV"/>
        </w:rPr>
      </w:pPr>
    </w:p>
    <w:p w14:paraId="3A2AB604" w14:textId="77777777" w:rsidR="0077063D" w:rsidRPr="002B7546" w:rsidRDefault="0077063D" w:rsidP="0077063D">
      <w:pPr>
        <w:rPr>
          <w:color w:val="000000"/>
          <w:lang w:eastAsia="lv-LV"/>
        </w:rPr>
      </w:pPr>
    </w:p>
    <w:p w14:paraId="13959A96" w14:textId="77777777" w:rsidR="0077063D" w:rsidRDefault="0077063D" w:rsidP="0077063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D582BE1" w14:textId="77777777" w:rsidR="0077063D" w:rsidRPr="002B7546" w:rsidRDefault="0077063D" w:rsidP="0077063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6A984A33" w14:textId="77777777" w:rsidR="0077063D" w:rsidRPr="002B7546" w:rsidRDefault="0077063D" w:rsidP="0077063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315178A" w14:textId="40DBCA01" w:rsidR="00342504" w:rsidRDefault="0077063D" w:rsidP="00597CFA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  <w:r w:rsidR="00C86BBA">
        <w:t xml:space="preserve"> </w:t>
      </w: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2A8CA" w14:textId="77777777" w:rsidR="00160CCC" w:rsidRDefault="00160CCC">
      <w:r>
        <w:separator/>
      </w:r>
    </w:p>
  </w:endnote>
  <w:endnote w:type="continuationSeparator" w:id="0">
    <w:p w14:paraId="0A2E2B14" w14:textId="77777777" w:rsidR="00160CCC" w:rsidRDefault="001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0421" w14:textId="42C93ED7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3E103" w14:textId="77777777" w:rsidR="00160CCC" w:rsidRDefault="00160CCC">
      <w:r>
        <w:separator/>
      </w:r>
    </w:p>
  </w:footnote>
  <w:footnote w:type="continuationSeparator" w:id="0">
    <w:p w14:paraId="3A0D0CB7" w14:textId="77777777" w:rsidR="00160CCC" w:rsidRDefault="001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EA8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DFFE0" wp14:editId="497E0DB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DA2D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8AC161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0CD8A5A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92C4A1" w14:textId="77777777" w:rsidTr="00F72368">
      <w:trPr>
        <w:jc w:val="center"/>
      </w:trPr>
      <w:tc>
        <w:tcPr>
          <w:tcW w:w="8528" w:type="dxa"/>
        </w:tcPr>
        <w:p w14:paraId="6E58F3E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8E464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F2BF4C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6D"/>
    <w:rsid w:val="000C4CB0"/>
    <w:rsid w:val="000E4EB6"/>
    <w:rsid w:val="00126D62"/>
    <w:rsid w:val="00155B0E"/>
    <w:rsid w:val="00157FB5"/>
    <w:rsid w:val="00160CCC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222CD"/>
    <w:rsid w:val="00342504"/>
    <w:rsid w:val="00384976"/>
    <w:rsid w:val="00392EB2"/>
    <w:rsid w:val="003959A1"/>
    <w:rsid w:val="003B1FEB"/>
    <w:rsid w:val="003D12D3"/>
    <w:rsid w:val="003D5C89"/>
    <w:rsid w:val="0043781C"/>
    <w:rsid w:val="004407DF"/>
    <w:rsid w:val="0044759D"/>
    <w:rsid w:val="00465B3A"/>
    <w:rsid w:val="004856C9"/>
    <w:rsid w:val="004A07D3"/>
    <w:rsid w:val="004D47D9"/>
    <w:rsid w:val="004D56FC"/>
    <w:rsid w:val="00540422"/>
    <w:rsid w:val="00577970"/>
    <w:rsid w:val="005931AB"/>
    <w:rsid w:val="00597CFA"/>
    <w:rsid w:val="005A03FC"/>
    <w:rsid w:val="005F07BD"/>
    <w:rsid w:val="0060175D"/>
    <w:rsid w:val="0063151B"/>
    <w:rsid w:val="00631B8B"/>
    <w:rsid w:val="006457D0"/>
    <w:rsid w:val="0066057F"/>
    <w:rsid w:val="0066324F"/>
    <w:rsid w:val="00664E3E"/>
    <w:rsid w:val="00680561"/>
    <w:rsid w:val="006D62C3"/>
    <w:rsid w:val="00720161"/>
    <w:rsid w:val="007419F0"/>
    <w:rsid w:val="0076543C"/>
    <w:rsid w:val="0077063D"/>
    <w:rsid w:val="0078076D"/>
    <w:rsid w:val="007F54F5"/>
    <w:rsid w:val="00802131"/>
    <w:rsid w:val="00807AB7"/>
    <w:rsid w:val="008206A4"/>
    <w:rsid w:val="00827057"/>
    <w:rsid w:val="008562DC"/>
    <w:rsid w:val="00880030"/>
    <w:rsid w:val="00892EB6"/>
    <w:rsid w:val="008C3B7D"/>
    <w:rsid w:val="00901E2B"/>
    <w:rsid w:val="00946181"/>
    <w:rsid w:val="009732DC"/>
    <w:rsid w:val="0097415D"/>
    <w:rsid w:val="00985DC2"/>
    <w:rsid w:val="009C00E0"/>
    <w:rsid w:val="00A61C73"/>
    <w:rsid w:val="00A867C4"/>
    <w:rsid w:val="00A94606"/>
    <w:rsid w:val="00AA6D58"/>
    <w:rsid w:val="00AC4C0F"/>
    <w:rsid w:val="00B03FD3"/>
    <w:rsid w:val="00B1787B"/>
    <w:rsid w:val="00B35B4C"/>
    <w:rsid w:val="00B51C9C"/>
    <w:rsid w:val="00B64D4D"/>
    <w:rsid w:val="00B75032"/>
    <w:rsid w:val="00BB6BB5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3A37"/>
    <w:rsid w:val="00DC5428"/>
    <w:rsid w:val="00E0153A"/>
    <w:rsid w:val="00E3404B"/>
    <w:rsid w:val="00E61AB9"/>
    <w:rsid w:val="00E672BA"/>
    <w:rsid w:val="00EA770A"/>
    <w:rsid w:val="00EB10AE"/>
    <w:rsid w:val="00EC3FC4"/>
    <w:rsid w:val="00EC4C76"/>
    <w:rsid w:val="00EC518D"/>
    <w:rsid w:val="00EE4A8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F15AD94"/>
  <w15:docId w15:val="{5B3958E8-F2D6-4FAD-BE6E-D4EA8920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805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561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7063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A58B-544F-4B51-AA18-1EE6DFE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2022-09-28T13:00:00Z</dcterms:created>
  <dcterms:modified xsi:type="dcterms:W3CDTF">2022-09-29T11:03:00Z</dcterms:modified>
</cp:coreProperties>
</file>