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19879DA" wp14:editId="31878FD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B0F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87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B0F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33" w:type="dxa"/>
        <w:tblLook w:val="0000" w:firstRow="0" w:lastRow="0" w:firstColumn="0" w:lastColumn="0" w:noHBand="0" w:noVBand="0"/>
      </w:tblPr>
      <w:tblGrid>
        <w:gridCol w:w="7938"/>
        <w:gridCol w:w="995"/>
      </w:tblGrid>
      <w:tr w:rsidR="00E61AB9" w:rsidTr="000B0F07">
        <w:tc>
          <w:tcPr>
            <w:tcW w:w="7938" w:type="dxa"/>
          </w:tcPr>
          <w:p w:rsidR="00E61AB9" w:rsidRDefault="00485307" w:rsidP="0048530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E4E34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7274">
              <w:rPr>
                <w:bCs/>
                <w:szCs w:val="44"/>
                <w:lang w:val="lv-LV"/>
              </w:rPr>
              <w:t>14/4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E0814" w:rsidRPr="00B26030" w:rsidRDefault="00FE0814" w:rsidP="00FE0814">
      <w:pPr>
        <w:pStyle w:val="Heading6"/>
        <w:pBdr>
          <w:bottom w:val="single" w:sz="6" w:space="1" w:color="auto"/>
        </w:pBdr>
        <w:rPr>
          <w:u w:val="none"/>
        </w:rPr>
      </w:pPr>
      <w:r w:rsidRPr="00B26030">
        <w:rPr>
          <w:u w:val="none"/>
        </w:rPr>
        <w:t xml:space="preserve">JELGAVAS </w:t>
      </w:r>
      <w:r>
        <w:rPr>
          <w:u w:val="none"/>
        </w:rPr>
        <w:t>VALSTS</w:t>
      </w:r>
      <w:r w:rsidRPr="00B26030">
        <w:rPr>
          <w:u w:val="none"/>
        </w:rPr>
        <w:t>PILSĒTAS PAŠVALDĪBAS 202</w:t>
      </w:r>
      <w:r>
        <w:rPr>
          <w:u w:val="none"/>
        </w:rPr>
        <w:t>2</w:t>
      </w:r>
      <w:r w:rsidRPr="00B26030">
        <w:rPr>
          <w:u w:val="none"/>
        </w:rPr>
        <w:t>.</w:t>
      </w:r>
      <w:r>
        <w:rPr>
          <w:u w:val="none"/>
        </w:rPr>
        <w:t> </w:t>
      </w:r>
      <w:r w:rsidRPr="00B26030">
        <w:rPr>
          <w:u w:val="none"/>
        </w:rPr>
        <w:t xml:space="preserve">GADA </w:t>
      </w:r>
      <w:r w:rsidR="00485307">
        <w:rPr>
          <w:u w:val="none"/>
        </w:rPr>
        <w:t>28</w:t>
      </w:r>
      <w:r>
        <w:rPr>
          <w:u w:val="none"/>
        </w:rPr>
        <w:t>. </w:t>
      </w:r>
      <w:r w:rsidR="00485307">
        <w:rPr>
          <w:u w:val="none"/>
        </w:rPr>
        <w:t>OKTOBRA</w:t>
      </w:r>
      <w:r w:rsidRPr="00B26030">
        <w:rPr>
          <w:u w:val="none"/>
        </w:rPr>
        <w:t xml:space="preserve"> </w:t>
      </w:r>
    </w:p>
    <w:p w:rsidR="0058004B" w:rsidRDefault="0058004B" w:rsidP="00FE081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SAISTOŠO NOTEIKUMU NR</w:t>
      </w:r>
      <w:r w:rsidR="00FE0814" w:rsidRPr="00B26030">
        <w:rPr>
          <w:u w:val="none"/>
        </w:rPr>
        <w:t>.</w:t>
      </w:r>
      <w:r w:rsidR="00727274">
        <w:rPr>
          <w:u w:val="none"/>
        </w:rPr>
        <w:t>22-36</w:t>
      </w:r>
    </w:p>
    <w:p w:rsidR="00FE0814" w:rsidRDefault="0058004B" w:rsidP="00FE0814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9454D3" w:rsidRPr="009454D3">
        <w:rPr>
          <w:caps/>
          <w:u w:val="none"/>
        </w:rPr>
        <w:t>JELGAVAS valstsPILSĒTAS</w:t>
      </w:r>
      <w:r w:rsidR="009454D3">
        <w:rPr>
          <w:caps/>
          <w:u w:val="none"/>
        </w:rPr>
        <w:t xml:space="preserve"> PAŠVALDĪBAS</w:t>
      </w:r>
      <w:r w:rsidR="009454D3" w:rsidRPr="009454D3">
        <w:rPr>
          <w:caps/>
          <w:u w:val="none"/>
        </w:rPr>
        <w:t xml:space="preserve"> TERITORIJAS kopšanAS un BŪVJU UZTURĒŠAN</w:t>
      </w:r>
      <w:r w:rsidR="009454D3">
        <w:rPr>
          <w:caps/>
          <w:u w:val="none"/>
        </w:rPr>
        <w:t xml:space="preserve">as </w:t>
      </w:r>
      <w:r w:rsidR="009454D3" w:rsidRPr="009454D3">
        <w:rPr>
          <w:caps/>
          <w:u w:val="none"/>
        </w:rPr>
        <w:t>saistošie noteikumi</w:t>
      </w:r>
      <w:r w:rsidR="00FE0814" w:rsidRPr="00B26030">
        <w:rPr>
          <w:u w:val="none"/>
        </w:rPr>
        <w:t>” IZDOŠANA</w:t>
      </w:r>
    </w:p>
    <w:p w:rsidR="000B0F07" w:rsidRDefault="000B0F07" w:rsidP="000B0F0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0B0F07" w:rsidRPr="001C104F" w:rsidRDefault="000B0F07" w:rsidP="000B0F07">
      <w:pPr>
        <w:jc w:val="center"/>
      </w:pPr>
    </w:p>
    <w:p w:rsidR="000B0F07" w:rsidRPr="005F1044" w:rsidRDefault="000B0F07" w:rsidP="000B0F07">
      <w:pPr>
        <w:jc w:val="both"/>
      </w:pPr>
      <w:r w:rsidRPr="00F00D71">
        <w:rPr>
          <w:b/>
          <w:bCs/>
          <w:lang w:eastAsia="lv-LV"/>
        </w:rPr>
        <w:t xml:space="preserve">Atklāti balsojot: PAR – </w:t>
      </w:r>
      <w:r w:rsidR="005F1044">
        <w:rPr>
          <w:b/>
          <w:bCs/>
          <w:lang w:eastAsia="lv-LV"/>
        </w:rPr>
        <w:t>10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</w:t>
      </w:r>
      <w:r w:rsidR="005F1044">
        <w:rPr>
          <w:b/>
          <w:bCs/>
          <w:lang w:eastAsia="lv-LV"/>
        </w:rPr>
        <w:t xml:space="preserve">2 </w:t>
      </w:r>
      <w:r w:rsidR="005F1044" w:rsidRPr="005F1044">
        <w:rPr>
          <w:bCs/>
          <w:lang w:eastAsia="lv-LV"/>
        </w:rPr>
        <w:t>(</w:t>
      </w:r>
      <w:proofErr w:type="spellStart"/>
      <w:r w:rsidR="005F1044" w:rsidRPr="005F1044">
        <w:rPr>
          <w:bCs/>
          <w:lang w:eastAsia="lv-LV"/>
        </w:rPr>
        <w:t>A.Rublis</w:t>
      </w:r>
      <w:proofErr w:type="spellEnd"/>
      <w:r w:rsidR="005F1044" w:rsidRPr="005F1044">
        <w:rPr>
          <w:bCs/>
          <w:lang w:eastAsia="lv-LV"/>
        </w:rPr>
        <w:t xml:space="preserve">, </w:t>
      </w:r>
      <w:proofErr w:type="spellStart"/>
      <w:r w:rsidR="005F1044" w:rsidRPr="005F1044">
        <w:rPr>
          <w:bCs/>
          <w:lang w:eastAsia="lv-LV"/>
        </w:rPr>
        <w:t>A.Pagors</w:t>
      </w:r>
      <w:proofErr w:type="spellEnd"/>
      <w:r w:rsidR="005F1044" w:rsidRPr="005F1044">
        <w:rPr>
          <w:bCs/>
          <w:lang w:eastAsia="lv-LV"/>
        </w:rPr>
        <w:t>)</w:t>
      </w:r>
      <w:r w:rsidRPr="005F1044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</w:t>
      </w:r>
      <w:r w:rsidR="005F1044">
        <w:rPr>
          <w:b/>
          <w:bCs/>
          <w:lang w:eastAsia="lv-LV"/>
        </w:rPr>
        <w:t xml:space="preserve">2 </w:t>
      </w:r>
      <w:r w:rsidR="005F1044" w:rsidRPr="005F1044">
        <w:rPr>
          <w:bCs/>
          <w:lang w:eastAsia="lv-LV"/>
        </w:rPr>
        <w:t>(</w:t>
      </w:r>
      <w:proofErr w:type="spellStart"/>
      <w:r w:rsidR="005F1044" w:rsidRPr="005F1044">
        <w:rPr>
          <w:bCs/>
          <w:lang w:eastAsia="lv-LV"/>
        </w:rPr>
        <w:t>G.Kurlovičs</w:t>
      </w:r>
      <w:proofErr w:type="spellEnd"/>
      <w:r w:rsidR="005F1044" w:rsidRPr="005F1044">
        <w:rPr>
          <w:bCs/>
          <w:lang w:eastAsia="lv-LV"/>
        </w:rPr>
        <w:t xml:space="preserve">, </w:t>
      </w:r>
      <w:proofErr w:type="spellStart"/>
      <w:r w:rsidR="005F1044" w:rsidRPr="005F1044">
        <w:rPr>
          <w:bCs/>
          <w:lang w:eastAsia="lv-LV"/>
        </w:rPr>
        <w:t>A.Tomašūns</w:t>
      </w:r>
      <w:proofErr w:type="spellEnd"/>
      <w:r w:rsidR="005F1044" w:rsidRPr="005F1044">
        <w:rPr>
          <w:bCs/>
          <w:lang w:eastAsia="lv-LV"/>
        </w:rPr>
        <w:t>)</w:t>
      </w:r>
      <w:r w:rsidRPr="005F1044">
        <w:rPr>
          <w:color w:val="000000"/>
          <w:lang w:eastAsia="lv-LV"/>
        </w:rPr>
        <w:t>,</w:t>
      </w:r>
    </w:p>
    <w:p w:rsidR="00FE0814" w:rsidRPr="009454D3" w:rsidRDefault="00FE0814" w:rsidP="0058004B">
      <w:pPr>
        <w:ind w:firstLine="720"/>
        <w:jc w:val="both"/>
        <w:rPr>
          <w:szCs w:val="20"/>
        </w:rPr>
      </w:pPr>
      <w:r w:rsidRPr="00485307">
        <w:rPr>
          <w:szCs w:val="20"/>
        </w:rPr>
        <w:t xml:space="preserve">Saskaņā ar </w:t>
      </w:r>
      <w:r w:rsidRPr="00485307">
        <w:t xml:space="preserve">likuma </w:t>
      </w:r>
      <w:r w:rsidR="0058004B">
        <w:t>“</w:t>
      </w:r>
      <w:hyperlink r:id="rId8" w:tgtFrame="_blank" w:history="1">
        <w:r w:rsidR="00485307" w:rsidRPr="00485307">
          <w:t>Par pašvaldībām</w:t>
        </w:r>
      </w:hyperlink>
      <w:r w:rsidR="00485307" w:rsidRPr="00485307">
        <w:t xml:space="preserve">” </w:t>
      </w:r>
      <w:hyperlink r:id="rId9" w:anchor="p15" w:tgtFrame="_blank" w:history="1">
        <w:r w:rsidR="00485307" w:rsidRPr="00485307">
          <w:t>43.</w:t>
        </w:r>
        <w:r w:rsidR="00FD3284">
          <w:t xml:space="preserve"> </w:t>
        </w:r>
        <w:r w:rsidR="00485307" w:rsidRPr="00485307">
          <w:t>panta</w:t>
        </w:r>
      </w:hyperlink>
      <w:r w:rsidR="00485307" w:rsidRPr="00485307">
        <w:t xml:space="preserve"> pirmās daļas </w:t>
      </w:r>
      <w:r w:rsidR="009454D3">
        <w:t>5. un 6</w:t>
      </w:r>
      <w:r w:rsidR="00485307" w:rsidRPr="00485307">
        <w:t>. punktu</w:t>
      </w:r>
      <w:r w:rsidRPr="00485307">
        <w:rPr>
          <w:szCs w:val="20"/>
        </w:rPr>
        <w:t>,</w:t>
      </w:r>
      <w:r w:rsidR="009454D3" w:rsidRPr="009454D3">
        <w:rPr>
          <w:i/>
          <w:iCs/>
          <w:shd w:val="clear" w:color="auto" w:fill="FFFFFF"/>
        </w:rPr>
        <w:t xml:space="preserve"> </w:t>
      </w:r>
      <w:r w:rsidR="009454D3" w:rsidRPr="009454D3">
        <w:rPr>
          <w:iCs/>
          <w:shd w:val="clear" w:color="auto" w:fill="FFFFFF"/>
        </w:rPr>
        <w:t>Ministru kabineta 2010. gada 28. septembra</w:t>
      </w:r>
      <w:r w:rsidR="009454D3" w:rsidRPr="009454D3">
        <w:rPr>
          <w:iCs/>
        </w:rPr>
        <w:t xml:space="preserve"> </w:t>
      </w:r>
      <w:r w:rsidR="009454D3" w:rsidRPr="009454D3">
        <w:rPr>
          <w:iCs/>
          <w:shd w:val="clear" w:color="auto" w:fill="FFFFFF"/>
        </w:rPr>
        <w:t xml:space="preserve">noteikumu Nr. 906 </w:t>
      </w:r>
      <w:r w:rsidR="0058004B">
        <w:t>“</w:t>
      </w:r>
      <w:hyperlink r:id="rId10" w:tgtFrame="_blank" w:history="1">
        <w:r w:rsidR="009454D3" w:rsidRPr="009454D3">
          <w:rPr>
            <w:iCs/>
            <w:shd w:val="clear" w:color="auto" w:fill="FFFFFF"/>
          </w:rPr>
          <w:t>Dzīvojamās mājas sanitārās apkopes noteikumi</w:t>
        </w:r>
      </w:hyperlink>
      <w:r w:rsidR="009454D3" w:rsidRPr="009454D3">
        <w:rPr>
          <w:iCs/>
          <w:shd w:val="clear" w:color="auto" w:fill="FFFFFF"/>
        </w:rPr>
        <w:t>”</w:t>
      </w:r>
      <w:r w:rsidR="009454D3" w:rsidRPr="009454D3">
        <w:rPr>
          <w:iCs/>
        </w:rPr>
        <w:t xml:space="preserve"> </w:t>
      </w:r>
      <w:hyperlink r:id="rId11" w:anchor="p4" w:tgtFrame="_blank" w:history="1">
        <w:r w:rsidR="009454D3" w:rsidRPr="009454D3">
          <w:rPr>
            <w:iCs/>
            <w:shd w:val="clear" w:color="auto" w:fill="FFFFFF"/>
          </w:rPr>
          <w:t>4. punktu</w:t>
        </w:r>
      </w:hyperlink>
      <w:r w:rsidR="009454D3">
        <w:rPr>
          <w:iCs/>
          <w:shd w:val="clear" w:color="auto" w:fill="FFFFFF"/>
        </w:rPr>
        <w:t xml:space="preserve"> un</w:t>
      </w:r>
      <w:r w:rsidR="009454D3" w:rsidRPr="009454D3">
        <w:rPr>
          <w:iCs/>
          <w:shd w:val="clear" w:color="auto" w:fill="FFFFFF"/>
        </w:rPr>
        <w:t xml:space="preserve"> Ministru kabineta 2014. gada 19. augusta</w:t>
      </w:r>
      <w:r w:rsidR="009454D3" w:rsidRPr="009454D3">
        <w:rPr>
          <w:iCs/>
        </w:rPr>
        <w:t xml:space="preserve"> </w:t>
      </w:r>
      <w:r w:rsidR="009454D3" w:rsidRPr="009454D3">
        <w:rPr>
          <w:iCs/>
          <w:shd w:val="clear" w:color="auto" w:fill="FFFFFF"/>
        </w:rPr>
        <w:t xml:space="preserve">noteikumu Nr. 500 </w:t>
      </w:r>
      <w:r w:rsidR="0058004B">
        <w:t>“</w:t>
      </w:r>
      <w:hyperlink r:id="rId12" w:tgtFrame="_blank" w:history="1">
        <w:r w:rsidR="009454D3" w:rsidRPr="009454D3">
          <w:rPr>
            <w:iCs/>
            <w:shd w:val="clear" w:color="auto" w:fill="FFFFFF"/>
          </w:rPr>
          <w:t>Vispārīgie būvnoteikumi</w:t>
        </w:r>
      </w:hyperlink>
      <w:r w:rsidR="009454D3" w:rsidRPr="009454D3">
        <w:rPr>
          <w:iCs/>
          <w:shd w:val="clear" w:color="auto" w:fill="FFFFFF"/>
        </w:rPr>
        <w:t>" 158.2. apakšpunktu</w:t>
      </w:r>
      <w:r w:rsidR="00594A63">
        <w:rPr>
          <w:iCs/>
          <w:shd w:val="clear" w:color="auto" w:fill="FFFFFF"/>
        </w:rPr>
        <w:t>,</w:t>
      </w:r>
    </w:p>
    <w:p w:rsidR="009B3EB1" w:rsidRDefault="009B3EB1" w:rsidP="0058004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 w:rsidP="0058004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E0814" w:rsidRDefault="00FE0814" w:rsidP="0058004B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C4116C">
        <w:rPr>
          <w:lang w:val="lv-LV"/>
        </w:rPr>
        <w:t xml:space="preserve">Izdot Jelgavas </w:t>
      </w:r>
      <w:proofErr w:type="spellStart"/>
      <w:r>
        <w:rPr>
          <w:lang w:val="lv-LV"/>
        </w:rPr>
        <w:t>valsts</w:t>
      </w:r>
      <w:r w:rsidRPr="00C4116C">
        <w:rPr>
          <w:lang w:val="lv-LV"/>
        </w:rPr>
        <w:t>pilsētas</w:t>
      </w:r>
      <w:proofErr w:type="spellEnd"/>
      <w:r w:rsidRPr="00C4116C">
        <w:rPr>
          <w:lang w:val="lv-LV"/>
        </w:rPr>
        <w:t xml:space="preserve"> pašvaldības 20</w:t>
      </w:r>
      <w:r>
        <w:rPr>
          <w:lang w:val="lv-LV"/>
        </w:rPr>
        <w:t>22</w:t>
      </w:r>
      <w:r w:rsidRPr="00C4116C">
        <w:rPr>
          <w:lang w:val="lv-LV"/>
        </w:rPr>
        <w:t>.</w:t>
      </w:r>
      <w:r>
        <w:rPr>
          <w:lang w:val="lv-LV"/>
        </w:rPr>
        <w:t> </w:t>
      </w:r>
      <w:r w:rsidRPr="00C4116C">
        <w:rPr>
          <w:lang w:val="lv-LV"/>
        </w:rPr>
        <w:t xml:space="preserve">gada </w:t>
      </w:r>
      <w:r>
        <w:rPr>
          <w:lang w:val="lv-LV"/>
        </w:rPr>
        <w:t>2</w:t>
      </w:r>
      <w:r w:rsidR="00485307">
        <w:rPr>
          <w:lang w:val="lv-LV"/>
        </w:rPr>
        <w:t>8</w:t>
      </w:r>
      <w:r>
        <w:rPr>
          <w:lang w:val="lv-LV"/>
        </w:rPr>
        <w:t>. </w:t>
      </w:r>
      <w:r w:rsidR="00485307">
        <w:rPr>
          <w:lang w:val="lv-LV"/>
        </w:rPr>
        <w:t>oktobra</w:t>
      </w:r>
      <w:r w:rsidRPr="00C4116C">
        <w:rPr>
          <w:lang w:val="lv-LV"/>
        </w:rPr>
        <w:t xml:space="preserve"> saistošos noteikumus Nr.</w:t>
      </w:r>
      <w:r w:rsidR="00727274">
        <w:rPr>
          <w:lang w:val="lv-LV"/>
        </w:rPr>
        <w:t>22-36</w:t>
      </w:r>
      <w:r w:rsidR="0011510A">
        <w:rPr>
          <w:lang w:val="lv-LV"/>
        </w:rPr>
        <w:t xml:space="preserve"> “</w:t>
      </w:r>
      <w:r w:rsidRPr="00B26030">
        <w:rPr>
          <w:lang w:val="lv-LV"/>
        </w:rPr>
        <w:t xml:space="preserve">Jelgavas </w:t>
      </w:r>
      <w:proofErr w:type="spellStart"/>
      <w:r w:rsidR="00C87658">
        <w:rPr>
          <w:lang w:val="lv-LV"/>
        </w:rPr>
        <w:t>valsts</w:t>
      </w:r>
      <w:r w:rsidRPr="00B26030">
        <w:rPr>
          <w:lang w:val="lv-LV"/>
        </w:rPr>
        <w:t>pilsētas</w:t>
      </w:r>
      <w:proofErr w:type="spellEnd"/>
      <w:r w:rsidRPr="00B26030">
        <w:rPr>
          <w:lang w:val="lv-LV"/>
        </w:rPr>
        <w:t xml:space="preserve"> pašvaldības</w:t>
      </w:r>
      <w:r w:rsidR="009454D3">
        <w:rPr>
          <w:lang w:val="lv-LV"/>
        </w:rPr>
        <w:t xml:space="preserve"> </w:t>
      </w:r>
      <w:r w:rsidR="00485307">
        <w:rPr>
          <w:lang w:val="lv-LV"/>
        </w:rPr>
        <w:t>teritorij</w:t>
      </w:r>
      <w:r w:rsidR="009454D3">
        <w:rPr>
          <w:lang w:val="lv-LV"/>
        </w:rPr>
        <w:t>as kopšanas un būvju uzturēšanas saistošie noteikumi</w:t>
      </w:r>
      <w:r w:rsidRPr="00C4116C">
        <w:rPr>
          <w:lang w:val="lv-LV"/>
        </w:rPr>
        <w:t>” (pielikumā)</w:t>
      </w:r>
      <w:r>
        <w:rPr>
          <w:lang w:val="lv-LV"/>
        </w:rPr>
        <w:t>.</w:t>
      </w:r>
    </w:p>
    <w:p w:rsidR="009454D3" w:rsidRPr="009454D3" w:rsidRDefault="009454D3" w:rsidP="0058004B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9454D3">
        <w:rPr>
          <w:lang w:val="lv-LV"/>
        </w:rPr>
        <w:t>Atzīt par spēku zaudējušu Jelgavas pilsētas domes 201</w:t>
      </w:r>
      <w:r w:rsidR="00594A63">
        <w:rPr>
          <w:lang w:val="lv-LV"/>
        </w:rPr>
        <w:t>2</w:t>
      </w:r>
      <w:r w:rsidRPr="009454D3">
        <w:rPr>
          <w:lang w:val="lv-LV"/>
        </w:rPr>
        <w:t xml:space="preserve">. gada </w:t>
      </w:r>
      <w:r w:rsidR="00594A63">
        <w:rPr>
          <w:lang w:val="lv-LV"/>
        </w:rPr>
        <w:t>24</w:t>
      </w:r>
      <w:r w:rsidRPr="009454D3">
        <w:rPr>
          <w:lang w:val="lv-LV"/>
        </w:rPr>
        <w:t>. </w:t>
      </w:r>
      <w:r w:rsidR="00594A63">
        <w:rPr>
          <w:lang w:val="lv-LV"/>
        </w:rPr>
        <w:t>maija</w:t>
      </w:r>
      <w:r w:rsidRPr="009454D3">
        <w:rPr>
          <w:lang w:val="lv-LV"/>
        </w:rPr>
        <w:t xml:space="preserve"> lēmumu Nr.</w:t>
      </w:r>
      <w:r w:rsidR="00594A63">
        <w:rPr>
          <w:lang w:val="lv-LV"/>
        </w:rPr>
        <w:t>8/1</w:t>
      </w:r>
      <w:r w:rsidRPr="009454D3">
        <w:rPr>
          <w:lang w:val="lv-LV"/>
        </w:rPr>
        <w:t xml:space="preserve"> </w:t>
      </w:r>
      <w:r w:rsidR="0011510A">
        <w:rPr>
          <w:lang w:val="lv-LV"/>
        </w:rPr>
        <w:t>“</w:t>
      </w:r>
      <w:r w:rsidRPr="009454D3">
        <w:rPr>
          <w:lang w:val="lv-LV"/>
        </w:rPr>
        <w:t>Jelgavas pilsētas pašvaldības 201</w:t>
      </w:r>
      <w:r w:rsidR="00594A63">
        <w:rPr>
          <w:lang w:val="lv-LV"/>
        </w:rPr>
        <w:t>2</w:t>
      </w:r>
      <w:r w:rsidRPr="009454D3">
        <w:rPr>
          <w:lang w:val="lv-LV"/>
        </w:rPr>
        <w:t xml:space="preserve">. gada </w:t>
      </w:r>
      <w:r w:rsidR="00594A63">
        <w:rPr>
          <w:lang w:val="lv-LV"/>
        </w:rPr>
        <w:t>24</w:t>
      </w:r>
      <w:r w:rsidRPr="009454D3">
        <w:rPr>
          <w:lang w:val="lv-LV"/>
        </w:rPr>
        <w:t>. februāra saistošo noteikumu Nr.1</w:t>
      </w:r>
      <w:r w:rsidR="00594A63">
        <w:rPr>
          <w:lang w:val="lv-LV"/>
        </w:rPr>
        <w:t>2</w:t>
      </w:r>
      <w:r w:rsidRPr="009454D3">
        <w:rPr>
          <w:lang w:val="lv-LV"/>
        </w:rPr>
        <w:t>-</w:t>
      </w:r>
      <w:r w:rsidR="00594A63">
        <w:rPr>
          <w:lang w:val="lv-LV"/>
        </w:rPr>
        <w:t>15</w:t>
      </w:r>
      <w:r w:rsidR="0011510A">
        <w:rPr>
          <w:lang w:val="lv-LV"/>
        </w:rPr>
        <w:t xml:space="preserve"> “</w:t>
      </w:r>
      <w:r w:rsidR="00594A63">
        <w:rPr>
          <w:lang w:val="lv-LV"/>
        </w:rPr>
        <w:t>Jelgavas pilsētas administratīvās teritorijas labiekārtošana un inženierbūvju uzturēšana</w:t>
      </w:r>
      <w:r w:rsidRPr="009454D3">
        <w:rPr>
          <w:lang w:val="lv-LV"/>
        </w:rPr>
        <w:t xml:space="preserve">” </w:t>
      </w:r>
      <w:r w:rsidR="00594A63">
        <w:rPr>
          <w:lang w:val="lv-LV"/>
        </w:rPr>
        <w:t>apstiprināšana</w:t>
      </w:r>
      <w:r w:rsidRPr="009454D3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8004B" w:rsidRDefault="0058004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B0F07" w:rsidRDefault="000B0F07" w:rsidP="000B0F0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0B0F07" w:rsidRPr="002B7546" w:rsidRDefault="000B0F07" w:rsidP="000B0F07">
      <w:pPr>
        <w:rPr>
          <w:color w:val="000000"/>
          <w:lang w:eastAsia="lv-LV"/>
        </w:rPr>
      </w:pPr>
    </w:p>
    <w:p w:rsidR="000B0F07" w:rsidRPr="002B7546" w:rsidRDefault="000B0F07" w:rsidP="000B0F07">
      <w:pPr>
        <w:rPr>
          <w:color w:val="000000"/>
          <w:lang w:eastAsia="lv-LV"/>
        </w:rPr>
      </w:pPr>
    </w:p>
    <w:p w:rsidR="000B0F07" w:rsidRDefault="000B0F07" w:rsidP="000B0F0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0B0F07" w:rsidRPr="002B7546" w:rsidRDefault="000B0F07" w:rsidP="000B0F0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0B0F07" w:rsidRPr="002B7546" w:rsidRDefault="000B0F07" w:rsidP="000B0F0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0B0F07" w:rsidP="000B0F07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58004B">
      <w:head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EF" w:rsidRDefault="00396DEF">
      <w:r>
        <w:separator/>
      </w:r>
    </w:p>
  </w:endnote>
  <w:endnote w:type="continuationSeparator" w:id="0">
    <w:p w:rsidR="00396DEF" w:rsidRDefault="003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EF" w:rsidRDefault="00396DEF">
      <w:r>
        <w:separator/>
      </w:r>
    </w:p>
  </w:footnote>
  <w:footnote w:type="continuationSeparator" w:id="0">
    <w:p w:rsidR="00396DEF" w:rsidRDefault="0039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775AED" wp14:editId="29E7EA2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D2CCE"/>
    <w:multiLevelType w:val="hybridMultilevel"/>
    <w:tmpl w:val="0AA239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7101C8"/>
    <w:multiLevelType w:val="hybridMultilevel"/>
    <w:tmpl w:val="F2F2EC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86971"/>
    <w:multiLevelType w:val="multilevel"/>
    <w:tmpl w:val="7250DBD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34"/>
    <w:rsid w:val="00032E4B"/>
    <w:rsid w:val="0004447A"/>
    <w:rsid w:val="000B0F07"/>
    <w:rsid w:val="000C4CB0"/>
    <w:rsid w:val="000D4DB3"/>
    <w:rsid w:val="000E0E29"/>
    <w:rsid w:val="000E4EB6"/>
    <w:rsid w:val="000E625A"/>
    <w:rsid w:val="0011510A"/>
    <w:rsid w:val="00122D61"/>
    <w:rsid w:val="00124760"/>
    <w:rsid w:val="00126D62"/>
    <w:rsid w:val="001453DE"/>
    <w:rsid w:val="001560A4"/>
    <w:rsid w:val="00157FB5"/>
    <w:rsid w:val="00177A66"/>
    <w:rsid w:val="00197E01"/>
    <w:rsid w:val="00197F0A"/>
    <w:rsid w:val="001B2E18"/>
    <w:rsid w:val="001C104F"/>
    <w:rsid w:val="001C629A"/>
    <w:rsid w:val="001C6392"/>
    <w:rsid w:val="001F6831"/>
    <w:rsid w:val="001F6FA2"/>
    <w:rsid w:val="002051D3"/>
    <w:rsid w:val="002438AA"/>
    <w:rsid w:val="002614A8"/>
    <w:rsid w:val="00265E7B"/>
    <w:rsid w:val="00277B0D"/>
    <w:rsid w:val="0029227E"/>
    <w:rsid w:val="002A0916"/>
    <w:rsid w:val="002A2B44"/>
    <w:rsid w:val="002A71EA"/>
    <w:rsid w:val="002B6232"/>
    <w:rsid w:val="002D745A"/>
    <w:rsid w:val="0031251F"/>
    <w:rsid w:val="00342504"/>
    <w:rsid w:val="00357C6C"/>
    <w:rsid w:val="003735FF"/>
    <w:rsid w:val="0037723F"/>
    <w:rsid w:val="003959A1"/>
    <w:rsid w:val="00396DEF"/>
    <w:rsid w:val="003D12D3"/>
    <w:rsid w:val="003D5C89"/>
    <w:rsid w:val="00420807"/>
    <w:rsid w:val="004407DF"/>
    <w:rsid w:val="0044759D"/>
    <w:rsid w:val="00447A89"/>
    <w:rsid w:val="00455246"/>
    <w:rsid w:val="004618E3"/>
    <w:rsid w:val="00466069"/>
    <w:rsid w:val="00485307"/>
    <w:rsid w:val="004A07D3"/>
    <w:rsid w:val="004D15B7"/>
    <w:rsid w:val="004D47D9"/>
    <w:rsid w:val="004E580A"/>
    <w:rsid w:val="004E6901"/>
    <w:rsid w:val="005025BE"/>
    <w:rsid w:val="0051071C"/>
    <w:rsid w:val="005251A9"/>
    <w:rsid w:val="00540422"/>
    <w:rsid w:val="00572D41"/>
    <w:rsid w:val="00577970"/>
    <w:rsid w:val="0058004B"/>
    <w:rsid w:val="005931AB"/>
    <w:rsid w:val="00594A63"/>
    <w:rsid w:val="005F07BD"/>
    <w:rsid w:val="005F1044"/>
    <w:rsid w:val="005F5391"/>
    <w:rsid w:val="0060175D"/>
    <w:rsid w:val="00616A0F"/>
    <w:rsid w:val="0063151B"/>
    <w:rsid w:val="00631B8B"/>
    <w:rsid w:val="006457D0"/>
    <w:rsid w:val="0066057F"/>
    <w:rsid w:val="0066324F"/>
    <w:rsid w:val="00671A36"/>
    <w:rsid w:val="006776DF"/>
    <w:rsid w:val="00682441"/>
    <w:rsid w:val="0069708F"/>
    <w:rsid w:val="006D62C3"/>
    <w:rsid w:val="0070157F"/>
    <w:rsid w:val="00720161"/>
    <w:rsid w:val="00727274"/>
    <w:rsid w:val="00737253"/>
    <w:rsid w:val="007419F0"/>
    <w:rsid w:val="00746CB3"/>
    <w:rsid w:val="0076543C"/>
    <w:rsid w:val="00787754"/>
    <w:rsid w:val="007A2475"/>
    <w:rsid w:val="007A2858"/>
    <w:rsid w:val="007A34FF"/>
    <w:rsid w:val="007D1810"/>
    <w:rsid w:val="007F54F5"/>
    <w:rsid w:val="00802131"/>
    <w:rsid w:val="00807AB7"/>
    <w:rsid w:val="00827057"/>
    <w:rsid w:val="0083044B"/>
    <w:rsid w:val="00836178"/>
    <w:rsid w:val="00844881"/>
    <w:rsid w:val="00853214"/>
    <w:rsid w:val="008562DC"/>
    <w:rsid w:val="008614BC"/>
    <w:rsid w:val="00880030"/>
    <w:rsid w:val="00892EB6"/>
    <w:rsid w:val="008B6C87"/>
    <w:rsid w:val="008B78BC"/>
    <w:rsid w:val="008E53C3"/>
    <w:rsid w:val="0090505A"/>
    <w:rsid w:val="00910DAD"/>
    <w:rsid w:val="009454D3"/>
    <w:rsid w:val="00946181"/>
    <w:rsid w:val="0097415D"/>
    <w:rsid w:val="009B3EB1"/>
    <w:rsid w:val="009C00E0"/>
    <w:rsid w:val="009E14C8"/>
    <w:rsid w:val="009E5B9F"/>
    <w:rsid w:val="009F652A"/>
    <w:rsid w:val="00A239CA"/>
    <w:rsid w:val="00A32DC2"/>
    <w:rsid w:val="00A61C73"/>
    <w:rsid w:val="00A71DA6"/>
    <w:rsid w:val="00A867C4"/>
    <w:rsid w:val="00AA0BC6"/>
    <w:rsid w:val="00AA6D58"/>
    <w:rsid w:val="00AE6B02"/>
    <w:rsid w:val="00B0147A"/>
    <w:rsid w:val="00B03FD3"/>
    <w:rsid w:val="00B23894"/>
    <w:rsid w:val="00B30725"/>
    <w:rsid w:val="00B35B4C"/>
    <w:rsid w:val="00B4363B"/>
    <w:rsid w:val="00B51C9C"/>
    <w:rsid w:val="00B64D4D"/>
    <w:rsid w:val="00B7166B"/>
    <w:rsid w:val="00B85507"/>
    <w:rsid w:val="00BB795F"/>
    <w:rsid w:val="00BC0063"/>
    <w:rsid w:val="00BE22B4"/>
    <w:rsid w:val="00BE4E34"/>
    <w:rsid w:val="00C0151B"/>
    <w:rsid w:val="00C067A0"/>
    <w:rsid w:val="00C205BD"/>
    <w:rsid w:val="00C21CA2"/>
    <w:rsid w:val="00C222DA"/>
    <w:rsid w:val="00C36D3B"/>
    <w:rsid w:val="00C516D8"/>
    <w:rsid w:val="00C5536D"/>
    <w:rsid w:val="00C75E2C"/>
    <w:rsid w:val="00C86BBA"/>
    <w:rsid w:val="00C87658"/>
    <w:rsid w:val="00C9728B"/>
    <w:rsid w:val="00CA0990"/>
    <w:rsid w:val="00CC1DD5"/>
    <w:rsid w:val="00CC74FB"/>
    <w:rsid w:val="00CD139B"/>
    <w:rsid w:val="00CD2FC4"/>
    <w:rsid w:val="00D00D85"/>
    <w:rsid w:val="00D03996"/>
    <w:rsid w:val="00D1121C"/>
    <w:rsid w:val="00D13016"/>
    <w:rsid w:val="00D264CB"/>
    <w:rsid w:val="00D75757"/>
    <w:rsid w:val="00D757C5"/>
    <w:rsid w:val="00DA3356"/>
    <w:rsid w:val="00DC5428"/>
    <w:rsid w:val="00DD0716"/>
    <w:rsid w:val="00DD0F2E"/>
    <w:rsid w:val="00DF3CBF"/>
    <w:rsid w:val="00E26968"/>
    <w:rsid w:val="00E30046"/>
    <w:rsid w:val="00E3404B"/>
    <w:rsid w:val="00E4223D"/>
    <w:rsid w:val="00E61AB9"/>
    <w:rsid w:val="00E72BC1"/>
    <w:rsid w:val="00E80167"/>
    <w:rsid w:val="00E825BF"/>
    <w:rsid w:val="00E949FD"/>
    <w:rsid w:val="00EA770A"/>
    <w:rsid w:val="00EA7A8F"/>
    <w:rsid w:val="00EB10AE"/>
    <w:rsid w:val="00EC3FC4"/>
    <w:rsid w:val="00EC4C76"/>
    <w:rsid w:val="00EC518D"/>
    <w:rsid w:val="00ED5E64"/>
    <w:rsid w:val="00EF1E85"/>
    <w:rsid w:val="00EF7F22"/>
    <w:rsid w:val="00F376AC"/>
    <w:rsid w:val="00F54225"/>
    <w:rsid w:val="00F72368"/>
    <w:rsid w:val="00F848CF"/>
    <w:rsid w:val="00F95BF1"/>
    <w:rsid w:val="00FA2E1B"/>
    <w:rsid w:val="00FB6B06"/>
    <w:rsid w:val="00FB7367"/>
    <w:rsid w:val="00FD3284"/>
    <w:rsid w:val="00FD484F"/>
    <w:rsid w:val="00FD76F7"/>
    <w:rsid w:val="00FE0814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4636920-05D3-42C5-9845-DCB65824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E4E34"/>
    <w:rPr>
      <w:sz w:val="24"/>
      <w:lang w:val="en-US"/>
    </w:rPr>
  </w:style>
  <w:style w:type="paragraph" w:styleId="FootnoteText">
    <w:name w:val="footnote text"/>
    <w:basedOn w:val="Normal"/>
    <w:link w:val="FootnoteTextChar"/>
    <w:rsid w:val="00A32DC2"/>
    <w:rPr>
      <w:sz w:val="20"/>
      <w:szCs w:val="20"/>
      <w:lang w:val="en-US" w:eastAsia="lv-LV"/>
    </w:rPr>
  </w:style>
  <w:style w:type="character" w:customStyle="1" w:styleId="FootnoteTextChar">
    <w:name w:val="Footnote Text Char"/>
    <w:basedOn w:val="DefaultParagraphFont"/>
    <w:link w:val="FootnoteText"/>
    <w:rsid w:val="00A32DC2"/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DA3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A3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33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3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3356"/>
    <w:rPr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8F"/>
    <w:rPr>
      <w:rFonts w:ascii="Tahoma" w:hAnsi="Tahoma"/>
      <w:sz w:val="16"/>
      <w:szCs w:val="16"/>
      <w:lang w:eastAsia="en-US"/>
    </w:rPr>
  </w:style>
  <w:style w:type="paragraph" w:styleId="ListParagraph">
    <w:name w:val="List Paragraph"/>
    <w:aliases w:val="Strip,2,Bullet list,Colorful List - Accent 12,H&amp;P List Paragraph,Normal bullet 2,Saistīto dokumentu saraksts,List Paragraph1,List Paragraph Red,Bullet EY,Satura rādītājs,PPS_Bullet"/>
    <w:basedOn w:val="Normal"/>
    <w:link w:val="ListParagraphChar"/>
    <w:uiPriority w:val="34"/>
    <w:qFormat/>
    <w:rsid w:val="00EA7A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Strip Char,2 Char,Bullet list Char,Colorful List - Accent 12 Char,H&amp;P List Paragraph Char,Normal bullet 2 Char,Saistīto dokumentu saraksts Char,List Paragraph1 Char,List Paragraph Red Char,Bullet EY Char,Satura rādītājs Char"/>
    <w:link w:val="ListParagraph"/>
    <w:uiPriority w:val="34"/>
    <w:qFormat/>
    <w:locked/>
    <w:rsid w:val="00EA7A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EA7A8F"/>
    <w:rPr>
      <w:sz w:val="24"/>
      <w:szCs w:val="24"/>
      <w:lang w:eastAsia="en-US"/>
    </w:rPr>
  </w:style>
  <w:style w:type="character" w:customStyle="1" w:styleId="BodyTextChar">
    <w:name w:val="Body Text Char"/>
    <w:link w:val="BodyText"/>
    <w:rsid w:val="000B0F0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269069-visparigie-buvnoteikum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18830-dzivojamas-majas-sanitaras-apkopes-noteiku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218830-dzivojamas-majas-sanitaras-apkopes-noteikum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0F96-66B4-4730-8FA1-1E57ED024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2022-10-28T09:09:00Z</cp:lastPrinted>
  <dcterms:created xsi:type="dcterms:W3CDTF">2022-10-26T07:13:00Z</dcterms:created>
  <dcterms:modified xsi:type="dcterms:W3CDTF">2022-10-28T09:09:00Z</dcterms:modified>
</cp:coreProperties>
</file>