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89A38" w14:textId="0EED6F96" w:rsidR="00FC7821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BB73F1">
        <w:rPr>
          <w:rFonts w:ascii="Times New Roman" w:hAnsi="Times New Roman" w:cs="Times New Roman"/>
          <w:b/>
          <w:bCs/>
          <w:sz w:val="24"/>
          <w:szCs w:val="24"/>
        </w:rPr>
        <w:t>VALSTS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PILSĒTAS PAŠVALDĪBAS </w:t>
      </w:r>
      <w:r w:rsidR="000B294A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4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0B294A">
        <w:rPr>
          <w:rFonts w:ascii="Times New Roman" w:hAnsi="Times New Roman" w:cs="Times New Roman"/>
          <w:b/>
          <w:bCs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F4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94A">
        <w:rPr>
          <w:rFonts w:ascii="Times New Roman" w:hAnsi="Times New Roman" w:cs="Times New Roman"/>
          <w:b/>
          <w:bCs/>
          <w:sz w:val="24"/>
          <w:szCs w:val="24"/>
        </w:rPr>
        <w:t xml:space="preserve">NOVEMBRA </w:t>
      </w:r>
    </w:p>
    <w:p w14:paraId="332106D3" w14:textId="50987F81" w:rsidR="00FC7821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SAISTOŠO NOTEIKUMU NR</w:t>
      </w:r>
      <w:r w:rsidR="00C672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7447">
        <w:rPr>
          <w:rFonts w:ascii="Times New Roman" w:hAnsi="Times New Roman" w:cs="Times New Roman"/>
          <w:b/>
          <w:bCs/>
          <w:sz w:val="24"/>
          <w:szCs w:val="24"/>
        </w:rPr>
        <w:t>22-38</w:t>
      </w:r>
    </w:p>
    <w:p w14:paraId="150F9423" w14:textId="407550DE" w:rsidR="00FC7821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GROZĪJUMI JELGAVAS PILSĒTAS PAŠVALDĪBAS 2019.</w:t>
      </w:r>
      <w:r w:rsidR="00FF4C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GADA 26.</w:t>
      </w:r>
      <w:r w:rsidR="00FF4C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SEPTEMBRA SAISTOŠAJOS NOTEIKUMOS NR.19-19 “JELGAVAS VALSTSPILSĒTAS PAŠVALDĪBAS NOLIKUMS” </w:t>
      </w:r>
    </w:p>
    <w:p w14:paraId="11B2C122" w14:textId="77777777" w:rsidR="00FC7821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11A7F498" w14:textId="77777777" w:rsidR="00FC7821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19"/>
        <w:gridCol w:w="6442"/>
      </w:tblGrid>
      <w:tr w:rsidR="00FC7821" w14:paraId="38E397BA" w14:textId="77777777" w:rsidTr="00876366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2A61" w14:textId="77777777" w:rsidR="00FC7821" w:rsidRDefault="00FC78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D02A" w14:textId="77777777" w:rsidR="00FC7821" w:rsidRDefault="00FC78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FC7821" w14:paraId="3ADB7D9B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8474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82F8" w14:textId="61AC2507" w:rsidR="00FF52CE" w:rsidRDefault="00FF52CE" w:rsidP="00FC78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Saskaņā ar </w:t>
            </w:r>
            <w:r w:rsidRPr="00FF52CE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 7.panta trešās daļas 2.punktā noteikto</w:t>
            </w:r>
            <w:r w:rsidRPr="00FF52CE">
              <w:rPr>
                <w:rFonts w:ascii="Times New Roman" w:hAnsi="Times New Roman" w:cs="Times New Roman"/>
                <w:sz w:val="24"/>
                <w:szCs w:val="24"/>
              </w:rPr>
              <w:t>, pašvaldībā par amatu klasificēšanas rezultātu atbilstības uzraudzību atbildīgo institūciju un tās pilnvaras nosaka pašvaldības nolikums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93E7D" w14:textId="77777777" w:rsidR="00FC7821" w:rsidRDefault="00FC7821" w:rsidP="00FF52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Saistošie noteikumi nepieciešami, lai ar tiem izdarītu grozījumus Jelgavas pilsētas pašvaldības 2019.gada 26.septembra saistošajos noteikumos Nr.19-19 “Jelgavas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pašvaldības nolikums” (turpmāk – Saistošie noteikumi), jo </w:t>
            </w:r>
            <w:r w:rsidR="00FF52CE">
              <w:rPr>
                <w:rFonts w:ascii="Times New Roman" w:hAnsi="Times New Roman" w:cs="Times New Roman"/>
                <w:sz w:val="24"/>
                <w:szCs w:val="24"/>
              </w:rPr>
              <w:t xml:space="preserve">tie jāpapildina ar tiesību normu, kas nosaka atbildīgo institūciju par </w:t>
            </w:r>
            <w:r w:rsidR="00FF52CE" w:rsidRPr="00FF52CE">
              <w:rPr>
                <w:rFonts w:ascii="Times New Roman" w:hAnsi="Times New Roman" w:cs="Times New Roman"/>
                <w:sz w:val="24"/>
                <w:szCs w:val="24"/>
              </w:rPr>
              <w:t xml:space="preserve">amatu klasificēšanas rezultātu atbilstības uzraudzību </w:t>
            </w:r>
            <w:r w:rsidR="00FF52CE">
              <w:rPr>
                <w:rFonts w:ascii="Times New Roman" w:hAnsi="Times New Roman" w:cs="Times New Roman"/>
                <w:sz w:val="24"/>
                <w:szCs w:val="24"/>
              </w:rPr>
              <w:t>pašvaldības iestādēs</w:t>
            </w:r>
            <w:r w:rsidR="00FF52CE" w:rsidRPr="00FF52C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FF52CE">
              <w:rPr>
                <w:rFonts w:ascii="Times New Roman" w:hAnsi="Times New Roman" w:cs="Times New Roman"/>
                <w:sz w:val="24"/>
                <w:szCs w:val="24"/>
              </w:rPr>
              <w:t>šīs institūcijas pilnvaras.</w:t>
            </w:r>
          </w:p>
          <w:p w14:paraId="5C260D5D" w14:textId="64FEBDB7" w:rsidR="000A4B4E" w:rsidRPr="00FF52CE" w:rsidRDefault="000A4B4E" w:rsidP="002C009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Grozījumi saistošajos noteikumos nepieciešami arī tāpēc, lai </w:t>
            </w:r>
            <w:r w:rsidR="00860E13">
              <w:rPr>
                <w:rFonts w:ascii="Times New Roman" w:hAnsi="Times New Roman" w:cs="Times New Roman"/>
                <w:sz w:val="24"/>
                <w:szCs w:val="24"/>
              </w:rPr>
              <w:t xml:space="preserve">precizētu tajos lietoto terminoloģiju, kā arī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pašvaldības pārvaldes struktūru papildinātu ar </w:t>
            </w:r>
            <w:r w:rsidR="00C56409">
              <w:rPr>
                <w:rFonts w:ascii="Times New Roman" w:hAnsi="Times New Roman" w:cs="Times New Roman"/>
                <w:sz w:val="24"/>
                <w:szCs w:val="24"/>
              </w:rPr>
              <w:t xml:space="preserve">pašvaldības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iestādi – Jelgavas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pašvaldības vēlēšanu komisija</w:t>
            </w:r>
            <w:r w:rsidR="001B64F0">
              <w:rPr>
                <w:rFonts w:ascii="Times New Roman" w:hAnsi="Times New Roman" w:cs="Times New Roman"/>
                <w:sz w:val="24"/>
                <w:szCs w:val="24"/>
              </w:rPr>
              <w:t>, ņ</w:t>
            </w:r>
            <w:r w:rsidR="001B64F0" w:rsidRPr="001B64F0">
              <w:rPr>
                <w:rFonts w:ascii="Times New Roman" w:hAnsi="Times New Roman" w:cs="Times New Roman"/>
                <w:sz w:val="24"/>
                <w:szCs w:val="24"/>
              </w:rPr>
              <w:t xml:space="preserve">emot vērā to, ka vēlēšanu komisiju, pamatojoties uz Pašvaldības vēlēšanu komisiju un vēlēšanu iecirkņu komisiju likuma </w:t>
            </w:r>
            <w:r w:rsidR="002C0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4F0" w:rsidRPr="001B64F0">
              <w:rPr>
                <w:rFonts w:ascii="Times New Roman" w:hAnsi="Times New Roman" w:cs="Times New Roman"/>
                <w:sz w:val="24"/>
                <w:szCs w:val="24"/>
              </w:rPr>
              <w:t>.pantu, veido kā iestādi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7821" w14:paraId="66FFF599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6E77" w14:textId="515C4BA6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886E" w14:textId="56C06AE5" w:rsidR="00C8516C" w:rsidRDefault="00FE4D42" w:rsidP="00C8516C">
            <w:pPr>
              <w:pStyle w:val="tv2132"/>
              <w:spacing w:line="240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Saistoš</w:t>
            </w:r>
            <w:r w:rsidR="00AC2DDE">
              <w:rPr>
                <w:color w:val="auto"/>
                <w:sz w:val="24"/>
                <w:szCs w:val="24"/>
                <w:lang w:eastAsia="en-US"/>
              </w:rPr>
              <w:t>o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noteikumu </w:t>
            </w:r>
            <w:r w:rsidR="00860E13">
              <w:rPr>
                <w:color w:val="auto"/>
                <w:sz w:val="24"/>
                <w:szCs w:val="24"/>
                <w:lang w:eastAsia="en-US"/>
              </w:rPr>
              <w:t xml:space="preserve">tekstā vārdi “Jelgavas </w:t>
            </w:r>
            <w:proofErr w:type="spellStart"/>
            <w:r w:rsidR="00860E13">
              <w:rPr>
                <w:color w:val="auto"/>
                <w:sz w:val="24"/>
                <w:szCs w:val="24"/>
                <w:lang w:eastAsia="en-US"/>
              </w:rPr>
              <w:t>valstsilsētas</w:t>
            </w:r>
            <w:proofErr w:type="spellEnd"/>
            <w:r w:rsidR="00860E13">
              <w:rPr>
                <w:color w:val="auto"/>
                <w:sz w:val="24"/>
                <w:szCs w:val="24"/>
                <w:lang w:eastAsia="en-US"/>
              </w:rPr>
              <w:t xml:space="preserve"> dome” tiek aizstāti ar vārdiem </w:t>
            </w:r>
            <w:r w:rsidR="00860E13" w:rsidRPr="00860E13">
              <w:rPr>
                <w:color w:val="auto"/>
                <w:sz w:val="24"/>
                <w:szCs w:val="24"/>
                <w:lang w:eastAsia="en-US"/>
              </w:rPr>
              <w:t xml:space="preserve">“Jelgavas </w:t>
            </w:r>
            <w:proofErr w:type="spellStart"/>
            <w:r w:rsidR="00860E13" w:rsidRPr="00860E13">
              <w:rPr>
                <w:color w:val="auto"/>
                <w:sz w:val="24"/>
                <w:szCs w:val="24"/>
                <w:lang w:eastAsia="en-US"/>
              </w:rPr>
              <w:t>valstspilsētas</w:t>
            </w:r>
            <w:proofErr w:type="spellEnd"/>
            <w:r w:rsidR="00860E13" w:rsidRPr="00860E13">
              <w:rPr>
                <w:color w:val="auto"/>
                <w:sz w:val="24"/>
                <w:szCs w:val="24"/>
                <w:lang w:eastAsia="en-US"/>
              </w:rPr>
              <w:t xml:space="preserve"> pašvaldības dome”</w:t>
            </w:r>
            <w:r w:rsidR="001B64F0">
              <w:rPr>
                <w:color w:val="auto"/>
                <w:sz w:val="24"/>
                <w:szCs w:val="24"/>
                <w:lang w:eastAsia="en-US"/>
              </w:rPr>
              <w:t>.</w:t>
            </w:r>
            <w:r w:rsidR="00860E13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="001B64F0">
              <w:rPr>
                <w:color w:val="auto"/>
                <w:sz w:val="24"/>
                <w:szCs w:val="24"/>
                <w:lang w:eastAsia="en-US"/>
              </w:rPr>
              <w:t xml:space="preserve">Tāpat </w:t>
            </w:r>
            <w:r w:rsidR="00C8516C">
              <w:rPr>
                <w:color w:val="auto"/>
                <w:sz w:val="24"/>
                <w:szCs w:val="24"/>
                <w:lang w:eastAsia="en-US"/>
              </w:rPr>
              <w:t>s</w:t>
            </w:r>
            <w:r w:rsidR="00C8516C" w:rsidRPr="00C8516C">
              <w:rPr>
                <w:color w:val="auto"/>
                <w:sz w:val="24"/>
                <w:szCs w:val="24"/>
                <w:lang w:eastAsia="en-US"/>
              </w:rPr>
              <w:t>aistoš</w:t>
            </w:r>
            <w:r w:rsidR="00C8516C">
              <w:rPr>
                <w:color w:val="auto"/>
                <w:sz w:val="24"/>
                <w:szCs w:val="24"/>
                <w:lang w:eastAsia="en-US"/>
              </w:rPr>
              <w:t>ie</w:t>
            </w:r>
            <w:r w:rsidR="00C8516C" w:rsidRPr="00C8516C">
              <w:rPr>
                <w:color w:val="auto"/>
                <w:sz w:val="24"/>
                <w:szCs w:val="24"/>
                <w:lang w:eastAsia="en-US"/>
              </w:rPr>
              <w:t xml:space="preserve"> noteikum</w:t>
            </w:r>
            <w:r w:rsidR="00C8516C">
              <w:rPr>
                <w:color w:val="auto"/>
                <w:sz w:val="24"/>
                <w:szCs w:val="24"/>
                <w:lang w:eastAsia="en-US"/>
              </w:rPr>
              <w:t>i tiek papildināti ar</w:t>
            </w:r>
            <w:r w:rsidR="00C8516C" w:rsidRPr="00C8516C">
              <w:rPr>
                <w:color w:val="auto"/>
                <w:sz w:val="24"/>
                <w:szCs w:val="24"/>
                <w:lang w:eastAsia="en-US"/>
              </w:rPr>
              <w:t xml:space="preserve"> 9.15.apakšpunktu</w:t>
            </w:r>
            <w:r w:rsidR="00C8516C">
              <w:rPr>
                <w:color w:val="auto"/>
                <w:sz w:val="24"/>
                <w:szCs w:val="24"/>
                <w:lang w:eastAsia="en-US"/>
              </w:rPr>
              <w:t xml:space="preserve">, </w:t>
            </w:r>
            <w:r w:rsidR="00A36452">
              <w:rPr>
                <w:color w:val="auto"/>
                <w:sz w:val="24"/>
                <w:szCs w:val="24"/>
                <w:lang w:eastAsia="en-US"/>
              </w:rPr>
              <w:t>iekļaujot</w:t>
            </w:r>
            <w:r w:rsidR="00C8516C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 w:rsidR="00A36452" w:rsidRPr="00A36452">
              <w:rPr>
                <w:color w:val="auto"/>
                <w:sz w:val="24"/>
                <w:szCs w:val="24"/>
                <w:lang w:eastAsia="en-US"/>
              </w:rPr>
              <w:t xml:space="preserve">Jelgavas </w:t>
            </w:r>
            <w:proofErr w:type="spellStart"/>
            <w:r w:rsidR="00A36452" w:rsidRPr="00A36452">
              <w:rPr>
                <w:color w:val="auto"/>
                <w:sz w:val="24"/>
                <w:szCs w:val="24"/>
                <w:lang w:eastAsia="en-US"/>
              </w:rPr>
              <w:t>valstspilsētas</w:t>
            </w:r>
            <w:proofErr w:type="spellEnd"/>
            <w:r w:rsidR="00A36452" w:rsidRPr="00A36452">
              <w:rPr>
                <w:color w:val="auto"/>
                <w:sz w:val="24"/>
                <w:szCs w:val="24"/>
                <w:lang w:eastAsia="en-US"/>
              </w:rPr>
              <w:t xml:space="preserve"> pašvaldības vēlēšanu komisij</w:t>
            </w:r>
            <w:r w:rsidR="00A36452">
              <w:rPr>
                <w:color w:val="auto"/>
                <w:sz w:val="24"/>
                <w:szCs w:val="24"/>
                <w:lang w:eastAsia="en-US"/>
              </w:rPr>
              <w:t xml:space="preserve">u </w:t>
            </w:r>
            <w:r w:rsidR="001B64F0">
              <w:rPr>
                <w:color w:val="auto"/>
                <w:sz w:val="24"/>
                <w:szCs w:val="24"/>
                <w:lang w:eastAsia="en-US"/>
              </w:rPr>
              <w:t xml:space="preserve">pašvaldības </w:t>
            </w:r>
            <w:r w:rsidR="00A36452">
              <w:rPr>
                <w:color w:val="auto"/>
                <w:sz w:val="24"/>
                <w:szCs w:val="24"/>
                <w:lang w:eastAsia="en-US"/>
              </w:rPr>
              <w:t>domes izveidoto iestāžu sarakst</w:t>
            </w:r>
            <w:r w:rsidR="001B64F0">
              <w:rPr>
                <w:color w:val="auto"/>
                <w:sz w:val="24"/>
                <w:szCs w:val="24"/>
                <w:lang w:eastAsia="en-US"/>
              </w:rPr>
              <w:t>ā.</w:t>
            </w:r>
          </w:p>
          <w:p w14:paraId="710E107A" w14:textId="2FB9F3A1" w:rsidR="00C56409" w:rsidRPr="00C56409" w:rsidRDefault="003D4910" w:rsidP="00C56409">
            <w:pPr>
              <w:pStyle w:val="tv2132"/>
              <w:spacing w:line="240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Kā arī s</w:t>
            </w:r>
            <w:r w:rsidR="00C56409">
              <w:rPr>
                <w:color w:val="auto"/>
                <w:sz w:val="24"/>
                <w:szCs w:val="24"/>
                <w:lang w:eastAsia="en-US"/>
              </w:rPr>
              <w:t>aistoš</w:t>
            </w:r>
            <w:r w:rsidR="00A65223">
              <w:rPr>
                <w:color w:val="auto"/>
                <w:sz w:val="24"/>
                <w:szCs w:val="24"/>
                <w:lang w:eastAsia="en-US"/>
              </w:rPr>
              <w:t>ie</w:t>
            </w:r>
            <w:r w:rsidR="00C56409">
              <w:rPr>
                <w:color w:val="auto"/>
                <w:sz w:val="24"/>
                <w:szCs w:val="24"/>
                <w:lang w:eastAsia="en-US"/>
              </w:rPr>
              <w:t xml:space="preserve"> noteikumi tiek papildināti </w:t>
            </w:r>
            <w:r w:rsidR="00C56409" w:rsidRPr="00C56409">
              <w:rPr>
                <w:color w:val="auto"/>
                <w:sz w:val="24"/>
                <w:szCs w:val="24"/>
                <w:lang w:eastAsia="en-US"/>
              </w:rPr>
              <w:t>ar 12.</w:t>
            </w:r>
            <w:r w:rsidR="00C56409" w:rsidRPr="00C56409">
              <w:rPr>
                <w:color w:val="auto"/>
                <w:sz w:val="24"/>
                <w:szCs w:val="24"/>
                <w:vertAlign w:val="superscript"/>
                <w:lang w:eastAsia="en-US"/>
              </w:rPr>
              <w:t>1</w:t>
            </w:r>
            <w:r w:rsidR="00C56409" w:rsidRPr="00C56409">
              <w:rPr>
                <w:color w:val="auto"/>
                <w:sz w:val="24"/>
                <w:szCs w:val="24"/>
                <w:lang w:eastAsia="en-US"/>
              </w:rPr>
              <w:t xml:space="preserve"> punktu</w:t>
            </w:r>
            <w:r w:rsidR="00C56409">
              <w:rPr>
                <w:color w:val="auto"/>
                <w:sz w:val="24"/>
                <w:szCs w:val="24"/>
                <w:lang w:eastAsia="en-US"/>
              </w:rPr>
              <w:t xml:space="preserve">, kurā </w:t>
            </w:r>
            <w:r w:rsidR="009E5BF2">
              <w:rPr>
                <w:color w:val="auto"/>
                <w:sz w:val="24"/>
                <w:szCs w:val="24"/>
                <w:lang w:eastAsia="en-US"/>
              </w:rPr>
              <w:t xml:space="preserve">par </w:t>
            </w:r>
            <w:r w:rsidR="00C56409" w:rsidRPr="00C56409">
              <w:rPr>
                <w:color w:val="auto"/>
                <w:sz w:val="24"/>
                <w:szCs w:val="24"/>
                <w:lang w:eastAsia="en-US"/>
              </w:rPr>
              <w:t xml:space="preserve">amatu klasificēšanas rezultātu atbilstības uzraudzību </w:t>
            </w:r>
            <w:r w:rsidR="009E5BF2">
              <w:rPr>
                <w:color w:val="auto"/>
                <w:sz w:val="24"/>
                <w:szCs w:val="24"/>
                <w:lang w:eastAsia="en-US"/>
              </w:rPr>
              <w:t xml:space="preserve">pašvaldības iestādēs </w:t>
            </w:r>
            <w:r w:rsidR="00C56409" w:rsidRPr="00C56409">
              <w:rPr>
                <w:color w:val="auto"/>
                <w:sz w:val="24"/>
                <w:szCs w:val="24"/>
                <w:lang w:eastAsia="en-US"/>
              </w:rPr>
              <w:t>noteikt</w:t>
            </w:r>
            <w:r w:rsidR="00C56409">
              <w:rPr>
                <w:color w:val="auto"/>
                <w:sz w:val="24"/>
                <w:szCs w:val="24"/>
                <w:lang w:eastAsia="en-US"/>
              </w:rPr>
              <w:t>a</w:t>
            </w:r>
            <w:r w:rsidR="00C56409" w:rsidRPr="00C56409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atbildīgā </w:t>
            </w:r>
            <w:r w:rsidR="006D53A3" w:rsidRPr="006D53A3">
              <w:rPr>
                <w:color w:val="auto"/>
                <w:sz w:val="24"/>
                <w:szCs w:val="24"/>
                <w:lang w:eastAsia="en-US"/>
              </w:rPr>
              <w:t>institūcij</w:t>
            </w:r>
            <w:r w:rsidR="006D53A3">
              <w:rPr>
                <w:color w:val="auto"/>
                <w:sz w:val="24"/>
                <w:szCs w:val="24"/>
                <w:lang w:eastAsia="en-US"/>
              </w:rPr>
              <w:t>a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- </w:t>
            </w:r>
            <w:r w:rsidR="006D53A3" w:rsidRPr="006D53A3">
              <w:rPr>
                <w:color w:val="auto"/>
                <w:sz w:val="24"/>
                <w:szCs w:val="24"/>
                <w:lang w:eastAsia="en-US"/>
              </w:rPr>
              <w:t>Pašvaldības administrācija</w:t>
            </w:r>
            <w:r w:rsidR="009E5BF2">
              <w:rPr>
                <w:color w:val="auto"/>
                <w:sz w:val="24"/>
                <w:szCs w:val="24"/>
                <w:lang w:eastAsia="en-US"/>
              </w:rPr>
              <w:t>.</w:t>
            </w:r>
            <w:r w:rsidR="001172FB">
              <w:rPr>
                <w:color w:val="auto"/>
                <w:sz w:val="24"/>
                <w:szCs w:val="24"/>
                <w:lang w:eastAsia="en-US"/>
              </w:rPr>
              <w:t xml:space="preserve"> Pašvaldības administrācija pilnvarota:</w:t>
            </w:r>
          </w:p>
          <w:p w14:paraId="439AFCE0" w14:textId="27A1D2CE" w:rsidR="00C56409" w:rsidRPr="00C56409" w:rsidRDefault="001172FB" w:rsidP="00C56409">
            <w:pPr>
              <w:pStyle w:val="tv2132"/>
              <w:spacing w:line="240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1.</w:t>
            </w:r>
            <w:r w:rsidR="00C56409" w:rsidRPr="00C56409">
              <w:rPr>
                <w:color w:val="auto"/>
                <w:sz w:val="24"/>
                <w:szCs w:val="24"/>
                <w:lang w:eastAsia="en-US"/>
              </w:rPr>
              <w:t xml:space="preserve"> izvērtēt iestāžu amatu klasificēšanas rezultātus un ierosināt iestādes vadītājam mainīt to amatu klasifikāciju, kuri ir klasificēti atšķirīgi no pārējiem vienādas vai līdzīgas vērtības amatiem;</w:t>
            </w:r>
          </w:p>
          <w:p w14:paraId="2BE3EE39" w14:textId="374048C2" w:rsidR="00C56409" w:rsidRPr="00C56409" w:rsidRDefault="001172FB" w:rsidP="00C56409">
            <w:pPr>
              <w:pStyle w:val="tv2132"/>
              <w:spacing w:line="240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  <w:r w:rsidR="00C56409" w:rsidRPr="00C56409">
              <w:rPr>
                <w:color w:val="auto"/>
                <w:sz w:val="24"/>
                <w:szCs w:val="24"/>
                <w:lang w:eastAsia="en-US"/>
              </w:rPr>
              <w:t>. sagatavot klasificēšanas rezultātu apkopojumu;</w:t>
            </w:r>
          </w:p>
          <w:p w14:paraId="2ED1BE31" w14:textId="0978FF11" w:rsidR="00C56409" w:rsidRDefault="001172FB" w:rsidP="00C56409">
            <w:pPr>
              <w:pStyle w:val="tv2132"/>
              <w:spacing w:line="240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</w:t>
            </w:r>
            <w:r w:rsidR="00C56409" w:rsidRPr="00C56409">
              <w:rPr>
                <w:color w:val="auto"/>
                <w:sz w:val="24"/>
                <w:szCs w:val="24"/>
                <w:lang w:eastAsia="en-US"/>
              </w:rPr>
              <w:t>. izskatīt izmaiņas amatu klasi</w:t>
            </w:r>
            <w:r>
              <w:rPr>
                <w:color w:val="auto"/>
                <w:sz w:val="24"/>
                <w:szCs w:val="24"/>
                <w:lang w:eastAsia="en-US"/>
              </w:rPr>
              <w:t>ficēšanas rezultātu apkopojumā.</w:t>
            </w:r>
          </w:p>
          <w:p w14:paraId="476ACB24" w14:textId="01DDE188" w:rsidR="00FC7821" w:rsidRDefault="00FC7821" w:rsidP="001271B0">
            <w:pPr>
              <w:pStyle w:val="tv2132"/>
              <w:spacing w:line="240" w:lineRule="auto"/>
              <w:ind w:firstLine="0"/>
              <w:jc w:val="both"/>
              <w:rPr>
                <w:color w:val="auto"/>
                <w:sz w:val="24"/>
                <w:szCs w:val="24"/>
                <w:lang w:eastAsia="en-US"/>
              </w:rPr>
            </w:pPr>
          </w:p>
        </w:tc>
      </w:tr>
      <w:tr w:rsidR="00FC7821" w14:paraId="362702AF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E067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plānoto projekta ietekmi uz pašvaldības budžetu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7F85" w14:textId="77777777" w:rsidR="00FC7821" w:rsidRDefault="006A6F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</w:t>
            </w:r>
            <w:bookmarkStart w:id="1" w:name="_GoBack"/>
            <w:bookmarkEnd w:id="1"/>
          </w:p>
        </w:tc>
      </w:tr>
      <w:tr w:rsidR="00FC7821" w14:paraId="787FDCF0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C6AC" w14:textId="69CC68BC" w:rsidR="005B7447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plānoto projekta ietekmi uz uzņēmējdarbības vidi pašvaldības teritorijā</w:t>
            </w:r>
          </w:p>
          <w:p w14:paraId="61DAF4DF" w14:textId="77777777" w:rsidR="00FC7821" w:rsidRPr="005B7447" w:rsidRDefault="00FC7821" w:rsidP="005B7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78D2" w14:textId="7F3C1750" w:rsidR="00FF4C8E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ietekmes.</w:t>
            </w:r>
          </w:p>
          <w:p w14:paraId="2F01B1B0" w14:textId="77777777" w:rsidR="00FF4C8E" w:rsidRPr="00FF4C8E" w:rsidRDefault="00FF4C8E" w:rsidP="00FF4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F574562" w14:textId="6F0A8BB8" w:rsidR="00FF4C8E" w:rsidRDefault="00FF4C8E" w:rsidP="00FF4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9F096F" w14:textId="2A3996E8" w:rsidR="00FC7821" w:rsidRPr="00FF4C8E" w:rsidRDefault="00FF4C8E" w:rsidP="00FF4C8E">
            <w:pPr>
              <w:tabs>
                <w:tab w:val="left" w:pos="21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</w:tr>
      <w:tr w:rsidR="00FC7821" w14:paraId="6058324C" w14:textId="77777777" w:rsidTr="00FC7821"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DC6C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 Informācija par administratīvajām procedūrām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F12D" w14:textId="77777777" w:rsidR="00FC7821" w:rsidRDefault="00FC78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tiks publicēti atbilstoši normatīvo aktu prasībām.</w:t>
            </w:r>
          </w:p>
        </w:tc>
      </w:tr>
      <w:tr w:rsidR="00FC7821" w14:paraId="3CAE4906" w14:textId="77777777" w:rsidTr="00FC7821">
        <w:trPr>
          <w:trHeight w:val="870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7D7A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926E" w14:textId="77777777" w:rsidR="00FC7821" w:rsidRDefault="00FC78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notikušas.</w:t>
            </w:r>
          </w:p>
        </w:tc>
      </w:tr>
    </w:tbl>
    <w:p w14:paraId="05343477" w14:textId="77777777" w:rsidR="00FC7821" w:rsidRDefault="00FC7821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ECD5F12" w14:textId="77777777" w:rsidR="00FC7821" w:rsidRDefault="00FC7821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C504F6" w14:textId="25BDEAE8" w:rsidR="00FC7821" w:rsidRDefault="00BB73F1" w:rsidP="00FC78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6A6FC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A6FC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ab/>
      </w:r>
      <w:proofErr w:type="spellStart"/>
      <w:r w:rsidR="006A6FC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A.Rāviņš</w:t>
      </w:r>
      <w:proofErr w:type="spellEnd"/>
    </w:p>
    <w:p w14:paraId="3F8DC44F" w14:textId="77777777" w:rsidR="008C7558" w:rsidRDefault="008C7558"/>
    <w:sectPr w:rsidR="008C7558" w:rsidSect="00FF4C8E">
      <w:footerReference w:type="default" r:id="rId6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45F40" w14:textId="77777777" w:rsidR="00976868" w:rsidRDefault="00976868" w:rsidP="008438A6">
      <w:pPr>
        <w:spacing w:after="0" w:line="240" w:lineRule="auto"/>
      </w:pPr>
      <w:r>
        <w:separator/>
      </w:r>
    </w:p>
  </w:endnote>
  <w:endnote w:type="continuationSeparator" w:id="0">
    <w:p w14:paraId="61F56036" w14:textId="77777777" w:rsidR="00976868" w:rsidRDefault="00976868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9B535D" w14:textId="7FB91DCD" w:rsidR="00FF4C8E" w:rsidRPr="005B7447" w:rsidRDefault="00FF4C8E" w:rsidP="005B74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4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5C4AC" w14:textId="77777777" w:rsidR="00976868" w:rsidRDefault="00976868" w:rsidP="008438A6">
      <w:pPr>
        <w:spacing w:after="0" w:line="240" w:lineRule="auto"/>
      </w:pPr>
      <w:r>
        <w:separator/>
      </w:r>
    </w:p>
  </w:footnote>
  <w:footnote w:type="continuationSeparator" w:id="0">
    <w:p w14:paraId="2E594099" w14:textId="77777777" w:rsidR="00976868" w:rsidRDefault="00976868" w:rsidP="00843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21"/>
    <w:rsid w:val="000A4B4E"/>
    <w:rsid w:val="000B294A"/>
    <w:rsid w:val="0010206C"/>
    <w:rsid w:val="001172FB"/>
    <w:rsid w:val="001271B0"/>
    <w:rsid w:val="001B64F0"/>
    <w:rsid w:val="00247DE4"/>
    <w:rsid w:val="002C009E"/>
    <w:rsid w:val="003D4910"/>
    <w:rsid w:val="003E7DD6"/>
    <w:rsid w:val="004035EA"/>
    <w:rsid w:val="00406296"/>
    <w:rsid w:val="005B7447"/>
    <w:rsid w:val="006A6FC2"/>
    <w:rsid w:val="006D53A3"/>
    <w:rsid w:val="00717E36"/>
    <w:rsid w:val="007355B8"/>
    <w:rsid w:val="007864A1"/>
    <w:rsid w:val="008438A6"/>
    <w:rsid w:val="00860E13"/>
    <w:rsid w:val="008700A2"/>
    <w:rsid w:val="00876366"/>
    <w:rsid w:val="008B09AE"/>
    <w:rsid w:val="008C5921"/>
    <w:rsid w:val="008C7558"/>
    <w:rsid w:val="00976868"/>
    <w:rsid w:val="00983D12"/>
    <w:rsid w:val="009E5BF2"/>
    <w:rsid w:val="00A36452"/>
    <w:rsid w:val="00A65223"/>
    <w:rsid w:val="00A73B62"/>
    <w:rsid w:val="00AC2DDE"/>
    <w:rsid w:val="00BB73F1"/>
    <w:rsid w:val="00C56409"/>
    <w:rsid w:val="00C672D3"/>
    <w:rsid w:val="00C8516C"/>
    <w:rsid w:val="00C86B7A"/>
    <w:rsid w:val="00CE1143"/>
    <w:rsid w:val="00D96E13"/>
    <w:rsid w:val="00E61D28"/>
    <w:rsid w:val="00E835D5"/>
    <w:rsid w:val="00F60220"/>
    <w:rsid w:val="00F742F4"/>
    <w:rsid w:val="00FB665D"/>
    <w:rsid w:val="00FC7821"/>
    <w:rsid w:val="00FE4D42"/>
    <w:rsid w:val="00FF4C8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EF92D"/>
  <w15:chartTrackingRefBased/>
  <w15:docId w15:val="{5006969E-ECA0-4C52-B241-676F01D3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FC7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1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A6"/>
  </w:style>
  <w:style w:type="paragraph" w:styleId="Footer">
    <w:name w:val="footer"/>
    <w:basedOn w:val="Normal"/>
    <w:link w:val="FooterChar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1729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2022-11-14T07:10:00Z</cp:lastPrinted>
  <dcterms:created xsi:type="dcterms:W3CDTF">2022-11-23T08:33:00Z</dcterms:created>
  <dcterms:modified xsi:type="dcterms:W3CDTF">2022-11-23T08:33:00Z</dcterms:modified>
</cp:coreProperties>
</file>