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C339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051D97" wp14:editId="6B4D28C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041D2" w14:textId="2A25EDD5" w:rsidR="003D5C89" w:rsidRDefault="00CF33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1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D6041D2" w14:textId="2A25EDD5" w:rsidR="003D5C89" w:rsidRDefault="00CF33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78F8887D" w14:textId="77777777" w:rsidTr="000E3077">
        <w:tc>
          <w:tcPr>
            <w:tcW w:w="7797" w:type="dxa"/>
          </w:tcPr>
          <w:p w14:paraId="22F4F92F" w14:textId="77777777" w:rsidR="00E61AB9" w:rsidRDefault="004A1BD8" w:rsidP="004A1BD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B08502D" w14:textId="7FF2695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E3077">
              <w:rPr>
                <w:bCs/>
                <w:szCs w:val="44"/>
                <w:lang w:val="lv-LV"/>
              </w:rPr>
              <w:t>15/4</w:t>
            </w:r>
          </w:p>
        </w:tc>
      </w:tr>
    </w:tbl>
    <w:p w14:paraId="719921D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AB312E3" w14:textId="3410B002" w:rsidR="002438AA" w:rsidRDefault="004A1BD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IESTĀDES “JELGAVAS PAŠVALDĪBAS OPERATĪVĀS INFO</w:t>
      </w:r>
      <w:r w:rsidR="00217ADC">
        <w:rPr>
          <w:u w:val="none"/>
        </w:rPr>
        <w:t>R</w:t>
      </w:r>
      <w:r>
        <w:rPr>
          <w:u w:val="none"/>
        </w:rPr>
        <w:t xml:space="preserve">MĀCIJAS CENTRS” NOSAUKUMA MAIŅA UN JELGAVAS VALSTSPILSĒTAS PAŠVALDĪBAS </w:t>
      </w:r>
      <w:r w:rsidR="000A7E25">
        <w:rPr>
          <w:u w:val="none"/>
        </w:rPr>
        <w:t>IESTĀDES “JELGAVAS DIGITĀLAIS</w:t>
      </w:r>
      <w:r>
        <w:rPr>
          <w:u w:val="none"/>
        </w:rPr>
        <w:t xml:space="preserve"> </w:t>
      </w:r>
      <w:r w:rsidR="000A7E25">
        <w:rPr>
          <w:u w:val="none"/>
        </w:rPr>
        <w:t>CENTRS</w:t>
      </w:r>
      <w:r>
        <w:rPr>
          <w:u w:val="none"/>
        </w:rPr>
        <w:t>” NOLIKUMA APSTIPRINĀŠANA</w:t>
      </w:r>
    </w:p>
    <w:p w14:paraId="45BA3FF4" w14:textId="77777777" w:rsidR="000E3077" w:rsidRDefault="000E3077" w:rsidP="000E307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1534416B" w14:textId="77777777" w:rsidR="000E3077" w:rsidRPr="001C104F" w:rsidRDefault="000E3077" w:rsidP="000E3077">
      <w:pPr>
        <w:jc w:val="center"/>
      </w:pPr>
    </w:p>
    <w:p w14:paraId="10BE6E2E" w14:textId="08397102" w:rsidR="000E3077" w:rsidRPr="007D20AD" w:rsidRDefault="004B3F89" w:rsidP="000E3077">
      <w:pPr>
        <w:jc w:val="both"/>
      </w:pPr>
      <w:r>
        <w:rPr>
          <w:b/>
          <w:bCs/>
          <w:lang w:eastAsia="lv-LV"/>
        </w:rPr>
        <w:t>Atklāti balsojot: PAR – 11</w:t>
      </w:r>
      <w:r w:rsidR="000E3077" w:rsidRPr="00F00D71">
        <w:rPr>
          <w:b/>
          <w:bCs/>
          <w:lang w:eastAsia="lv-LV"/>
        </w:rPr>
        <w:t xml:space="preserve"> </w:t>
      </w:r>
      <w:r w:rsidR="000E3077" w:rsidRPr="00F00D71">
        <w:rPr>
          <w:bCs/>
          <w:lang w:eastAsia="lv-LV"/>
        </w:rPr>
        <w:t>(</w:t>
      </w:r>
      <w:proofErr w:type="spellStart"/>
      <w:r w:rsidR="000E3077" w:rsidRPr="00F00D71">
        <w:rPr>
          <w:bCs/>
          <w:lang w:eastAsia="lv-LV"/>
        </w:rPr>
        <w:t>A.Rāviņš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R.Vectirāne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V.Ļevčenoks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M.Buškevics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I.Bandeniece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I.Priževoite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J.Strods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R.Šlegelmilhs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U.Dūmiņš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 w:rsidRPr="00F00D71">
        <w:rPr>
          <w:bCs/>
          <w:lang w:eastAsia="lv-LV"/>
        </w:rPr>
        <w:t>M.Daģis</w:t>
      </w:r>
      <w:proofErr w:type="spellEnd"/>
      <w:r w:rsidR="000E3077" w:rsidRPr="00F00D71">
        <w:rPr>
          <w:bCs/>
          <w:lang w:eastAsia="lv-LV"/>
        </w:rPr>
        <w:t xml:space="preserve">, </w:t>
      </w:r>
      <w:proofErr w:type="spellStart"/>
      <w:r w:rsidR="000E3077">
        <w:rPr>
          <w:bCs/>
          <w:lang w:eastAsia="lv-LV"/>
        </w:rPr>
        <w:t>A.Eihvalds</w:t>
      </w:r>
      <w:proofErr w:type="spellEnd"/>
      <w:r w:rsidR="000E3077" w:rsidRPr="00F00D71">
        <w:rPr>
          <w:bCs/>
          <w:lang w:eastAsia="lv-LV"/>
        </w:rPr>
        <w:t>),</w:t>
      </w:r>
      <w:r w:rsidR="000E3077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3 </w:t>
      </w:r>
      <w:r w:rsidRPr="004B3F89">
        <w:rPr>
          <w:bCs/>
          <w:lang w:eastAsia="lv-LV"/>
        </w:rPr>
        <w:t>(</w:t>
      </w:r>
      <w:proofErr w:type="spellStart"/>
      <w:r w:rsidRPr="004B3F89">
        <w:rPr>
          <w:bCs/>
          <w:lang w:eastAsia="lv-LV"/>
        </w:rPr>
        <w:t>G.Kurlovičs</w:t>
      </w:r>
      <w:proofErr w:type="spellEnd"/>
      <w:r w:rsidRPr="004B3F89">
        <w:rPr>
          <w:bCs/>
          <w:lang w:eastAsia="lv-LV"/>
        </w:rPr>
        <w:t xml:space="preserve">, </w:t>
      </w:r>
      <w:proofErr w:type="spellStart"/>
      <w:r w:rsidRPr="004B3F89">
        <w:rPr>
          <w:bCs/>
          <w:lang w:eastAsia="lv-LV"/>
        </w:rPr>
        <w:t>A.Rublis</w:t>
      </w:r>
      <w:proofErr w:type="spellEnd"/>
      <w:r w:rsidRPr="004B3F89">
        <w:rPr>
          <w:bCs/>
          <w:lang w:eastAsia="lv-LV"/>
        </w:rPr>
        <w:t xml:space="preserve">, </w:t>
      </w:r>
      <w:proofErr w:type="spellStart"/>
      <w:r w:rsidRPr="004B3F89">
        <w:rPr>
          <w:bCs/>
          <w:lang w:eastAsia="lv-LV"/>
        </w:rPr>
        <w:t>A.Tomašūns</w:t>
      </w:r>
      <w:proofErr w:type="spellEnd"/>
      <w:r w:rsidRPr="004B3F89">
        <w:rPr>
          <w:bCs/>
          <w:lang w:eastAsia="lv-LV"/>
        </w:rPr>
        <w:t>)</w:t>
      </w:r>
      <w:r w:rsidR="000E3077" w:rsidRPr="00F00D71">
        <w:rPr>
          <w:bCs/>
          <w:lang w:eastAsia="lv-LV"/>
        </w:rPr>
        <w:t>,</w:t>
      </w:r>
      <w:r w:rsidR="000E3077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4B3F89">
        <w:rPr>
          <w:bCs/>
          <w:lang w:eastAsia="lv-LV"/>
        </w:rPr>
        <w:t>(</w:t>
      </w:r>
      <w:proofErr w:type="spellStart"/>
      <w:r w:rsidRPr="004B3F89">
        <w:rPr>
          <w:bCs/>
          <w:lang w:eastAsia="lv-LV"/>
        </w:rPr>
        <w:t>A.Pagors</w:t>
      </w:r>
      <w:proofErr w:type="spellEnd"/>
      <w:r w:rsidRPr="004B3F89">
        <w:rPr>
          <w:bCs/>
          <w:lang w:eastAsia="lv-LV"/>
        </w:rPr>
        <w:t>)</w:t>
      </w:r>
      <w:r w:rsidR="000E3077" w:rsidRPr="004B3F89">
        <w:rPr>
          <w:color w:val="000000"/>
          <w:lang w:eastAsia="lv-LV"/>
        </w:rPr>
        <w:t>,</w:t>
      </w:r>
    </w:p>
    <w:p w14:paraId="50561B2B" w14:textId="7590806F" w:rsidR="00E61AB9" w:rsidRPr="006267C1" w:rsidRDefault="00E76EBC" w:rsidP="00E76EB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 w:eastAsia="en-US"/>
        </w:rPr>
      </w:pPr>
      <w:r w:rsidRPr="0010010E">
        <w:rPr>
          <w:lang w:val="lv-LV" w:eastAsia="en-US"/>
        </w:rPr>
        <w:t>Saskaņā ar likuma “Par pašvaldībām” 12.pantu, 15.panta pirmās daļas 18.punktu un 21.panta pirmās daļas 8.punktu</w:t>
      </w:r>
      <w:r w:rsidR="000E651E">
        <w:rPr>
          <w:lang w:val="lv-LV" w:eastAsia="en-US"/>
        </w:rPr>
        <w:t>, Elektronisko dokumentu likumu</w:t>
      </w:r>
      <w:r w:rsidR="00A905E0">
        <w:rPr>
          <w:lang w:val="lv-LV" w:eastAsia="en-US"/>
        </w:rPr>
        <w:t>,</w:t>
      </w:r>
      <w:r w:rsidR="006267C1" w:rsidRPr="006267C1">
        <w:rPr>
          <w:lang w:val="lv-LV"/>
        </w:rPr>
        <w:t xml:space="preserve"> </w:t>
      </w:r>
      <w:r w:rsidR="006267C1">
        <w:rPr>
          <w:lang w:val="lv-LV"/>
        </w:rPr>
        <w:t>lai optimizētu pašvaldības resursus, nodrošinātu</w:t>
      </w:r>
      <w:r w:rsidR="006267C1" w:rsidRPr="006267C1">
        <w:rPr>
          <w:lang w:val="lv-LV"/>
        </w:rPr>
        <w:t xml:space="preserve"> vienotu </w:t>
      </w:r>
      <w:r w:rsidR="006267C1">
        <w:rPr>
          <w:lang w:val="lv-LV"/>
        </w:rPr>
        <w:t>informācijas tehnoloģiju</w:t>
      </w:r>
      <w:r w:rsidR="006267C1" w:rsidRPr="006267C1">
        <w:rPr>
          <w:lang w:val="lv-LV"/>
        </w:rPr>
        <w:t xml:space="preserve"> attīst</w:t>
      </w:r>
      <w:bookmarkStart w:id="0" w:name="_GoBack"/>
      <w:bookmarkEnd w:id="0"/>
      <w:r w:rsidR="006267C1" w:rsidRPr="006267C1">
        <w:rPr>
          <w:lang w:val="lv-LV"/>
        </w:rPr>
        <w:t>ības stratēģiju visās pašvaldības iestādēs</w:t>
      </w:r>
      <w:r w:rsidR="006267C1">
        <w:rPr>
          <w:lang w:val="lv-LV"/>
        </w:rPr>
        <w:t xml:space="preserve">, kā arī, lai sekmētu </w:t>
      </w:r>
      <w:r w:rsidR="006267C1" w:rsidRPr="006267C1">
        <w:rPr>
          <w:lang w:val="lv-LV"/>
        </w:rPr>
        <w:t>dažād</w:t>
      </w:r>
      <w:r w:rsidR="006267C1">
        <w:rPr>
          <w:lang w:val="lv-LV"/>
        </w:rPr>
        <w:t>u</w:t>
      </w:r>
      <w:r w:rsidR="006267C1" w:rsidRPr="006267C1">
        <w:rPr>
          <w:lang w:val="lv-LV"/>
        </w:rPr>
        <w:t xml:space="preserve"> vied</w:t>
      </w:r>
      <w:r w:rsidR="006267C1">
        <w:rPr>
          <w:lang w:val="lv-LV"/>
        </w:rPr>
        <w:t>o</w:t>
      </w:r>
      <w:r w:rsidR="006267C1" w:rsidRPr="006267C1">
        <w:rPr>
          <w:lang w:val="lv-LV"/>
        </w:rPr>
        <w:t xml:space="preserve"> tehnoloģij</w:t>
      </w:r>
      <w:r w:rsidR="006267C1">
        <w:rPr>
          <w:lang w:val="lv-LV"/>
        </w:rPr>
        <w:t>u operatīvāku</w:t>
      </w:r>
      <w:r w:rsidR="006267C1" w:rsidRPr="006267C1">
        <w:rPr>
          <w:lang w:val="lv-LV"/>
        </w:rPr>
        <w:t xml:space="preserve"> ievie</w:t>
      </w:r>
      <w:r w:rsidR="006267C1">
        <w:rPr>
          <w:lang w:val="lv-LV"/>
        </w:rPr>
        <w:t xml:space="preserve">šanu </w:t>
      </w:r>
      <w:r w:rsidR="006267C1" w:rsidRPr="006267C1">
        <w:rPr>
          <w:lang w:val="lv-LV"/>
        </w:rPr>
        <w:t>pilsētā, ļau</w:t>
      </w:r>
      <w:r w:rsidR="006267C1">
        <w:rPr>
          <w:lang w:val="lv-LV"/>
        </w:rPr>
        <w:t>jot</w:t>
      </w:r>
      <w:r w:rsidR="006267C1" w:rsidRPr="006267C1">
        <w:rPr>
          <w:lang w:val="lv-LV"/>
        </w:rPr>
        <w:t xml:space="preserve"> daudz efektīvāk sniegt pakalpojumus iedzīvotājiem</w:t>
      </w:r>
      <w:r w:rsidR="006267C1">
        <w:rPr>
          <w:lang w:val="lv-LV"/>
        </w:rPr>
        <w:t>,</w:t>
      </w:r>
    </w:p>
    <w:p w14:paraId="1AAFCA95" w14:textId="77777777" w:rsidR="00E76EBC" w:rsidRPr="00E76EBC" w:rsidRDefault="00E76EBC" w:rsidP="00217AD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25D2926" w14:textId="77777777" w:rsidR="00E61AB9" w:rsidRPr="00B51C9C" w:rsidRDefault="00B51C9C" w:rsidP="00217AD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B005932" w14:textId="6C2A322B" w:rsidR="00E61AB9" w:rsidRDefault="004A1BD8" w:rsidP="00217AD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284" w:hanging="284"/>
        <w:jc w:val="both"/>
        <w:rPr>
          <w:lang w:val="lv-LV"/>
        </w:rPr>
      </w:pPr>
      <w:r w:rsidRPr="007874DB">
        <w:rPr>
          <w:lang w:val="lv-LV"/>
        </w:rPr>
        <w:t xml:space="preserve">Mainīt Jelgavas </w:t>
      </w:r>
      <w:proofErr w:type="spellStart"/>
      <w:r>
        <w:rPr>
          <w:lang w:val="lv-LV"/>
        </w:rPr>
        <w:t>valsts</w:t>
      </w:r>
      <w:r w:rsidRPr="007874DB">
        <w:rPr>
          <w:lang w:val="lv-LV"/>
        </w:rPr>
        <w:t>pilsētas</w:t>
      </w:r>
      <w:proofErr w:type="spellEnd"/>
      <w:r w:rsidRPr="007874DB">
        <w:rPr>
          <w:lang w:val="lv-LV"/>
        </w:rPr>
        <w:t xml:space="preserve"> pašvaldības iestādes “Jelgavas </w:t>
      </w:r>
      <w:r>
        <w:rPr>
          <w:lang w:val="lv-LV"/>
        </w:rPr>
        <w:t>pašvaldības operatīvās informācijas centrs</w:t>
      </w:r>
      <w:r w:rsidRPr="007874DB">
        <w:rPr>
          <w:lang w:val="lv-LV"/>
        </w:rPr>
        <w:t xml:space="preserve">” nosaukumu uz </w:t>
      </w:r>
      <w:r w:rsidR="00EF3D52" w:rsidRPr="007874DB">
        <w:rPr>
          <w:lang w:val="lv-LV"/>
        </w:rPr>
        <w:t xml:space="preserve">nosaukumu </w:t>
      </w:r>
      <w:r w:rsidRPr="007874DB">
        <w:rPr>
          <w:lang w:val="lv-LV"/>
        </w:rPr>
        <w:t xml:space="preserve">“Jelgavas </w:t>
      </w:r>
      <w:r w:rsidR="000A7E25">
        <w:rPr>
          <w:lang w:val="lv-LV"/>
        </w:rPr>
        <w:t>digitālais centrs</w:t>
      </w:r>
      <w:r w:rsidRPr="007874DB">
        <w:rPr>
          <w:lang w:val="lv-LV"/>
        </w:rPr>
        <w:t>”</w:t>
      </w:r>
      <w:r w:rsidR="0067050E">
        <w:rPr>
          <w:lang w:val="lv-LV"/>
        </w:rPr>
        <w:t>.</w:t>
      </w:r>
    </w:p>
    <w:p w14:paraId="1D28F73C" w14:textId="7589F6CE" w:rsidR="0067050E" w:rsidRDefault="0067050E" w:rsidP="00217AD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284" w:hanging="284"/>
        <w:jc w:val="both"/>
        <w:rPr>
          <w:lang w:val="lv-LV"/>
        </w:rPr>
      </w:pPr>
      <w:r w:rsidRPr="007874DB">
        <w:rPr>
          <w:lang w:val="lv-LV"/>
        </w:rPr>
        <w:t xml:space="preserve">Jelgavas </w:t>
      </w:r>
      <w:proofErr w:type="spellStart"/>
      <w:r>
        <w:rPr>
          <w:lang w:val="lv-LV"/>
        </w:rPr>
        <w:t>val</w:t>
      </w:r>
      <w:r w:rsidR="003A628B">
        <w:rPr>
          <w:lang w:val="lv-LV"/>
        </w:rPr>
        <w:t>stspilsētas</w:t>
      </w:r>
      <w:proofErr w:type="spellEnd"/>
      <w:r w:rsidR="003A628B">
        <w:rPr>
          <w:lang w:val="lv-LV"/>
        </w:rPr>
        <w:t xml:space="preserve"> pašvaldības iestāde</w:t>
      </w:r>
      <w:r w:rsidRPr="007874DB">
        <w:rPr>
          <w:lang w:val="lv-LV"/>
        </w:rPr>
        <w:t xml:space="preserve"> “Jelgavas </w:t>
      </w:r>
      <w:r>
        <w:rPr>
          <w:lang w:val="lv-LV"/>
        </w:rPr>
        <w:t>digitāl</w:t>
      </w:r>
      <w:r w:rsidR="000A7E25">
        <w:rPr>
          <w:lang w:val="lv-LV"/>
        </w:rPr>
        <w:t>ais centrs</w:t>
      </w:r>
      <w:r w:rsidRPr="007874DB">
        <w:rPr>
          <w:lang w:val="lv-LV"/>
        </w:rPr>
        <w:t>”</w:t>
      </w:r>
      <w:r>
        <w:rPr>
          <w:lang w:val="lv-LV"/>
        </w:rPr>
        <w:t xml:space="preserve"> </w:t>
      </w:r>
      <w:r w:rsidR="003A628B">
        <w:rPr>
          <w:lang w:val="lv-LV"/>
        </w:rPr>
        <w:t>ir</w:t>
      </w:r>
      <w:r>
        <w:rPr>
          <w:lang w:val="lv-LV"/>
        </w:rPr>
        <w:t xml:space="preserve">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administrācijas Informācijas tehnoloģiju pārvaldes </w:t>
      </w:r>
      <w:r w:rsidR="003A628B">
        <w:rPr>
          <w:lang w:val="lv-LV"/>
        </w:rPr>
        <w:t xml:space="preserve">tiesību, saistību un mantas pārņēmēja, tajā skaitā, tiesību un pienākumu, kas izriet no spēkā esošajām darba tiesiskajām attiecībām. </w:t>
      </w:r>
    </w:p>
    <w:p w14:paraId="7B82FA5B" w14:textId="5BF4CC9D" w:rsidR="00E76EBC" w:rsidRPr="00E76EBC" w:rsidRDefault="00E76EBC" w:rsidP="00217ADC">
      <w:pPr>
        <w:pStyle w:val="ListParagraph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szCs w:val="20"/>
          <w:lang w:eastAsia="lv-LV"/>
        </w:rPr>
      </w:pPr>
      <w:r w:rsidRPr="00E76EBC">
        <w:rPr>
          <w:szCs w:val="20"/>
          <w:lang w:eastAsia="lv-LV"/>
        </w:rPr>
        <w:t xml:space="preserve">Apstiprināt Jelgavas </w:t>
      </w:r>
      <w:proofErr w:type="spellStart"/>
      <w:r>
        <w:rPr>
          <w:szCs w:val="20"/>
          <w:lang w:eastAsia="lv-LV"/>
        </w:rPr>
        <w:t>valsts</w:t>
      </w:r>
      <w:r w:rsidRPr="00E76EBC">
        <w:rPr>
          <w:szCs w:val="20"/>
          <w:lang w:eastAsia="lv-LV"/>
        </w:rPr>
        <w:t>pilsētas</w:t>
      </w:r>
      <w:proofErr w:type="spellEnd"/>
      <w:r w:rsidRPr="00E76EBC">
        <w:rPr>
          <w:szCs w:val="20"/>
          <w:lang w:eastAsia="lv-LV"/>
        </w:rPr>
        <w:t xml:space="preserve"> pašvaldības iestādes “Jelgavas </w:t>
      </w:r>
      <w:r w:rsidR="000A7E25">
        <w:rPr>
          <w:szCs w:val="20"/>
          <w:lang w:eastAsia="lv-LV"/>
        </w:rPr>
        <w:t>digitālais centrs</w:t>
      </w:r>
      <w:r w:rsidRPr="00E76EBC">
        <w:rPr>
          <w:szCs w:val="20"/>
          <w:lang w:eastAsia="lv-LV"/>
        </w:rPr>
        <w:t>” nolikumu (pielikumā).</w:t>
      </w:r>
    </w:p>
    <w:p w14:paraId="4C5A57A6" w14:textId="21E9B66C" w:rsidR="004A1BD8" w:rsidRDefault="004A1BD8" w:rsidP="00217AD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284" w:hanging="284"/>
        <w:jc w:val="both"/>
        <w:rPr>
          <w:lang w:val="lv-LV"/>
        </w:rPr>
      </w:pPr>
      <w:r>
        <w:rPr>
          <w:lang w:val="lv-LV"/>
        </w:rPr>
        <w:t>Atzīt par spē</w:t>
      </w:r>
      <w:r w:rsidR="00E76EBC">
        <w:rPr>
          <w:lang w:val="lv-LV"/>
        </w:rPr>
        <w:t>ku zaudējušu Jelgavas pilsētas domes 2015. gada 17. decembra lēmumu Nr.15/5 “</w:t>
      </w:r>
      <w:r w:rsidR="00E76EBC" w:rsidRPr="00E76EBC">
        <w:rPr>
          <w:lang w:val="lv-LV"/>
        </w:rPr>
        <w:t>Jelgavas pilsētas pašvaldības iestādes “Jelgavas pašvaldības operatīvās informācijas centrs</w:t>
      </w:r>
      <w:r w:rsidR="00E76EBC">
        <w:rPr>
          <w:lang w:val="lv-LV"/>
        </w:rPr>
        <w:t>” nolikuma apstiprināšana”.</w:t>
      </w:r>
    </w:p>
    <w:p w14:paraId="40E1475B" w14:textId="6909A9F9" w:rsidR="004A1BD8" w:rsidRPr="000B1C9B" w:rsidRDefault="00E76EBC" w:rsidP="00217ADC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851"/>
        </w:tabs>
        <w:ind w:left="284" w:hanging="284"/>
        <w:jc w:val="both"/>
        <w:rPr>
          <w:lang w:val="lv-LV"/>
        </w:rPr>
      </w:pPr>
      <w:r w:rsidRPr="000B1C9B">
        <w:rPr>
          <w:lang w:val="lv-LV"/>
        </w:rPr>
        <w:t xml:space="preserve">Lēmums stājas spēkā </w:t>
      </w:r>
      <w:r w:rsidR="000B1C9B" w:rsidRPr="000B1C9B">
        <w:rPr>
          <w:lang w:val="lv-LV"/>
        </w:rPr>
        <w:t>ar 2023.</w:t>
      </w:r>
      <w:r w:rsidR="00217ADC">
        <w:rPr>
          <w:lang w:val="lv-LV"/>
        </w:rPr>
        <w:t xml:space="preserve"> </w:t>
      </w:r>
      <w:r w:rsidR="000B1C9B" w:rsidRPr="000B1C9B">
        <w:rPr>
          <w:lang w:val="lv-LV"/>
        </w:rPr>
        <w:t>gada 1.</w:t>
      </w:r>
      <w:r w:rsidR="00217ADC">
        <w:rPr>
          <w:lang w:val="lv-LV"/>
        </w:rPr>
        <w:t xml:space="preserve"> </w:t>
      </w:r>
      <w:r w:rsidR="000B1C9B" w:rsidRPr="000B1C9B">
        <w:rPr>
          <w:lang w:val="lv-LV"/>
        </w:rPr>
        <w:t>janvāri.</w:t>
      </w:r>
    </w:p>
    <w:p w14:paraId="1D7B55E9" w14:textId="77777777" w:rsidR="004A1BD8" w:rsidRDefault="004A1BD8" w:rsidP="00217ADC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14:paraId="595E51FB" w14:textId="77777777" w:rsidR="00394DBA" w:rsidRDefault="00394DBA" w:rsidP="00217ADC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</w:p>
    <w:p w14:paraId="764F5F7E" w14:textId="77777777" w:rsidR="000E3077" w:rsidRDefault="000E3077" w:rsidP="000E307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E0F6CD7" w14:textId="77777777" w:rsidR="000E3077" w:rsidRPr="002B7546" w:rsidRDefault="000E3077" w:rsidP="000E3077">
      <w:pPr>
        <w:rPr>
          <w:color w:val="000000"/>
          <w:lang w:eastAsia="lv-LV"/>
        </w:rPr>
      </w:pPr>
    </w:p>
    <w:p w14:paraId="10CF6EEB" w14:textId="77777777" w:rsidR="000E3077" w:rsidRPr="002B7546" w:rsidRDefault="000E3077" w:rsidP="000E3077">
      <w:pPr>
        <w:rPr>
          <w:color w:val="000000"/>
          <w:lang w:eastAsia="lv-LV"/>
        </w:rPr>
      </w:pPr>
    </w:p>
    <w:p w14:paraId="00DED5B0" w14:textId="77777777" w:rsidR="000E3077" w:rsidRDefault="000E3077" w:rsidP="000E307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FB869C5" w14:textId="77777777" w:rsidR="000E3077" w:rsidRPr="002B7546" w:rsidRDefault="000E3077" w:rsidP="000E307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60BEAA8B" w14:textId="77777777" w:rsidR="000E3077" w:rsidRPr="002B7546" w:rsidRDefault="000E3077" w:rsidP="000E307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62CA0A97" w14:textId="2A6C257B" w:rsidR="00342504" w:rsidRDefault="000E3077" w:rsidP="000E3077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217AD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BF82E" w14:textId="77777777" w:rsidR="00633A74" w:rsidRDefault="00633A74">
      <w:r>
        <w:separator/>
      </w:r>
    </w:p>
  </w:endnote>
  <w:endnote w:type="continuationSeparator" w:id="0">
    <w:p w14:paraId="4D4C9B1C" w14:textId="77777777" w:rsidR="00633A74" w:rsidRDefault="0063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0B5A" w14:textId="77777777" w:rsidR="00633A74" w:rsidRDefault="00633A74">
      <w:r>
        <w:separator/>
      </w:r>
    </w:p>
  </w:footnote>
  <w:footnote w:type="continuationSeparator" w:id="0">
    <w:p w14:paraId="60C79EF7" w14:textId="77777777" w:rsidR="00633A74" w:rsidRDefault="00633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FE9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3222C1" wp14:editId="766C21F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C0B3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597379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53B867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C0A2BE" w14:textId="77777777" w:rsidTr="00F72368">
      <w:trPr>
        <w:jc w:val="center"/>
      </w:trPr>
      <w:tc>
        <w:tcPr>
          <w:tcW w:w="8528" w:type="dxa"/>
        </w:tcPr>
        <w:p w14:paraId="37A1BC4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33040A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D2CC9D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854FC6"/>
    <w:multiLevelType w:val="hybridMultilevel"/>
    <w:tmpl w:val="E1702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538B7"/>
    <w:rsid w:val="000A7E25"/>
    <w:rsid w:val="000B1C9B"/>
    <w:rsid w:val="000C4CB0"/>
    <w:rsid w:val="000E3077"/>
    <w:rsid w:val="000E4EB6"/>
    <w:rsid w:val="000E651E"/>
    <w:rsid w:val="0010010E"/>
    <w:rsid w:val="00126D62"/>
    <w:rsid w:val="00157FB5"/>
    <w:rsid w:val="00197F0A"/>
    <w:rsid w:val="001B2E18"/>
    <w:rsid w:val="001C104F"/>
    <w:rsid w:val="001C629A"/>
    <w:rsid w:val="001C6392"/>
    <w:rsid w:val="002051D3"/>
    <w:rsid w:val="00217ADC"/>
    <w:rsid w:val="002259D6"/>
    <w:rsid w:val="002438AA"/>
    <w:rsid w:val="0029227E"/>
    <w:rsid w:val="002A71EA"/>
    <w:rsid w:val="002D745A"/>
    <w:rsid w:val="0031251F"/>
    <w:rsid w:val="00342504"/>
    <w:rsid w:val="00394DBA"/>
    <w:rsid w:val="003959A1"/>
    <w:rsid w:val="003A628B"/>
    <w:rsid w:val="003D12D3"/>
    <w:rsid w:val="003D5C89"/>
    <w:rsid w:val="003D69B9"/>
    <w:rsid w:val="004407DF"/>
    <w:rsid w:val="0044759D"/>
    <w:rsid w:val="004A07D3"/>
    <w:rsid w:val="004A1BD8"/>
    <w:rsid w:val="004B3F89"/>
    <w:rsid w:val="004D47D9"/>
    <w:rsid w:val="005240EB"/>
    <w:rsid w:val="00540422"/>
    <w:rsid w:val="00577970"/>
    <w:rsid w:val="005931AB"/>
    <w:rsid w:val="005D1B1F"/>
    <w:rsid w:val="005F07BD"/>
    <w:rsid w:val="0060175D"/>
    <w:rsid w:val="006267C1"/>
    <w:rsid w:val="0063151B"/>
    <w:rsid w:val="00631B8B"/>
    <w:rsid w:val="006336DD"/>
    <w:rsid w:val="00633A74"/>
    <w:rsid w:val="006457D0"/>
    <w:rsid w:val="0066057F"/>
    <w:rsid w:val="0066324F"/>
    <w:rsid w:val="0067050E"/>
    <w:rsid w:val="00682CE3"/>
    <w:rsid w:val="0068718E"/>
    <w:rsid w:val="006B6249"/>
    <w:rsid w:val="006D62C3"/>
    <w:rsid w:val="00720161"/>
    <w:rsid w:val="007419F0"/>
    <w:rsid w:val="0076543C"/>
    <w:rsid w:val="007F54F5"/>
    <w:rsid w:val="00802131"/>
    <w:rsid w:val="00807AB7"/>
    <w:rsid w:val="00813B6E"/>
    <w:rsid w:val="00820FF9"/>
    <w:rsid w:val="00827057"/>
    <w:rsid w:val="008562DC"/>
    <w:rsid w:val="008617D4"/>
    <w:rsid w:val="00866AAA"/>
    <w:rsid w:val="00880030"/>
    <w:rsid w:val="00892EB6"/>
    <w:rsid w:val="00946181"/>
    <w:rsid w:val="0097415D"/>
    <w:rsid w:val="009C00E0"/>
    <w:rsid w:val="00A413D0"/>
    <w:rsid w:val="00A61C73"/>
    <w:rsid w:val="00A867C4"/>
    <w:rsid w:val="00A905E0"/>
    <w:rsid w:val="00AA6D58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52B22"/>
    <w:rsid w:val="00C73097"/>
    <w:rsid w:val="00C75E2C"/>
    <w:rsid w:val="00C86BBA"/>
    <w:rsid w:val="00C9728B"/>
    <w:rsid w:val="00CA0990"/>
    <w:rsid w:val="00CC1DD5"/>
    <w:rsid w:val="00CC74FB"/>
    <w:rsid w:val="00CD139B"/>
    <w:rsid w:val="00CD2FC4"/>
    <w:rsid w:val="00CF04A0"/>
    <w:rsid w:val="00CF3329"/>
    <w:rsid w:val="00D00D85"/>
    <w:rsid w:val="00D1121C"/>
    <w:rsid w:val="00D81926"/>
    <w:rsid w:val="00DC5428"/>
    <w:rsid w:val="00E3404B"/>
    <w:rsid w:val="00E60202"/>
    <w:rsid w:val="00E61AB9"/>
    <w:rsid w:val="00E76EBC"/>
    <w:rsid w:val="00EA770A"/>
    <w:rsid w:val="00EB10AE"/>
    <w:rsid w:val="00EC3FC4"/>
    <w:rsid w:val="00EC4C76"/>
    <w:rsid w:val="00EC518D"/>
    <w:rsid w:val="00EF3D52"/>
    <w:rsid w:val="00F11BF4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8DA1893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A1B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1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1B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1BD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7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BB8-897D-4787-B351-AEF03513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2022-11-24T11:46:00Z</cp:lastPrinted>
  <dcterms:created xsi:type="dcterms:W3CDTF">2022-11-23T09:03:00Z</dcterms:created>
  <dcterms:modified xsi:type="dcterms:W3CDTF">2022-11-24T11:46:00Z</dcterms:modified>
</cp:coreProperties>
</file>