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357" w:rsidRPr="00EE70C4" w:rsidRDefault="00D85357" w:rsidP="00D85357">
      <w:pPr>
        <w:jc w:val="center"/>
        <w:rPr>
          <w:b/>
          <w:bCs/>
          <w:szCs w:val="44"/>
        </w:rPr>
      </w:pPr>
      <w:r w:rsidRPr="00EE70C4">
        <w:rPr>
          <w:b/>
        </w:rPr>
        <w:t xml:space="preserve">JELGAVAS </w:t>
      </w:r>
      <w:r w:rsidR="00A0211A" w:rsidRPr="00EE70C4">
        <w:rPr>
          <w:b/>
        </w:rPr>
        <w:t>VALSTS</w:t>
      </w:r>
      <w:r w:rsidRPr="00EE70C4">
        <w:rPr>
          <w:b/>
        </w:rPr>
        <w:t xml:space="preserve">PILSĒTAS PAŠVALDĪBAS </w:t>
      </w:r>
      <w:r w:rsidR="00A0211A" w:rsidRPr="00EE70C4">
        <w:rPr>
          <w:b/>
          <w:bCs/>
          <w:szCs w:val="44"/>
        </w:rPr>
        <w:t>2022</w:t>
      </w:r>
      <w:r w:rsidRPr="00EE70C4">
        <w:rPr>
          <w:b/>
          <w:bCs/>
          <w:szCs w:val="44"/>
        </w:rPr>
        <w:t>.</w:t>
      </w:r>
      <w:r w:rsidR="00F22606" w:rsidRPr="00EE70C4">
        <w:rPr>
          <w:b/>
          <w:bCs/>
          <w:szCs w:val="44"/>
        </w:rPr>
        <w:t> </w:t>
      </w:r>
      <w:r w:rsidRPr="00EE70C4">
        <w:rPr>
          <w:b/>
          <w:bCs/>
          <w:szCs w:val="44"/>
        </w:rPr>
        <w:t xml:space="preserve">GADA </w:t>
      </w:r>
      <w:r w:rsidR="00DC5E20" w:rsidRPr="00EE70C4">
        <w:rPr>
          <w:b/>
          <w:bCs/>
          <w:szCs w:val="44"/>
        </w:rPr>
        <w:t>2</w:t>
      </w:r>
      <w:r w:rsidR="001D0106" w:rsidRPr="00EE70C4">
        <w:rPr>
          <w:b/>
          <w:bCs/>
          <w:szCs w:val="44"/>
        </w:rPr>
        <w:t>8</w:t>
      </w:r>
      <w:r w:rsidRPr="00EE70C4">
        <w:rPr>
          <w:b/>
          <w:bCs/>
          <w:szCs w:val="44"/>
        </w:rPr>
        <w:t>.</w:t>
      </w:r>
      <w:r w:rsidR="00F22606" w:rsidRPr="00EE70C4">
        <w:rPr>
          <w:b/>
          <w:bCs/>
          <w:szCs w:val="44"/>
        </w:rPr>
        <w:t> </w:t>
      </w:r>
      <w:r w:rsidR="001D0106" w:rsidRPr="00EE70C4">
        <w:rPr>
          <w:b/>
          <w:bCs/>
          <w:szCs w:val="44"/>
        </w:rPr>
        <w:t>OKTOB</w:t>
      </w:r>
      <w:r w:rsidRPr="00EE70C4">
        <w:rPr>
          <w:b/>
          <w:bCs/>
          <w:szCs w:val="44"/>
        </w:rPr>
        <w:t xml:space="preserve">RA </w:t>
      </w:r>
    </w:p>
    <w:p w:rsidR="002508BB" w:rsidRDefault="00D85357" w:rsidP="00D85357">
      <w:pPr>
        <w:jc w:val="center"/>
        <w:rPr>
          <w:b/>
        </w:rPr>
      </w:pPr>
      <w:r w:rsidRPr="00EE70C4">
        <w:rPr>
          <w:b/>
        </w:rPr>
        <w:t>SAISTOŠO NOTEIKUMU NR.</w:t>
      </w:r>
      <w:r w:rsidR="00AB42F8">
        <w:rPr>
          <w:b/>
        </w:rPr>
        <w:t>22-37</w:t>
      </w:r>
      <w:r w:rsidRPr="00EE70C4">
        <w:rPr>
          <w:b/>
        </w:rPr>
        <w:t xml:space="preserve"> </w:t>
      </w:r>
    </w:p>
    <w:p w:rsidR="00D85357" w:rsidRPr="00EE70C4" w:rsidRDefault="00D85357" w:rsidP="00D85357">
      <w:pPr>
        <w:jc w:val="center"/>
        <w:rPr>
          <w:b/>
        </w:rPr>
      </w:pPr>
      <w:r w:rsidRPr="00EE70C4">
        <w:rPr>
          <w:b/>
        </w:rPr>
        <w:t>“</w:t>
      </w:r>
      <w:r w:rsidR="001D0106" w:rsidRPr="00EE70C4">
        <w:rPr>
          <w:b/>
          <w:caps/>
        </w:rPr>
        <w:t>APSTĀDĪJUMU UZTURĒŠANas un aizsardzības noteikumi JelGavas valstspilsētas pašvaldības teritorijā</w:t>
      </w:r>
      <w:r w:rsidRPr="00EE70C4">
        <w:rPr>
          <w:b/>
        </w:rPr>
        <w:t>”</w:t>
      </w:r>
    </w:p>
    <w:p w:rsidR="00D9238B" w:rsidRPr="00EE70C4" w:rsidRDefault="00D9238B" w:rsidP="00030CB7">
      <w:pPr>
        <w:jc w:val="center"/>
        <w:rPr>
          <w:b/>
        </w:rPr>
      </w:pPr>
      <w:r w:rsidRPr="00EE70C4">
        <w:rPr>
          <w:b/>
        </w:rPr>
        <w:t>PASKAIDROJUMA RAKSTS</w:t>
      </w:r>
    </w:p>
    <w:p w:rsidR="00D9238B" w:rsidRPr="00EE70C4" w:rsidRDefault="00D9238B" w:rsidP="0058129D">
      <w:pPr>
        <w:jc w:val="center"/>
        <w:rPr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097"/>
      </w:tblGrid>
      <w:tr w:rsidR="00EE70C4" w:rsidRPr="00EE70C4" w:rsidTr="002C5FE4">
        <w:tc>
          <w:tcPr>
            <w:tcW w:w="2942" w:type="dxa"/>
          </w:tcPr>
          <w:p w:rsidR="00D9238B" w:rsidRPr="00EE70C4" w:rsidRDefault="00D9238B" w:rsidP="000E7A92">
            <w:pPr>
              <w:jc w:val="center"/>
              <w:rPr>
                <w:b/>
              </w:rPr>
            </w:pPr>
            <w:r w:rsidRPr="00EE70C4">
              <w:rPr>
                <w:b/>
              </w:rPr>
              <w:t>Paskaidrojuma raksta sadaļas</w:t>
            </w:r>
          </w:p>
        </w:tc>
        <w:tc>
          <w:tcPr>
            <w:tcW w:w="6097" w:type="dxa"/>
            <w:vAlign w:val="center"/>
          </w:tcPr>
          <w:p w:rsidR="00D9238B" w:rsidRPr="00EE70C4" w:rsidRDefault="00D9238B" w:rsidP="002C5FE4">
            <w:pPr>
              <w:jc w:val="center"/>
              <w:rPr>
                <w:b/>
              </w:rPr>
            </w:pPr>
            <w:r w:rsidRPr="00EE70C4">
              <w:rPr>
                <w:b/>
              </w:rPr>
              <w:t>Norādāmā informācija</w:t>
            </w:r>
          </w:p>
        </w:tc>
      </w:tr>
      <w:tr w:rsidR="00EE70C4" w:rsidRPr="00EE70C4" w:rsidTr="00015B9B">
        <w:trPr>
          <w:trHeight w:val="6143"/>
        </w:trPr>
        <w:tc>
          <w:tcPr>
            <w:tcW w:w="2942" w:type="dxa"/>
          </w:tcPr>
          <w:p w:rsidR="00672CA4" w:rsidRPr="00EF51F0" w:rsidRDefault="00F67430" w:rsidP="002C5FE4">
            <w:r w:rsidRPr="00EF51F0">
              <w:t>1</w:t>
            </w:r>
            <w:r w:rsidR="007C388C" w:rsidRPr="00EF51F0">
              <w:t>.</w:t>
            </w:r>
            <w:r w:rsidR="00672CA4" w:rsidRPr="00EF51F0">
              <w:t xml:space="preserve"> Projekta nepieciešamības pamatojums </w:t>
            </w:r>
          </w:p>
          <w:p w:rsidR="00F67430" w:rsidRPr="00EF51F0" w:rsidRDefault="00F67430" w:rsidP="002C5FE4"/>
        </w:tc>
        <w:tc>
          <w:tcPr>
            <w:tcW w:w="6097" w:type="dxa"/>
          </w:tcPr>
          <w:p w:rsidR="002B2F06" w:rsidRPr="00EF51F0" w:rsidRDefault="001D0106" w:rsidP="00015B9B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EF51F0">
              <w:rPr>
                <w:shd w:val="clear" w:color="auto" w:fill="FFFFFF"/>
              </w:rPr>
              <w:t xml:space="preserve">Likuma </w:t>
            </w:r>
            <w:r w:rsidR="00F22606" w:rsidRPr="00EF51F0">
              <w:rPr>
                <w:shd w:val="clear" w:color="auto" w:fill="FFFFFF"/>
              </w:rPr>
              <w:t>“</w:t>
            </w:r>
            <w:hyperlink r:id="rId8" w:tgtFrame="_blank" w:history="1">
              <w:r w:rsidRPr="00EF51F0">
                <w:rPr>
                  <w:shd w:val="clear" w:color="auto" w:fill="FFFFFF"/>
                </w:rPr>
                <w:t>Par pašvaldībām</w:t>
              </w:r>
            </w:hyperlink>
            <w:r w:rsidR="00F22606" w:rsidRPr="00EF51F0">
              <w:rPr>
                <w:shd w:val="clear" w:color="auto" w:fill="FFFFFF"/>
              </w:rPr>
              <w:t xml:space="preserve">” </w:t>
            </w:r>
            <w:hyperlink r:id="rId9" w:anchor="p43" w:tgtFrame="_blank" w:history="1">
              <w:r w:rsidRPr="00EF51F0">
                <w:rPr>
                  <w:shd w:val="clear" w:color="auto" w:fill="FFFFFF"/>
                </w:rPr>
                <w:t>43.</w:t>
              </w:r>
            </w:hyperlink>
            <w:r w:rsidRPr="00EF51F0">
              <w:rPr>
                <w:shd w:val="clear" w:color="auto" w:fill="FFFFFF"/>
              </w:rPr>
              <w:t xml:space="preserve"> panta pirmās daļas 9. punkts noteic, ka dome ir tiesīga izdot saistošus noteikumus, paredzot administratīvo atbildību par to pārkāpšanu, par </w:t>
            </w:r>
            <w:proofErr w:type="spellStart"/>
            <w:r w:rsidR="00534D02">
              <w:rPr>
                <w:shd w:val="clear" w:color="auto" w:fill="FFFFFF"/>
              </w:rPr>
              <w:t>valsts</w:t>
            </w:r>
            <w:r w:rsidRPr="00EF51F0">
              <w:rPr>
                <w:shd w:val="clear" w:color="auto" w:fill="FFFFFF"/>
              </w:rPr>
              <w:t>pilsētas</w:t>
            </w:r>
            <w:proofErr w:type="spellEnd"/>
            <w:r w:rsidRPr="00EF51F0">
              <w:rPr>
                <w:shd w:val="clear" w:color="auto" w:fill="FFFFFF"/>
              </w:rPr>
              <w:t xml:space="preserve"> teritorijas labiekārtošanu, </w:t>
            </w:r>
            <w:r w:rsidR="00534D02">
              <w:rPr>
                <w:shd w:val="clear" w:color="auto" w:fill="FFFFFF"/>
              </w:rPr>
              <w:t>ap</w:t>
            </w:r>
            <w:r w:rsidR="00534D02" w:rsidRPr="00EF51F0">
              <w:rPr>
                <w:shd w:val="clear" w:color="auto" w:fill="FFFFFF"/>
              </w:rPr>
              <w:t xml:space="preserve">stādījumu </w:t>
            </w:r>
            <w:r w:rsidRPr="00EF51F0">
              <w:rPr>
                <w:shd w:val="clear" w:color="auto" w:fill="FFFFFF"/>
              </w:rPr>
              <w:t>uzturēšanu un aizsardzību</w:t>
            </w:r>
            <w:r w:rsidR="00BC6064" w:rsidRPr="00EF51F0">
              <w:rPr>
                <w:shd w:val="clear" w:color="auto" w:fill="FFFFFF"/>
              </w:rPr>
              <w:t>.</w:t>
            </w:r>
            <w:r w:rsidRPr="00EF51F0">
              <w:rPr>
                <w:shd w:val="clear" w:color="auto" w:fill="FFFFFF"/>
              </w:rPr>
              <w:t xml:space="preserve"> </w:t>
            </w:r>
          </w:p>
          <w:p w:rsidR="00F06CCD" w:rsidRPr="00EF51F0" w:rsidRDefault="000547A5" w:rsidP="00015B9B">
            <w:pPr>
              <w:jc w:val="both"/>
            </w:pPr>
            <w:r w:rsidRPr="00EF51F0">
              <w:rPr>
                <w:shd w:val="clear" w:color="auto" w:fill="FFFFFF"/>
              </w:rPr>
              <w:t xml:space="preserve">Šobrīd prasības attiecībā </w:t>
            </w:r>
            <w:r w:rsidR="003B103B" w:rsidRPr="00EF51F0">
              <w:rPr>
                <w:shd w:val="clear" w:color="auto" w:fill="FFFFFF"/>
              </w:rPr>
              <w:t xml:space="preserve">uz </w:t>
            </w:r>
            <w:r w:rsidRPr="00EF51F0">
              <w:rPr>
                <w:shd w:val="clear" w:color="auto" w:fill="FFFFFF"/>
              </w:rPr>
              <w:t xml:space="preserve">Jelgavas </w:t>
            </w:r>
            <w:proofErr w:type="spellStart"/>
            <w:r w:rsidRPr="00EF51F0">
              <w:rPr>
                <w:shd w:val="clear" w:color="auto" w:fill="FFFFFF"/>
              </w:rPr>
              <w:t>valstspilsētas</w:t>
            </w:r>
            <w:proofErr w:type="spellEnd"/>
            <w:r w:rsidRPr="00EF51F0">
              <w:rPr>
                <w:shd w:val="clear" w:color="auto" w:fill="FFFFFF"/>
              </w:rPr>
              <w:t xml:space="preserve"> teritorijas labiekārtošanu, </w:t>
            </w:r>
            <w:r w:rsidR="00534D02">
              <w:rPr>
                <w:shd w:val="clear" w:color="auto" w:fill="FFFFFF"/>
              </w:rPr>
              <w:t>ap</w:t>
            </w:r>
            <w:r w:rsidR="00534D02" w:rsidRPr="00EF51F0">
              <w:rPr>
                <w:shd w:val="clear" w:color="auto" w:fill="FFFFFF"/>
              </w:rPr>
              <w:t xml:space="preserve">stādījumu </w:t>
            </w:r>
            <w:r w:rsidRPr="00EF51F0">
              <w:rPr>
                <w:shd w:val="clear" w:color="auto" w:fill="FFFFFF"/>
              </w:rPr>
              <w:t xml:space="preserve">uzturēšanu un aizsardzību ir noteiktas </w:t>
            </w:r>
            <w:r w:rsidR="002B2F06" w:rsidRPr="00EF51F0">
              <w:t>Jelgavas pilsētas pašvaldības 2012.</w:t>
            </w:r>
            <w:r w:rsidRPr="00EF51F0">
              <w:t> </w:t>
            </w:r>
            <w:r w:rsidR="002B2F06" w:rsidRPr="00EF51F0">
              <w:t>gada 24.</w:t>
            </w:r>
            <w:r w:rsidRPr="00EF51F0">
              <w:t> </w:t>
            </w:r>
            <w:r w:rsidR="002B2F06" w:rsidRPr="00EF51F0">
              <w:t>maija saisto</w:t>
            </w:r>
            <w:r w:rsidRPr="00EF51F0">
              <w:t>šajos</w:t>
            </w:r>
            <w:r w:rsidR="002B2F06" w:rsidRPr="00EF51F0">
              <w:t xml:space="preserve"> noteikum</w:t>
            </w:r>
            <w:r w:rsidRPr="00EF51F0">
              <w:t>os</w:t>
            </w:r>
            <w:r w:rsidR="002B2F06" w:rsidRPr="00EF51F0">
              <w:t xml:space="preserve"> Nr.12</w:t>
            </w:r>
            <w:r w:rsidR="002B2F06" w:rsidRPr="00EF51F0">
              <w:rPr>
                <w:sz w:val="6"/>
                <w:szCs w:val="6"/>
              </w:rPr>
              <w:t> </w:t>
            </w:r>
            <w:r w:rsidR="002B2F06" w:rsidRPr="00EF51F0">
              <w:t>-</w:t>
            </w:r>
            <w:r w:rsidR="002B2F06" w:rsidRPr="00EF51F0">
              <w:rPr>
                <w:sz w:val="6"/>
                <w:szCs w:val="6"/>
              </w:rPr>
              <w:t> </w:t>
            </w:r>
            <w:r w:rsidR="002B2F06" w:rsidRPr="00EF51F0">
              <w:t xml:space="preserve">15 </w:t>
            </w:r>
            <w:r w:rsidRPr="00EF51F0">
              <w:t>“</w:t>
            </w:r>
            <w:r w:rsidR="002B2F06" w:rsidRPr="00EF51F0">
              <w:t>Jelgavas pilsētas administratīvās teritorijas labiekārtošana un inženierbūvju uzturēšana” (turpmāk</w:t>
            </w:r>
            <w:r w:rsidRPr="00EF51F0">
              <w:t xml:space="preserve"> –</w:t>
            </w:r>
            <w:r w:rsidR="002B2F06" w:rsidRPr="00EF51F0">
              <w:t xml:space="preserve"> Saistošie noteikumi Nr.12-15)</w:t>
            </w:r>
            <w:r w:rsidR="00F06CCD" w:rsidRPr="00EF51F0">
              <w:rPr>
                <w:shd w:val="clear" w:color="auto" w:fill="FFFFFF"/>
              </w:rPr>
              <w:t xml:space="preserve">, kuru </w:t>
            </w:r>
            <w:r w:rsidR="00F06CCD" w:rsidRPr="00EF51F0">
              <w:t>sākotnējā redakcija tika sagatavota pirms 10 gadiem.</w:t>
            </w:r>
          </w:p>
          <w:p w:rsidR="002B2F06" w:rsidRPr="00EF51F0" w:rsidRDefault="008C7594" w:rsidP="00534D02">
            <w:pPr>
              <w:shd w:val="clear" w:color="auto" w:fill="FFFFFF"/>
              <w:jc w:val="both"/>
            </w:pPr>
            <w:r w:rsidRPr="00EF51F0">
              <w:t xml:space="preserve">Ievērojot </w:t>
            </w:r>
            <w:r w:rsidR="00F06CCD" w:rsidRPr="00EF51F0">
              <w:t>nepieciešamību</w:t>
            </w:r>
            <w:r w:rsidRPr="00EF51F0">
              <w:t xml:space="preserve"> aktualizēt </w:t>
            </w:r>
            <w:r w:rsidR="00F06CCD" w:rsidRPr="00EF51F0">
              <w:t>Saistošo noteikumu Nr.12-15 redakciju un</w:t>
            </w:r>
            <w:r w:rsidRPr="00EF51F0">
              <w:t xml:space="preserve"> </w:t>
            </w:r>
            <w:r w:rsidR="00EE70C4" w:rsidRPr="00EF51F0">
              <w:t>ņemot vērā</w:t>
            </w:r>
            <w:r w:rsidR="00DA5EC6">
              <w:t xml:space="preserve"> </w:t>
            </w:r>
            <w:r w:rsidR="00F06CCD" w:rsidRPr="00EF51F0">
              <w:t xml:space="preserve">Vides aizsardzības un reģionālās attīstības ministrijas </w:t>
            </w:r>
            <w:r w:rsidR="003B103B" w:rsidRPr="00EF51F0">
              <w:t>v</w:t>
            </w:r>
            <w:r w:rsidR="00B77EAB" w:rsidRPr="00EF51F0">
              <w:t>adlīnijā</w:t>
            </w:r>
            <w:r w:rsidR="003B103B" w:rsidRPr="00EF51F0">
              <w:t>s saistošo noteikumu izstrādei</w:t>
            </w:r>
            <w:r w:rsidR="00B77EAB" w:rsidRPr="00EF51F0">
              <w:t xml:space="preserve"> noteikto, ka </w:t>
            </w:r>
            <w:r w:rsidR="00534D02">
              <w:t xml:space="preserve">saskaņā ar katru </w:t>
            </w:r>
            <w:r w:rsidR="00F06CCD" w:rsidRPr="00EF51F0">
              <w:rPr>
                <w:rFonts w:eastAsia="Calibri"/>
              </w:rPr>
              <w:t>likumā “Par pašvaldībām” noteikt</w:t>
            </w:r>
            <w:r w:rsidR="00534D02">
              <w:rPr>
                <w:rFonts w:eastAsia="Calibri"/>
              </w:rPr>
              <w:t>o</w:t>
            </w:r>
            <w:r w:rsidR="00F06CCD" w:rsidRPr="00EF51F0">
              <w:rPr>
                <w:rFonts w:eastAsia="Calibri"/>
              </w:rPr>
              <w:t xml:space="preserve"> pašvaldību pilnvarojum</w:t>
            </w:r>
            <w:r w:rsidR="00534D02">
              <w:rPr>
                <w:rFonts w:eastAsia="Calibri"/>
              </w:rPr>
              <w:t>u ir</w:t>
            </w:r>
            <w:r w:rsidR="00F06CCD" w:rsidRPr="00EF51F0">
              <w:rPr>
                <w:rFonts w:eastAsia="Calibri"/>
              </w:rPr>
              <w:t xml:space="preserve"> izdo</w:t>
            </w:r>
            <w:r w:rsidR="00534D02">
              <w:rPr>
                <w:rFonts w:eastAsia="Calibri"/>
              </w:rPr>
              <w:t>dami</w:t>
            </w:r>
            <w:r w:rsidR="00F06CCD" w:rsidRPr="00EF51F0">
              <w:rPr>
                <w:rFonts w:eastAsia="Calibri"/>
              </w:rPr>
              <w:t xml:space="preserve"> atsevišķi saistošie noteikumi</w:t>
            </w:r>
            <w:r w:rsidR="00534D02">
              <w:rPr>
                <w:rFonts w:eastAsia="Calibri"/>
              </w:rPr>
              <w:t>. Ņemot vērā minēto</w:t>
            </w:r>
            <w:r w:rsidR="00F06CCD" w:rsidRPr="00EF51F0">
              <w:t xml:space="preserve"> </w:t>
            </w:r>
            <w:r w:rsidRPr="00EF51F0">
              <w:t>ir sagatavots jauns saistošo noteikumu projekts par</w:t>
            </w:r>
            <w:r w:rsidR="00F06CCD" w:rsidRPr="00EF51F0">
              <w:t xml:space="preserve"> apstādījumu uzturēšanas un aizsardzības noteikumi</w:t>
            </w:r>
            <w:r w:rsidR="00EE70C4" w:rsidRPr="00EF51F0">
              <w:t>em</w:t>
            </w:r>
            <w:r w:rsidR="00F06CCD" w:rsidRPr="00EF51F0">
              <w:t xml:space="preserve"> Jelgavas </w:t>
            </w:r>
            <w:proofErr w:type="spellStart"/>
            <w:r w:rsidR="00F06CCD" w:rsidRPr="00EF51F0">
              <w:t>valstspilsētas</w:t>
            </w:r>
            <w:proofErr w:type="spellEnd"/>
            <w:r w:rsidR="00F06CCD" w:rsidRPr="00EF51F0">
              <w:t xml:space="preserve"> pašvaldības teritorijā</w:t>
            </w:r>
            <w:r w:rsidR="007F31DC" w:rsidRPr="00EF51F0">
              <w:t xml:space="preserve"> </w:t>
            </w:r>
            <w:r w:rsidR="007F31DC" w:rsidRPr="00EF51F0">
              <w:rPr>
                <w:color w:val="414142"/>
              </w:rPr>
              <w:t>(turpmāk – Noteikumi).</w:t>
            </w:r>
          </w:p>
        </w:tc>
      </w:tr>
      <w:tr w:rsidR="00EE70C4" w:rsidRPr="00EE70C4" w:rsidTr="00703C02">
        <w:trPr>
          <w:trHeight w:val="1120"/>
        </w:trPr>
        <w:tc>
          <w:tcPr>
            <w:tcW w:w="2942" w:type="dxa"/>
          </w:tcPr>
          <w:p w:rsidR="00F67430" w:rsidRPr="00EE70C4" w:rsidRDefault="00F67430" w:rsidP="002C5FE4">
            <w:r w:rsidRPr="00EE70C4">
              <w:t>2</w:t>
            </w:r>
            <w:r w:rsidR="007C388C" w:rsidRPr="00EE70C4">
              <w:t>.</w:t>
            </w:r>
            <w:r w:rsidR="00672CA4" w:rsidRPr="00EE70C4">
              <w:t xml:space="preserve"> Īss projekta satura izklāsts</w:t>
            </w:r>
          </w:p>
        </w:tc>
        <w:tc>
          <w:tcPr>
            <w:tcW w:w="6097" w:type="dxa"/>
          </w:tcPr>
          <w:p w:rsidR="00F06D71" w:rsidRPr="00EF51F0" w:rsidRDefault="00361582" w:rsidP="00EF51F0">
            <w:pPr>
              <w:shd w:val="clear" w:color="auto" w:fill="FFFFFF"/>
              <w:jc w:val="both"/>
            </w:pPr>
            <w:r w:rsidRPr="00EF51F0">
              <w:t xml:space="preserve">Noteikumi nosaka </w:t>
            </w:r>
            <w:r w:rsidR="00BF7A3B" w:rsidRPr="00EE70C4">
              <w:t xml:space="preserve">publiski pieejamo apstādījumu uzturēšanas un aizsardzības kārtību Jelgavas </w:t>
            </w:r>
            <w:proofErr w:type="spellStart"/>
            <w:r w:rsidR="00BF7A3B" w:rsidRPr="00EE70C4">
              <w:t>valstspilsētas</w:t>
            </w:r>
            <w:proofErr w:type="spellEnd"/>
            <w:r w:rsidR="00BF7A3B" w:rsidRPr="00EE70C4">
              <w:t xml:space="preserve"> pašvaldības teritorijā</w:t>
            </w:r>
            <w:r w:rsidR="00BF7A3B" w:rsidRPr="00EE70C4" w:rsidDel="000A021C">
              <w:t xml:space="preserve"> </w:t>
            </w:r>
            <w:r w:rsidR="00BF7A3B" w:rsidRPr="00EE70C4">
              <w:t>un administratīvo atbildību par saistošo noteikumu neievērošanu</w:t>
            </w:r>
            <w:r w:rsidR="001D0106" w:rsidRPr="00EF51F0">
              <w:t>.</w:t>
            </w:r>
          </w:p>
        </w:tc>
      </w:tr>
      <w:tr w:rsidR="00EE70C4" w:rsidRPr="00EE70C4" w:rsidTr="002C5FE4">
        <w:tc>
          <w:tcPr>
            <w:tcW w:w="2942" w:type="dxa"/>
          </w:tcPr>
          <w:p w:rsidR="00F67430" w:rsidRPr="00EE70C4" w:rsidRDefault="00F67430" w:rsidP="002C5FE4">
            <w:r w:rsidRPr="00EE70C4">
              <w:t>3.Informācija par plānoto projekta ietekmi uz pašvaldības budžetu</w:t>
            </w:r>
          </w:p>
        </w:tc>
        <w:tc>
          <w:tcPr>
            <w:tcW w:w="6097" w:type="dxa"/>
          </w:tcPr>
          <w:p w:rsidR="004C30C2" w:rsidRPr="00EF51F0" w:rsidRDefault="00361582" w:rsidP="000723F1">
            <w:pPr>
              <w:jc w:val="both"/>
              <w:rPr>
                <w:shd w:val="clear" w:color="auto" w:fill="FFFFFF"/>
              </w:rPr>
            </w:pPr>
            <w:r w:rsidRPr="00EF51F0">
              <w:rPr>
                <w:shd w:val="clear" w:color="auto" w:fill="FFFFFF"/>
              </w:rPr>
              <w:t>Nav attiecināms.</w:t>
            </w:r>
          </w:p>
        </w:tc>
      </w:tr>
      <w:tr w:rsidR="00EE70C4" w:rsidRPr="00EE70C4" w:rsidTr="002C5FE4">
        <w:trPr>
          <w:trHeight w:val="577"/>
        </w:trPr>
        <w:tc>
          <w:tcPr>
            <w:tcW w:w="2942" w:type="dxa"/>
          </w:tcPr>
          <w:p w:rsidR="00E31918" w:rsidRPr="00EE70C4" w:rsidRDefault="00E31918" w:rsidP="002C5FE4">
            <w:r w:rsidRPr="00EE70C4">
              <w:t>4.Informācija par plānoto projekta ietekmi uz uzņēmējdarbības vidi pašvaldības teritorijā</w:t>
            </w:r>
          </w:p>
        </w:tc>
        <w:tc>
          <w:tcPr>
            <w:tcW w:w="6097" w:type="dxa"/>
          </w:tcPr>
          <w:p w:rsidR="00E31918" w:rsidRPr="00EE70C4" w:rsidRDefault="002345CC" w:rsidP="00A0211A">
            <w:pPr>
              <w:jc w:val="both"/>
              <w:rPr>
                <w:iCs/>
                <w:lang w:eastAsia="en-US"/>
              </w:rPr>
            </w:pPr>
            <w:r w:rsidRPr="00EE70C4">
              <w:rPr>
                <w:iCs/>
                <w:lang w:eastAsia="en-US"/>
              </w:rPr>
              <w:t>Saistoš</w:t>
            </w:r>
            <w:r w:rsidR="00A0211A" w:rsidRPr="00EE70C4">
              <w:rPr>
                <w:iCs/>
                <w:lang w:eastAsia="en-US"/>
              </w:rPr>
              <w:t>ie</w:t>
            </w:r>
            <w:r w:rsidRPr="00EE70C4">
              <w:rPr>
                <w:iCs/>
                <w:lang w:eastAsia="en-US"/>
              </w:rPr>
              <w:t xml:space="preserve"> noteikum</w:t>
            </w:r>
            <w:r w:rsidR="00A0211A" w:rsidRPr="00EE70C4">
              <w:rPr>
                <w:iCs/>
                <w:lang w:eastAsia="en-US"/>
              </w:rPr>
              <w:t>i</w:t>
            </w:r>
            <w:r w:rsidRPr="00EE70C4">
              <w:rPr>
                <w:iCs/>
                <w:lang w:eastAsia="en-US"/>
              </w:rPr>
              <w:t xml:space="preserve"> uzņēmējdarbības vidi neietekmē.</w:t>
            </w:r>
          </w:p>
        </w:tc>
      </w:tr>
      <w:tr w:rsidR="00EE70C4" w:rsidRPr="00EE70C4" w:rsidTr="002C5FE4">
        <w:tc>
          <w:tcPr>
            <w:tcW w:w="2942" w:type="dxa"/>
          </w:tcPr>
          <w:p w:rsidR="00E31918" w:rsidRPr="00EE70C4" w:rsidRDefault="00E31918" w:rsidP="002C5FE4">
            <w:r w:rsidRPr="00EE70C4">
              <w:t>5.Informācija par plānoto projekta ietekmi uz administratīvajām procedūrām</w:t>
            </w:r>
            <w:bookmarkStart w:id="0" w:name="_GoBack"/>
            <w:bookmarkEnd w:id="0"/>
          </w:p>
        </w:tc>
        <w:tc>
          <w:tcPr>
            <w:tcW w:w="6097" w:type="dxa"/>
          </w:tcPr>
          <w:p w:rsidR="00E31918" w:rsidRPr="00EE70C4" w:rsidRDefault="00CB6876" w:rsidP="00CB6876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szCs w:val="24"/>
              </w:rPr>
            </w:pPr>
            <w:r w:rsidRPr="00EE70C4">
              <w:t>Noteikumu izpildes kontroli un administratīvā pārkāpuma procesu par noteikumos minēto prasību neievērošanu</w:t>
            </w:r>
            <w:r w:rsidRPr="00EE70C4" w:rsidDel="002C1278">
              <w:t xml:space="preserve"> </w:t>
            </w:r>
            <w:r w:rsidRPr="00EE70C4">
              <w:t xml:space="preserve">veic Jelgavas </w:t>
            </w:r>
            <w:proofErr w:type="spellStart"/>
            <w:r w:rsidRPr="00EE70C4">
              <w:t>valstspilsētas</w:t>
            </w:r>
            <w:proofErr w:type="spellEnd"/>
            <w:r w:rsidRPr="00EE70C4">
              <w:t xml:space="preserve"> pašvaldības iestāde “Jelgavas pašvaldības policija”.</w:t>
            </w:r>
          </w:p>
        </w:tc>
      </w:tr>
      <w:tr w:rsidR="00E31918" w:rsidRPr="00EE70C4" w:rsidTr="002C5FE4">
        <w:trPr>
          <w:trHeight w:val="788"/>
        </w:trPr>
        <w:tc>
          <w:tcPr>
            <w:tcW w:w="2942" w:type="dxa"/>
          </w:tcPr>
          <w:p w:rsidR="00E31918" w:rsidRPr="00EE70C4" w:rsidRDefault="00E31918" w:rsidP="002C5FE4">
            <w:r w:rsidRPr="00EE70C4">
              <w:t>6.Informācija par konsultācijām ar privātpersonām</w:t>
            </w:r>
          </w:p>
        </w:tc>
        <w:tc>
          <w:tcPr>
            <w:tcW w:w="6097" w:type="dxa"/>
          </w:tcPr>
          <w:p w:rsidR="00E31918" w:rsidRPr="00EE70C4" w:rsidRDefault="00086122" w:rsidP="00E31918">
            <w:pPr>
              <w:jc w:val="both"/>
            </w:pPr>
            <w:r w:rsidRPr="00EE70C4">
              <w:t>Nav veiktas.</w:t>
            </w:r>
          </w:p>
        </w:tc>
      </w:tr>
    </w:tbl>
    <w:p w:rsidR="002508BB" w:rsidRDefault="002508BB" w:rsidP="00030076"/>
    <w:p w:rsidR="00F24284" w:rsidRDefault="00015B9B" w:rsidP="00030076">
      <w:r>
        <w:t xml:space="preserve">  </w:t>
      </w:r>
    </w:p>
    <w:p w:rsidR="009579FA" w:rsidRPr="00EE70C4" w:rsidRDefault="009F5142" w:rsidP="009F5142">
      <w:r>
        <w:t xml:space="preserve">Jelgavas </w:t>
      </w:r>
      <w:proofErr w:type="spellStart"/>
      <w:r>
        <w:t>valstspilsētas</w:t>
      </w:r>
      <w:proofErr w:type="spellEnd"/>
      <w:r w:rsidR="005E6DDB">
        <w:t xml:space="preserve"> pašvaldības domes priekšsēdētājs </w:t>
      </w:r>
      <w:r w:rsidR="005E6DDB">
        <w:tab/>
      </w:r>
      <w:r w:rsidR="005E6DDB">
        <w:tab/>
      </w:r>
      <w:r w:rsidR="005E6DDB">
        <w:tab/>
      </w:r>
      <w:r w:rsidR="005E6DDB">
        <w:tab/>
      </w:r>
      <w:r>
        <w:t>A. Rāviņš</w:t>
      </w:r>
    </w:p>
    <w:sectPr w:rsidR="009579FA" w:rsidRPr="00EE70C4" w:rsidSect="00F24284">
      <w:foot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E27D5" w16cex:dateUtc="2022-02-09T0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F6E9B0" w16cid:durableId="25AE27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D60" w:rsidRDefault="007D0D60" w:rsidP="0061694D">
      <w:r>
        <w:separator/>
      </w:r>
    </w:p>
  </w:endnote>
  <w:endnote w:type="continuationSeparator" w:id="0">
    <w:p w:rsidR="007D0D60" w:rsidRDefault="007D0D60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8B" w:rsidRPr="00364386" w:rsidRDefault="000251B1">
    <w:pPr>
      <w:pStyle w:val="Footer"/>
      <w:jc w:val="right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="00D9238B"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015B9B">
      <w:rPr>
        <w:noProof/>
        <w:sz w:val="20"/>
        <w:szCs w:val="20"/>
      </w:rPr>
      <w:t>2</w:t>
    </w:r>
    <w:r w:rsidRPr="00364386">
      <w:rPr>
        <w:sz w:val="20"/>
        <w:szCs w:val="20"/>
      </w:rPr>
      <w:fldChar w:fldCharType="end"/>
    </w:r>
  </w:p>
  <w:p w:rsidR="00D9238B" w:rsidRPr="00364386" w:rsidRDefault="008E7AA9">
    <w:pPr>
      <w:pStyle w:val="Footer"/>
      <w:rPr>
        <w:sz w:val="20"/>
        <w:szCs w:val="20"/>
      </w:rPr>
    </w:pPr>
    <w:r>
      <w:rPr>
        <w:sz w:val="20"/>
        <w:szCs w:val="20"/>
      </w:rPr>
      <w:t>PIL</w:t>
    </w:r>
    <w:r w:rsidR="008A3830">
      <w:rPr>
        <w:sz w:val="20"/>
        <w:szCs w:val="20"/>
      </w:rPr>
      <w:t>_s</w:t>
    </w:r>
    <w:r>
      <w:rPr>
        <w:sz w:val="20"/>
        <w:szCs w:val="20"/>
      </w:rPr>
      <w:t>topene</w:t>
    </w:r>
    <w:r w:rsidR="008659EA">
      <w:rPr>
        <w:sz w:val="20"/>
        <w:szCs w:val="20"/>
      </w:rPr>
      <w:t>_0</w:t>
    </w:r>
    <w:r>
      <w:rPr>
        <w:sz w:val="20"/>
        <w:szCs w:val="20"/>
      </w:rPr>
      <w:t>2</w:t>
    </w:r>
    <w:r w:rsidR="00760720">
      <w:rPr>
        <w:sz w:val="20"/>
        <w:szCs w:val="20"/>
      </w:rPr>
      <w:t>_p_0</w:t>
    </w:r>
    <w:r w:rsidR="00E958AE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D60" w:rsidRDefault="007D0D60" w:rsidP="0061694D">
      <w:r>
        <w:separator/>
      </w:r>
    </w:p>
  </w:footnote>
  <w:footnote w:type="continuationSeparator" w:id="0">
    <w:p w:rsidR="007D0D60" w:rsidRDefault="007D0D60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066DC"/>
    <w:multiLevelType w:val="multilevel"/>
    <w:tmpl w:val="FFCA9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7EE1EDC"/>
    <w:multiLevelType w:val="hybridMultilevel"/>
    <w:tmpl w:val="0D70FB88"/>
    <w:lvl w:ilvl="0" w:tplc="34B42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6B405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DB29D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D22E0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D4049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32CC3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75485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A1A6B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FF0ED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67A8D"/>
    <w:multiLevelType w:val="multilevel"/>
    <w:tmpl w:val="76D42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9D"/>
    <w:rsid w:val="00002742"/>
    <w:rsid w:val="00002963"/>
    <w:rsid w:val="00004F41"/>
    <w:rsid w:val="00007B55"/>
    <w:rsid w:val="000153AC"/>
    <w:rsid w:val="00015B9B"/>
    <w:rsid w:val="00016239"/>
    <w:rsid w:val="00016AA6"/>
    <w:rsid w:val="00016F85"/>
    <w:rsid w:val="00017C52"/>
    <w:rsid w:val="0002075F"/>
    <w:rsid w:val="000211C8"/>
    <w:rsid w:val="00022EAB"/>
    <w:rsid w:val="00023D38"/>
    <w:rsid w:val="0002421A"/>
    <w:rsid w:val="000251B1"/>
    <w:rsid w:val="00027B35"/>
    <w:rsid w:val="00027FDB"/>
    <w:rsid w:val="00030076"/>
    <w:rsid w:val="000301FF"/>
    <w:rsid w:val="00030CB7"/>
    <w:rsid w:val="00044236"/>
    <w:rsid w:val="00044701"/>
    <w:rsid w:val="000448FC"/>
    <w:rsid w:val="00045646"/>
    <w:rsid w:val="00047445"/>
    <w:rsid w:val="000547A5"/>
    <w:rsid w:val="00057FC9"/>
    <w:rsid w:val="000612DE"/>
    <w:rsid w:val="00067F6A"/>
    <w:rsid w:val="00071D61"/>
    <w:rsid w:val="00072007"/>
    <w:rsid w:val="000723F1"/>
    <w:rsid w:val="00072BA8"/>
    <w:rsid w:val="00072FE0"/>
    <w:rsid w:val="00073FB8"/>
    <w:rsid w:val="00074CD5"/>
    <w:rsid w:val="00076774"/>
    <w:rsid w:val="00080CD7"/>
    <w:rsid w:val="00086122"/>
    <w:rsid w:val="000912EE"/>
    <w:rsid w:val="00091D60"/>
    <w:rsid w:val="000926FF"/>
    <w:rsid w:val="00096A0D"/>
    <w:rsid w:val="000A06D7"/>
    <w:rsid w:val="000A0A67"/>
    <w:rsid w:val="000A349E"/>
    <w:rsid w:val="000A34A0"/>
    <w:rsid w:val="000A4209"/>
    <w:rsid w:val="000B725B"/>
    <w:rsid w:val="000C1711"/>
    <w:rsid w:val="000C1FBE"/>
    <w:rsid w:val="000C57AE"/>
    <w:rsid w:val="000C5B92"/>
    <w:rsid w:val="000D2079"/>
    <w:rsid w:val="000D20C3"/>
    <w:rsid w:val="000D258B"/>
    <w:rsid w:val="000D2D94"/>
    <w:rsid w:val="000D5AB9"/>
    <w:rsid w:val="000E7A92"/>
    <w:rsid w:val="000E7B72"/>
    <w:rsid w:val="000E7FCB"/>
    <w:rsid w:val="000F04B0"/>
    <w:rsid w:val="000F27F3"/>
    <w:rsid w:val="000F2FA4"/>
    <w:rsid w:val="000F58A7"/>
    <w:rsid w:val="000F5EBB"/>
    <w:rsid w:val="00101E3D"/>
    <w:rsid w:val="001126BA"/>
    <w:rsid w:val="001130EC"/>
    <w:rsid w:val="001231FE"/>
    <w:rsid w:val="001279D7"/>
    <w:rsid w:val="00132BDB"/>
    <w:rsid w:val="001330DB"/>
    <w:rsid w:val="00135A58"/>
    <w:rsid w:val="00137A80"/>
    <w:rsid w:val="001405F5"/>
    <w:rsid w:val="00146B76"/>
    <w:rsid w:val="0014741D"/>
    <w:rsid w:val="00150891"/>
    <w:rsid w:val="00154C0D"/>
    <w:rsid w:val="00155E6E"/>
    <w:rsid w:val="001607D4"/>
    <w:rsid w:val="0016188C"/>
    <w:rsid w:val="00161E5E"/>
    <w:rsid w:val="00161EB5"/>
    <w:rsid w:val="00163F18"/>
    <w:rsid w:val="00164131"/>
    <w:rsid w:val="00164816"/>
    <w:rsid w:val="001673E9"/>
    <w:rsid w:val="00173845"/>
    <w:rsid w:val="00173A6B"/>
    <w:rsid w:val="0018106D"/>
    <w:rsid w:val="00181735"/>
    <w:rsid w:val="00183AAF"/>
    <w:rsid w:val="001856C4"/>
    <w:rsid w:val="0019107E"/>
    <w:rsid w:val="00195D58"/>
    <w:rsid w:val="00196DF1"/>
    <w:rsid w:val="001A3621"/>
    <w:rsid w:val="001A4428"/>
    <w:rsid w:val="001A51B4"/>
    <w:rsid w:val="001A5B1B"/>
    <w:rsid w:val="001B102D"/>
    <w:rsid w:val="001B131F"/>
    <w:rsid w:val="001B63F3"/>
    <w:rsid w:val="001B69B9"/>
    <w:rsid w:val="001C00E5"/>
    <w:rsid w:val="001C0A96"/>
    <w:rsid w:val="001C7763"/>
    <w:rsid w:val="001D0106"/>
    <w:rsid w:val="001D2AA6"/>
    <w:rsid w:val="001D3358"/>
    <w:rsid w:val="001D4A5C"/>
    <w:rsid w:val="001D7798"/>
    <w:rsid w:val="001E017C"/>
    <w:rsid w:val="001E1392"/>
    <w:rsid w:val="001E2929"/>
    <w:rsid w:val="001F0A40"/>
    <w:rsid w:val="001F142A"/>
    <w:rsid w:val="001F1E74"/>
    <w:rsid w:val="001F46F4"/>
    <w:rsid w:val="001F5FA4"/>
    <w:rsid w:val="002010E9"/>
    <w:rsid w:val="0020135C"/>
    <w:rsid w:val="002044BF"/>
    <w:rsid w:val="00204F6A"/>
    <w:rsid w:val="002053E3"/>
    <w:rsid w:val="00206B21"/>
    <w:rsid w:val="00210157"/>
    <w:rsid w:val="00212FE3"/>
    <w:rsid w:val="00214EC9"/>
    <w:rsid w:val="00215CC3"/>
    <w:rsid w:val="00215D0F"/>
    <w:rsid w:val="00215E6D"/>
    <w:rsid w:val="002202FB"/>
    <w:rsid w:val="0022265F"/>
    <w:rsid w:val="0022406C"/>
    <w:rsid w:val="002277FD"/>
    <w:rsid w:val="00227B69"/>
    <w:rsid w:val="00233688"/>
    <w:rsid w:val="002345CC"/>
    <w:rsid w:val="00236484"/>
    <w:rsid w:val="0024051A"/>
    <w:rsid w:val="00240F31"/>
    <w:rsid w:val="00242525"/>
    <w:rsid w:val="00242EDB"/>
    <w:rsid w:val="00243D73"/>
    <w:rsid w:val="002452CA"/>
    <w:rsid w:val="0024583B"/>
    <w:rsid w:val="00247864"/>
    <w:rsid w:val="00247D59"/>
    <w:rsid w:val="002508BB"/>
    <w:rsid w:val="00250D24"/>
    <w:rsid w:val="00255186"/>
    <w:rsid w:val="002612F5"/>
    <w:rsid w:val="002641AF"/>
    <w:rsid w:val="00273812"/>
    <w:rsid w:val="00273CFA"/>
    <w:rsid w:val="00274220"/>
    <w:rsid w:val="002747D7"/>
    <w:rsid w:val="00275C21"/>
    <w:rsid w:val="0027620D"/>
    <w:rsid w:val="002767B6"/>
    <w:rsid w:val="00277772"/>
    <w:rsid w:val="00277CDE"/>
    <w:rsid w:val="00281C1D"/>
    <w:rsid w:val="00284EAB"/>
    <w:rsid w:val="00285F03"/>
    <w:rsid w:val="00294530"/>
    <w:rsid w:val="00294C50"/>
    <w:rsid w:val="00295B18"/>
    <w:rsid w:val="002A0620"/>
    <w:rsid w:val="002A23D6"/>
    <w:rsid w:val="002A4D38"/>
    <w:rsid w:val="002A5274"/>
    <w:rsid w:val="002B0B92"/>
    <w:rsid w:val="002B140E"/>
    <w:rsid w:val="002B2F06"/>
    <w:rsid w:val="002C011B"/>
    <w:rsid w:val="002C0404"/>
    <w:rsid w:val="002C421E"/>
    <w:rsid w:val="002C45AF"/>
    <w:rsid w:val="002C54CD"/>
    <w:rsid w:val="002C5FE4"/>
    <w:rsid w:val="002C6517"/>
    <w:rsid w:val="002D0F24"/>
    <w:rsid w:val="002D11E0"/>
    <w:rsid w:val="002E04A7"/>
    <w:rsid w:val="002E229B"/>
    <w:rsid w:val="002E23EB"/>
    <w:rsid w:val="002E2DB7"/>
    <w:rsid w:val="002E5F5D"/>
    <w:rsid w:val="002E799F"/>
    <w:rsid w:val="002F1DBE"/>
    <w:rsid w:val="002F366E"/>
    <w:rsid w:val="00306EBA"/>
    <w:rsid w:val="00307CA3"/>
    <w:rsid w:val="0031183B"/>
    <w:rsid w:val="00312243"/>
    <w:rsid w:val="00313B70"/>
    <w:rsid w:val="003144C0"/>
    <w:rsid w:val="003211A2"/>
    <w:rsid w:val="003224DB"/>
    <w:rsid w:val="0032281B"/>
    <w:rsid w:val="00324640"/>
    <w:rsid w:val="00326ED4"/>
    <w:rsid w:val="0032745B"/>
    <w:rsid w:val="003305F1"/>
    <w:rsid w:val="00331FDE"/>
    <w:rsid w:val="0033257E"/>
    <w:rsid w:val="0033445C"/>
    <w:rsid w:val="00334E9F"/>
    <w:rsid w:val="003359E7"/>
    <w:rsid w:val="00336C8D"/>
    <w:rsid w:val="0033708F"/>
    <w:rsid w:val="00337AAD"/>
    <w:rsid w:val="00340215"/>
    <w:rsid w:val="00340482"/>
    <w:rsid w:val="00340918"/>
    <w:rsid w:val="00343DB4"/>
    <w:rsid w:val="00347C48"/>
    <w:rsid w:val="00351393"/>
    <w:rsid w:val="003519C7"/>
    <w:rsid w:val="003553E3"/>
    <w:rsid w:val="00361582"/>
    <w:rsid w:val="00362CC2"/>
    <w:rsid w:val="0036357E"/>
    <w:rsid w:val="00363FCF"/>
    <w:rsid w:val="00364155"/>
    <w:rsid w:val="00364386"/>
    <w:rsid w:val="00365021"/>
    <w:rsid w:val="00367916"/>
    <w:rsid w:val="00375053"/>
    <w:rsid w:val="00377641"/>
    <w:rsid w:val="00381E80"/>
    <w:rsid w:val="003861E0"/>
    <w:rsid w:val="003874F5"/>
    <w:rsid w:val="00393052"/>
    <w:rsid w:val="003965C8"/>
    <w:rsid w:val="003B103B"/>
    <w:rsid w:val="003B724F"/>
    <w:rsid w:val="003C20E0"/>
    <w:rsid w:val="003D2D6B"/>
    <w:rsid w:val="003D373B"/>
    <w:rsid w:val="003D6276"/>
    <w:rsid w:val="003D6D2A"/>
    <w:rsid w:val="003D787D"/>
    <w:rsid w:val="003D7D5C"/>
    <w:rsid w:val="003E2FE2"/>
    <w:rsid w:val="003E4B37"/>
    <w:rsid w:val="003E549B"/>
    <w:rsid w:val="003E7A2A"/>
    <w:rsid w:val="003E7DB6"/>
    <w:rsid w:val="003F1E9D"/>
    <w:rsid w:val="003F5B22"/>
    <w:rsid w:val="003F663F"/>
    <w:rsid w:val="0041060F"/>
    <w:rsid w:val="00412366"/>
    <w:rsid w:val="0041491E"/>
    <w:rsid w:val="00414FA9"/>
    <w:rsid w:val="0041537C"/>
    <w:rsid w:val="0042036D"/>
    <w:rsid w:val="00421407"/>
    <w:rsid w:val="00425673"/>
    <w:rsid w:val="00426250"/>
    <w:rsid w:val="004324D6"/>
    <w:rsid w:val="00432CC4"/>
    <w:rsid w:val="004347E4"/>
    <w:rsid w:val="00434BC6"/>
    <w:rsid w:val="00436C28"/>
    <w:rsid w:val="004439C5"/>
    <w:rsid w:val="00443BFD"/>
    <w:rsid w:val="00450917"/>
    <w:rsid w:val="0045178D"/>
    <w:rsid w:val="004544E1"/>
    <w:rsid w:val="00454AA6"/>
    <w:rsid w:val="0045799B"/>
    <w:rsid w:val="00457F32"/>
    <w:rsid w:val="00461D9E"/>
    <w:rsid w:val="004623F3"/>
    <w:rsid w:val="00467AF0"/>
    <w:rsid w:val="00467D3B"/>
    <w:rsid w:val="004720FB"/>
    <w:rsid w:val="004753E5"/>
    <w:rsid w:val="004773A4"/>
    <w:rsid w:val="00477A99"/>
    <w:rsid w:val="00483CD6"/>
    <w:rsid w:val="004934B0"/>
    <w:rsid w:val="0049361A"/>
    <w:rsid w:val="00493DEF"/>
    <w:rsid w:val="004A0B3C"/>
    <w:rsid w:val="004A11EB"/>
    <w:rsid w:val="004A1E4D"/>
    <w:rsid w:val="004A3C97"/>
    <w:rsid w:val="004A4C4A"/>
    <w:rsid w:val="004B1EB5"/>
    <w:rsid w:val="004B5018"/>
    <w:rsid w:val="004C25BF"/>
    <w:rsid w:val="004C30C2"/>
    <w:rsid w:val="004C440F"/>
    <w:rsid w:val="004C587A"/>
    <w:rsid w:val="004C61DE"/>
    <w:rsid w:val="004C6BD0"/>
    <w:rsid w:val="004D02C3"/>
    <w:rsid w:val="004D18D7"/>
    <w:rsid w:val="004D1D89"/>
    <w:rsid w:val="004D1F4D"/>
    <w:rsid w:val="004D4AD9"/>
    <w:rsid w:val="004D7BA8"/>
    <w:rsid w:val="004E45EE"/>
    <w:rsid w:val="004F22C3"/>
    <w:rsid w:val="004F5ED5"/>
    <w:rsid w:val="004F69C5"/>
    <w:rsid w:val="00502FAB"/>
    <w:rsid w:val="00507725"/>
    <w:rsid w:val="00507D56"/>
    <w:rsid w:val="00514391"/>
    <w:rsid w:val="005143F2"/>
    <w:rsid w:val="00515D15"/>
    <w:rsid w:val="00515D87"/>
    <w:rsid w:val="00517430"/>
    <w:rsid w:val="00521E5F"/>
    <w:rsid w:val="00521F29"/>
    <w:rsid w:val="005239AB"/>
    <w:rsid w:val="00524F6F"/>
    <w:rsid w:val="00526100"/>
    <w:rsid w:val="005279BB"/>
    <w:rsid w:val="0053065D"/>
    <w:rsid w:val="00530A66"/>
    <w:rsid w:val="00534D02"/>
    <w:rsid w:val="005408E8"/>
    <w:rsid w:val="0054097E"/>
    <w:rsid w:val="0054304D"/>
    <w:rsid w:val="00546F2C"/>
    <w:rsid w:val="00547D0F"/>
    <w:rsid w:val="00552D38"/>
    <w:rsid w:val="00561D1F"/>
    <w:rsid w:val="00561DA4"/>
    <w:rsid w:val="00562800"/>
    <w:rsid w:val="00563E57"/>
    <w:rsid w:val="00566AAA"/>
    <w:rsid w:val="005707BF"/>
    <w:rsid w:val="00572BEB"/>
    <w:rsid w:val="005769DD"/>
    <w:rsid w:val="00576AA3"/>
    <w:rsid w:val="0058010F"/>
    <w:rsid w:val="0058129D"/>
    <w:rsid w:val="00591761"/>
    <w:rsid w:val="00592C9C"/>
    <w:rsid w:val="00593ABF"/>
    <w:rsid w:val="00593B06"/>
    <w:rsid w:val="00596B56"/>
    <w:rsid w:val="005A2AA4"/>
    <w:rsid w:val="005A3E24"/>
    <w:rsid w:val="005A630E"/>
    <w:rsid w:val="005B146E"/>
    <w:rsid w:val="005B1B08"/>
    <w:rsid w:val="005B7899"/>
    <w:rsid w:val="005C0A5F"/>
    <w:rsid w:val="005C222F"/>
    <w:rsid w:val="005C4FEF"/>
    <w:rsid w:val="005D3CEF"/>
    <w:rsid w:val="005D3D77"/>
    <w:rsid w:val="005E3AF7"/>
    <w:rsid w:val="005E5C15"/>
    <w:rsid w:val="005E6826"/>
    <w:rsid w:val="005E6DDB"/>
    <w:rsid w:val="005F0977"/>
    <w:rsid w:val="005F5552"/>
    <w:rsid w:val="005F6501"/>
    <w:rsid w:val="00600469"/>
    <w:rsid w:val="00600C21"/>
    <w:rsid w:val="00603B56"/>
    <w:rsid w:val="0060420D"/>
    <w:rsid w:val="00605D91"/>
    <w:rsid w:val="006064E8"/>
    <w:rsid w:val="00610797"/>
    <w:rsid w:val="00613D90"/>
    <w:rsid w:val="006158A6"/>
    <w:rsid w:val="0061694D"/>
    <w:rsid w:val="0062745A"/>
    <w:rsid w:val="00627576"/>
    <w:rsid w:val="0063164E"/>
    <w:rsid w:val="00632C44"/>
    <w:rsid w:val="006343F4"/>
    <w:rsid w:val="00635210"/>
    <w:rsid w:val="00640E0C"/>
    <w:rsid w:val="00641D1E"/>
    <w:rsid w:val="00642199"/>
    <w:rsid w:val="006444FC"/>
    <w:rsid w:val="00646D2E"/>
    <w:rsid w:val="006526FA"/>
    <w:rsid w:val="00654E91"/>
    <w:rsid w:val="00660C5C"/>
    <w:rsid w:val="00661EB8"/>
    <w:rsid w:val="006623F2"/>
    <w:rsid w:val="00664FE0"/>
    <w:rsid w:val="006664E8"/>
    <w:rsid w:val="00672CA4"/>
    <w:rsid w:val="00674B74"/>
    <w:rsid w:val="0067542D"/>
    <w:rsid w:val="00677FB6"/>
    <w:rsid w:val="006814FF"/>
    <w:rsid w:val="006848B6"/>
    <w:rsid w:val="006878E0"/>
    <w:rsid w:val="00692DCC"/>
    <w:rsid w:val="00693653"/>
    <w:rsid w:val="006A4254"/>
    <w:rsid w:val="006A769E"/>
    <w:rsid w:val="006B0263"/>
    <w:rsid w:val="006B0B82"/>
    <w:rsid w:val="006B615F"/>
    <w:rsid w:val="006B655F"/>
    <w:rsid w:val="006B6AE5"/>
    <w:rsid w:val="006C02EC"/>
    <w:rsid w:val="006C5B5B"/>
    <w:rsid w:val="006C74B5"/>
    <w:rsid w:val="006C77C4"/>
    <w:rsid w:val="006C7C29"/>
    <w:rsid w:val="006D0380"/>
    <w:rsid w:val="006D0CA2"/>
    <w:rsid w:val="006D1B48"/>
    <w:rsid w:val="006D2459"/>
    <w:rsid w:val="006D6792"/>
    <w:rsid w:val="006E189D"/>
    <w:rsid w:val="006E5292"/>
    <w:rsid w:val="006E6DFD"/>
    <w:rsid w:val="006E76B6"/>
    <w:rsid w:val="006F0D8C"/>
    <w:rsid w:val="006F1665"/>
    <w:rsid w:val="006F16E5"/>
    <w:rsid w:val="00703C02"/>
    <w:rsid w:val="007040D0"/>
    <w:rsid w:val="0071048A"/>
    <w:rsid w:val="00711557"/>
    <w:rsid w:val="00716C10"/>
    <w:rsid w:val="0072119A"/>
    <w:rsid w:val="00723DE8"/>
    <w:rsid w:val="007259B9"/>
    <w:rsid w:val="0072629A"/>
    <w:rsid w:val="00727022"/>
    <w:rsid w:val="00727D6A"/>
    <w:rsid w:val="0073298E"/>
    <w:rsid w:val="007335AF"/>
    <w:rsid w:val="00734F7D"/>
    <w:rsid w:val="00735B72"/>
    <w:rsid w:val="00740F16"/>
    <w:rsid w:val="007476D8"/>
    <w:rsid w:val="007522EE"/>
    <w:rsid w:val="00757425"/>
    <w:rsid w:val="00760720"/>
    <w:rsid w:val="007624AF"/>
    <w:rsid w:val="00763732"/>
    <w:rsid w:val="00763D6F"/>
    <w:rsid w:val="0076510B"/>
    <w:rsid w:val="00765C14"/>
    <w:rsid w:val="00770F07"/>
    <w:rsid w:val="0077228E"/>
    <w:rsid w:val="00774F6A"/>
    <w:rsid w:val="0077581D"/>
    <w:rsid w:val="007768C6"/>
    <w:rsid w:val="00776FB3"/>
    <w:rsid w:val="007800C3"/>
    <w:rsid w:val="00781B0E"/>
    <w:rsid w:val="00785248"/>
    <w:rsid w:val="0079156F"/>
    <w:rsid w:val="0079255C"/>
    <w:rsid w:val="00792C27"/>
    <w:rsid w:val="007978FA"/>
    <w:rsid w:val="007A0FE6"/>
    <w:rsid w:val="007A2C4C"/>
    <w:rsid w:val="007A2D22"/>
    <w:rsid w:val="007A3BB4"/>
    <w:rsid w:val="007A52E6"/>
    <w:rsid w:val="007B5475"/>
    <w:rsid w:val="007B7460"/>
    <w:rsid w:val="007C0656"/>
    <w:rsid w:val="007C0B4F"/>
    <w:rsid w:val="007C18E3"/>
    <w:rsid w:val="007C30FA"/>
    <w:rsid w:val="007C36FB"/>
    <w:rsid w:val="007C388C"/>
    <w:rsid w:val="007C5F64"/>
    <w:rsid w:val="007C6161"/>
    <w:rsid w:val="007D0D60"/>
    <w:rsid w:val="007D1720"/>
    <w:rsid w:val="007D19BA"/>
    <w:rsid w:val="007D1A30"/>
    <w:rsid w:val="007D2961"/>
    <w:rsid w:val="007D2B7C"/>
    <w:rsid w:val="007D6D96"/>
    <w:rsid w:val="007D7034"/>
    <w:rsid w:val="007D7786"/>
    <w:rsid w:val="007E2445"/>
    <w:rsid w:val="007E28CC"/>
    <w:rsid w:val="007E2B96"/>
    <w:rsid w:val="007F0208"/>
    <w:rsid w:val="007F2882"/>
    <w:rsid w:val="007F2EBD"/>
    <w:rsid w:val="007F31DC"/>
    <w:rsid w:val="007F3953"/>
    <w:rsid w:val="007F3B1A"/>
    <w:rsid w:val="007F409F"/>
    <w:rsid w:val="007F6B53"/>
    <w:rsid w:val="00804199"/>
    <w:rsid w:val="0080555B"/>
    <w:rsid w:val="008073E9"/>
    <w:rsid w:val="008112F7"/>
    <w:rsid w:val="008124CB"/>
    <w:rsid w:val="00813383"/>
    <w:rsid w:val="00821B66"/>
    <w:rsid w:val="00823B8C"/>
    <w:rsid w:val="0083011F"/>
    <w:rsid w:val="00830F04"/>
    <w:rsid w:val="00833968"/>
    <w:rsid w:val="00833E5D"/>
    <w:rsid w:val="00843C8B"/>
    <w:rsid w:val="0084412D"/>
    <w:rsid w:val="0084564A"/>
    <w:rsid w:val="00846479"/>
    <w:rsid w:val="00854473"/>
    <w:rsid w:val="00854961"/>
    <w:rsid w:val="0085675E"/>
    <w:rsid w:val="00860915"/>
    <w:rsid w:val="00861633"/>
    <w:rsid w:val="00863E8C"/>
    <w:rsid w:val="008646A4"/>
    <w:rsid w:val="008650F9"/>
    <w:rsid w:val="008659EA"/>
    <w:rsid w:val="00866008"/>
    <w:rsid w:val="0087036C"/>
    <w:rsid w:val="00870B8F"/>
    <w:rsid w:val="00877317"/>
    <w:rsid w:val="008776C0"/>
    <w:rsid w:val="00880124"/>
    <w:rsid w:val="00885A9E"/>
    <w:rsid w:val="008913CE"/>
    <w:rsid w:val="00894152"/>
    <w:rsid w:val="00896C24"/>
    <w:rsid w:val="008A0C14"/>
    <w:rsid w:val="008A308A"/>
    <w:rsid w:val="008A3830"/>
    <w:rsid w:val="008A4E0B"/>
    <w:rsid w:val="008A7426"/>
    <w:rsid w:val="008A7986"/>
    <w:rsid w:val="008B0A3A"/>
    <w:rsid w:val="008B5218"/>
    <w:rsid w:val="008B59AC"/>
    <w:rsid w:val="008B59F2"/>
    <w:rsid w:val="008C088C"/>
    <w:rsid w:val="008C15D9"/>
    <w:rsid w:val="008C2029"/>
    <w:rsid w:val="008C3D0E"/>
    <w:rsid w:val="008C4ECF"/>
    <w:rsid w:val="008C7594"/>
    <w:rsid w:val="008D0F80"/>
    <w:rsid w:val="008D39AF"/>
    <w:rsid w:val="008D5152"/>
    <w:rsid w:val="008D6114"/>
    <w:rsid w:val="008E1659"/>
    <w:rsid w:val="008E1B36"/>
    <w:rsid w:val="008E1CDE"/>
    <w:rsid w:val="008E44D5"/>
    <w:rsid w:val="008E5749"/>
    <w:rsid w:val="008E779C"/>
    <w:rsid w:val="008E7AA9"/>
    <w:rsid w:val="008F2D2A"/>
    <w:rsid w:val="008F3025"/>
    <w:rsid w:val="009020E6"/>
    <w:rsid w:val="00904ECA"/>
    <w:rsid w:val="00905DF8"/>
    <w:rsid w:val="009063CB"/>
    <w:rsid w:val="009075FD"/>
    <w:rsid w:val="009113AD"/>
    <w:rsid w:val="00911A7E"/>
    <w:rsid w:val="00917C95"/>
    <w:rsid w:val="00920202"/>
    <w:rsid w:val="009222A2"/>
    <w:rsid w:val="00922851"/>
    <w:rsid w:val="00924A39"/>
    <w:rsid w:val="009340E9"/>
    <w:rsid w:val="00934FCF"/>
    <w:rsid w:val="0093508A"/>
    <w:rsid w:val="009360F3"/>
    <w:rsid w:val="0093623B"/>
    <w:rsid w:val="00940E2F"/>
    <w:rsid w:val="009415BA"/>
    <w:rsid w:val="00941FDE"/>
    <w:rsid w:val="00946139"/>
    <w:rsid w:val="0095177F"/>
    <w:rsid w:val="00951D35"/>
    <w:rsid w:val="009543E5"/>
    <w:rsid w:val="009568FD"/>
    <w:rsid w:val="009579FA"/>
    <w:rsid w:val="00960326"/>
    <w:rsid w:val="0096043F"/>
    <w:rsid w:val="00961C39"/>
    <w:rsid w:val="00965F13"/>
    <w:rsid w:val="00966EA8"/>
    <w:rsid w:val="00967C92"/>
    <w:rsid w:val="009701C2"/>
    <w:rsid w:val="00971A7C"/>
    <w:rsid w:val="00974993"/>
    <w:rsid w:val="00980F15"/>
    <w:rsid w:val="00982F92"/>
    <w:rsid w:val="00986179"/>
    <w:rsid w:val="00987381"/>
    <w:rsid w:val="00987B39"/>
    <w:rsid w:val="009905EB"/>
    <w:rsid w:val="009A098D"/>
    <w:rsid w:val="009A0B32"/>
    <w:rsid w:val="009A13F8"/>
    <w:rsid w:val="009A316F"/>
    <w:rsid w:val="009A50E2"/>
    <w:rsid w:val="009A6AEE"/>
    <w:rsid w:val="009A6BCF"/>
    <w:rsid w:val="009A7513"/>
    <w:rsid w:val="009A79F8"/>
    <w:rsid w:val="009B01FE"/>
    <w:rsid w:val="009B0FEE"/>
    <w:rsid w:val="009B2E3A"/>
    <w:rsid w:val="009B35C6"/>
    <w:rsid w:val="009B3723"/>
    <w:rsid w:val="009B3DE4"/>
    <w:rsid w:val="009B3F95"/>
    <w:rsid w:val="009B4BEB"/>
    <w:rsid w:val="009B6D33"/>
    <w:rsid w:val="009B7AC7"/>
    <w:rsid w:val="009C0E84"/>
    <w:rsid w:val="009C4DFB"/>
    <w:rsid w:val="009C54FB"/>
    <w:rsid w:val="009C6249"/>
    <w:rsid w:val="009C63AB"/>
    <w:rsid w:val="009D03C1"/>
    <w:rsid w:val="009D15FC"/>
    <w:rsid w:val="009D332D"/>
    <w:rsid w:val="009D3960"/>
    <w:rsid w:val="009D525D"/>
    <w:rsid w:val="009D598E"/>
    <w:rsid w:val="009E1CA7"/>
    <w:rsid w:val="009F09C3"/>
    <w:rsid w:val="009F0F35"/>
    <w:rsid w:val="009F50E2"/>
    <w:rsid w:val="009F5142"/>
    <w:rsid w:val="00A0211A"/>
    <w:rsid w:val="00A03E1B"/>
    <w:rsid w:val="00A04B07"/>
    <w:rsid w:val="00A04CB3"/>
    <w:rsid w:val="00A078A5"/>
    <w:rsid w:val="00A07D4A"/>
    <w:rsid w:val="00A10923"/>
    <w:rsid w:val="00A11349"/>
    <w:rsid w:val="00A14350"/>
    <w:rsid w:val="00A146F9"/>
    <w:rsid w:val="00A14B74"/>
    <w:rsid w:val="00A16C30"/>
    <w:rsid w:val="00A20485"/>
    <w:rsid w:val="00A23354"/>
    <w:rsid w:val="00A23A63"/>
    <w:rsid w:val="00A23D17"/>
    <w:rsid w:val="00A23F01"/>
    <w:rsid w:val="00A252B1"/>
    <w:rsid w:val="00A276B0"/>
    <w:rsid w:val="00A300FC"/>
    <w:rsid w:val="00A306E3"/>
    <w:rsid w:val="00A336A3"/>
    <w:rsid w:val="00A3665C"/>
    <w:rsid w:val="00A3708A"/>
    <w:rsid w:val="00A40802"/>
    <w:rsid w:val="00A51A2B"/>
    <w:rsid w:val="00A5526E"/>
    <w:rsid w:val="00A57B0E"/>
    <w:rsid w:val="00A631D6"/>
    <w:rsid w:val="00A6368D"/>
    <w:rsid w:val="00A64C0E"/>
    <w:rsid w:val="00A65B78"/>
    <w:rsid w:val="00A66A2F"/>
    <w:rsid w:val="00A6771B"/>
    <w:rsid w:val="00A72C62"/>
    <w:rsid w:val="00A72F94"/>
    <w:rsid w:val="00A7411C"/>
    <w:rsid w:val="00A757CE"/>
    <w:rsid w:val="00A860DF"/>
    <w:rsid w:val="00A9033C"/>
    <w:rsid w:val="00A9403C"/>
    <w:rsid w:val="00AA299F"/>
    <w:rsid w:val="00AA3C9C"/>
    <w:rsid w:val="00AA48C8"/>
    <w:rsid w:val="00AA7D07"/>
    <w:rsid w:val="00AB2AFE"/>
    <w:rsid w:val="00AB3818"/>
    <w:rsid w:val="00AB42F8"/>
    <w:rsid w:val="00AB4B6C"/>
    <w:rsid w:val="00AB5A6F"/>
    <w:rsid w:val="00AB7E6C"/>
    <w:rsid w:val="00AC3A09"/>
    <w:rsid w:val="00AC502C"/>
    <w:rsid w:val="00AC6220"/>
    <w:rsid w:val="00AC6E77"/>
    <w:rsid w:val="00AD05C1"/>
    <w:rsid w:val="00AD226E"/>
    <w:rsid w:val="00AD307B"/>
    <w:rsid w:val="00AD517E"/>
    <w:rsid w:val="00AE7469"/>
    <w:rsid w:val="00AE7E98"/>
    <w:rsid w:val="00AF087B"/>
    <w:rsid w:val="00AF177B"/>
    <w:rsid w:val="00AF4B39"/>
    <w:rsid w:val="00AF4BD1"/>
    <w:rsid w:val="00AF69C3"/>
    <w:rsid w:val="00AF6D36"/>
    <w:rsid w:val="00AF71E5"/>
    <w:rsid w:val="00AF72CF"/>
    <w:rsid w:val="00B01A8E"/>
    <w:rsid w:val="00B02228"/>
    <w:rsid w:val="00B02987"/>
    <w:rsid w:val="00B048DB"/>
    <w:rsid w:val="00B062CF"/>
    <w:rsid w:val="00B0691B"/>
    <w:rsid w:val="00B11D27"/>
    <w:rsid w:val="00B1340C"/>
    <w:rsid w:val="00B13C5D"/>
    <w:rsid w:val="00B14646"/>
    <w:rsid w:val="00B14D7C"/>
    <w:rsid w:val="00B15DA0"/>
    <w:rsid w:val="00B16ED6"/>
    <w:rsid w:val="00B2383A"/>
    <w:rsid w:val="00B259BC"/>
    <w:rsid w:val="00B25AD0"/>
    <w:rsid w:val="00B329A1"/>
    <w:rsid w:val="00B32DC8"/>
    <w:rsid w:val="00B33E63"/>
    <w:rsid w:val="00B37869"/>
    <w:rsid w:val="00B378F9"/>
    <w:rsid w:val="00B40324"/>
    <w:rsid w:val="00B467E8"/>
    <w:rsid w:val="00B46FBD"/>
    <w:rsid w:val="00B4732F"/>
    <w:rsid w:val="00B54549"/>
    <w:rsid w:val="00B606A8"/>
    <w:rsid w:val="00B62017"/>
    <w:rsid w:val="00B6245F"/>
    <w:rsid w:val="00B6345A"/>
    <w:rsid w:val="00B65CF0"/>
    <w:rsid w:val="00B66BEC"/>
    <w:rsid w:val="00B672A8"/>
    <w:rsid w:val="00B7376B"/>
    <w:rsid w:val="00B757CF"/>
    <w:rsid w:val="00B77EAB"/>
    <w:rsid w:val="00B804A2"/>
    <w:rsid w:val="00B822F0"/>
    <w:rsid w:val="00B826B9"/>
    <w:rsid w:val="00B84426"/>
    <w:rsid w:val="00B90322"/>
    <w:rsid w:val="00B9118D"/>
    <w:rsid w:val="00B94ED6"/>
    <w:rsid w:val="00B965F8"/>
    <w:rsid w:val="00B96FBF"/>
    <w:rsid w:val="00B97E2C"/>
    <w:rsid w:val="00BA1706"/>
    <w:rsid w:val="00BA47CB"/>
    <w:rsid w:val="00BA47D5"/>
    <w:rsid w:val="00BA712E"/>
    <w:rsid w:val="00BB003E"/>
    <w:rsid w:val="00BB270B"/>
    <w:rsid w:val="00BB356A"/>
    <w:rsid w:val="00BB64AB"/>
    <w:rsid w:val="00BC0E5E"/>
    <w:rsid w:val="00BC1B9E"/>
    <w:rsid w:val="00BC28C6"/>
    <w:rsid w:val="00BC6064"/>
    <w:rsid w:val="00BC6884"/>
    <w:rsid w:val="00BD07A3"/>
    <w:rsid w:val="00BD093A"/>
    <w:rsid w:val="00BD128D"/>
    <w:rsid w:val="00BD2776"/>
    <w:rsid w:val="00BD3511"/>
    <w:rsid w:val="00BD4744"/>
    <w:rsid w:val="00BD7A01"/>
    <w:rsid w:val="00BD7BB1"/>
    <w:rsid w:val="00BE0D7F"/>
    <w:rsid w:val="00BE2C46"/>
    <w:rsid w:val="00BF1D55"/>
    <w:rsid w:val="00BF31EC"/>
    <w:rsid w:val="00BF3469"/>
    <w:rsid w:val="00BF42DD"/>
    <w:rsid w:val="00BF4C18"/>
    <w:rsid w:val="00BF6A1E"/>
    <w:rsid w:val="00BF76D3"/>
    <w:rsid w:val="00BF7A3B"/>
    <w:rsid w:val="00BF7D01"/>
    <w:rsid w:val="00BF7F2D"/>
    <w:rsid w:val="00C03A6A"/>
    <w:rsid w:val="00C06E2C"/>
    <w:rsid w:val="00C07E79"/>
    <w:rsid w:val="00C102EC"/>
    <w:rsid w:val="00C11332"/>
    <w:rsid w:val="00C12D6D"/>
    <w:rsid w:val="00C14D6A"/>
    <w:rsid w:val="00C14EEE"/>
    <w:rsid w:val="00C17D4F"/>
    <w:rsid w:val="00C210C7"/>
    <w:rsid w:val="00C21F34"/>
    <w:rsid w:val="00C2255B"/>
    <w:rsid w:val="00C249D7"/>
    <w:rsid w:val="00C26B8F"/>
    <w:rsid w:val="00C30214"/>
    <w:rsid w:val="00C31746"/>
    <w:rsid w:val="00C35069"/>
    <w:rsid w:val="00C35B54"/>
    <w:rsid w:val="00C42ECE"/>
    <w:rsid w:val="00C50198"/>
    <w:rsid w:val="00C51E6E"/>
    <w:rsid w:val="00C5316F"/>
    <w:rsid w:val="00C554E0"/>
    <w:rsid w:val="00C5650D"/>
    <w:rsid w:val="00C600BF"/>
    <w:rsid w:val="00C63945"/>
    <w:rsid w:val="00C67AE3"/>
    <w:rsid w:val="00C7192D"/>
    <w:rsid w:val="00C81637"/>
    <w:rsid w:val="00C81995"/>
    <w:rsid w:val="00C81CF4"/>
    <w:rsid w:val="00C81EBD"/>
    <w:rsid w:val="00C8613F"/>
    <w:rsid w:val="00C8664F"/>
    <w:rsid w:val="00C900A6"/>
    <w:rsid w:val="00C92BB2"/>
    <w:rsid w:val="00C92F0D"/>
    <w:rsid w:val="00C96B1B"/>
    <w:rsid w:val="00CA0528"/>
    <w:rsid w:val="00CA166C"/>
    <w:rsid w:val="00CA215D"/>
    <w:rsid w:val="00CA5672"/>
    <w:rsid w:val="00CA57B8"/>
    <w:rsid w:val="00CB0E63"/>
    <w:rsid w:val="00CB4C96"/>
    <w:rsid w:val="00CB6876"/>
    <w:rsid w:val="00CC26E0"/>
    <w:rsid w:val="00CC5677"/>
    <w:rsid w:val="00CC688C"/>
    <w:rsid w:val="00CD1760"/>
    <w:rsid w:val="00CD3087"/>
    <w:rsid w:val="00CD6077"/>
    <w:rsid w:val="00CD6503"/>
    <w:rsid w:val="00CE09D5"/>
    <w:rsid w:val="00CE683B"/>
    <w:rsid w:val="00CF34F0"/>
    <w:rsid w:val="00CF35C7"/>
    <w:rsid w:val="00CF4974"/>
    <w:rsid w:val="00CF5A19"/>
    <w:rsid w:val="00D004F7"/>
    <w:rsid w:val="00D01814"/>
    <w:rsid w:val="00D03FB9"/>
    <w:rsid w:val="00D04883"/>
    <w:rsid w:val="00D07E6C"/>
    <w:rsid w:val="00D1501C"/>
    <w:rsid w:val="00D165DC"/>
    <w:rsid w:val="00D2062B"/>
    <w:rsid w:val="00D23606"/>
    <w:rsid w:val="00D30893"/>
    <w:rsid w:val="00D339B7"/>
    <w:rsid w:val="00D33E23"/>
    <w:rsid w:val="00D36411"/>
    <w:rsid w:val="00D366A1"/>
    <w:rsid w:val="00D377CD"/>
    <w:rsid w:val="00D40D9C"/>
    <w:rsid w:val="00D60417"/>
    <w:rsid w:val="00D61541"/>
    <w:rsid w:val="00D61DD4"/>
    <w:rsid w:val="00D62FA8"/>
    <w:rsid w:val="00D62FCF"/>
    <w:rsid w:val="00D7186A"/>
    <w:rsid w:val="00D743E5"/>
    <w:rsid w:val="00D75D27"/>
    <w:rsid w:val="00D81714"/>
    <w:rsid w:val="00D81FC7"/>
    <w:rsid w:val="00D82CC6"/>
    <w:rsid w:val="00D83036"/>
    <w:rsid w:val="00D83F5C"/>
    <w:rsid w:val="00D84152"/>
    <w:rsid w:val="00D85063"/>
    <w:rsid w:val="00D85357"/>
    <w:rsid w:val="00D9238B"/>
    <w:rsid w:val="00D9548C"/>
    <w:rsid w:val="00D97279"/>
    <w:rsid w:val="00DA4F5B"/>
    <w:rsid w:val="00DA5EC6"/>
    <w:rsid w:val="00DA6F41"/>
    <w:rsid w:val="00DA7638"/>
    <w:rsid w:val="00DB4418"/>
    <w:rsid w:val="00DB58B8"/>
    <w:rsid w:val="00DB5CA2"/>
    <w:rsid w:val="00DC3C01"/>
    <w:rsid w:val="00DC425C"/>
    <w:rsid w:val="00DC5D3E"/>
    <w:rsid w:val="00DC5E20"/>
    <w:rsid w:val="00DC7182"/>
    <w:rsid w:val="00DD3A99"/>
    <w:rsid w:val="00DE0623"/>
    <w:rsid w:val="00DE3D7F"/>
    <w:rsid w:val="00DE6AFB"/>
    <w:rsid w:val="00DF3392"/>
    <w:rsid w:val="00DF5443"/>
    <w:rsid w:val="00DF60C6"/>
    <w:rsid w:val="00DF7D09"/>
    <w:rsid w:val="00DF7DCB"/>
    <w:rsid w:val="00E02379"/>
    <w:rsid w:val="00E05734"/>
    <w:rsid w:val="00E06810"/>
    <w:rsid w:val="00E11F28"/>
    <w:rsid w:val="00E126B5"/>
    <w:rsid w:val="00E142D2"/>
    <w:rsid w:val="00E15794"/>
    <w:rsid w:val="00E25FB2"/>
    <w:rsid w:val="00E3128A"/>
    <w:rsid w:val="00E31918"/>
    <w:rsid w:val="00E3322B"/>
    <w:rsid w:val="00E47F51"/>
    <w:rsid w:val="00E50AA2"/>
    <w:rsid w:val="00E52EFE"/>
    <w:rsid w:val="00E55435"/>
    <w:rsid w:val="00E56568"/>
    <w:rsid w:val="00E56F1B"/>
    <w:rsid w:val="00E627F4"/>
    <w:rsid w:val="00E6361D"/>
    <w:rsid w:val="00E6721E"/>
    <w:rsid w:val="00E7015F"/>
    <w:rsid w:val="00E70BE8"/>
    <w:rsid w:val="00E71B07"/>
    <w:rsid w:val="00E73307"/>
    <w:rsid w:val="00E73E74"/>
    <w:rsid w:val="00E7625B"/>
    <w:rsid w:val="00E824DB"/>
    <w:rsid w:val="00E8256B"/>
    <w:rsid w:val="00E94851"/>
    <w:rsid w:val="00E958AE"/>
    <w:rsid w:val="00E973CB"/>
    <w:rsid w:val="00EA64FB"/>
    <w:rsid w:val="00EA7304"/>
    <w:rsid w:val="00EB0FAD"/>
    <w:rsid w:val="00EB104F"/>
    <w:rsid w:val="00EB207A"/>
    <w:rsid w:val="00EB2651"/>
    <w:rsid w:val="00EB4919"/>
    <w:rsid w:val="00EB5D03"/>
    <w:rsid w:val="00EB688C"/>
    <w:rsid w:val="00EB6CD2"/>
    <w:rsid w:val="00EB72F3"/>
    <w:rsid w:val="00EC06FF"/>
    <w:rsid w:val="00ED097A"/>
    <w:rsid w:val="00ED1755"/>
    <w:rsid w:val="00ED7547"/>
    <w:rsid w:val="00EE0713"/>
    <w:rsid w:val="00EE1186"/>
    <w:rsid w:val="00EE70C4"/>
    <w:rsid w:val="00EF0938"/>
    <w:rsid w:val="00EF2E8D"/>
    <w:rsid w:val="00EF3A18"/>
    <w:rsid w:val="00EF51F0"/>
    <w:rsid w:val="00EF7FFB"/>
    <w:rsid w:val="00F003ED"/>
    <w:rsid w:val="00F05924"/>
    <w:rsid w:val="00F06CCD"/>
    <w:rsid w:val="00F06D71"/>
    <w:rsid w:val="00F10038"/>
    <w:rsid w:val="00F11272"/>
    <w:rsid w:val="00F11802"/>
    <w:rsid w:val="00F15875"/>
    <w:rsid w:val="00F15E07"/>
    <w:rsid w:val="00F1795B"/>
    <w:rsid w:val="00F22606"/>
    <w:rsid w:val="00F22637"/>
    <w:rsid w:val="00F23B4B"/>
    <w:rsid w:val="00F23F94"/>
    <w:rsid w:val="00F24284"/>
    <w:rsid w:val="00F3105C"/>
    <w:rsid w:val="00F33115"/>
    <w:rsid w:val="00F34D65"/>
    <w:rsid w:val="00F46413"/>
    <w:rsid w:val="00F46607"/>
    <w:rsid w:val="00F50252"/>
    <w:rsid w:val="00F515D6"/>
    <w:rsid w:val="00F553AC"/>
    <w:rsid w:val="00F55691"/>
    <w:rsid w:val="00F563E8"/>
    <w:rsid w:val="00F613F1"/>
    <w:rsid w:val="00F625E7"/>
    <w:rsid w:val="00F65D58"/>
    <w:rsid w:val="00F6636E"/>
    <w:rsid w:val="00F67430"/>
    <w:rsid w:val="00F71533"/>
    <w:rsid w:val="00F71D4F"/>
    <w:rsid w:val="00F72E24"/>
    <w:rsid w:val="00F86F26"/>
    <w:rsid w:val="00F9281C"/>
    <w:rsid w:val="00F93188"/>
    <w:rsid w:val="00F93CB6"/>
    <w:rsid w:val="00FA4601"/>
    <w:rsid w:val="00FA7B42"/>
    <w:rsid w:val="00FA7BFE"/>
    <w:rsid w:val="00FB266B"/>
    <w:rsid w:val="00FB7F83"/>
    <w:rsid w:val="00FC0A55"/>
    <w:rsid w:val="00FC706D"/>
    <w:rsid w:val="00FC74E0"/>
    <w:rsid w:val="00FC7C5D"/>
    <w:rsid w:val="00FD257A"/>
    <w:rsid w:val="00FD3EC7"/>
    <w:rsid w:val="00FD5A85"/>
    <w:rsid w:val="00FE05A9"/>
    <w:rsid w:val="00FE2C92"/>
    <w:rsid w:val="00FE4F2D"/>
    <w:rsid w:val="00FE75FA"/>
    <w:rsid w:val="00FF3862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701E3D80-1565-4941-9DCC-6B60AF72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character" w:customStyle="1" w:styleId="fontsize21">
    <w:name w:val="fontsize21"/>
    <w:rsid w:val="00D85357"/>
    <w:rPr>
      <w:b w:val="0"/>
      <w:bCs w:val="0"/>
      <w:i/>
      <w:iCs/>
    </w:rPr>
  </w:style>
  <w:style w:type="paragraph" w:styleId="Revision">
    <w:name w:val="Revision"/>
    <w:hidden/>
    <w:uiPriority w:val="99"/>
    <w:semiHidden/>
    <w:rsid w:val="009B37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20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55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7255-par-pasvaldibam" TargetMode="Externa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57255-par-pasvaldib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05FE4-74D8-4542-9FB6-F2914A25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1584</Words>
  <Characters>903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cp:revision>3</cp:revision>
  <cp:lastPrinted>2022-12-07T06:48:00Z</cp:lastPrinted>
  <dcterms:created xsi:type="dcterms:W3CDTF">2022-12-22T10:56:00Z</dcterms:created>
  <dcterms:modified xsi:type="dcterms:W3CDTF">2022-12-22T10:56:00Z</dcterms:modified>
</cp:coreProperties>
</file>