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84B29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84B29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250" w:type="dxa"/>
        <w:tblLook w:val="0000" w:firstRow="0" w:lastRow="0" w:firstColumn="0" w:lastColumn="0" w:noHBand="0" w:noVBand="0"/>
      </w:tblPr>
      <w:tblGrid>
        <w:gridCol w:w="8080"/>
        <w:gridCol w:w="1170"/>
      </w:tblGrid>
      <w:tr w:rsidR="00E61AB9" w:rsidTr="002560B0">
        <w:tc>
          <w:tcPr>
            <w:tcW w:w="8080" w:type="dxa"/>
          </w:tcPr>
          <w:p w:rsidR="00E61AB9" w:rsidRDefault="00D72E62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22.12.2022.</w:t>
            </w:r>
          </w:p>
        </w:tc>
        <w:tc>
          <w:tcPr>
            <w:tcW w:w="117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84B29">
              <w:rPr>
                <w:bCs/>
                <w:szCs w:val="44"/>
                <w:lang w:val="lv-LV"/>
              </w:rPr>
              <w:t>18/28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D72E62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DOMES DEPUTĀTU MĒNEŠALGAS NOTEIKŠANA</w:t>
      </w:r>
    </w:p>
    <w:p w:rsidR="00784B29" w:rsidRDefault="00784B29" w:rsidP="00784B29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784B29" w:rsidRPr="001C104F" w:rsidRDefault="00784B29" w:rsidP="00784B29">
      <w:pPr>
        <w:jc w:val="center"/>
      </w:pPr>
    </w:p>
    <w:p w:rsidR="001C104F" w:rsidRPr="001C104F" w:rsidRDefault="00784B29" w:rsidP="00784B29">
      <w:pPr>
        <w:jc w:val="both"/>
      </w:pPr>
      <w:r w:rsidRPr="00F00D71">
        <w:rPr>
          <w:b/>
          <w:bCs/>
          <w:lang w:eastAsia="lv-LV"/>
        </w:rPr>
        <w:t>Atklāti balsojot: PAR – 1</w:t>
      </w:r>
      <w:r w:rsidR="007502D0">
        <w:rPr>
          <w:b/>
          <w:bCs/>
          <w:lang w:eastAsia="lv-LV"/>
        </w:rPr>
        <w:t>1</w:t>
      </w:r>
      <w:r w:rsidRPr="00F00D71">
        <w:rPr>
          <w:b/>
          <w:bCs/>
          <w:lang w:eastAsia="lv-LV"/>
        </w:rPr>
        <w:t xml:space="preserve">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</w:t>
      </w:r>
      <w:r w:rsidR="007502D0">
        <w:rPr>
          <w:b/>
          <w:bCs/>
          <w:lang w:eastAsia="lv-LV"/>
        </w:rPr>
        <w:t xml:space="preserve">2 </w:t>
      </w:r>
      <w:r w:rsidR="007502D0" w:rsidRPr="007502D0">
        <w:rPr>
          <w:bCs/>
          <w:lang w:eastAsia="lv-LV"/>
        </w:rPr>
        <w:t>(</w:t>
      </w:r>
      <w:proofErr w:type="spellStart"/>
      <w:r w:rsidR="007502D0" w:rsidRPr="007502D0">
        <w:rPr>
          <w:bCs/>
          <w:lang w:eastAsia="lv-LV"/>
        </w:rPr>
        <w:t>A.Pagors</w:t>
      </w:r>
      <w:proofErr w:type="spellEnd"/>
      <w:r w:rsidR="007502D0" w:rsidRPr="007502D0">
        <w:rPr>
          <w:bCs/>
          <w:lang w:eastAsia="lv-LV"/>
        </w:rPr>
        <w:t xml:space="preserve">, </w:t>
      </w:r>
      <w:proofErr w:type="spellStart"/>
      <w:r w:rsidR="007502D0" w:rsidRPr="007502D0">
        <w:rPr>
          <w:bCs/>
          <w:lang w:eastAsia="lv-LV"/>
        </w:rPr>
        <w:t>A.Rublis</w:t>
      </w:r>
      <w:proofErr w:type="spellEnd"/>
      <w:r w:rsidR="007502D0" w:rsidRPr="007502D0">
        <w:rPr>
          <w:bCs/>
          <w:lang w:eastAsia="lv-LV"/>
        </w:rPr>
        <w:t>)</w:t>
      </w:r>
      <w:r w:rsidRPr="00F00D71">
        <w:rPr>
          <w:bCs/>
          <w:lang w:eastAsia="lv-LV"/>
        </w:rPr>
        <w:t>,</w:t>
      </w:r>
      <w:r w:rsidR="007502D0">
        <w:rPr>
          <w:b/>
          <w:bCs/>
          <w:lang w:eastAsia="lv-LV"/>
        </w:rPr>
        <w:t xml:space="preserve"> ATTURAS – </w:t>
      </w:r>
      <w:r w:rsidR="007502D0" w:rsidRPr="007502D0">
        <w:rPr>
          <w:bCs/>
          <w:lang w:eastAsia="lv-LV"/>
        </w:rPr>
        <w:t>(</w:t>
      </w:r>
      <w:proofErr w:type="spellStart"/>
      <w:r w:rsidR="007502D0" w:rsidRPr="007502D0">
        <w:rPr>
          <w:bCs/>
          <w:lang w:eastAsia="lv-LV"/>
        </w:rPr>
        <w:t>G</w:t>
      </w:r>
      <w:r w:rsidR="007502D0" w:rsidRPr="00F00D71">
        <w:rPr>
          <w:bCs/>
          <w:lang w:eastAsia="lv-LV"/>
        </w:rPr>
        <w:t>.Kurlovičs</w:t>
      </w:r>
      <w:proofErr w:type="spellEnd"/>
      <w:r w:rsidR="007502D0">
        <w:rPr>
          <w:bCs/>
          <w:lang w:eastAsia="lv-LV"/>
        </w:rPr>
        <w:t>,</w:t>
      </w:r>
      <w:r w:rsidR="007502D0" w:rsidRPr="004F0E39">
        <w:rPr>
          <w:bCs/>
          <w:lang w:eastAsia="lv-LV"/>
        </w:rPr>
        <w:t xml:space="preserve"> </w:t>
      </w:r>
      <w:proofErr w:type="spellStart"/>
      <w:r w:rsidR="007502D0" w:rsidRPr="00F00D71">
        <w:rPr>
          <w:bCs/>
          <w:lang w:eastAsia="lv-LV"/>
        </w:rPr>
        <w:t>A.Tomašūns</w:t>
      </w:r>
      <w:proofErr w:type="spellEnd"/>
      <w:r w:rsidR="007502D0">
        <w:rPr>
          <w:bCs/>
          <w:lang w:eastAsia="lv-LV"/>
        </w:rPr>
        <w:t>)</w:t>
      </w:r>
      <w:r w:rsidRPr="00F00D71">
        <w:rPr>
          <w:color w:val="000000"/>
          <w:lang w:eastAsia="lv-LV"/>
        </w:rPr>
        <w:t>,</w:t>
      </w:r>
    </w:p>
    <w:p w:rsidR="00E61AB9" w:rsidRDefault="00E61AB9" w:rsidP="002560B0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F25260">
        <w:t>Pa</w:t>
      </w:r>
      <w:r w:rsidR="000B3D58">
        <w:t xml:space="preserve">švaldību likuma 10.panta pirmās daļas 14. punktu, </w:t>
      </w:r>
      <w:r w:rsidR="00D90ACA">
        <w:t xml:space="preserve">Valsts un pašvaldību institūciju amatpersonu un darbinieku atlīdzības likuma 5. panta </w:t>
      </w:r>
      <w:r w:rsidR="004173DE">
        <w:t>pirmo un otro daļu,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2560B0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:rsidR="0044759D" w:rsidRPr="00FA592B" w:rsidRDefault="004173DE" w:rsidP="00F33B33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FA592B">
        <w:rPr>
          <w:szCs w:val="24"/>
          <w:lang w:val="lv-LV"/>
        </w:rPr>
        <w:t xml:space="preserve">Noteikt Jelgavas </w:t>
      </w:r>
      <w:proofErr w:type="spellStart"/>
      <w:r w:rsidRPr="00FA592B">
        <w:rPr>
          <w:szCs w:val="24"/>
          <w:lang w:val="lv-LV"/>
        </w:rPr>
        <w:t>valstspilsētas</w:t>
      </w:r>
      <w:proofErr w:type="spellEnd"/>
      <w:r w:rsidRPr="00FA592B">
        <w:rPr>
          <w:szCs w:val="24"/>
          <w:lang w:val="lv-LV"/>
        </w:rPr>
        <w:t xml:space="preserve"> p</w:t>
      </w:r>
      <w:r w:rsidR="000B3D58" w:rsidRPr="00FA592B">
        <w:rPr>
          <w:szCs w:val="24"/>
          <w:lang w:val="lv-LV"/>
        </w:rPr>
        <w:t>ašvaldības domes</w:t>
      </w:r>
      <w:r w:rsidR="00C074E6" w:rsidRPr="00FA592B">
        <w:rPr>
          <w:szCs w:val="24"/>
          <w:lang w:val="lv-LV"/>
        </w:rPr>
        <w:t xml:space="preserve"> (turpmāk </w:t>
      </w:r>
      <w:r w:rsidR="006B2135" w:rsidRPr="00FA592B">
        <w:rPr>
          <w:szCs w:val="24"/>
          <w:lang w:val="lv-LV"/>
        </w:rPr>
        <w:t>– dome)</w:t>
      </w:r>
      <w:r w:rsidR="000B3D58" w:rsidRPr="00FA592B">
        <w:rPr>
          <w:szCs w:val="24"/>
          <w:lang w:val="lv-LV"/>
        </w:rPr>
        <w:t xml:space="preserve"> priekšsēdētāja</w:t>
      </w:r>
      <w:r w:rsidRPr="00FA592B">
        <w:rPr>
          <w:szCs w:val="24"/>
          <w:lang w:val="lv-LV"/>
        </w:rPr>
        <w:t xml:space="preserve"> </w:t>
      </w:r>
      <w:r w:rsidR="000B3D58" w:rsidRPr="00FA592B">
        <w:rPr>
          <w:szCs w:val="24"/>
          <w:lang w:val="lv-LV"/>
        </w:rPr>
        <w:t>mēneš</w:t>
      </w:r>
      <w:r w:rsidRPr="00FA592B">
        <w:rPr>
          <w:szCs w:val="24"/>
          <w:lang w:val="lv-LV"/>
        </w:rPr>
        <w:t xml:space="preserve">algu </w:t>
      </w:r>
      <w:r w:rsidR="00BD0ECD" w:rsidRPr="00FA592B">
        <w:rPr>
          <w:szCs w:val="24"/>
          <w:lang w:val="lv-LV"/>
        </w:rPr>
        <w:t>4436</w:t>
      </w:r>
      <w:r w:rsidR="000B3D58" w:rsidRPr="00FA592B">
        <w:rPr>
          <w:szCs w:val="24"/>
          <w:lang w:val="lv-LV"/>
        </w:rPr>
        <w:t xml:space="preserve"> </w:t>
      </w:r>
      <w:proofErr w:type="spellStart"/>
      <w:r w:rsidR="000B3D58" w:rsidRPr="00FA592B">
        <w:rPr>
          <w:i/>
          <w:szCs w:val="24"/>
          <w:lang w:val="lv-LV"/>
        </w:rPr>
        <w:t>euro</w:t>
      </w:r>
      <w:proofErr w:type="spellEnd"/>
      <w:r w:rsidR="000B3D58" w:rsidRPr="00FA592B">
        <w:rPr>
          <w:szCs w:val="24"/>
          <w:lang w:val="lv-LV"/>
        </w:rPr>
        <w:t xml:space="preserve">. </w:t>
      </w:r>
    </w:p>
    <w:p w:rsidR="00E61AB9" w:rsidRPr="00FA592B" w:rsidRDefault="000B3D58" w:rsidP="00F33B33">
      <w:pPr>
        <w:pStyle w:val="Header"/>
        <w:numPr>
          <w:ilvl w:val="0"/>
          <w:numId w:val="5"/>
        </w:numPr>
        <w:tabs>
          <w:tab w:val="clear" w:pos="4320"/>
          <w:tab w:val="clear" w:pos="8640"/>
        </w:tabs>
        <w:jc w:val="both"/>
        <w:rPr>
          <w:szCs w:val="24"/>
          <w:lang w:val="lv-LV"/>
        </w:rPr>
      </w:pPr>
      <w:r w:rsidRPr="00FA592B">
        <w:rPr>
          <w:szCs w:val="24"/>
          <w:lang w:val="lv-LV"/>
        </w:rPr>
        <w:t xml:space="preserve">Noteikt domes priekšsēdētāja vietnieka  mēnešalgu </w:t>
      </w:r>
      <w:r w:rsidR="00BD0ECD" w:rsidRPr="00FA592B">
        <w:rPr>
          <w:szCs w:val="24"/>
          <w:lang w:val="lv-LV"/>
        </w:rPr>
        <w:t>3413</w:t>
      </w:r>
      <w:r w:rsidRPr="00FA592B">
        <w:rPr>
          <w:szCs w:val="24"/>
          <w:lang w:val="lv-LV"/>
        </w:rPr>
        <w:t xml:space="preserve"> </w:t>
      </w:r>
      <w:proofErr w:type="spellStart"/>
      <w:r w:rsidRPr="00FA592B">
        <w:rPr>
          <w:i/>
          <w:szCs w:val="24"/>
          <w:lang w:val="lv-LV"/>
        </w:rPr>
        <w:t>euro</w:t>
      </w:r>
      <w:proofErr w:type="spellEnd"/>
      <w:r w:rsidRPr="00FA592B">
        <w:rPr>
          <w:i/>
          <w:szCs w:val="24"/>
          <w:lang w:val="lv-LV"/>
        </w:rPr>
        <w:t xml:space="preserve"> </w:t>
      </w:r>
    </w:p>
    <w:p w:rsidR="00C074E6" w:rsidRPr="00FA592B" w:rsidRDefault="00C074E6" w:rsidP="00F33B3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A592B">
        <w:rPr>
          <w:sz w:val="24"/>
          <w:szCs w:val="24"/>
        </w:rPr>
        <w:t>Domes priekšsēdētājam un domes priekšsēdētāja vietniekam mēnešalgu izmaksā saskaņā ar mēneša darba laika uzskaites tabeli.</w:t>
      </w:r>
    </w:p>
    <w:p w:rsidR="00C074E6" w:rsidRPr="00FA592B" w:rsidRDefault="00C074E6" w:rsidP="00F33B33">
      <w:pPr>
        <w:pStyle w:val="Header"/>
        <w:numPr>
          <w:ilvl w:val="0"/>
          <w:numId w:val="5"/>
        </w:numPr>
        <w:tabs>
          <w:tab w:val="left" w:pos="720"/>
        </w:tabs>
        <w:jc w:val="both"/>
        <w:rPr>
          <w:szCs w:val="24"/>
          <w:lang w:val="lv-LV"/>
        </w:rPr>
      </w:pPr>
      <w:r w:rsidRPr="00FA592B">
        <w:rPr>
          <w:szCs w:val="24"/>
          <w:lang w:val="lv-LV"/>
        </w:rPr>
        <w:t>Noteikt domes deputātam, kurš neieņem algotu amatu domē, šādu maksimālo mēnešalgu:</w:t>
      </w:r>
    </w:p>
    <w:p w:rsidR="00C074E6" w:rsidRPr="00FA592B" w:rsidRDefault="00C074E6" w:rsidP="00FA592B">
      <w:pPr>
        <w:pStyle w:val="Header"/>
        <w:numPr>
          <w:ilvl w:val="1"/>
          <w:numId w:val="5"/>
        </w:numPr>
        <w:tabs>
          <w:tab w:val="left" w:pos="0"/>
          <w:tab w:val="left" w:pos="851"/>
        </w:tabs>
        <w:ind w:left="993" w:hanging="633"/>
        <w:jc w:val="both"/>
        <w:rPr>
          <w:szCs w:val="24"/>
          <w:lang w:val="lv-LV"/>
        </w:rPr>
      </w:pPr>
      <w:r w:rsidRPr="00FA592B">
        <w:rPr>
          <w:szCs w:val="24"/>
          <w:lang w:val="lv-LV"/>
        </w:rPr>
        <w:t xml:space="preserve">domes komitejas priekšsēdētājam 1638 </w:t>
      </w:r>
      <w:proofErr w:type="spellStart"/>
      <w:r w:rsidRPr="00FA592B">
        <w:rPr>
          <w:i/>
          <w:szCs w:val="24"/>
          <w:lang w:val="lv-LV"/>
        </w:rPr>
        <w:t>euro</w:t>
      </w:r>
      <w:proofErr w:type="spellEnd"/>
      <w:r w:rsidRPr="00FA592B">
        <w:rPr>
          <w:i/>
          <w:szCs w:val="24"/>
          <w:lang w:val="lv-LV"/>
        </w:rPr>
        <w:t>;</w:t>
      </w:r>
    </w:p>
    <w:p w:rsidR="00C074E6" w:rsidRPr="00FA592B" w:rsidRDefault="00C074E6" w:rsidP="00FA592B">
      <w:pPr>
        <w:pStyle w:val="Header"/>
        <w:numPr>
          <w:ilvl w:val="1"/>
          <w:numId w:val="5"/>
        </w:numPr>
        <w:tabs>
          <w:tab w:val="left" w:pos="0"/>
          <w:tab w:val="left" w:pos="851"/>
        </w:tabs>
        <w:ind w:left="993" w:hanging="633"/>
        <w:jc w:val="both"/>
        <w:rPr>
          <w:szCs w:val="24"/>
          <w:lang w:val="lv-LV"/>
        </w:rPr>
      </w:pPr>
      <w:r w:rsidRPr="00FA592B">
        <w:rPr>
          <w:szCs w:val="24"/>
          <w:lang w:val="lv-LV"/>
        </w:rPr>
        <w:t xml:space="preserve">domes komitejas priekšsēdētaja vietniekam 1502 </w:t>
      </w:r>
      <w:proofErr w:type="spellStart"/>
      <w:r w:rsidRPr="00FA592B">
        <w:rPr>
          <w:i/>
          <w:szCs w:val="24"/>
          <w:lang w:val="lv-LV"/>
        </w:rPr>
        <w:t>euro</w:t>
      </w:r>
      <w:proofErr w:type="spellEnd"/>
      <w:r w:rsidRPr="00FA592B">
        <w:rPr>
          <w:szCs w:val="24"/>
          <w:lang w:val="lv-LV"/>
        </w:rPr>
        <w:t>.</w:t>
      </w:r>
    </w:p>
    <w:p w:rsidR="00C074E6" w:rsidRPr="00FA592B" w:rsidRDefault="00C074E6" w:rsidP="00FA592B">
      <w:pPr>
        <w:pStyle w:val="Header"/>
        <w:numPr>
          <w:ilvl w:val="1"/>
          <w:numId w:val="5"/>
        </w:numPr>
        <w:tabs>
          <w:tab w:val="left" w:pos="0"/>
          <w:tab w:val="left" w:pos="851"/>
        </w:tabs>
        <w:ind w:left="993" w:hanging="633"/>
        <w:jc w:val="both"/>
        <w:rPr>
          <w:szCs w:val="24"/>
          <w:lang w:val="lv-LV"/>
        </w:rPr>
      </w:pPr>
      <w:r w:rsidRPr="00FA592B">
        <w:rPr>
          <w:szCs w:val="24"/>
          <w:lang w:val="lv-LV"/>
        </w:rPr>
        <w:t xml:space="preserve">domes deputātam 1365 </w:t>
      </w:r>
      <w:proofErr w:type="spellStart"/>
      <w:r w:rsidRPr="00FA592B">
        <w:rPr>
          <w:i/>
          <w:szCs w:val="24"/>
          <w:lang w:val="lv-LV"/>
        </w:rPr>
        <w:t>euro</w:t>
      </w:r>
      <w:proofErr w:type="spellEnd"/>
      <w:r w:rsidRPr="00FA592B">
        <w:rPr>
          <w:szCs w:val="24"/>
          <w:lang w:val="lv-LV"/>
        </w:rPr>
        <w:t>.</w:t>
      </w:r>
    </w:p>
    <w:p w:rsidR="006B2135" w:rsidRPr="00FA592B" w:rsidRDefault="006B2135" w:rsidP="00F33B3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A592B">
        <w:rPr>
          <w:sz w:val="24"/>
          <w:szCs w:val="24"/>
        </w:rPr>
        <w:t>Noteikt, ka domes deputātam, kurš neieņem algotu amatu domē maksimālo mēnešalgu veido:</w:t>
      </w:r>
    </w:p>
    <w:p w:rsidR="006B2135" w:rsidRPr="00FA592B" w:rsidRDefault="001F09A4" w:rsidP="00F33B33">
      <w:pPr>
        <w:ind w:left="426"/>
        <w:jc w:val="both"/>
      </w:pPr>
      <w:r>
        <w:t xml:space="preserve">5.1. </w:t>
      </w:r>
      <w:r w:rsidR="006B2135" w:rsidRPr="00FA592B">
        <w:t xml:space="preserve">dalība visās domes sēdēs </w:t>
      </w:r>
      <w:r w:rsidR="00E95B7D">
        <w:t>55</w:t>
      </w:r>
      <w:r w:rsidR="006B2135" w:rsidRPr="00FA592B">
        <w:t xml:space="preserve"> %,  </w:t>
      </w:r>
    </w:p>
    <w:p w:rsidR="006B2135" w:rsidRPr="00FA592B" w:rsidRDefault="001F09A4" w:rsidP="00F33B33">
      <w:pPr>
        <w:ind w:left="426"/>
        <w:jc w:val="both"/>
      </w:pPr>
      <w:r>
        <w:t xml:space="preserve">5.2. </w:t>
      </w:r>
      <w:r w:rsidR="006B2135" w:rsidRPr="00FA592B">
        <w:t xml:space="preserve">dalība visās domes komitejas sēdēs  </w:t>
      </w:r>
      <w:r w:rsidR="00E95B7D">
        <w:t>20 %,</w:t>
      </w:r>
      <w:r w:rsidR="006B2135" w:rsidRPr="00FA592B">
        <w:t xml:space="preserve">  </w:t>
      </w:r>
    </w:p>
    <w:p w:rsidR="006B2135" w:rsidRPr="00FA592B" w:rsidRDefault="001F09A4" w:rsidP="00F33B33">
      <w:pPr>
        <w:ind w:left="426"/>
        <w:jc w:val="both"/>
      </w:pPr>
      <w:r>
        <w:t>5.3. t</w:t>
      </w:r>
      <w:r w:rsidR="006B2135" w:rsidRPr="00FA592B">
        <w:t xml:space="preserve">ikšanās un darbs ar vēlētājiem </w:t>
      </w:r>
      <w:r w:rsidR="00E95B7D">
        <w:t>25</w:t>
      </w:r>
      <w:r w:rsidR="006B2135" w:rsidRPr="00FA592B">
        <w:t xml:space="preserve"> %.  </w:t>
      </w:r>
    </w:p>
    <w:p w:rsidR="00C074E6" w:rsidRPr="00FA592B" w:rsidRDefault="00C074E6" w:rsidP="00F33B3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A592B">
        <w:rPr>
          <w:sz w:val="24"/>
          <w:szCs w:val="24"/>
        </w:rPr>
        <w:t xml:space="preserve">Domes komitejas priekšsēdētājam, domes komitejas </w:t>
      </w:r>
      <w:bookmarkStart w:id="0" w:name="_GoBack"/>
      <w:bookmarkEnd w:id="0"/>
      <w:r w:rsidRPr="00FA592B">
        <w:rPr>
          <w:sz w:val="24"/>
          <w:szCs w:val="24"/>
        </w:rPr>
        <w:t xml:space="preserve">priekšsēdētāja vietniekam un domes deputātam mēnešalgu izmaksā proporcionāli deputāta pienākumu pildīšanai. </w:t>
      </w:r>
    </w:p>
    <w:p w:rsidR="00DA786D" w:rsidRPr="00FA592B" w:rsidRDefault="00DA786D" w:rsidP="00F33B3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A592B">
        <w:rPr>
          <w:sz w:val="24"/>
          <w:szCs w:val="24"/>
        </w:rPr>
        <w:t xml:space="preserve">Lēmums stājas spēkā </w:t>
      </w:r>
      <w:r w:rsidR="002B5ED9" w:rsidRPr="00FA592B">
        <w:rPr>
          <w:sz w:val="24"/>
          <w:szCs w:val="24"/>
        </w:rPr>
        <w:t xml:space="preserve">ar </w:t>
      </w:r>
      <w:r w:rsidR="00AA0E4B" w:rsidRPr="00FA592B">
        <w:rPr>
          <w:sz w:val="24"/>
          <w:szCs w:val="24"/>
        </w:rPr>
        <w:t xml:space="preserve">Jelgavas </w:t>
      </w:r>
      <w:proofErr w:type="spellStart"/>
      <w:r w:rsidR="00AA0E4B" w:rsidRPr="00FA592B">
        <w:rPr>
          <w:sz w:val="24"/>
          <w:szCs w:val="24"/>
        </w:rPr>
        <w:t>valstspilsētas</w:t>
      </w:r>
      <w:proofErr w:type="spellEnd"/>
      <w:r w:rsidR="00AA0E4B" w:rsidRPr="00FA592B">
        <w:rPr>
          <w:sz w:val="24"/>
          <w:szCs w:val="24"/>
        </w:rPr>
        <w:t xml:space="preserve"> pašvaldības 2023.</w:t>
      </w:r>
      <w:r w:rsidR="002560B0">
        <w:rPr>
          <w:sz w:val="24"/>
          <w:szCs w:val="24"/>
        </w:rPr>
        <w:t xml:space="preserve"> </w:t>
      </w:r>
      <w:r w:rsidR="00AA0E4B" w:rsidRPr="00FA592B">
        <w:rPr>
          <w:sz w:val="24"/>
          <w:szCs w:val="24"/>
        </w:rPr>
        <w:t>gada budžeta spēkā stāšanos.</w:t>
      </w:r>
    </w:p>
    <w:p w:rsidR="00DA786D" w:rsidRPr="00FA592B" w:rsidRDefault="00DA786D" w:rsidP="00F33B33">
      <w:pPr>
        <w:pStyle w:val="ListParagraph"/>
        <w:numPr>
          <w:ilvl w:val="0"/>
          <w:numId w:val="5"/>
        </w:numPr>
        <w:jc w:val="both"/>
        <w:rPr>
          <w:sz w:val="24"/>
          <w:szCs w:val="24"/>
        </w:rPr>
      </w:pPr>
      <w:r w:rsidRPr="00FA592B">
        <w:rPr>
          <w:sz w:val="24"/>
          <w:szCs w:val="24"/>
        </w:rPr>
        <w:t>Ar lēmuma spēkā stāšanās dienu atzīt par spēku zaudējušu Jelgavas pilsēt</w:t>
      </w:r>
      <w:r w:rsidR="002560B0">
        <w:rPr>
          <w:sz w:val="24"/>
          <w:szCs w:val="24"/>
        </w:rPr>
        <w:t>as domes 19.12.2013. lēmumu Nr.</w:t>
      </w:r>
      <w:r w:rsidR="00E73B19">
        <w:rPr>
          <w:sz w:val="24"/>
          <w:szCs w:val="24"/>
        </w:rPr>
        <w:t>16</w:t>
      </w:r>
      <w:r w:rsidRPr="00FA592B">
        <w:rPr>
          <w:sz w:val="24"/>
          <w:szCs w:val="24"/>
        </w:rPr>
        <w:t>/15 “Jelgavas pilsētas domes deputātu un amatpersonu mēnešalgas apstiprināšana” un Jelgavas pilsētas domes 31.01.2019. lēmumu</w:t>
      </w:r>
      <w:r w:rsidR="00E73B19">
        <w:rPr>
          <w:sz w:val="24"/>
          <w:szCs w:val="24"/>
        </w:rPr>
        <w:t xml:space="preserve"> Nr.1/2</w:t>
      </w:r>
      <w:r w:rsidRPr="00FA592B">
        <w:rPr>
          <w:sz w:val="24"/>
          <w:szCs w:val="24"/>
        </w:rPr>
        <w:t xml:space="preserve"> “Jelgavas pilsētas domes deputātu mēnešalgas noteikšana”. </w:t>
      </w:r>
    </w:p>
    <w:p w:rsidR="002560B0" w:rsidRDefault="002560B0" w:rsidP="00A30CAF">
      <w:pPr>
        <w:pStyle w:val="ListParagraph"/>
        <w:ind w:left="1080" w:firstLine="0"/>
        <w:rPr>
          <w:sz w:val="24"/>
          <w:szCs w:val="24"/>
        </w:rPr>
      </w:pPr>
    </w:p>
    <w:p w:rsidR="002560B0" w:rsidRDefault="002560B0" w:rsidP="00A30CAF">
      <w:pPr>
        <w:pStyle w:val="ListParagraph"/>
        <w:ind w:left="1080" w:firstLine="0"/>
        <w:rPr>
          <w:sz w:val="24"/>
          <w:szCs w:val="24"/>
        </w:rPr>
      </w:pPr>
    </w:p>
    <w:p w:rsidR="00784B29" w:rsidRDefault="00784B29" w:rsidP="00784B29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84B29" w:rsidRPr="002B7546" w:rsidRDefault="00784B29" w:rsidP="00784B29">
      <w:pPr>
        <w:rPr>
          <w:color w:val="000000"/>
          <w:lang w:eastAsia="lv-LV"/>
        </w:rPr>
      </w:pPr>
    </w:p>
    <w:p w:rsidR="00784B29" w:rsidRPr="002B7546" w:rsidRDefault="00784B29" w:rsidP="00784B29">
      <w:pPr>
        <w:rPr>
          <w:color w:val="000000"/>
          <w:lang w:eastAsia="lv-LV"/>
        </w:rPr>
      </w:pPr>
    </w:p>
    <w:p w:rsidR="00784B29" w:rsidRDefault="00784B29" w:rsidP="00784B29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84B29" w:rsidRPr="002B7546" w:rsidRDefault="00784B29" w:rsidP="00784B29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784B29" w:rsidRPr="002B7546" w:rsidRDefault="00784B29" w:rsidP="00784B29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784B29" w:rsidP="007502D0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</w:p>
    <w:sectPr w:rsidR="00342504" w:rsidSect="007502D0">
      <w:headerReference w:type="first" r:id="rId8"/>
      <w:pgSz w:w="11906" w:h="16838" w:code="9"/>
      <w:pgMar w:top="567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CCC" w:rsidRDefault="00AB4CCC">
      <w:r>
        <w:separator/>
      </w:r>
    </w:p>
  </w:endnote>
  <w:endnote w:type="continuationSeparator" w:id="0">
    <w:p w:rsidR="00AB4CCC" w:rsidRDefault="00AB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CCC" w:rsidRDefault="00AB4CCC">
      <w:r>
        <w:separator/>
      </w:r>
    </w:p>
  </w:footnote>
  <w:footnote w:type="continuationSeparator" w:id="0">
    <w:p w:rsidR="00AB4CCC" w:rsidRDefault="00AB4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2560B0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F3F03"/>
    <w:multiLevelType w:val="hybridMultilevel"/>
    <w:tmpl w:val="8EEEB57A"/>
    <w:lvl w:ilvl="0" w:tplc="D56E9EB2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20B52A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D1D6BF4"/>
    <w:multiLevelType w:val="multilevel"/>
    <w:tmpl w:val="435A3B7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62"/>
    <w:rsid w:val="00000CB3"/>
    <w:rsid w:val="00046646"/>
    <w:rsid w:val="000B3D58"/>
    <w:rsid w:val="000C4CB0"/>
    <w:rsid w:val="000E4EB6"/>
    <w:rsid w:val="00126D62"/>
    <w:rsid w:val="00157FB5"/>
    <w:rsid w:val="001864E6"/>
    <w:rsid w:val="00197F0A"/>
    <w:rsid w:val="001B2E18"/>
    <w:rsid w:val="001C104F"/>
    <w:rsid w:val="001C629A"/>
    <w:rsid w:val="001C6392"/>
    <w:rsid w:val="001D27FF"/>
    <w:rsid w:val="001D5CA9"/>
    <w:rsid w:val="001F09A4"/>
    <w:rsid w:val="001F60A3"/>
    <w:rsid w:val="002051D3"/>
    <w:rsid w:val="002232D5"/>
    <w:rsid w:val="00233336"/>
    <w:rsid w:val="002438AA"/>
    <w:rsid w:val="002560B0"/>
    <w:rsid w:val="002748A7"/>
    <w:rsid w:val="00291A41"/>
    <w:rsid w:val="0029227E"/>
    <w:rsid w:val="002A71EA"/>
    <w:rsid w:val="002B0C61"/>
    <w:rsid w:val="002B5ED9"/>
    <w:rsid w:val="002C74B9"/>
    <w:rsid w:val="002D745A"/>
    <w:rsid w:val="0031251F"/>
    <w:rsid w:val="00342504"/>
    <w:rsid w:val="003959A1"/>
    <w:rsid w:val="003D12D3"/>
    <w:rsid w:val="003D5C89"/>
    <w:rsid w:val="004173DE"/>
    <w:rsid w:val="004407DF"/>
    <w:rsid w:val="0044759D"/>
    <w:rsid w:val="004A07D3"/>
    <w:rsid w:val="004D47D9"/>
    <w:rsid w:val="00540422"/>
    <w:rsid w:val="00577970"/>
    <w:rsid w:val="005931AB"/>
    <w:rsid w:val="00597896"/>
    <w:rsid w:val="005F07BD"/>
    <w:rsid w:val="0060175D"/>
    <w:rsid w:val="0063151B"/>
    <w:rsid w:val="00631B8B"/>
    <w:rsid w:val="006457D0"/>
    <w:rsid w:val="0066057F"/>
    <w:rsid w:val="0066324F"/>
    <w:rsid w:val="006B2135"/>
    <w:rsid w:val="006D62C3"/>
    <w:rsid w:val="00720161"/>
    <w:rsid w:val="007419F0"/>
    <w:rsid w:val="007502D0"/>
    <w:rsid w:val="007652E5"/>
    <w:rsid w:val="0076543C"/>
    <w:rsid w:val="00774E81"/>
    <w:rsid w:val="00784B29"/>
    <w:rsid w:val="007F54F5"/>
    <w:rsid w:val="00802131"/>
    <w:rsid w:val="00807AB7"/>
    <w:rsid w:val="0082463D"/>
    <w:rsid w:val="00827057"/>
    <w:rsid w:val="008562DC"/>
    <w:rsid w:val="0085735E"/>
    <w:rsid w:val="00880030"/>
    <w:rsid w:val="00892EB6"/>
    <w:rsid w:val="008D11E5"/>
    <w:rsid w:val="008E3783"/>
    <w:rsid w:val="00915D54"/>
    <w:rsid w:val="00946181"/>
    <w:rsid w:val="0097415D"/>
    <w:rsid w:val="009A2F8F"/>
    <w:rsid w:val="009B24BC"/>
    <w:rsid w:val="009C00E0"/>
    <w:rsid w:val="009E5DDB"/>
    <w:rsid w:val="00A30CAF"/>
    <w:rsid w:val="00A333B4"/>
    <w:rsid w:val="00A61C73"/>
    <w:rsid w:val="00A7735E"/>
    <w:rsid w:val="00A867C4"/>
    <w:rsid w:val="00AA0E4B"/>
    <w:rsid w:val="00AA6D58"/>
    <w:rsid w:val="00AB4CCC"/>
    <w:rsid w:val="00B03FD3"/>
    <w:rsid w:val="00B35B4C"/>
    <w:rsid w:val="00B51C9C"/>
    <w:rsid w:val="00B64D4D"/>
    <w:rsid w:val="00BB795F"/>
    <w:rsid w:val="00BC0063"/>
    <w:rsid w:val="00BD0ECD"/>
    <w:rsid w:val="00BE50B4"/>
    <w:rsid w:val="00C074E6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11FCD"/>
    <w:rsid w:val="00D60792"/>
    <w:rsid w:val="00D72E62"/>
    <w:rsid w:val="00D90ACA"/>
    <w:rsid w:val="00DA786D"/>
    <w:rsid w:val="00DC5428"/>
    <w:rsid w:val="00E3404B"/>
    <w:rsid w:val="00E61AB9"/>
    <w:rsid w:val="00E73B19"/>
    <w:rsid w:val="00E95B7D"/>
    <w:rsid w:val="00EA770A"/>
    <w:rsid w:val="00EB10AE"/>
    <w:rsid w:val="00EC3FC4"/>
    <w:rsid w:val="00EC4C76"/>
    <w:rsid w:val="00EC518D"/>
    <w:rsid w:val="00EC6BA3"/>
    <w:rsid w:val="00F25260"/>
    <w:rsid w:val="00F33B33"/>
    <w:rsid w:val="00F50E33"/>
    <w:rsid w:val="00F72368"/>
    <w:rsid w:val="00F848CF"/>
    <w:rsid w:val="00FA592B"/>
    <w:rsid w:val="00FB4B79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DD5D6BE-3A24-49FB-B06C-AE02A115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30CAF"/>
    <w:pPr>
      <w:ind w:left="720" w:firstLine="720"/>
      <w:contextualSpacing/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074E6"/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706C6-BCDC-4797-B42C-F71B53DB8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3</TotalTime>
  <Pages>1</Pages>
  <Words>1264</Words>
  <Characters>721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2022-12-22T11:47:00Z</cp:lastPrinted>
  <dcterms:created xsi:type="dcterms:W3CDTF">2022-12-21T08:31:00Z</dcterms:created>
  <dcterms:modified xsi:type="dcterms:W3CDTF">2022-12-22T11:47:00Z</dcterms:modified>
</cp:coreProperties>
</file>