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Pr="00DA23E7" w:rsidRDefault="00C9728B">
      <w:pPr>
        <w:pStyle w:val="Header"/>
        <w:tabs>
          <w:tab w:val="clear" w:pos="4320"/>
          <w:tab w:val="clear" w:pos="8640"/>
        </w:tabs>
        <w:jc w:val="center"/>
        <w:rPr>
          <w:rFonts w:ascii="Arial" w:hAnsi="Arial" w:cs="Arial"/>
          <w:bCs/>
          <w:szCs w:val="44"/>
          <w:lang w:val="lv-LV"/>
        </w:rPr>
      </w:pPr>
      <w:r w:rsidRPr="00DA23E7">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D414EA"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94F0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D414EA"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280AE1" w:rsidTr="007346CE">
        <w:tc>
          <w:tcPr>
            <w:tcW w:w="7905" w:type="dxa"/>
          </w:tcPr>
          <w:p w:rsidR="00E61AB9" w:rsidRPr="00280AE1" w:rsidRDefault="00C8439A" w:rsidP="00CD2FC4">
            <w:pPr>
              <w:pStyle w:val="Header"/>
              <w:tabs>
                <w:tab w:val="clear" w:pos="4320"/>
                <w:tab w:val="clear" w:pos="8640"/>
              </w:tabs>
              <w:rPr>
                <w:bCs/>
                <w:szCs w:val="44"/>
                <w:lang w:val="lv-LV"/>
              </w:rPr>
            </w:pPr>
            <w:r w:rsidRPr="00280AE1">
              <w:rPr>
                <w:bCs/>
                <w:szCs w:val="44"/>
                <w:lang w:val="lv-LV"/>
              </w:rPr>
              <w:t>23.02.2023.</w:t>
            </w:r>
          </w:p>
        </w:tc>
        <w:tc>
          <w:tcPr>
            <w:tcW w:w="1137" w:type="dxa"/>
          </w:tcPr>
          <w:p w:rsidR="00E61AB9" w:rsidRPr="00280AE1" w:rsidRDefault="00E61AB9">
            <w:pPr>
              <w:pStyle w:val="Header"/>
              <w:tabs>
                <w:tab w:val="clear" w:pos="4320"/>
                <w:tab w:val="clear" w:pos="8640"/>
              </w:tabs>
              <w:rPr>
                <w:bCs/>
                <w:szCs w:val="44"/>
                <w:lang w:val="lv-LV"/>
              </w:rPr>
            </w:pPr>
            <w:r w:rsidRPr="00280AE1">
              <w:rPr>
                <w:bCs/>
                <w:szCs w:val="44"/>
                <w:lang w:val="lv-LV"/>
              </w:rPr>
              <w:t>Nr.</w:t>
            </w:r>
            <w:r w:rsidR="00D414EA">
              <w:rPr>
                <w:bCs/>
                <w:szCs w:val="44"/>
                <w:lang w:val="lv-LV"/>
              </w:rPr>
              <w:t>2/16</w:t>
            </w:r>
          </w:p>
        </w:tc>
      </w:tr>
    </w:tbl>
    <w:p w:rsidR="00E61AB9" w:rsidRPr="00280AE1" w:rsidRDefault="00E61AB9">
      <w:pPr>
        <w:pStyle w:val="Header"/>
        <w:tabs>
          <w:tab w:val="clear" w:pos="4320"/>
          <w:tab w:val="clear" w:pos="8640"/>
        </w:tabs>
        <w:rPr>
          <w:bCs/>
          <w:szCs w:val="44"/>
          <w:lang w:val="lv-LV"/>
        </w:rPr>
      </w:pPr>
    </w:p>
    <w:p w:rsidR="002438AA" w:rsidRPr="00FF0193" w:rsidRDefault="00DD78E4" w:rsidP="001C104F">
      <w:pPr>
        <w:pStyle w:val="Heading6"/>
        <w:pBdr>
          <w:bottom w:val="single" w:sz="6" w:space="1" w:color="auto"/>
        </w:pBdr>
        <w:rPr>
          <w:u w:val="none"/>
        </w:rPr>
      </w:pPr>
      <w:r>
        <w:rPr>
          <w:u w:val="none"/>
        </w:rPr>
        <w:t>GROZĪJUMS</w:t>
      </w:r>
      <w:r w:rsidR="00C8439A" w:rsidRPr="00FF0193">
        <w:rPr>
          <w:u w:val="none"/>
        </w:rPr>
        <w:t xml:space="preserve"> </w:t>
      </w:r>
      <w:r w:rsidR="00E62488" w:rsidRPr="00FF0193">
        <w:rPr>
          <w:u w:val="none"/>
        </w:rPr>
        <w:t>JELGAVAS VALSTSPILSĒTAS DOMES 2022. GADA 24. FEBRUĀRA LĒMUMĀ NR</w:t>
      </w:r>
      <w:r w:rsidR="00280AE1" w:rsidRPr="00FF0193">
        <w:rPr>
          <w:u w:val="none"/>
        </w:rPr>
        <w:t>.3/17</w:t>
      </w:r>
      <w:r w:rsidR="00E62488" w:rsidRPr="00FF0193">
        <w:rPr>
          <w:u w:val="none"/>
        </w:rPr>
        <w:t xml:space="preserve"> “ILGTERMIŅA AIZŅĒMUMA ŅEMŠANA </w:t>
      </w:r>
      <w:r w:rsidR="00FF0193" w:rsidRPr="00FF0193">
        <w:rPr>
          <w:u w:val="none"/>
        </w:rPr>
        <w:t>ERAF PROJEKTA “DAUDZFUNKCIONĀLĀ SOCIĀLO PAKALPOJUMU CENTRA ĒKAS ZIRGU IELĀ 47A, JELGAVĀ, ENERGOEFEKTIVITĀTES PAAUGSTINĀŠANA</w:t>
      </w:r>
      <w:r w:rsidR="00E62488" w:rsidRPr="00FF0193">
        <w:rPr>
          <w:u w:val="none"/>
        </w:rPr>
        <w:t>” ĪSTENOŠANAI”</w:t>
      </w:r>
    </w:p>
    <w:p w:rsidR="002438AA" w:rsidRPr="00FF0193" w:rsidRDefault="002438AA" w:rsidP="002438AA"/>
    <w:p w:rsidR="00D414EA" w:rsidRDefault="00FF4C79" w:rsidP="00D414EA">
      <w:pPr>
        <w:pStyle w:val="BodyText"/>
        <w:jc w:val="both"/>
      </w:pPr>
      <w:r>
        <w:rPr>
          <w:b/>
          <w:bCs/>
          <w:lang w:eastAsia="lv-LV"/>
        </w:rPr>
        <w:t>Atklāti balsojot: PAR – 14</w:t>
      </w:r>
      <w:r w:rsidR="00D414EA" w:rsidRPr="005C0FA0">
        <w:rPr>
          <w:b/>
          <w:bCs/>
          <w:lang w:eastAsia="lv-LV"/>
        </w:rPr>
        <w:t xml:space="preserve"> </w:t>
      </w:r>
      <w:r w:rsidR="00D414EA" w:rsidRPr="005C0FA0">
        <w:rPr>
          <w:bCs/>
          <w:lang w:eastAsia="lv-LV"/>
        </w:rPr>
        <w:t>(</w:t>
      </w:r>
      <w:proofErr w:type="spellStart"/>
      <w:r w:rsidR="00D414EA" w:rsidRPr="005C0FA0">
        <w:rPr>
          <w:bCs/>
          <w:lang w:eastAsia="lv-LV"/>
        </w:rPr>
        <w:t>A.Rāviņš</w:t>
      </w:r>
      <w:proofErr w:type="spellEnd"/>
      <w:r w:rsidR="00D414EA" w:rsidRPr="005C0FA0">
        <w:rPr>
          <w:bCs/>
          <w:lang w:eastAsia="lv-LV"/>
        </w:rPr>
        <w:t xml:space="preserve">, </w:t>
      </w:r>
      <w:proofErr w:type="spellStart"/>
      <w:r w:rsidR="00D414EA" w:rsidRPr="005C0FA0">
        <w:rPr>
          <w:bCs/>
          <w:lang w:eastAsia="lv-LV"/>
        </w:rPr>
        <w:t>R.Vectirāne</w:t>
      </w:r>
      <w:proofErr w:type="spellEnd"/>
      <w:r w:rsidR="00D414EA" w:rsidRPr="005C0FA0">
        <w:rPr>
          <w:bCs/>
          <w:lang w:eastAsia="lv-LV"/>
        </w:rPr>
        <w:t xml:space="preserve">, </w:t>
      </w:r>
      <w:proofErr w:type="spellStart"/>
      <w:r w:rsidR="00D414EA" w:rsidRPr="005C0FA0">
        <w:rPr>
          <w:bCs/>
          <w:lang w:eastAsia="lv-LV"/>
        </w:rPr>
        <w:t>V.Ļevčenoks</w:t>
      </w:r>
      <w:proofErr w:type="spellEnd"/>
      <w:r w:rsidR="00D414EA" w:rsidRPr="005C0FA0">
        <w:rPr>
          <w:bCs/>
          <w:lang w:eastAsia="lv-LV"/>
        </w:rPr>
        <w:t xml:space="preserve">, </w:t>
      </w:r>
      <w:proofErr w:type="spellStart"/>
      <w:r w:rsidR="00D414EA" w:rsidRPr="005C0FA0">
        <w:rPr>
          <w:bCs/>
          <w:lang w:eastAsia="lv-LV"/>
        </w:rPr>
        <w:t>M.Buškevics</w:t>
      </w:r>
      <w:proofErr w:type="spellEnd"/>
      <w:r w:rsidR="00D414EA" w:rsidRPr="005C0FA0">
        <w:rPr>
          <w:bCs/>
          <w:lang w:eastAsia="lv-LV"/>
        </w:rPr>
        <w:t xml:space="preserve">, </w:t>
      </w:r>
      <w:proofErr w:type="spellStart"/>
      <w:r w:rsidR="00D414EA" w:rsidRPr="005C0FA0">
        <w:rPr>
          <w:bCs/>
          <w:lang w:eastAsia="lv-LV"/>
        </w:rPr>
        <w:t>I.Priževoite</w:t>
      </w:r>
      <w:proofErr w:type="spellEnd"/>
      <w:r w:rsidR="00D414EA" w:rsidRPr="005C0FA0">
        <w:rPr>
          <w:bCs/>
          <w:lang w:eastAsia="lv-LV"/>
        </w:rPr>
        <w:t xml:space="preserve">, </w:t>
      </w:r>
      <w:proofErr w:type="spellStart"/>
      <w:r w:rsidR="00D414EA" w:rsidRPr="005C0FA0">
        <w:rPr>
          <w:bCs/>
          <w:lang w:eastAsia="lv-LV"/>
        </w:rPr>
        <w:t>J.Strods</w:t>
      </w:r>
      <w:proofErr w:type="spellEnd"/>
      <w:r w:rsidR="00D414EA" w:rsidRPr="005C0FA0">
        <w:rPr>
          <w:bCs/>
          <w:lang w:eastAsia="lv-LV"/>
        </w:rPr>
        <w:t xml:space="preserve">, </w:t>
      </w:r>
      <w:proofErr w:type="spellStart"/>
      <w:r w:rsidR="00D414EA" w:rsidRPr="005C0FA0">
        <w:rPr>
          <w:bCs/>
          <w:lang w:eastAsia="lv-LV"/>
        </w:rPr>
        <w:t>R.Šlegelmilhs</w:t>
      </w:r>
      <w:proofErr w:type="spellEnd"/>
      <w:r w:rsidR="00D414EA" w:rsidRPr="005C0FA0">
        <w:rPr>
          <w:bCs/>
          <w:lang w:eastAsia="lv-LV"/>
        </w:rPr>
        <w:t xml:space="preserve">, </w:t>
      </w:r>
      <w:proofErr w:type="spellStart"/>
      <w:r w:rsidR="00D414EA" w:rsidRPr="005C0FA0">
        <w:rPr>
          <w:bCs/>
          <w:lang w:eastAsia="lv-LV"/>
        </w:rPr>
        <w:t>U.Dūmiņš</w:t>
      </w:r>
      <w:proofErr w:type="spellEnd"/>
      <w:r w:rsidR="00D414EA" w:rsidRPr="005C0FA0">
        <w:rPr>
          <w:bCs/>
          <w:lang w:eastAsia="lv-LV"/>
        </w:rPr>
        <w:t xml:space="preserve">, </w:t>
      </w:r>
      <w:proofErr w:type="spellStart"/>
      <w:r w:rsidR="00D414EA" w:rsidRPr="005C0FA0">
        <w:rPr>
          <w:bCs/>
          <w:lang w:eastAsia="lv-LV"/>
        </w:rPr>
        <w:t>M.Daģis</w:t>
      </w:r>
      <w:proofErr w:type="spellEnd"/>
      <w:r w:rsidR="00D414EA" w:rsidRPr="005C0FA0">
        <w:rPr>
          <w:bCs/>
          <w:lang w:eastAsia="lv-LV"/>
        </w:rPr>
        <w:t xml:space="preserve">, </w:t>
      </w:r>
      <w:proofErr w:type="spellStart"/>
      <w:r w:rsidR="00D414EA" w:rsidRPr="005C0FA0">
        <w:rPr>
          <w:bCs/>
          <w:lang w:eastAsia="lv-LV"/>
        </w:rPr>
        <w:t>A.Eihvalds</w:t>
      </w:r>
      <w:proofErr w:type="spellEnd"/>
      <w:r w:rsidR="00D414EA" w:rsidRPr="005C0FA0">
        <w:rPr>
          <w:bCs/>
          <w:lang w:eastAsia="lv-LV"/>
        </w:rPr>
        <w:t xml:space="preserve">, </w:t>
      </w:r>
      <w:proofErr w:type="spellStart"/>
      <w:r w:rsidR="00D414EA" w:rsidRPr="005C0FA0">
        <w:rPr>
          <w:bCs/>
          <w:lang w:eastAsia="lv-LV"/>
        </w:rPr>
        <w:t>A.Pagors</w:t>
      </w:r>
      <w:proofErr w:type="spellEnd"/>
      <w:r w:rsidR="00D414EA" w:rsidRPr="005C0FA0">
        <w:rPr>
          <w:bCs/>
          <w:lang w:eastAsia="lv-LV"/>
        </w:rPr>
        <w:t xml:space="preserve">, </w:t>
      </w:r>
      <w:proofErr w:type="spellStart"/>
      <w:r w:rsidR="00D414EA" w:rsidRPr="005C0FA0">
        <w:rPr>
          <w:bCs/>
          <w:lang w:eastAsia="lv-LV"/>
        </w:rPr>
        <w:t>G.Kurlovičs</w:t>
      </w:r>
      <w:proofErr w:type="spellEnd"/>
      <w:r w:rsidR="00D414EA" w:rsidRPr="005C0FA0">
        <w:rPr>
          <w:bCs/>
          <w:lang w:eastAsia="lv-LV"/>
        </w:rPr>
        <w:t xml:space="preserve">, </w:t>
      </w:r>
      <w:proofErr w:type="spellStart"/>
      <w:r w:rsidR="00D414EA" w:rsidRPr="005C0FA0">
        <w:rPr>
          <w:bCs/>
          <w:lang w:eastAsia="lv-LV"/>
        </w:rPr>
        <w:t>A.Rublis</w:t>
      </w:r>
      <w:proofErr w:type="spellEnd"/>
      <w:r w:rsidR="00D414EA" w:rsidRPr="005C0FA0">
        <w:rPr>
          <w:bCs/>
          <w:lang w:eastAsia="lv-LV"/>
        </w:rPr>
        <w:t xml:space="preserve">, </w:t>
      </w:r>
      <w:proofErr w:type="spellStart"/>
      <w:r w:rsidR="00D414EA" w:rsidRPr="005C0FA0">
        <w:rPr>
          <w:bCs/>
          <w:lang w:eastAsia="lv-LV"/>
        </w:rPr>
        <w:t>A.Tomašūns</w:t>
      </w:r>
      <w:proofErr w:type="spellEnd"/>
      <w:r w:rsidR="00D414EA" w:rsidRPr="005C0FA0">
        <w:rPr>
          <w:bCs/>
          <w:lang w:eastAsia="lv-LV"/>
        </w:rPr>
        <w:t>),</w:t>
      </w:r>
      <w:r w:rsidR="00D414EA" w:rsidRPr="005C0FA0">
        <w:rPr>
          <w:b/>
          <w:bCs/>
          <w:lang w:eastAsia="lv-LV"/>
        </w:rPr>
        <w:t xml:space="preserve"> PRET – nav</w:t>
      </w:r>
      <w:r w:rsidR="00D414EA" w:rsidRPr="005C0FA0">
        <w:rPr>
          <w:bCs/>
          <w:lang w:eastAsia="lv-LV"/>
        </w:rPr>
        <w:t>,</w:t>
      </w:r>
      <w:r w:rsidR="00D414EA" w:rsidRPr="005C0FA0">
        <w:rPr>
          <w:b/>
          <w:bCs/>
          <w:lang w:eastAsia="lv-LV"/>
        </w:rPr>
        <w:t xml:space="preserve"> ATTURAS – nav</w:t>
      </w:r>
      <w:r w:rsidR="00D414EA" w:rsidRPr="005C0FA0">
        <w:rPr>
          <w:color w:val="000000"/>
          <w:lang w:eastAsia="lv-LV"/>
        </w:rPr>
        <w:t>,</w:t>
      </w:r>
    </w:p>
    <w:p w:rsidR="00E61AB9" w:rsidRPr="00FF0193" w:rsidRDefault="00E61AB9" w:rsidP="007A2F8E">
      <w:pPr>
        <w:pStyle w:val="BodyText"/>
        <w:ind w:firstLine="567"/>
        <w:jc w:val="both"/>
      </w:pPr>
      <w:r w:rsidRPr="00FF0193">
        <w:t>Saskaņā ar</w:t>
      </w:r>
      <w:r w:rsidR="00A61C73" w:rsidRPr="00FF0193">
        <w:t xml:space="preserve"> </w:t>
      </w:r>
      <w:r w:rsidR="00E62488" w:rsidRPr="00FF0193">
        <w:t xml:space="preserve">Pašvaldību likuma 10.panta pirmās </w:t>
      </w:r>
      <w:bookmarkStart w:id="0" w:name="_GoBack"/>
      <w:bookmarkEnd w:id="0"/>
      <w:r w:rsidR="00E62488" w:rsidRPr="00FF0193">
        <w:t>daļas 21.punktu</w:t>
      </w:r>
      <w:r w:rsidR="00157FB5" w:rsidRPr="00FF0193">
        <w:t>,</w:t>
      </w:r>
      <w:r w:rsidR="00EF6EBE" w:rsidRPr="00FF0193">
        <w:t xml:space="preserve"> likuma “Par pašvaldību budžetiem” VI nodaļu, Ministru kabineta 2019. gada 10. decembra noteikumiem Nr. 590 “Noteikumi par pašvaldību aizņēmumiem un galvojumiem” un Finanšu ministrijas 2022. gada 23. decembra rīkojumu Nr.866 “Par valsts pagaidu budžetu 2023.</w:t>
      </w:r>
      <w:r w:rsidR="00AA7526">
        <w:t xml:space="preserve"> </w:t>
      </w:r>
      <w:r w:rsidR="00EF6EBE" w:rsidRPr="00FF0193">
        <w:t>gadam” 9.3.apakšpunktu,</w:t>
      </w:r>
    </w:p>
    <w:p w:rsidR="00E61AB9" w:rsidRPr="00FF0193" w:rsidRDefault="00E61AB9" w:rsidP="00C36D3B">
      <w:pPr>
        <w:pStyle w:val="Header"/>
        <w:tabs>
          <w:tab w:val="clear" w:pos="4320"/>
          <w:tab w:val="clear" w:pos="8640"/>
        </w:tabs>
        <w:jc w:val="both"/>
        <w:rPr>
          <w:lang w:val="lv-LV"/>
        </w:rPr>
      </w:pPr>
    </w:p>
    <w:p w:rsidR="00E61AB9" w:rsidRPr="00FF0193" w:rsidRDefault="00B51C9C">
      <w:pPr>
        <w:pStyle w:val="Header"/>
        <w:tabs>
          <w:tab w:val="clear" w:pos="4320"/>
          <w:tab w:val="clear" w:pos="8640"/>
        </w:tabs>
        <w:rPr>
          <w:b/>
          <w:bCs/>
          <w:lang w:val="lv-LV"/>
        </w:rPr>
      </w:pPr>
      <w:r w:rsidRPr="00FF0193">
        <w:rPr>
          <w:b/>
          <w:bCs/>
          <w:lang w:val="lv-LV"/>
        </w:rPr>
        <w:t xml:space="preserve">JELGAVAS </w:t>
      </w:r>
      <w:r w:rsidR="001C629A" w:rsidRPr="00FF0193">
        <w:rPr>
          <w:b/>
          <w:bCs/>
          <w:lang w:val="lv-LV"/>
        </w:rPr>
        <w:t>VALSTS</w:t>
      </w:r>
      <w:r w:rsidR="001B2E18" w:rsidRPr="00FF0193">
        <w:rPr>
          <w:b/>
          <w:bCs/>
          <w:lang w:val="lv-LV"/>
        </w:rPr>
        <w:t>PILSĒTAS</w:t>
      </w:r>
      <w:r w:rsidR="007346CE" w:rsidRPr="00FF0193">
        <w:rPr>
          <w:b/>
          <w:bCs/>
          <w:lang w:val="lv-LV"/>
        </w:rPr>
        <w:t xml:space="preserve"> PAŠVALDĪBAS</w:t>
      </w:r>
      <w:r w:rsidR="001B2E18" w:rsidRPr="00FF0193">
        <w:rPr>
          <w:b/>
          <w:bCs/>
          <w:lang w:val="lv-LV"/>
        </w:rPr>
        <w:t xml:space="preserve"> </w:t>
      </w:r>
      <w:r w:rsidRPr="00FF0193">
        <w:rPr>
          <w:b/>
          <w:bCs/>
          <w:lang w:val="lv-LV"/>
        </w:rPr>
        <w:t>DOME NOLEMJ:</w:t>
      </w:r>
    </w:p>
    <w:p w:rsidR="00EF6EBE" w:rsidRDefault="00EF6EBE" w:rsidP="0011320E">
      <w:pPr>
        <w:pStyle w:val="Header"/>
        <w:tabs>
          <w:tab w:val="clear" w:pos="4320"/>
          <w:tab w:val="clear" w:pos="8640"/>
        </w:tabs>
        <w:jc w:val="both"/>
        <w:rPr>
          <w:bCs/>
          <w:lang w:val="lv-LV"/>
        </w:rPr>
      </w:pPr>
      <w:r w:rsidRPr="00FF0193">
        <w:rPr>
          <w:bCs/>
          <w:lang w:val="lv-LV"/>
        </w:rPr>
        <w:t>Izdarīt Jelgavas valstspilsētas domes 2022. gada 24. februāra lēmumā Nr.3/1</w:t>
      </w:r>
      <w:r w:rsidR="00FF0193" w:rsidRPr="00FF0193">
        <w:rPr>
          <w:bCs/>
          <w:lang w:val="lv-LV"/>
        </w:rPr>
        <w:t>7</w:t>
      </w:r>
      <w:r w:rsidRPr="00FF0193">
        <w:rPr>
          <w:bCs/>
          <w:lang w:val="lv-LV"/>
        </w:rPr>
        <w:t xml:space="preserve"> “Ilgtermiņa aizņēmuma ņemšana </w:t>
      </w:r>
      <w:r w:rsidR="00FF0193" w:rsidRPr="00FF0193">
        <w:rPr>
          <w:lang w:val="lv-LV"/>
        </w:rPr>
        <w:t>ERAF projekta “Daudzfunkcionālā sociālo pakalpojumu centra ēkas Zirgu ielā 47A, Jelgavā, energoefektivitātes paaugstināšana”</w:t>
      </w:r>
      <w:r w:rsidRPr="00FF0193">
        <w:rPr>
          <w:bCs/>
          <w:lang w:val="lv-LV"/>
        </w:rPr>
        <w:t xml:space="preserve"> īstenošanai” (turpmāk – lēmums) grozījumu</w:t>
      </w:r>
      <w:r w:rsidR="00DD78E4">
        <w:rPr>
          <w:bCs/>
          <w:lang w:val="lv-LV"/>
        </w:rPr>
        <w:t xml:space="preserve"> izsakot lēmuma 1.punktu šādā redakcijā</w:t>
      </w:r>
      <w:r w:rsidRPr="00FF0193">
        <w:rPr>
          <w:bCs/>
          <w:lang w:val="lv-LV"/>
        </w:rPr>
        <w:t>:</w:t>
      </w:r>
    </w:p>
    <w:p w:rsidR="00DD78E4" w:rsidRPr="004D6036" w:rsidRDefault="00DD78E4" w:rsidP="0087015A">
      <w:pPr>
        <w:pStyle w:val="Header"/>
        <w:tabs>
          <w:tab w:val="left" w:pos="284"/>
        </w:tabs>
        <w:ind w:left="284"/>
        <w:jc w:val="both"/>
        <w:rPr>
          <w:lang w:val="lv-LV"/>
        </w:rPr>
      </w:pPr>
      <w:r>
        <w:rPr>
          <w:bCs/>
          <w:lang w:val="lv-LV"/>
        </w:rPr>
        <w:t xml:space="preserve">“1. </w:t>
      </w:r>
      <w:r w:rsidRPr="004D6036">
        <w:rPr>
          <w:lang w:val="lv-LV"/>
        </w:rPr>
        <w:t xml:space="preserve">Ņemt Valsts kasē ar tās noteikto kredīta procentu likmi ilgtermiņa aizņēmumu ERAF projekta “Daudzfunkcionālā sociālo pakalpojumu centra ēkas Zirgu ielā 47A, Jelgavā, energoefektivitātes paaugstināšana” īstenošanai </w:t>
      </w:r>
      <w:r w:rsidRPr="00FF0193">
        <w:rPr>
          <w:lang w:val="lv-LV"/>
        </w:rPr>
        <w:t>932 512,28 </w:t>
      </w:r>
      <w:r w:rsidRPr="00FF0193">
        <w:rPr>
          <w:i/>
          <w:lang w:val="lv-LV"/>
        </w:rPr>
        <w:t xml:space="preserve">euro </w:t>
      </w:r>
      <w:r w:rsidRPr="00FF0193">
        <w:rPr>
          <w:lang w:val="lv-LV"/>
        </w:rPr>
        <w:t xml:space="preserve">(deviņi simti trīsdesmit divi tūkstoši pieci simti divpadsmit </w:t>
      </w:r>
      <w:r w:rsidRPr="00FF0193">
        <w:rPr>
          <w:i/>
          <w:lang w:val="lv-LV"/>
        </w:rPr>
        <w:t xml:space="preserve">euro </w:t>
      </w:r>
      <w:r w:rsidRPr="00FF0193">
        <w:rPr>
          <w:lang w:val="lv-LV"/>
        </w:rPr>
        <w:t xml:space="preserve">28 </w:t>
      </w:r>
      <w:r w:rsidRPr="00FF0193">
        <w:rPr>
          <w:i/>
          <w:lang w:val="lv-LV"/>
        </w:rPr>
        <w:t>centi</w:t>
      </w:r>
      <w:r w:rsidRPr="00FF0193">
        <w:rPr>
          <w:lang w:val="lv-LV"/>
        </w:rPr>
        <w:t>)</w:t>
      </w:r>
      <w:r w:rsidRPr="004D6036">
        <w:rPr>
          <w:lang w:val="lv-LV"/>
        </w:rPr>
        <w:t xml:space="preserve"> uz 20 gadiem ar atlikto pamatsummas maksājumu uz 3 gadiem, sadalot pa gadiem:</w:t>
      </w:r>
    </w:p>
    <w:p w:rsidR="00DD78E4" w:rsidRPr="004D6036" w:rsidRDefault="00DD78E4" w:rsidP="00DD78E4">
      <w:pPr>
        <w:pStyle w:val="Header"/>
        <w:numPr>
          <w:ilvl w:val="1"/>
          <w:numId w:val="3"/>
        </w:numPr>
        <w:tabs>
          <w:tab w:val="left" w:pos="720"/>
        </w:tabs>
        <w:ind w:left="709" w:hanging="425"/>
        <w:jc w:val="both"/>
        <w:rPr>
          <w:lang w:val="lv-LV"/>
        </w:rPr>
      </w:pPr>
      <w:r w:rsidRPr="004D6036">
        <w:rPr>
          <w:lang w:val="lv-LV"/>
        </w:rPr>
        <w:t xml:space="preserve">2022. gadā </w:t>
      </w:r>
      <w:r>
        <w:rPr>
          <w:lang w:val="lv-LV"/>
        </w:rPr>
        <w:t>109 658,28 </w:t>
      </w:r>
      <w:r w:rsidRPr="00DA23E7">
        <w:rPr>
          <w:i/>
          <w:lang w:val="lv-LV"/>
        </w:rPr>
        <w:t>euro</w:t>
      </w:r>
      <w:r>
        <w:rPr>
          <w:lang w:val="lv-LV"/>
        </w:rPr>
        <w:t xml:space="preserve"> (viens simts deviņi tūkstoši seši simti piecdesmit astoņi </w:t>
      </w:r>
      <w:r w:rsidRPr="00DA23E7">
        <w:rPr>
          <w:i/>
          <w:lang w:val="lv-LV"/>
        </w:rPr>
        <w:t>euro</w:t>
      </w:r>
      <w:r>
        <w:rPr>
          <w:lang w:val="lv-LV"/>
        </w:rPr>
        <w:t xml:space="preserve"> un 28 </w:t>
      </w:r>
      <w:r w:rsidRPr="00DA23E7">
        <w:rPr>
          <w:i/>
          <w:lang w:val="lv-LV"/>
        </w:rPr>
        <w:t>centi</w:t>
      </w:r>
      <w:r>
        <w:rPr>
          <w:lang w:val="lv-LV"/>
        </w:rPr>
        <w:t>)</w:t>
      </w:r>
      <w:r w:rsidRPr="004D6036">
        <w:rPr>
          <w:lang w:val="lv-LV"/>
        </w:rPr>
        <w:t>;</w:t>
      </w:r>
    </w:p>
    <w:p w:rsidR="00DD78E4" w:rsidRPr="004D6036" w:rsidRDefault="00DD78E4" w:rsidP="00DD78E4">
      <w:pPr>
        <w:pStyle w:val="Header"/>
        <w:numPr>
          <w:ilvl w:val="1"/>
          <w:numId w:val="3"/>
        </w:numPr>
        <w:tabs>
          <w:tab w:val="left" w:pos="720"/>
        </w:tabs>
        <w:ind w:left="709" w:hanging="425"/>
        <w:jc w:val="both"/>
        <w:rPr>
          <w:lang w:val="lv-LV"/>
        </w:rPr>
      </w:pPr>
      <w:r w:rsidRPr="004D6036">
        <w:rPr>
          <w:lang w:val="lv-LV"/>
        </w:rPr>
        <w:t xml:space="preserve">2023. gadā </w:t>
      </w:r>
      <w:r>
        <w:rPr>
          <w:lang w:val="lv-LV"/>
        </w:rPr>
        <w:t>822 854,00 </w:t>
      </w:r>
      <w:r w:rsidRPr="00DA23E7">
        <w:rPr>
          <w:i/>
          <w:lang w:val="lv-LV"/>
        </w:rPr>
        <w:t>euro</w:t>
      </w:r>
      <w:r>
        <w:rPr>
          <w:lang w:val="lv-LV"/>
        </w:rPr>
        <w:t xml:space="preserve"> (astoņi simti divdesmit divi tūkstoši astoņi simti piecdesmit četri </w:t>
      </w:r>
      <w:r w:rsidRPr="00DA23E7">
        <w:rPr>
          <w:i/>
          <w:lang w:val="lv-LV"/>
        </w:rPr>
        <w:t>euro</w:t>
      </w:r>
      <w:r>
        <w:rPr>
          <w:lang w:val="lv-LV"/>
        </w:rPr>
        <w:t xml:space="preserve"> un 00 </w:t>
      </w:r>
      <w:r w:rsidRPr="00DA23E7">
        <w:rPr>
          <w:i/>
          <w:lang w:val="lv-LV"/>
        </w:rPr>
        <w:t>centi</w:t>
      </w:r>
      <w:r>
        <w:rPr>
          <w:lang w:val="lv-LV"/>
        </w:rPr>
        <w:t>)</w:t>
      </w:r>
      <w:r w:rsidRPr="004D6036">
        <w:rPr>
          <w:lang w:val="lv-LV"/>
        </w:rPr>
        <w:t>.</w:t>
      </w:r>
      <w:r>
        <w:rPr>
          <w:lang w:val="lv-LV"/>
        </w:rPr>
        <w:t>”</w:t>
      </w:r>
    </w:p>
    <w:p w:rsidR="007346CE" w:rsidRDefault="007346CE">
      <w:pPr>
        <w:pStyle w:val="Header"/>
        <w:tabs>
          <w:tab w:val="clear" w:pos="4320"/>
          <w:tab w:val="clear" w:pos="8640"/>
        </w:tabs>
        <w:rPr>
          <w:lang w:val="lv-LV"/>
        </w:rPr>
      </w:pPr>
    </w:p>
    <w:p w:rsidR="00AA7526" w:rsidRPr="00DA23E7" w:rsidRDefault="00AA7526">
      <w:pPr>
        <w:pStyle w:val="Header"/>
        <w:tabs>
          <w:tab w:val="clear" w:pos="4320"/>
          <w:tab w:val="clear" w:pos="8640"/>
        </w:tabs>
        <w:rPr>
          <w:lang w:val="lv-LV"/>
        </w:rPr>
      </w:pPr>
    </w:p>
    <w:p w:rsidR="00D414EA" w:rsidRDefault="00D414EA" w:rsidP="00D414EA">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D414EA" w:rsidRPr="002B7546" w:rsidRDefault="00D414EA" w:rsidP="00D414EA">
      <w:pPr>
        <w:rPr>
          <w:color w:val="000000"/>
          <w:lang w:eastAsia="lv-LV"/>
        </w:rPr>
      </w:pPr>
    </w:p>
    <w:p w:rsidR="00D414EA" w:rsidRPr="002B7546" w:rsidRDefault="00D414EA" w:rsidP="00D414EA">
      <w:pPr>
        <w:rPr>
          <w:color w:val="000000"/>
          <w:lang w:eastAsia="lv-LV"/>
        </w:rPr>
      </w:pPr>
    </w:p>
    <w:p w:rsidR="00D414EA" w:rsidRDefault="00D414EA" w:rsidP="00D414EA">
      <w:pPr>
        <w:shd w:val="clear" w:color="auto" w:fill="FFFFFF"/>
        <w:jc w:val="both"/>
        <w:rPr>
          <w:bCs/>
        </w:rPr>
      </w:pPr>
      <w:r>
        <w:rPr>
          <w:bCs/>
        </w:rPr>
        <w:t>NORAKSTS PAREIZS</w:t>
      </w:r>
    </w:p>
    <w:p w:rsidR="00D414EA" w:rsidRDefault="00D414EA" w:rsidP="00D414EA">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rsidR="00D414EA" w:rsidRDefault="00D414EA" w:rsidP="00D414EA">
      <w:pPr>
        <w:shd w:val="clear" w:color="auto" w:fill="FFFFFF"/>
        <w:jc w:val="both"/>
        <w:rPr>
          <w:bCs/>
        </w:rPr>
      </w:pPr>
      <w:r>
        <w:rPr>
          <w:bCs/>
        </w:rPr>
        <w:t>Iestādes “Centrālā pārvalde”</w:t>
      </w:r>
    </w:p>
    <w:p w:rsidR="00D414EA" w:rsidRDefault="00D414EA" w:rsidP="00D414EA">
      <w:pPr>
        <w:shd w:val="clear" w:color="auto" w:fill="FFFFFF"/>
        <w:jc w:val="both"/>
        <w:rPr>
          <w:bCs/>
        </w:rPr>
      </w:pPr>
      <w:r>
        <w:rPr>
          <w:bCs/>
        </w:rPr>
        <w:t>Administratīvā departamenta</w:t>
      </w:r>
    </w:p>
    <w:p w:rsidR="00D414EA" w:rsidRDefault="00D414EA" w:rsidP="00D414EA">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342504" w:rsidRPr="00DA23E7" w:rsidRDefault="00D414EA" w:rsidP="00D414EA">
      <w:r>
        <w:t>2023. gada 2</w:t>
      </w:r>
      <w:r w:rsidR="00FF4C79">
        <w:t>4</w:t>
      </w:r>
      <w:r>
        <w:t>. februārī</w:t>
      </w:r>
    </w:p>
    <w:sectPr w:rsidR="00342504" w:rsidRPr="00DA23E7" w:rsidSect="007346CE">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2E8" w:rsidRDefault="00D112E8">
      <w:r>
        <w:separator/>
      </w:r>
    </w:p>
  </w:endnote>
  <w:endnote w:type="continuationSeparator" w:id="0">
    <w:p w:rsidR="00D112E8" w:rsidRDefault="00D1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2E8" w:rsidRDefault="00D112E8">
      <w:r>
        <w:separator/>
      </w:r>
    </w:p>
  </w:footnote>
  <w:footnote w:type="continuationSeparator" w:id="0">
    <w:p w:rsidR="00D112E8" w:rsidRDefault="00D1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7F3"/>
    <w:multiLevelType w:val="multilevel"/>
    <w:tmpl w:val="55F03C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AB5218D"/>
    <w:multiLevelType w:val="hybridMultilevel"/>
    <w:tmpl w:val="A9FEE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9A"/>
    <w:rsid w:val="000834F9"/>
    <w:rsid w:val="000C4CB0"/>
    <w:rsid w:val="000E4EB6"/>
    <w:rsid w:val="0011320E"/>
    <w:rsid w:val="00126D62"/>
    <w:rsid w:val="00157FB5"/>
    <w:rsid w:val="00197F0A"/>
    <w:rsid w:val="001B2E18"/>
    <w:rsid w:val="001C104F"/>
    <w:rsid w:val="001C629A"/>
    <w:rsid w:val="001C6392"/>
    <w:rsid w:val="002051D3"/>
    <w:rsid w:val="002438AA"/>
    <w:rsid w:val="00280AE1"/>
    <w:rsid w:val="0029227E"/>
    <w:rsid w:val="00295DAA"/>
    <w:rsid w:val="002A71EA"/>
    <w:rsid w:val="002D745A"/>
    <w:rsid w:val="0031251F"/>
    <w:rsid w:val="00342504"/>
    <w:rsid w:val="003737C1"/>
    <w:rsid w:val="003959A1"/>
    <w:rsid w:val="003D12D3"/>
    <w:rsid w:val="003D5C89"/>
    <w:rsid w:val="004407DF"/>
    <w:rsid w:val="0044759D"/>
    <w:rsid w:val="00455C77"/>
    <w:rsid w:val="004A07D3"/>
    <w:rsid w:val="004D47D9"/>
    <w:rsid w:val="00540422"/>
    <w:rsid w:val="00577970"/>
    <w:rsid w:val="005931AB"/>
    <w:rsid w:val="005F07BD"/>
    <w:rsid w:val="0060175D"/>
    <w:rsid w:val="0061501D"/>
    <w:rsid w:val="0063151B"/>
    <w:rsid w:val="00631B8B"/>
    <w:rsid w:val="006457D0"/>
    <w:rsid w:val="0066057F"/>
    <w:rsid w:val="0066324F"/>
    <w:rsid w:val="006D62C3"/>
    <w:rsid w:val="006F01AE"/>
    <w:rsid w:val="006F3783"/>
    <w:rsid w:val="0070230E"/>
    <w:rsid w:val="00720161"/>
    <w:rsid w:val="007346CE"/>
    <w:rsid w:val="007419F0"/>
    <w:rsid w:val="0076543C"/>
    <w:rsid w:val="007A2F8E"/>
    <w:rsid w:val="007F54F5"/>
    <w:rsid w:val="00802131"/>
    <w:rsid w:val="00807AB7"/>
    <w:rsid w:val="00827057"/>
    <w:rsid w:val="008562DC"/>
    <w:rsid w:val="0087015A"/>
    <w:rsid w:val="00880030"/>
    <w:rsid w:val="00892EB6"/>
    <w:rsid w:val="008E7ADB"/>
    <w:rsid w:val="00946181"/>
    <w:rsid w:val="0097415D"/>
    <w:rsid w:val="009C00E0"/>
    <w:rsid w:val="00A61C73"/>
    <w:rsid w:val="00A867C4"/>
    <w:rsid w:val="00AA6D58"/>
    <w:rsid w:val="00AA7526"/>
    <w:rsid w:val="00B03FD3"/>
    <w:rsid w:val="00B35B4C"/>
    <w:rsid w:val="00B51C9C"/>
    <w:rsid w:val="00B64D4D"/>
    <w:rsid w:val="00B746FE"/>
    <w:rsid w:val="00BB795F"/>
    <w:rsid w:val="00BC0063"/>
    <w:rsid w:val="00BE37C4"/>
    <w:rsid w:val="00C06B1F"/>
    <w:rsid w:val="00C205BD"/>
    <w:rsid w:val="00C36D3B"/>
    <w:rsid w:val="00C516D8"/>
    <w:rsid w:val="00C75E2C"/>
    <w:rsid w:val="00C8439A"/>
    <w:rsid w:val="00C86BBA"/>
    <w:rsid w:val="00C9728B"/>
    <w:rsid w:val="00CA0990"/>
    <w:rsid w:val="00CC1DD5"/>
    <w:rsid w:val="00CC74FB"/>
    <w:rsid w:val="00CD139B"/>
    <w:rsid w:val="00CD2FC4"/>
    <w:rsid w:val="00CD63C5"/>
    <w:rsid w:val="00D00D85"/>
    <w:rsid w:val="00D1121C"/>
    <w:rsid w:val="00D112E8"/>
    <w:rsid w:val="00D414EA"/>
    <w:rsid w:val="00DA23E7"/>
    <w:rsid w:val="00DC5428"/>
    <w:rsid w:val="00DD78E4"/>
    <w:rsid w:val="00E3404B"/>
    <w:rsid w:val="00E61AB9"/>
    <w:rsid w:val="00E62488"/>
    <w:rsid w:val="00EA770A"/>
    <w:rsid w:val="00EB10AE"/>
    <w:rsid w:val="00EC3FC4"/>
    <w:rsid w:val="00EC4C76"/>
    <w:rsid w:val="00EC518D"/>
    <w:rsid w:val="00EF6EBE"/>
    <w:rsid w:val="00F72368"/>
    <w:rsid w:val="00F848CF"/>
    <w:rsid w:val="00FA105C"/>
    <w:rsid w:val="00FB6B06"/>
    <w:rsid w:val="00FB7367"/>
    <w:rsid w:val="00FD76F7"/>
    <w:rsid w:val="00FF0193"/>
    <w:rsid w:val="00FF4C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6BEBB8F7-F688-411C-BC5B-3B44B7F8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locked/>
    <w:rsid w:val="00DD78E4"/>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AFEF-0C34-4D32-8FED-9C26EE76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1298</Words>
  <Characters>741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2023-02-23T13:12:00Z</cp:lastPrinted>
  <dcterms:created xsi:type="dcterms:W3CDTF">2023-02-22T12:42:00Z</dcterms:created>
  <dcterms:modified xsi:type="dcterms:W3CDTF">2023-02-23T13:13:00Z</dcterms:modified>
</cp:coreProperties>
</file>