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866" w:rsidRDefault="004F1866" w:rsidP="005228DE">
      <w:pPr>
        <w:ind w:left="4320" w:hanging="67"/>
      </w:pPr>
      <w:r>
        <w:t>Jelgavā, 2023. gada 23. februārī (prot. Nr.</w:t>
      </w:r>
      <w:r w:rsidR="005228DE">
        <w:t>2, 33p.</w:t>
      </w:r>
      <w:r>
        <w:t>)</w:t>
      </w:r>
    </w:p>
    <w:p w:rsidR="004F1866" w:rsidRDefault="004F1866" w:rsidP="004F1866">
      <w:pPr>
        <w:jc w:val="right"/>
        <w:rPr>
          <w:sz w:val="20"/>
          <w:szCs w:val="20"/>
        </w:rPr>
      </w:pPr>
      <w:r>
        <w:rPr>
          <w:sz w:val="20"/>
          <w:szCs w:val="20"/>
        </w:rPr>
        <w:tab/>
      </w:r>
    </w:p>
    <w:p w:rsidR="004F1866" w:rsidRDefault="004F1866" w:rsidP="004F1866">
      <w:pPr>
        <w:jc w:val="center"/>
        <w:rPr>
          <w:b/>
        </w:rPr>
      </w:pPr>
      <w:r>
        <w:rPr>
          <w:b/>
        </w:rPr>
        <w:t xml:space="preserve">JELGAVAS VALSTSPILSĒTAS PAŠVALDĪBAS 2023. GADA 23. FEBRUĀRA </w:t>
      </w:r>
    </w:p>
    <w:p w:rsidR="004F1866" w:rsidRDefault="004F1866" w:rsidP="004F1866">
      <w:pPr>
        <w:jc w:val="center"/>
        <w:rPr>
          <w:b/>
        </w:rPr>
      </w:pPr>
      <w:r>
        <w:rPr>
          <w:b/>
        </w:rPr>
        <w:t>SAISTOŠIE NOTEIKUMI Nr.</w:t>
      </w:r>
      <w:r w:rsidR="005228DE">
        <w:rPr>
          <w:b/>
        </w:rPr>
        <w:t>23-3</w:t>
      </w:r>
    </w:p>
    <w:p w:rsidR="004F1866" w:rsidRDefault="004F1866" w:rsidP="004F1866">
      <w:pPr>
        <w:jc w:val="center"/>
        <w:rPr>
          <w:b/>
        </w:rPr>
      </w:pPr>
      <w:r>
        <w:rPr>
          <w:b/>
        </w:rPr>
        <w:t>“JELGAVAS VALSTSPILSĒTAS PAŠVALDĪBAS BUDŽETS 2023. GADAM”</w:t>
      </w:r>
    </w:p>
    <w:p w:rsidR="004F1866" w:rsidRDefault="004F1866" w:rsidP="004F1866">
      <w:pPr>
        <w:rPr>
          <w:sz w:val="20"/>
          <w:szCs w:val="20"/>
        </w:rPr>
      </w:pPr>
    </w:p>
    <w:p w:rsidR="004F1866" w:rsidRDefault="004F1866" w:rsidP="004F1866">
      <w:pPr>
        <w:ind w:left="5040"/>
        <w:jc w:val="right"/>
        <w:rPr>
          <w:i/>
        </w:rPr>
      </w:pPr>
      <w:r>
        <w:rPr>
          <w:i/>
        </w:rPr>
        <w:t xml:space="preserve">Izdoti saskaņā ar </w:t>
      </w:r>
    </w:p>
    <w:p w:rsidR="004F1866" w:rsidRDefault="004F1866" w:rsidP="004F1866">
      <w:pPr>
        <w:ind w:left="4320" w:firstLine="720"/>
        <w:jc w:val="right"/>
        <w:rPr>
          <w:i/>
        </w:rPr>
      </w:pPr>
      <w:r>
        <w:rPr>
          <w:i/>
        </w:rPr>
        <w:t xml:space="preserve">“Pašvaldību likuma” 48. panta </w:t>
      </w:r>
      <w:r w:rsidR="00F254CA">
        <w:rPr>
          <w:i/>
        </w:rPr>
        <w:t xml:space="preserve">pirmo un otro daļu </w:t>
      </w:r>
      <w:r>
        <w:rPr>
          <w:i/>
        </w:rPr>
        <w:t xml:space="preserve">, </w:t>
      </w:r>
    </w:p>
    <w:p w:rsidR="004F1866" w:rsidRDefault="004F1866" w:rsidP="004F1866">
      <w:pPr>
        <w:ind w:left="5040"/>
        <w:jc w:val="right"/>
        <w:rPr>
          <w:i/>
        </w:rPr>
      </w:pPr>
      <w:r>
        <w:rPr>
          <w:i/>
        </w:rPr>
        <w:t xml:space="preserve">likuma “Par pašvaldību budžetiem” </w:t>
      </w:r>
    </w:p>
    <w:p w:rsidR="004F1866" w:rsidRDefault="004F1866" w:rsidP="004F1866">
      <w:pPr>
        <w:ind w:left="5040"/>
        <w:jc w:val="right"/>
        <w:rPr>
          <w:i/>
        </w:rPr>
      </w:pPr>
      <w:r>
        <w:rPr>
          <w:i/>
        </w:rPr>
        <w:t xml:space="preserve">16., 17. pantu un </w:t>
      </w:r>
      <w:r w:rsidR="007F21E5">
        <w:rPr>
          <w:i/>
        </w:rPr>
        <w:t xml:space="preserve">LR Finanšu ministrijas </w:t>
      </w:r>
      <w:r w:rsidR="00176144" w:rsidRPr="00176144">
        <w:rPr>
          <w:i/>
        </w:rPr>
        <w:t xml:space="preserve">2022. gada 23. decembra </w:t>
      </w:r>
      <w:r w:rsidR="00176144" w:rsidRPr="00176144">
        <w:rPr>
          <w:rStyle w:val="highlight"/>
          <w:i/>
        </w:rPr>
        <w:t>rīkojum</w:t>
      </w:r>
      <w:r w:rsidR="00176144">
        <w:rPr>
          <w:rStyle w:val="highlight"/>
          <w:i/>
        </w:rPr>
        <w:t>u</w:t>
      </w:r>
      <w:r w:rsidR="00176144" w:rsidRPr="00176144">
        <w:rPr>
          <w:i/>
        </w:rPr>
        <w:t xml:space="preserve"> </w:t>
      </w:r>
      <w:r w:rsidR="007F21E5">
        <w:rPr>
          <w:i/>
        </w:rPr>
        <w:t xml:space="preserve">               </w:t>
      </w:r>
      <w:r w:rsidR="00176144" w:rsidRPr="00176144">
        <w:rPr>
          <w:rStyle w:val="highlight"/>
          <w:i/>
        </w:rPr>
        <w:t>Nr</w:t>
      </w:r>
      <w:r w:rsidR="00176144" w:rsidRPr="00176144">
        <w:rPr>
          <w:i/>
        </w:rPr>
        <w:t xml:space="preserve">. </w:t>
      </w:r>
      <w:r w:rsidR="00176144" w:rsidRPr="00176144">
        <w:rPr>
          <w:rStyle w:val="highlight"/>
          <w:i/>
        </w:rPr>
        <w:t>866</w:t>
      </w:r>
      <w:r w:rsidR="00176144" w:rsidRPr="00176144">
        <w:rPr>
          <w:i/>
        </w:rPr>
        <w:t xml:space="preserve"> “Par valsts pagaidu budžetu 2023.gadam</w:t>
      </w:r>
      <w:r w:rsidR="00176144">
        <w:t xml:space="preserve">” </w:t>
      </w:r>
    </w:p>
    <w:p w:rsidR="004F1866" w:rsidRDefault="004F1866" w:rsidP="004F1866"/>
    <w:p w:rsidR="004F1866" w:rsidRPr="00132B21" w:rsidRDefault="004F1866" w:rsidP="004F1866">
      <w:pPr>
        <w:numPr>
          <w:ilvl w:val="0"/>
          <w:numId w:val="1"/>
        </w:numPr>
        <w:jc w:val="both"/>
      </w:pPr>
      <w:r>
        <w:t xml:space="preserve">Jelgavas </w:t>
      </w:r>
      <w:proofErr w:type="spellStart"/>
      <w:r>
        <w:t>valstspilsētas</w:t>
      </w:r>
      <w:proofErr w:type="spellEnd"/>
      <w:r>
        <w:t xml:space="preserve"> pašvaldības 2023. gada pamatbudžeta ieņēmumi –</w:t>
      </w:r>
      <w:r w:rsidR="00132B21" w:rsidRPr="00132B21">
        <w:t>115 028 225</w:t>
      </w:r>
      <w:r w:rsidRPr="00132B21">
        <w:t xml:space="preserve"> </w:t>
      </w:r>
      <w:proofErr w:type="spellStart"/>
      <w:r w:rsidRPr="00132B21">
        <w:rPr>
          <w:i/>
        </w:rPr>
        <w:t>euro</w:t>
      </w:r>
      <w:proofErr w:type="spellEnd"/>
      <w:r w:rsidRPr="00132B21">
        <w:t xml:space="preserve">, tajā skaitā budžeta ieņēmumi no nodokļiem, nodevām, </w:t>
      </w:r>
      <w:proofErr w:type="spellStart"/>
      <w:r w:rsidRPr="00132B21">
        <w:t>transfertiem</w:t>
      </w:r>
      <w:proofErr w:type="spellEnd"/>
      <w:r w:rsidRPr="00132B21">
        <w:t xml:space="preserve"> un maksas pakalpojumiem </w:t>
      </w:r>
      <w:r w:rsidR="00132B21" w:rsidRPr="00132B21">
        <w:t>87 790 230</w:t>
      </w:r>
      <w:r w:rsidRPr="00132B21">
        <w:t xml:space="preserve"> </w:t>
      </w:r>
      <w:proofErr w:type="spellStart"/>
      <w:r w:rsidRPr="00132B21">
        <w:rPr>
          <w:i/>
        </w:rPr>
        <w:t>euro</w:t>
      </w:r>
      <w:proofErr w:type="spellEnd"/>
      <w:r w:rsidRPr="00132B21">
        <w:t xml:space="preserve"> un finansēšanas līdzekļi </w:t>
      </w:r>
      <w:r w:rsidR="00132B21" w:rsidRPr="00132B21">
        <w:t>27 237 995</w:t>
      </w:r>
      <w:r w:rsidRPr="00132B21">
        <w:t xml:space="preserve"> </w:t>
      </w:r>
      <w:proofErr w:type="spellStart"/>
      <w:r w:rsidRPr="00132B21">
        <w:rPr>
          <w:i/>
        </w:rPr>
        <w:t>euro</w:t>
      </w:r>
      <w:proofErr w:type="spellEnd"/>
      <w:r w:rsidRPr="00132B21">
        <w:t>, 1. pielikums.</w:t>
      </w:r>
    </w:p>
    <w:p w:rsidR="004F1866" w:rsidRPr="00132B21" w:rsidRDefault="004F1866" w:rsidP="004F1866">
      <w:pPr>
        <w:jc w:val="both"/>
      </w:pPr>
    </w:p>
    <w:p w:rsidR="004F1866" w:rsidRPr="00132B21" w:rsidRDefault="004F1866" w:rsidP="004F1866">
      <w:pPr>
        <w:numPr>
          <w:ilvl w:val="0"/>
          <w:numId w:val="1"/>
        </w:numPr>
        <w:jc w:val="both"/>
      </w:pPr>
      <w:r w:rsidRPr="00132B21">
        <w:t xml:space="preserve">Jelgavas </w:t>
      </w:r>
      <w:proofErr w:type="spellStart"/>
      <w:r w:rsidRPr="00132B21">
        <w:t>valstspilsētas</w:t>
      </w:r>
      <w:proofErr w:type="spellEnd"/>
      <w:r w:rsidRPr="00132B21">
        <w:t xml:space="preserve"> pašvaldības 2023. gada pamatbudžeta izdevumi –</w:t>
      </w:r>
      <w:r w:rsidR="00132B21" w:rsidRPr="00132B21">
        <w:t>115 028 225</w:t>
      </w:r>
      <w:r w:rsidRPr="00132B21">
        <w:t xml:space="preserve"> </w:t>
      </w:r>
      <w:proofErr w:type="spellStart"/>
      <w:r w:rsidRPr="00132B21">
        <w:rPr>
          <w:i/>
        </w:rPr>
        <w:t>euro</w:t>
      </w:r>
      <w:proofErr w:type="spellEnd"/>
      <w:r w:rsidRPr="00132B21">
        <w:t xml:space="preserve">, tajā skaitā izdevumi pēc valdības funkcijām </w:t>
      </w:r>
      <w:r w:rsidR="00132B21" w:rsidRPr="00132B21">
        <w:t>109</w:t>
      </w:r>
      <w:r w:rsidR="006B2672">
        <w:t> 55</w:t>
      </w:r>
      <w:r w:rsidR="001B47A4">
        <w:t>6</w:t>
      </w:r>
      <w:r w:rsidR="006B2672">
        <w:t xml:space="preserve"> </w:t>
      </w:r>
      <w:r w:rsidR="001B47A4">
        <w:t>977</w:t>
      </w:r>
      <w:r w:rsidRPr="00132B21">
        <w:t xml:space="preserve"> </w:t>
      </w:r>
      <w:proofErr w:type="spellStart"/>
      <w:r w:rsidRPr="00132B21">
        <w:rPr>
          <w:i/>
        </w:rPr>
        <w:t>euro</w:t>
      </w:r>
      <w:proofErr w:type="spellEnd"/>
      <w:r w:rsidRPr="00132B21">
        <w:t xml:space="preserve">, izdevumi pašvaldības ilgtermiņa saistību nomaksai </w:t>
      </w:r>
      <w:r w:rsidR="00132B21" w:rsidRPr="00132B21">
        <w:t>4 893 582</w:t>
      </w:r>
      <w:r w:rsidRPr="00132B21">
        <w:t xml:space="preserve"> </w:t>
      </w:r>
      <w:proofErr w:type="spellStart"/>
      <w:r w:rsidRPr="00132B21">
        <w:rPr>
          <w:i/>
        </w:rPr>
        <w:t>euro</w:t>
      </w:r>
      <w:proofErr w:type="spellEnd"/>
      <w:r w:rsidRPr="00132B21">
        <w:t xml:space="preserve">, izdevumi līdzdalībai komersantu pašu kapitālā </w:t>
      </w:r>
      <w:r w:rsidR="00132B21" w:rsidRPr="00132B21">
        <w:t>379 088</w:t>
      </w:r>
      <w:r w:rsidRPr="00132B21">
        <w:t xml:space="preserve"> </w:t>
      </w:r>
      <w:proofErr w:type="spellStart"/>
      <w:r w:rsidRPr="00132B21">
        <w:rPr>
          <w:i/>
        </w:rPr>
        <w:t>euro</w:t>
      </w:r>
      <w:proofErr w:type="spellEnd"/>
      <w:r w:rsidRPr="00132B21">
        <w:t xml:space="preserve"> un naudas līdzekļu atlikums uz perioda beigām  </w:t>
      </w:r>
      <w:r w:rsidR="001B47A4">
        <w:t>198 578</w:t>
      </w:r>
      <w:r w:rsidRPr="00132B21">
        <w:t xml:space="preserve"> </w:t>
      </w:r>
      <w:proofErr w:type="spellStart"/>
      <w:r w:rsidRPr="00132B21">
        <w:rPr>
          <w:i/>
        </w:rPr>
        <w:t>euro</w:t>
      </w:r>
      <w:proofErr w:type="spellEnd"/>
      <w:r w:rsidRPr="00132B21">
        <w:t>,                   2. un 3. pielikums.</w:t>
      </w:r>
    </w:p>
    <w:p w:rsidR="004F1866" w:rsidRPr="00132B21" w:rsidRDefault="004F1866" w:rsidP="004F1866">
      <w:pPr>
        <w:pStyle w:val="ListParagraph"/>
      </w:pPr>
    </w:p>
    <w:p w:rsidR="004F1866" w:rsidRDefault="004F1866" w:rsidP="004F1866">
      <w:pPr>
        <w:numPr>
          <w:ilvl w:val="0"/>
          <w:numId w:val="1"/>
        </w:numPr>
        <w:jc w:val="both"/>
      </w:pPr>
      <w:r>
        <w:t xml:space="preserve">Jelgavas </w:t>
      </w:r>
      <w:proofErr w:type="spellStart"/>
      <w:r>
        <w:t>valstspilsētas</w:t>
      </w:r>
      <w:proofErr w:type="spellEnd"/>
      <w:r>
        <w:t xml:space="preserve"> pašvaldības 2023. gada pamatbudžeta izdevumu atšifrējums pa programmām un ekonomiskās klasifikācijas kodiem,  4. pielikums.</w:t>
      </w:r>
    </w:p>
    <w:p w:rsidR="004F1866" w:rsidRDefault="004F1866" w:rsidP="004F1866">
      <w:pPr>
        <w:pStyle w:val="ListParagraph"/>
      </w:pPr>
    </w:p>
    <w:p w:rsidR="004F1866" w:rsidRDefault="004F1866" w:rsidP="004F1866">
      <w:pPr>
        <w:numPr>
          <w:ilvl w:val="0"/>
          <w:numId w:val="1"/>
        </w:numPr>
        <w:jc w:val="both"/>
      </w:pPr>
      <w:r>
        <w:t xml:space="preserve">Jelgavas </w:t>
      </w:r>
      <w:proofErr w:type="spellStart"/>
      <w:r>
        <w:t>valstspilsētas</w:t>
      </w:r>
      <w:proofErr w:type="spellEnd"/>
      <w:r>
        <w:t xml:space="preserve"> pašvaldības 2023. gada informācija par pašvaldības ilgtermiņa saistībām, 5. pielikums.</w:t>
      </w:r>
    </w:p>
    <w:p w:rsidR="004F1866" w:rsidRDefault="004F1866" w:rsidP="004F1866">
      <w:pPr>
        <w:jc w:val="both"/>
      </w:pPr>
    </w:p>
    <w:p w:rsidR="004F1866" w:rsidRDefault="004F1866" w:rsidP="004F1866">
      <w:pPr>
        <w:numPr>
          <w:ilvl w:val="0"/>
          <w:numId w:val="1"/>
        </w:numPr>
        <w:jc w:val="both"/>
      </w:pPr>
      <w:r>
        <w:t xml:space="preserve">Jelgavas </w:t>
      </w:r>
      <w:proofErr w:type="spellStart"/>
      <w:r>
        <w:t>valstspilsētas</w:t>
      </w:r>
      <w:proofErr w:type="spellEnd"/>
      <w:r>
        <w:t xml:space="preserve"> pašvaldības 2023. gada ziedojumu un dāvinājumu ieņēmumi  un </w:t>
      </w:r>
      <w:r w:rsidRPr="00132B21">
        <w:t xml:space="preserve">izdevumi </w:t>
      </w:r>
      <w:r w:rsidR="00132B21" w:rsidRPr="00132B21">
        <w:t>16 476</w:t>
      </w:r>
      <w:r w:rsidRPr="00132B21">
        <w:t xml:space="preserve"> </w:t>
      </w:r>
      <w:proofErr w:type="spellStart"/>
      <w:r w:rsidRPr="00132B21">
        <w:rPr>
          <w:i/>
        </w:rPr>
        <w:t>euro</w:t>
      </w:r>
      <w:proofErr w:type="spellEnd"/>
      <w:r w:rsidRPr="00132B21">
        <w:t xml:space="preserve"> apmērā</w:t>
      </w:r>
      <w:r>
        <w:t>, 6. pielikums.</w:t>
      </w:r>
    </w:p>
    <w:p w:rsidR="004F1866" w:rsidRDefault="004F1866" w:rsidP="004F1866">
      <w:pPr>
        <w:pStyle w:val="ListParagraph"/>
      </w:pPr>
    </w:p>
    <w:p w:rsidR="004F1866" w:rsidRDefault="004F1866" w:rsidP="004F1866">
      <w:pPr>
        <w:numPr>
          <w:ilvl w:val="0"/>
          <w:numId w:val="1"/>
        </w:numPr>
        <w:jc w:val="both"/>
      </w:pPr>
      <w:r>
        <w:t xml:space="preserve">Jelgavas </w:t>
      </w:r>
      <w:proofErr w:type="spellStart"/>
      <w:r>
        <w:t>valstspilsētas</w:t>
      </w:r>
      <w:proofErr w:type="spellEnd"/>
      <w:r>
        <w:t xml:space="preserve"> pašvaldības 2023. gada ziedojumu un dāvinājumu izdevumu atšifrējums pa programmām un ekonomiskās klasifikācijas kodiem, 7. pielikums.</w:t>
      </w:r>
    </w:p>
    <w:p w:rsidR="004F1866" w:rsidRDefault="004F1866" w:rsidP="004F1866">
      <w:pPr>
        <w:pStyle w:val="ListParagraph"/>
      </w:pPr>
    </w:p>
    <w:p w:rsidR="004F1866" w:rsidRDefault="004F1866" w:rsidP="004F1866">
      <w:pPr>
        <w:numPr>
          <w:ilvl w:val="0"/>
          <w:numId w:val="1"/>
        </w:numPr>
        <w:jc w:val="both"/>
      </w:pPr>
      <w:r>
        <w:t xml:space="preserve">Jelgavas </w:t>
      </w:r>
      <w:proofErr w:type="spellStart"/>
      <w:r>
        <w:t>valstspilsētas</w:t>
      </w:r>
      <w:proofErr w:type="spellEnd"/>
      <w:r>
        <w:t xml:space="preserve"> pašvaldības vidēja termiņa (3 gadu) pilsētas ielu finansēšanai paredzētais autoceļu fonds, 8. pielikums. </w:t>
      </w:r>
    </w:p>
    <w:p w:rsidR="004F1866" w:rsidRDefault="004F1866" w:rsidP="004F1866">
      <w:pPr>
        <w:pStyle w:val="ListParagraph"/>
      </w:pPr>
    </w:p>
    <w:p w:rsidR="004F1866" w:rsidRDefault="004F1866" w:rsidP="004F1866">
      <w:pPr>
        <w:numPr>
          <w:ilvl w:val="0"/>
          <w:numId w:val="1"/>
        </w:numPr>
        <w:jc w:val="both"/>
      </w:pPr>
      <w:r>
        <w:rPr>
          <w:lang w:eastAsia="x-none"/>
        </w:rPr>
        <w:t xml:space="preserve">Paskaidrojuma raksts par Jelgavas </w:t>
      </w:r>
      <w:proofErr w:type="spellStart"/>
      <w:r>
        <w:rPr>
          <w:lang w:eastAsia="x-none"/>
        </w:rPr>
        <w:t>valstspilsētas</w:t>
      </w:r>
      <w:proofErr w:type="spellEnd"/>
      <w:r>
        <w:rPr>
          <w:lang w:eastAsia="x-none"/>
        </w:rPr>
        <w:t xml:space="preserve"> pašvaldības 2023.</w:t>
      </w:r>
      <w:r>
        <w:t> </w:t>
      </w:r>
      <w:r>
        <w:rPr>
          <w:lang w:eastAsia="x-none"/>
        </w:rPr>
        <w:t>gada budžetu, 9</w:t>
      </w:r>
      <w:r>
        <w:t>. pielikums</w:t>
      </w:r>
      <w:r>
        <w:rPr>
          <w:lang w:eastAsia="x-none"/>
        </w:rPr>
        <w:t>.</w:t>
      </w:r>
    </w:p>
    <w:p w:rsidR="004F1866" w:rsidRDefault="004F1866" w:rsidP="004F1866">
      <w:pPr>
        <w:jc w:val="both"/>
      </w:pPr>
    </w:p>
    <w:p w:rsidR="004F1866" w:rsidRDefault="004F1866" w:rsidP="004F1866">
      <w:pPr>
        <w:numPr>
          <w:ilvl w:val="0"/>
          <w:numId w:val="1"/>
        </w:numPr>
        <w:jc w:val="both"/>
      </w:pPr>
      <w:r>
        <w:t xml:space="preserve">Jelgavas </w:t>
      </w:r>
      <w:proofErr w:type="spellStart"/>
      <w:r>
        <w:t>valstspilsētas</w:t>
      </w:r>
      <w:proofErr w:type="spellEnd"/>
      <w:r>
        <w:t xml:space="preserve"> pašvaldības iestādes “Centrālā pārvalde” Finanšu departamentam (turpmāk - Finanšu departamentam) ir tiesības atvērt pamatbudžeta asignējumus proporcionāli Jelgavas </w:t>
      </w:r>
      <w:proofErr w:type="spellStart"/>
      <w:r>
        <w:t>valstspilsētas</w:t>
      </w:r>
      <w:proofErr w:type="spellEnd"/>
      <w:r>
        <w:t xml:space="preserve"> pašvaldības pamatbudžeta ieņēmumu izpildei, nepārsniedzot gada budžetā paredzētās summas. Budžeta neizpildes gadījumā paredzēt </w:t>
      </w:r>
      <w:r>
        <w:lastRenderedPageBreak/>
        <w:t xml:space="preserve">prioritāti darba algas izmaksām, sociālā nodokļa nomaksai, ilgtermiņa kredītu pamatsummu atmaksai un procentu nomaksai.  </w:t>
      </w:r>
    </w:p>
    <w:p w:rsidR="004F1866" w:rsidRDefault="004F1866" w:rsidP="004F1866">
      <w:pPr>
        <w:jc w:val="both"/>
      </w:pPr>
    </w:p>
    <w:p w:rsidR="004F1866" w:rsidRPr="002459E2" w:rsidRDefault="004F1866" w:rsidP="004F1866">
      <w:pPr>
        <w:numPr>
          <w:ilvl w:val="0"/>
          <w:numId w:val="1"/>
        </w:numPr>
        <w:jc w:val="both"/>
      </w:pPr>
      <w:r w:rsidRPr="002459E2">
        <w:t xml:space="preserve">Pēc </w:t>
      </w:r>
      <w:r w:rsidR="00F254CA">
        <w:t xml:space="preserve">Jelgavas </w:t>
      </w:r>
      <w:proofErr w:type="spellStart"/>
      <w:r w:rsidR="00F254CA">
        <w:t>valstspilsētas</w:t>
      </w:r>
      <w:proofErr w:type="spellEnd"/>
      <w:r w:rsidR="00F254CA">
        <w:t xml:space="preserve"> </w:t>
      </w:r>
      <w:r w:rsidRPr="002459E2">
        <w:t xml:space="preserve">pašvaldības 2023.gada budžeta (turpmāk - budžets) apstiprināšanas, budžeta izpildītājiem </w:t>
      </w:r>
      <w:r w:rsidR="00132B21" w:rsidRPr="002459E2">
        <w:t xml:space="preserve">sagatavotās </w:t>
      </w:r>
      <w:r w:rsidRPr="002459E2">
        <w:t>“Iestāžu, pasākumu, projektu ieņēmumu un plānoto izdevumu tām</w:t>
      </w:r>
      <w:r w:rsidR="00132B21" w:rsidRPr="002459E2">
        <w:t>es</w:t>
      </w:r>
      <w:r w:rsidRPr="002459E2">
        <w:t>” (turpmāk - tāme)</w:t>
      </w:r>
      <w:r w:rsidR="00132B21" w:rsidRPr="002459E2">
        <w:t xml:space="preserve">, kuras </w:t>
      </w:r>
      <w:r w:rsidRPr="002459E2">
        <w:t>apstiprinā</w:t>
      </w:r>
      <w:r w:rsidR="00132B21" w:rsidRPr="002459E2">
        <w:t>jis iestādes vadītājs,</w:t>
      </w:r>
      <w:r w:rsidRPr="002459E2">
        <w:t xml:space="preserve"> </w:t>
      </w:r>
      <w:r w:rsidR="00132B21" w:rsidRPr="002459E2">
        <w:t xml:space="preserve">iesniegt Finanšu departamentā </w:t>
      </w:r>
      <w:r w:rsidRPr="002459E2">
        <w:t>līdz 1</w:t>
      </w:r>
      <w:r w:rsidR="00132B21" w:rsidRPr="002459E2">
        <w:t>0</w:t>
      </w:r>
      <w:r w:rsidRPr="002459E2">
        <w:t>.0</w:t>
      </w:r>
      <w:r w:rsidR="00132B21" w:rsidRPr="002459E2">
        <w:t>3</w:t>
      </w:r>
      <w:r w:rsidRPr="002459E2">
        <w:t>.202</w:t>
      </w:r>
      <w:r w:rsidR="00132B21" w:rsidRPr="002459E2">
        <w:t>3</w:t>
      </w:r>
      <w:r w:rsidRPr="002459E2">
        <w:t xml:space="preserve">. </w:t>
      </w:r>
    </w:p>
    <w:p w:rsidR="004F1866" w:rsidRPr="002459E2" w:rsidRDefault="004F1866" w:rsidP="004F1866">
      <w:pPr>
        <w:pStyle w:val="ListParagraph"/>
      </w:pPr>
    </w:p>
    <w:p w:rsidR="004F1866" w:rsidRPr="002459E2" w:rsidRDefault="004F1866" w:rsidP="004F1866">
      <w:pPr>
        <w:numPr>
          <w:ilvl w:val="0"/>
          <w:numId w:val="1"/>
        </w:numPr>
        <w:jc w:val="both"/>
      </w:pPr>
      <w:r w:rsidRPr="002459E2">
        <w:t xml:space="preserve">Jelgavas </w:t>
      </w:r>
      <w:proofErr w:type="spellStart"/>
      <w:r w:rsidRPr="002459E2">
        <w:t>valstspilsētas</w:t>
      </w:r>
      <w:proofErr w:type="spellEnd"/>
      <w:r w:rsidRPr="002459E2">
        <w:t xml:space="preserve"> pašvaldības iestādēm, divu nedēļu laikā pēc budžeta apstiprināšanas, iesniegt Finanšu departamentā amatu un mēnešalgu sarakstus</w:t>
      </w:r>
      <w:r w:rsidR="002459E2" w:rsidRPr="002459E2">
        <w:t>, ko apstiprinājusi pašvaldības izpilddirektore</w:t>
      </w:r>
      <w:r w:rsidRPr="002459E2">
        <w:t>. Budžeta gada laikā iesniegt arī grozījumus šajos sarakstos.</w:t>
      </w:r>
    </w:p>
    <w:p w:rsidR="004F1866" w:rsidRDefault="004F1866" w:rsidP="004F1866">
      <w:pPr>
        <w:jc w:val="both"/>
      </w:pPr>
    </w:p>
    <w:p w:rsidR="004F1866" w:rsidRDefault="004F1866" w:rsidP="004F1866">
      <w:pPr>
        <w:numPr>
          <w:ilvl w:val="0"/>
          <w:numId w:val="1"/>
        </w:numPr>
        <w:jc w:val="both"/>
      </w:pPr>
      <w:r>
        <w:t>Budžeta izpildītājiem gada laikā realizēt izdevumus tikai tādā apmērā, kādā tiem Finanšu departaments asignējis līdzekļus no vispārējiem ieņēmumiem, kā arī no budžeta izpildītāja faktiski gūtajiem ieņēmumiem par sniegtajiem maksas pakalpojumiem un no citiem pašu ieņēmumiem. Budžeta izpildītājs ir atbildīgs par to, lai izdevumi pēc naudas plūsmas nepārsniedz tāmē apstiprinātos budžeta izdevumus atbilstoši ekonomiskās klasifikācijas kodiem un funkcionālajām kategorijām.</w:t>
      </w:r>
    </w:p>
    <w:p w:rsidR="004F1866" w:rsidRDefault="004F1866" w:rsidP="004F1866">
      <w:pPr>
        <w:pStyle w:val="ListParagraph"/>
      </w:pPr>
    </w:p>
    <w:p w:rsidR="004F1866" w:rsidRDefault="004F1866" w:rsidP="004F1866">
      <w:pPr>
        <w:numPr>
          <w:ilvl w:val="0"/>
          <w:numId w:val="1"/>
        </w:numPr>
        <w:jc w:val="both"/>
      </w:pPr>
      <w:r>
        <w:t xml:space="preserve">Budžeta izpildītāji pašu ieņēmumus, kas pārsniedz budžetā noteikto apjomu, pēc budžeta grozījumu apstiprināšanas domē, var novirzīt iestādes izdevumu papildu finansēšanai. </w:t>
      </w:r>
    </w:p>
    <w:p w:rsidR="004F1866" w:rsidRDefault="004F1866" w:rsidP="004F1866">
      <w:pPr>
        <w:jc w:val="both"/>
      </w:pPr>
    </w:p>
    <w:p w:rsidR="004F1866" w:rsidRDefault="004F1866" w:rsidP="004F1866">
      <w:pPr>
        <w:numPr>
          <w:ilvl w:val="0"/>
          <w:numId w:val="1"/>
        </w:numPr>
        <w:jc w:val="both"/>
      </w:pPr>
      <w:r>
        <w:t xml:space="preserve">Starplaikā starp budžeta vai to grozījumu apstiprināšanas domē, līdzekļus no programmas “Līdzekļi neparedzētiem gadījumiem” var piešķirt ar Jelgavas </w:t>
      </w:r>
      <w:proofErr w:type="spellStart"/>
      <w:r>
        <w:t>valstspilsētas</w:t>
      </w:r>
      <w:proofErr w:type="spellEnd"/>
      <w:r w:rsidR="00F254CA">
        <w:t xml:space="preserve"> pašvaldības</w:t>
      </w:r>
      <w:r>
        <w:t xml:space="preserve"> domes priekšsēdētāja rīkojumu neatliekamu un nozīmīgu pasākumu izdevumiem, kas nav paredzēti pašvaldības pamatbudžeta apropriācijās. Visus piešķīrumus iekļauj kārtējā gada budžeta grozījumos, kurus apstiprina dome</w:t>
      </w:r>
      <w:r>
        <w:rPr>
          <w:b/>
        </w:rPr>
        <w:t xml:space="preserve">. </w:t>
      </w:r>
    </w:p>
    <w:p w:rsidR="004F1866" w:rsidRDefault="004F1866" w:rsidP="004F1866">
      <w:pPr>
        <w:pStyle w:val="ListParagraph"/>
      </w:pPr>
    </w:p>
    <w:p w:rsidR="004F1866" w:rsidRDefault="004F1866" w:rsidP="004F1866">
      <w:pPr>
        <w:numPr>
          <w:ilvl w:val="0"/>
          <w:numId w:val="1"/>
        </w:numPr>
        <w:jc w:val="both"/>
      </w:pPr>
      <w:r>
        <w:t xml:space="preserve">Līdzekļu daļu 7115 </w:t>
      </w:r>
      <w:proofErr w:type="spellStart"/>
      <w:r>
        <w:rPr>
          <w:i/>
        </w:rPr>
        <w:t>euro</w:t>
      </w:r>
      <w:proofErr w:type="spellEnd"/>
      <w:r>
        <w:t xml:space="preserve"> apmērā rezervēt avāriju vai stihisko </w:t>
      </w:r>
      <w:proofErr w:type="spellStart"/>
      <w:r>
        <w:t>nelaimju</w:t>
      </w:r>
      <w:proofErr w:type="spellEnd"/>
      <w:r>
        <w:t xml:space="preserve"> seku likvidācijai un saglabāt šo līdzekļu apjomu līdz budžeta gada beigām.</w:t>
      </w:r>
    </w:p>
    <w:p w:rsidR="004F1866" w:rsidRDefault="004F1866" w:rsidP="004F1866">
      <w:pPr>
        <w:pStyle w:val="Heading4"/>
      </w:pPr>
      <w:bookmarkStart w:id="0" w:name="_GoBack"/>
      <w:bookmarkEnd w:id="0"/>
    </w:p>
    <w:p w:rsidR="004F1866" w:rsidRDefault="004F1866" w:rsidP="004F1866">
      <w:pPr>
        <w:pStyle w:val="Heading4"/>
      </w:pPr>
    </w:p>
    <w:p w:rsidR="005F450A" w:rsidRPr="005228DE" w:rsidRDefault="00F254CA" w:rsidP="005228DE">
      <w:pPr>
        <w:keepNext/>
        <w:jc w:val="both"/>
        <w:outlineLvl w:val="3"/>
        <w:rPr>
          <w:iCs/>
          <w:lang w:eastAsia="en-US"/>
        </w:rPr>
      </w:pPr>
      <w:r>
        <w:rPr>
          <w:iCs/>
          <w:lang w:eastAsia="en-US"/>
        </w:rPr>
        <w:t>D</w:t>
      </w:r>
      <w:r w:rsidR="004F1866" w:rsidRPr="002459E2">
        <w:rPr>
          <w:iCs/>
          <w:lang w:eastAsia="en-US"/>
        </w:rPr>
        <w:t>omes priekšsēdētājs</w:t>
      </w:r>
      <w:r w:rsidR="004F1866" w:rsidRPr="002459E2">
        <w:rPr>
          <w:iCs/>
          <w:lang w:eastAsia="en-US"/>
        </w:rPr>
        <w:tab/>
        <w:t xml:space="preserve">       </w:t>
      </w:r>
      <w:r w:rsidR="005228DE">
        <w:rPr>
          <w:iCs/>
          <w:lang w:eastAsia="en-US"/>
        </w:rPr>
        <w:tab/>
      </w:r>
      <w:r w:rsidR="004F1866" w:rsidRPr="002459E2">
        <w:rPr>
          <w:iCs/>
          <w:lang w:eastAsia="en-US"/>
        </w:rPr>
        <w:t xml:space="preserve">                                      </w:t>
      </w:r>
      <w:r w:rsidR="004F1866">
        <w:rPr>
          <w:iCs/>
          <w:lang w:eastAsia="en-US"/>
        </w:rPr>
        <w:tab/>
      </w:r>
      <w:r w:rsidR="004F1866">
        <w:rPr>
          <w:iCs/>
          <w:lang w:eastAsia="en-US"/>
        </w:rPr>
        <w:tab/>
      </w:r>
      <w:r w:rsidR="0086480F">
        <w:rPr>
          <w:iCs/>
          <w:lang w:eastAsia="en-US"/>
        </w:rPr>
        <w:t xml:space="preserve">            </w:t>
      </w:r>
      <w:r w:rsidR="004F1866">
        <w:rPr>
          <w:iCs/>
          <w:lang w:eastAsia="en-US"/>
        </w:rPr>
        <w:t>A. Rāviņš</w:t>
      </w:r>
    </w:p>
    <w:sectPr w:rsidR="005F450A" w:rsidRPr="005228DE" w:rsidSect="001B767A">
      <w:footerReference w:type="default" r:id="rId7"/>
      <w:headerReference w:type="firs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761" w:rsidRDefault="009F5761">
      <w:r>
        <w:separator/>
      </w:r>
    </w:p>
  </w:endnote>
  <w:endnote w:type="continuationSeparator" w:id="0">
    <w:p w:rsidR="009F5761" w:rsidRDefault="009F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438570"/>
      <w:docPartObj>
        <w:docPartGallery w:val="Page Numbers (Bottom of Page)"/>
        <w:docPartUnique/>
      </w:docPartObj>
    </w:sdtPr>
    <w:sdtEndPr>
      <w:rPr>
        <w:noProof/>
      </w:rPr>
    </w:sdtEndPr>
    <w:sdtContent>
      <w:p w:rsidR="00226FF4" w:rsidRPr="00226FF4" w:rsidRDefault="005228DE" w:rsidP="005228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761" w:rsidRDefault="009F5761">
      <w:r>
        <w:separator/>
      </w:r>
    </w:p>
  </w:footnote>
  <w:footnote w:type="continuationSeparator" w:id="0">
    <w:p w:rsidR="009F5761" w:rsidRDefault="009F5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rsidTr="007D6584">
      <w:tc>
        <w:tcPr>
          <w:tcW w:w="1418" w:type="dxa"/>
          <w:tcBorders>
            <w:top w:val="single" w:sz="4" w:space="0" w:color="auto"/>
            <w:left w:val="nil"/>
            <w:bottom w:val="single" w:sz="4" w:space="0" w:color="auto"/>
            <w:right w:val="nil"/>
          </w:tcBorders>
          <w:vAlign w:val="center"/>
        </w:tcPr>
        <w:p w:rsidR="007D6584" w:rsidRDefault="007D6584" w:rsidP="007D6584">
          <w:pPr>
            <w:pStyle w:val="Header"/>
            <w:jc w:val="center"/>
            <w:rPr>
              <w:rFonts w:ascii="Arial" w:hAnsi="Arial"/>
              <w:b/>
              <w:sz w:val="28"/>
            </w:rPr>
          </w:pPr>
          <w:r>
            <w:rPr>
              <w:rFonts w:ascii="Arial" w:hAnsi="Arial"/>
              <w:b/>
              <w:noProof/>
              <w:sz w:val="28"/>
            </w:rPr>
            <w:drawing>
              <wp:inline distT="0" distB="0" distL="0" distR="0" wp14:anchorId="6FF46D3E" wp14:editId="0F0FC4C9">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rsidR="007D6584" w:rsidRDefault="007D6584" w:rsidP="007D6584">
          <w:pPr>
            <w:pStyle w:val="Header"/>
            <w:spacing w:before="120"/>
            <w:rPr>
              <w:rFonts w:ascii="Arial" w:hAnsi="Arial"/>
              <w:b/>
              <w:sz w:val="28"/>
            </w:rPr>
          </w:pPr>
          <w:r>
            <w:rPr>
              <w:rFonts w:ascii="Arial" w:hAnsi="Arial"/>
              <w:b/>
              <w:sz w:val="28"/>
            </w:rPr>
            <w:t>Latvijas Republika</w:t>
          </w:r>
        </w:p>
        <w:p w:rsidR="007D6584" w:rsidRPr="00BA4C9C" w:rsidRDefault="008A46C1" w:rsidP="007D6584">
          <w:pPr>
            <w:pStyle w:val="Header"/>
            <w:ind w:left="33" w:right="-1"/>
            <w:rPr>
              <w:rFonts w:ascii="Arial" w:hAnsi="Arial"/>
              <w:b/>
              <w:sz w:val="52"/>
              <w:szCs w:val="52"/>
            </w:rPr>
          </w:pPr>
          <w:r>
            <w:rPr>
              <w:rFonts w:ascii="Arial" w:hAnsi="Arial"/>
              <w:b/>
              <w:spacing w:val="-6"/>
              <w:sz w:val="38"/>
              <w:szCs w:val="38"/>
            </w:rPr>
            <w:t xml:space="preserve">Jelgavas </w:t>
          </w:r>
          <w:proofErr w:type="spellStart"/>
          <w:r>
            <w:rPr>
              <w:rFonts w:ascii="Arial" w:hAnsi="Arial"/>
              <w:b/>
              <w:spacing w:val="-6"/>
              <w:sz w:val="38"/>
              <w:szCs w:val="38"/>
            </w:rPr>
            <w:t>valstspilsētas</w:t>
          </w:r>
          <w:proofErr w:type="spellEnd"/>
          <w:r>
            <w:rPr>
              <w:rFonts w:ascii="Arial" w:hAnsi="Arial"/>
              <w:b/>
              <w:spacing w:val="-6"/>
              <w:sz w:val="38"/>
              <w:szCs w:val="38"/>
            </w:rPr>
            <w:t xml:space="preserve"> pašvaldības dome</w:t>
          </w:r>
        </w:p>
        <w:p w:rsidR="007D6584" w:rsidRDefault="007D6584" w:rsidP="007D6584">
          <w:pPr>
            <w:pStyle w:val="Header"/>
            <w:tabs>
              <w:tab w:val="left" w:pos="1440"/>
            </w:tabs>
            <w:ind w:left="33"/>
            <w:jc w:val="center"/>
            <w:rPr>
              <w:rFonts w:ascii="Arial" w:hAnsi="Arial"/>
              <w:sz w:val="10"/>
            </w:rPr>
          </w:pPr>
        </w:p>
        <w:p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rsidR="007D6584" w:rsidRPr="009B0803" w:rsidRDefault="007D6584" w:rsidP="009E5AD0">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9E5AD0">
            <w:rPr>
              <w:rFonts w:ascii="Arial" w:hAnsi="Arial"/>
              <w:sz w:val="17"/>
              <w:szCs w:val="17"/>
            </w:rPr>
            <w:t>pasts</w:t>
          </w:r>
          <w:r w:rsidRPr="00727F3B">
            <w:rPr>
              <w:rFonts w:ascii="Arial" w:hAnsi="Arial"/>
              <w:sz w:val="17"/>
              <w:szCs w:val="17"/>
            </w:rPr>
            <w:t>@jelgava.lv</w:t>
          </w:r>
        </w:p>
      </w:tc>
    </w:tr>
  </w:tbl>
  <w:p w:rsidR="005F450A" w:rsidRPr="007D6584" w:rsidRDefault="005F450A"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46DCD"/>
    <w:multiLevelType w:val="singleLevel"/>
    <w:tmpl w:val="0409000F"/>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866"/>
    <w:rsid w:val="00021DDE"/>
    <w:rsid w:val="00030783"/>
    <w:rsid w:val="00054B4E"/>
    <w:rsid w:val="000A68F5"/>
    <w:rsid w:val="00112129"/>
    <w:rsid w:val="00132B21"/>
    <w:rsid w:val="00167F75"/>
    <w:rsid w:val="00176144"/>
    <w:rsid w:val="00182448"/>
    <w:rsid w:val="001A7689"/>
    <w:rsid w:val="001B47A4"/>
    <w:rsid w:val="001B767A"/>
    <w:rsid w:val="001E62D4"/>
    <w:rsid w:val="001F407E"/>
    <w:rsid w:val="00226FF4"/>
    <w:rsid w:val="00234525"/>
    <w:rsid w:val="002459E2"/>
    <w:rsid w:val="00284121"/>
    <w:rsid w:val="002C07FD"/>
    <w:rsid w:val="002C313C"/>
    <w:rsid w:val="003038AE"/>
    <w:rsid w:val="00330FF6"/>
    <w:rsid w:val="003636D8"/>
    <w:rsid w:val="003A55B2"/>
    <w:rsid w:val="003B049D"/>
    <w:rsid w:val="00410C58"/>
    <w:rsid w:val="0043121C"/>
    <w:rsid w:val="00483639"/>
    <w:rsid w:val="004B5683"/>
    <w:rsid w:val="004F1866"/>
    <w:rsid w:val="005228DE"/>
    <w:rsid w:val="005B0C3D"/>
    <w:rsid w:val="005B4363"/>
    <w:rsid w:val="005C293A"/>
    <w:rsid w:val="005F450A"/>
    <w:rsid w:val="00607FF6"/>
    <w:rsid w:val="006139B3"/>
    <w:rsid w:val="00615C22"/>
    <w:rsid w:val="00644AA6"/>
    <w:rsid w:val="00696DB4"/>
    <w:rsid w:val="006A3EA8"/>
    <w:rsid w:val="006B2672"/>
    <w:rsid w:val="007C11D3"/>
    <w:rsid w:val="007D6584"/>
    <w:rsid w:val="007F21E5"/>
    <w:rsid w:val="008550AE"/>
    <w:rsid w:val="00860E5E"/>
    <w:rsid w:val="0086480F"/>
    <w:rsid w:val="008A46C1"/>
    <w:rsid w:val="009269C7"/>
    <w:rsid w:val="009E5AD0"/>
    <w:rsid w:val="009F5761"/>
    <w:rsid w:val="00AB7C67"/>
    <w:rsid w:val="00AC3379"/>
    <w:rsid w:val="00AD5B6E"/>
    <w:rsid w:val="00AE0902"/>
    <w:rsid w:val="00AE0FFD"/>
    <w:rsid w:val="00B7291C"/>
    <w:rsid w:val="00B908CC"/>
    <w:rsid w:val="00BD5700"/>
    <w:rsid w:val="00C02D08"/>
    <w:rsid w:val="00CB262E"/>
    <w:rsid w:val="00D3108D"/>
    <w:rsid w:val="00DC009C"/>
    <w:rsid w:val="00EC06E0"/>
    <w:rsid w:val="00F24A9C"/>
    <w:rsid w:val="00F254CA"/>
    <w:rsid w:val="00F47D49"/>
    <w:rsid w:val="00F55243"/>
    <w:rsid w:val="00F60AD7"/>
    <w:rsid w:val="00F73BF7"/>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69C271C-073B-4068-939C-2ACAD57A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866"/>
    <w:rPr>
      <w:sz w:val="24"/>
      <w:szCs w:val="24"/>
    </w:rPr>
  </w:style>
  <w:style w:type="paragraph" w:styleId="Heading4">
    <w:name w:val="heading 4"/>
    <w:basedOn w:val="Normal"/>
    <w:next w:val="Normal"/>
    <w:link w:val="Heading4Char"/>
    <w:semiHidden/>
    <w:unhideWhenUsed/>
    <w:qFormat/>
    <w:rsid w:val="004F1866"/>
    <w:pPr>
      <w:keepNext/>
      <w:jc w:val="both"/>
      <w:outlineLvl w:val="3"/>
    </w:pPr>
    <w:rPr>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4F1866"/>
    <w:rPr>
      <w:b/>
      <w:bCs/>
      <w:sz w:val="24"/>
      <w:lang w:eastAsia="en-US"/>
    </w:rPr>
  </w:style>
  <w:style w:type="paragraph" w:styleId="ListParagraph">
    <w:name w:val="List Paragraph"/>
    <w:basedOn w:val="Normal"/>
    <w:uiPriority w:val="34"/>
    <w:qFormat/>
    <w:rsid w:val="004F1866"/>
    <w:pPr>
      <w:ind w:left="720"/>
      <w:contextualSpacing/>
    </w:pPr>
  </w:style>
  <w:style w:type="character" w:customStyle="1" w:styleId="highlight">
    <w:name w:val="highlight"/>
    <w:basedOn w:val="DefaultParagraphFont"/>
    <w:rsid w:val="00176144"/>
  </w:style>
  <w:style w:type="paragraph" w:styleId="BalloonText">
    <w:name w:val="Balloon Text"/>
    <w:basedOn w:val="Normal"/>
    <w:link w:val="BalloonTextChar"/>
    <w:rsid w:val="00F254CA"/>
    <w:rPr>
      <w:rFonts w:ascii="Segoe UI" w:hAnsi="Segoe UI" w:cs="Segoe UI"/>
      <w:sz w:val="18"/>
      <w:szCs w:val="18"/>
    </w:rPr>
  </w:style>
  <w:style w:type="character" w:customStyle="1" w:styleId="BalloonTextChar">
    <w:name w:val="Balloon Text Char"/>
    <w:basedOn w:val="DefaultParagraphFont"/>
    <w:link w:val="BalloonText"/>
    <w:rsid w:val="00F254CA"/>
    <w:rPr>
      <w:rFonts w:ascii="Segoe UI" w:hAnsi="Segoe UI" w:cs="Segoe UI"/>
      <w:sz w:val="18"/>
      <w:szCs w:val="18"/>
    </w:rPr>
  </w:style>
  <w:style w:type="character" w:customStyle="1" w:styleId="FooterChar">
    <w:name w:val="Footer Char"/>
    <w:basedOn w:val="DefaultParagraphFont"/>
    <w:link w:val="Footer"/>
    <w:uiPriority w:val="99"/>
    <w:rsid w:val="005228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1_Jelgavas_v-pilsetas_do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1-1_Jelgavas_v-pilsetas_dome.dotx</Template>
  <TotalTime>2</TotalTime>
  <Pages>1</Pages>
  <Words>2636</Words>
  <Characters>1504</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5</cp:revision>
  <cp:lastPrinted>2023-02-23T14:12:00Z</cp:lastPrinted>
  <dcterms:created xsi:type="dcterms:W3CDTF">2023-02-21T09:52:00Z</dcterms:created>
  <dcterms:modified xsi:type="dcterms:W3CDTF">2023-02-23T14:12:00Z</dcterms:modified>
</cp:coreProperties>
</file>