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E6DF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485FFB4" wp14:editId="03AF9AB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02600" w14:textId="13DDAB46" w:rsidR="003D5C89" w:rsidRDefault="00940CC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5FF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9902600" w14:textId="13DDAB46" w:rsidR="003D5C89" w:rsidRDefault="00940CC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5363E17" w14:textId="77777777" w:rsidTr="007346CE">
        <w:tc>
          <w:tcPr>
            <w:tcW w:w="7905" w:type="dxa"/>
          </w:tcPr>
          <w:p w14:paraId="501DE790" w14:textId="77777777" w:rsidR="00E61AB9" w:rsidRDefault="002A3A9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24.03.2023.</w:t>
            </w:r>
          </w:p>
        </w:tc>
        <w:tc>
          <w:tcPr>
            <w:tcW w:w="1137" w:type="dxa"/>
          </w:tcPr>
          <w:p w14:paraId="26494DB1" w14:textId="3A005A1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40CC0">
              <w:rPr>
                <w:bCs/>
                <w:szCs w:val="44"/>
                <w:lang w:val="lv-LV"/>
              </w:rPr>
              <w:t>3/3</w:t>
            </w:r>
          </w:p>
        </w:tc>
      </w:tr>
    </w:tbl>
    <w:p w14:paraId="6CF8DA6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7F0001B" w14:textId="44CDA2FB" w:rsidR="002438AA" w:rsidRDefault="002A3A9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2017.</w:t>
      </w:r>
      <w:r w:rsidR="00CA5900">
        <w:rPr>
          <w:u w:val="none"/>
        </w:rPr>
        <w:t xml:space="preserve"> </w:t>
      </w:r>
      <w:r>
        <w:rPr>
          <w:u w:val="none"/>
        </w:rPr>
        <w:t>GADA 23.</w:t>
      </w:r>
      <w:r w:rsidR="00CA5900">
        <w:rPr>
          <w:u w:val="none"/>
        </w:rPr>
        <w:t xml:space="preserve"> </w:t>
      </w:r>
      <w:r>
        <w:rPr>
          <w:u w:val="none"/>
        </w:rPr>
        <w:t>NOVEMBRA LĒMUMĀ NR.13/5 “PROJEKTA “MĀCĪBU VIDES UZLABOŠANA JELGAVAS VALSTS ĢIMNĀZIJĀ UN JELGAVAS TEHNOLOĢIJU VIDUSSKOLĀ” IESNIEGUMA IESNIEGŠANA”</w:t>
      </w:r>
    </w:p>
    <w:p w14:paraId="4DE7FDFD" w14:textId="77777777" w:rsidR="00940CC0" w:rsidRDefault="00940CC0" w:rsidP="00940CC0">
      <w:pPr>
        <w:pStyle w:val="BodyText"/>
        <w:jc w:val="both"/>
        <w:rPr>
          <w:szCs w:val="24"/>
        </w:rPr>
      </w:pPr>
    </w:p>
    <w:p w14:paraId="5807B1C5" w14:textId="7526B41F" w:rsidR="00940CC0" w:rsidRPr="005F1603" w:rsidRDefault="005F1603" w:rsidP="00940CC0">
      <w:pPr>
        <w:pStyle w:val="BodyText"/>
        <w:jc w:val="both"/>
      </w:pPr>
      <w:r>
        <w:rPr>
          <w:b/>
          <w:bCs/>
          <w:lang w:eastAsia="lv-LV"/>
        </w:rPr>
        <w:t>Atklāti balsojot: PAR – 11</w:t>
      </w:r>
      <w:r w:rsidR="00940CC0" w:rsidRPr="003707C8">
        <w:rPr>
          <w:b/>
          <w:bCs/>
          <w:lang w:eastAsia="lv-LV"/>
        </w:rPr>
        <w:t xml:space="preserve"> </w:t>
      </w:r>
      <w:r w:rsidR="00940CC0" w:rsidRPr="003707C8">
        <w:rPr>
          <w:bCs/>
          <w:lang w:eastAsia="lv-LV"/>
        </w:rPr>
        <w:t>(</w:t>
      </w:r>
      <w:proofErr w:type="spellStart"/>
      <w:r w:rsidR="00940CC0" w:rsidRPr="003707C8">
        <w:rPr>
          <w:bCs/>
          <w:lang w:eastAsia="lv-LV"/>
        </w:rPr>
        <w:t>A.Rāviņš</w:t>
      </w:r>
      <w:proofErr w:type="spellEnd"/>
      <w:r w:rsidR="00940CC0" w:rsidRPr="003707C8">
        <w:rPr>
          <w:bCs/>
          <w:lang w:eastAsia="lv-LV"/>
        </w:rPr>
        <w:t xml:space="preserve">, </w:t>
      </w:r>
      <w:proofErr w:type="spellStart"/>
      <w:r w:rsidR="00940CC0" w:rsidRPr="003707C8">
        <w:rPr>
          <w:bCs/>
          <w:lang w:eastAsia="lv-LV"/>
        </w:rPr>
        <w:t>R.Vectirāne</w:t>
      </w:r>
      <w:proofErr w:type="spellEnd"/>
      <w:r w:rsidR="00940CC0" w:rsidRPr="003707C8">
        <w:rPr>
          <w:bCs/>
          <w:lang w:eastAsia="lv-LV"/>
        </w:rPr>
        <w:t xml:space="preserve">, </w:t>
      </w:r>
      <w:proofErr w:type="spellStart"/>
      <w:r w:rsidR="00940CC0" w:rsidRPr="003707C8">
        <w:rPr>
          <w:bCs/>
          <w:lang w:eastAsia="lv-LV"/>
        </w:rPr>
        <w:t>V.Ļevčenoks</w:t>
      </w:r>
      <w:proofErr w:type="spellEnd"/>
      <w:r w:rsidR="00940CC0" w:rsidRPr="003707C8">
        <w:rPr>
          <w:bCs/>
          <w:lang w:eastAsia="lv-LV"/>
        </w:rPr>
        <w:t xml:space="preserve">, </w:t>
      </w:r>
      <w:proofErr w:type="spellStart"/>
      <w:r w:rsidR="00940CC0" w:rsidRPr="003707C8">
        <w:rPr>
          <w:bCs/>
          <w:lang w:eastAsia="lv-LV"/>
        </w:rPr>
        <w:t>M.Buškevics</w:t>
      </w:r>
      <w:proofErr w:type="spellEnd"/>
      <w:r w:rsidR="00940CC0" w:rsidRPr="003707C8">
        <w:rPr>
          <w:bCs/>
          <w:lang w:eastAsia="lv-LV"/>
        </w:rPr>
        <w:t xml:space="preserve">, </w:t>
      </w:r>
      <w:proofErr w:type="spellStart"/>
      <w:r w:rsidR="00940CC0" w:rsidRPr="003707C8">
        <w:rPr>
          <w:bCs/>
          <w:lang w:eastAsia="lv-LV"/>
        </w:rPr>
        <w:t>I.Bandeniece</w:t>
      </w:r>
      <w:proofErr w:type="spellEnd"/>
      <w:r w:rsidR="00940CC0" w:rsidRPr="003707C8">
        <w:rPr>
          <w:bCs/>
          <w:lang w:eastAsia="lv-LV"/>
        </w:rPr>
        <w:t xml:space="preserve">, </w:t>
      </w:r>
      <w:proofErr w:type="spellStart"/>
      <w:r w:rsidR="00940CC0" w:rsidRPr="003707C8">
        <w:rPr>
          <w:bCs/>
          <w:lang w:eastAsia="lv-LV"/>
        </w:rPr>
        <w:t>I.Priževoite</w:t>
      </w:r>
      <w:proofErr w:type="spellEnd"/>
      <w:r w:rsidR="00940CC0" w:rsidRPr="003707C8">
        <w:rPr>
          <w:bCs/>
          <w:lang w:eastAsia="lv-LV"/>
        </w:rPr>
        <w:t xml:space="preserve">, </w:t>
      </w:r>
      <w:proofErr w:type="spellStart"/>
      <w:r w:rsidR="00940CC0" w:rsidRPr="003707C8">
        <w:rPr>
          <w:bCs/>
          <w:lang w:eastAsia="lv-LV"/>
        </w:rPr>
        <w:t>J.Strods</w:t>
      </w:r>
      <w:proofErr w:type="spellEnd"/>
      <w:r w:rsidR="00940CC0" w:rsidRPr="003707C8">
        <w:rPr>
          <w:bCs/>
          <w:lang w:eastAsia="lv-LV"/>
        </w:rPr>
        <w:t xml:space="preserve">, </w:t>
      </w:r>
      <w:proofErr w:type="spellStart"/>
      <w:r w:rsidR="00940CC0" w:rsidRPr="003707C8"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="00940CC0" w:rsidRPr="003707C8">
        <w:rPr>
          <w:bCs/>
          <w:lang w:eastAsia="lv-LV"/>
        </w:rPr>
        <w:t>),</w:t>
      </w:r>
      <w:r w:rsidR="00940CC0" w:rsidRPr="003707C8">
        <w:rPr>
          <w:b/>
          <w:bCs/>
          <w:lang w:eastAsia="lv-LV"/>
        </w:rPr>
        <w:t xml:space="preserve"> PRET – nav</w:t>
      </w:r>
      <w:r w:rsidR="00940CC0" w:rsidRPr="003707C8">
        <w:rPr>
          <w:bCs/>
          <w:lang w:eastAsia="lv-LV"/>
        </w:rPr>
        <w:t>,</w:t>
      </w:r>
      <w:r w:rsidR="00940CC0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4 </w:t>
      </w:r>
      <w:r w:rsidRPr="005F1603">
        <w:rPr>
          <w:bCs/>
          <w:lang w:eastAsia="lv-LV"/>
        </w:rPr>
        <w:t>(</w:t>
      </w:r>
      <w:proofErr w:type="spellStart"/>
      <w:r w:rsidRPr="005F1603">
        <w:rPr>
          <w:bCs/>
          <w:lang w:eastAsia="lv-LV"/>
        </w:rPr>
        <w:t>A.Pagors</w:t>
      </w:r>
      <w:proofErr w:type="spellEnd"/>
      <w:r w:rsidRPr="005F1603">
        <w:rPr>
          <w:bCs/>
          <w:lang w:eastAsia="lv-LV"/>
        </w:rPr>
        <w:t xml:space="preserve">, </w:t>
      </w:r>
      <w:proofErr w:type="spellStart"/>
      <w:r w:rsidRPr="005F1603">
        <w:rPr>
          <w:bCs/>
          <w:lang w:eastAsia="lv-LV"/>
        </w:rPr>
        <w:t>G.Kurlovičs</w:t>
      </w:r>
      <w:proofErr w:type="spellEnd"/>
      <w:r w:rsidRPr="005F1603">
        <w:rPr>
          <w:bCs/>
          <w:lang w:eastAsia="lv-LV"/>
        </w:rPr>
        <w:t xml:space="preserve">, </w:t>
      </w:r>
      <w:proofErr w:type="spellStart"/>
      <w:r w:rsidRPr="005F1603">
        <w:rPr>
          <w:bCs/>
          <w:lang w:eastAsia="lv-LV"/>
        </w:rPr>
        <w:t>A.Rublis</w:t>
      </w:r>
      <w:proofErr w:type="spellEnd"/>
      <w:r w:rsidRPr="005F1603">
        <w:rPr>
          <w:bCs/>
          <w:lang w:eastAsia="lv-LV"/>
        </w:rPr>
        <w:t xml:space="preserve">, </w:t>
      </w:r>
      <w:proofErr w:type="spellStart"/>
      <w:r w:rsidRPr="005F1603">
        <w:rPr>
          <w:bCs/>
          <w:lang w:eastAsia="lv-LV"/>
        </w:rPr>
        <w:t>A.Tomašūns</w:t>
      </w:r>
      <w:proofErr w:type="spellEnd"/>
      <w:r w:rsidRPr="005F1603">
        <w:rPr>
          <w:bCs/>
          <w:lang w:eastAsia="lv-LV"/>
        </w:rPr>
        <w:t>)</w:t>
      </w:r>
      <w:r w:rsidR="00940CC0" w:rsidRPr="005F1603">
        <w:rPr>
          <w:color w:val="000000"/>
          <w:lang w:eastAsia="lv-LV"/>
        </w:rPr>
        <w:t>,</w:t>
      </w:r>
    </w:p>
    <w:p w14:paraId="26000501" w14:textId="2EA51EA5" w:rsidR="002A3A9F" w:rsidRDefault="002A3A9F" w:rsidP="00CA5900">
      <w:pPr>
        <w:pStyle w:val="BodyText"/>
        <w:ind w:firstLine="720"/>
        <w:jc w:val="both"/>
      </w:pPr>
      <w:r>
        <w:t>Saskaņā ar 2018.</w:t>
      </w:r>
      <w:r w:rsidR="00CA5900">
        <w:t xml:space="preserve"> </w:t>
      </w:r>
      <w:r>
        <w:t>gada 13.</w:t>
      </w:r>
      <w:r w:rsidR="00CA5900">
        <w:t xml:space="preserve"> </w:t>
      </w:r>
      <w:r>
        <w:t>jūlijā starp Centrālo finanšu un līg</w:t>
      </w:r>
      <w:bookmarkStart w:id="0" w:name="_GoBack"/>
      <w:bookmarkEnd w:id="0"/>
      <w:r>
        <w:t xml:space="preserve">umu aģentūru un Jelgavas pilsētas domi noslēgto Vienošanos Nr.8.1.2.0/17/I/029 par Eiropas Savienības fonda projekta īstenošanu, Jelgavas </w:t>
      </w:r>
      <w:proofErr w:type="spellStart"/>
      <w:r>
        <w:t>valstspilsētas</w:t>
      </w:r>
      <w:proofErr w:type="spellEnd"/>
      <w:r>
        <w:t xml:space="preserve"> pašvaldība īsteno projektu “Mācību vides uzlabošana Jelgavas Valsts ģimnāzijā un Jelgavas Tehnoloģiju vidusskolā” (turpmāk – projekts). </w:t>
      </w:r>
    </w:p>
    <w:p w14:paraId="69CCC01E" w14:textId="65D5B3DF" w:rsidR="002A3A9F" w:rsidRPr="003A5FB1" w:rsidRDefault="002A3A9F" w:rsidP="00CA5900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6E400A">
        <w:rPr>
          <w:szCs w:val="24"/>
          <w:lang w:val="lv-LV"/>
        </w:rPr>
        <w:t xml:space="preserve">Projekta kopējās izmaksas ir </w:t>
      </w:r>
      <w:r>
        <w:rPr>
          <w:rFonts w:ascii="OpenSans" w:hAnsi="OpenSans"/>
          <w:color w:val="000000"/>
          <w:szCs w:val="24"/>
          <w:lang w:val="lv-LV"/>
        </w:rPr>
        <w:t xml:space="preserve">22 214 797,65 </w:t>
      </w:r>
      <w:proofErr w:type="spellStart"/>
      <w:r w:rsidRPr="006E400A">
        <w:rPr>
          <w:i/>
          <w:szCs w:val="24"/>
          <w:lang w:val="lv-LV"/>
        </w:rPr>
        <w:t>euro</w:t>
      </w:r>
      <w:proofErr w:type="spellEnd"/>
      <w:r>
        <w:rPr>
          <w:szCs w:val="24"/>
          <w:lang w:val="lv-LV"/>
        </w:rPr>
        <w:t>, no kurām 6 696 748,00</w:t>
      </w:r>
      <w:r w:rsidRPr="006E400A">
        <w:rPr>
          <w:szCs w:val="24"/>
          <w:lang w:val="lv-LV"/>
        </w:rPr>
        <w:t xml:space="preserve"> </w:t>
      </w:r>
      <w:proofErr w:type="spellStart"/>
      <w:r w:rsidRPr="006E400A">
        <w:rPr>
          <w:i/>
          <w:szCs w:val="24"/>
          <w:lang w:val="lv-LV"/>
        </w:rPr>
        <w:t>euro</w:t>
      </w:r>
      <w:proofErr w:type="spellEnd"/>
      <w:r w:rsidRPr="006E400A">
        <w:rPr>
          <w:szCs w:val="24"/>
          <w:lang w:val="lv-LV"/>
        </w:rPr>
        <w:t xml:space="preserve"> ir Eiropas Reģionālās attīstī</w:t>
      </w:r>
      <w:r>
        <w:rPr>
          <w:szCs w:val="24"/>
          <w:lang w:val="lv-LV"/>
        </w:rPr>
        <w:t>bas fonda finansējums, 683 962,52</w:t>
      </w:r>
      <w:r w:rsidRPr="006E400A">
        <w:rPr>
          <w:szCs w:val="24"/>
          <w:lang w:val="lv-LV"/>
        </w:rPr>
        <w:t xml:space="preserve"> </w:t>
      </w:r>
      <w:proofErr w:type="spellStart"/>
      <w:r w:rsidRPr="006E400A">
        <w:rPr>
          <w:i/>
          <w:szCs w:val="24"/>
          <w:lang w:val="lv-LV"/>
        </w:rPr>
        <w:t>euro</w:t>
      </w:r>
      <w:proofErr w:type="spellEnd"/>
      <w:r w:rsidRPr="006E400A">
        <w:rPr>
          <w:szCs w:val="24"/>
          <w:lang w:val="lv-LV"/>
        </w:rPr>
        <w:t xml:space="preserve"> ir valsts budžeta dotācija un </w:t>
      </w:r>
      <w:r w:rsidR="001D4732">
        <w:rPr>
          <w:szCs w:val="24"/>
          <w:lang w:val="lv-LV"/>
        </w:rPr>
        <w:t xml:space="preserve">      </w:t>
      </w:r>
      <w:r>
        <w:rPr>
          <w:szCs w:val="24"/>
          <w:lang w:val="lv-LV"/>
        </w:rPr>
        <w:t xml:space="preserve"> </w:t>
      </w:r>
      <w:r>
        <w:rPr>
          <w:lang w:val="lv-LV"/>
        </w:rPr>
        <w:t>14 834 087,13  </w:t>
      </w:r>
      <w:proofErr w:type="spellStart"/>
      <w:r w:rsidRPr="006E400A">
        <w:rPr>
          <w:i/>
          <w:szCs w:val="24"/>
          <w:lang w:val="lv-LV"/>
        </w:rPr>
        <w:t>euro</w:t>
      </w:r>
      <w:proofErr w:type="spellEnd"/>
      <w:r w:rsidRPr="006E400A">
        <w:rPr>
          <w:szCs w:val="24"/>
          <w:lang w:val="lv-LV"/>
        </w:rPr>
        <w:t xml:space="preserve"> ir Jelgavas </w:t>
      </w:r>
      <w:proofErr w:type="spellStart"/>
      <w:r>
        <w:rPr>
          <w:szCs w:val="24"/>
          <w:lang w:val="lv-LV"/>
        </w:rPr>
        <w:t>valsts</w:t>
      </w:r>
      <w:r w:rsidRPr="006E400A">
        <w:rPr>
          <w:szCs w:val="24"/>
          <w:lang w:val="lv-LV"/>
        </w:rPr>
        <w:t>pilsētas</w:t>
      </w:r>
      <w:proofErr w:type="spellEnd"/>
      <w:r w:rsidRPr="006E400A">
        <w:rPr>
          <w:szCs w:val="24"/>
          <w:lang w:val="lv-LV"/>
        </w:rPr>
        <w:t xml:space="preserve"> pašvaldības līdzfinansējums</w:t>
      </w:r>
      <w:r>
        <w:rPr>
          <w:lang w:val="lv-LV"/>
        </w:rPr>
        <w:t>.</w:t>
      </w:r>
    </w:p>
    <w:p w14:paraId="6EF3270C" w14:textId="0BB309F0" w:rsidR="002A3A9F" w:rsidRPr="003962BC" w:rsidRDefault="002A3A9F" w:rsidP="00CA5900">
      <w:pPr>
        <w:pStyle w:val="BodyText"/>
        <w:ind w:firstLine="720"/>
        <w:jc w:val="both"/>
      </w:pPr>
      <w:r w:rsidRPr="00585A56">
        <w:t>Īstenojot projekta aktivitāti “Būvdarbi Jelgavas Tehnoloģiju vidusskolā Meiju ceļā 9” un konstatējot nepilnības sākotnējā būvprojektā “Jelgavas Tehnoloģiju vidusskolas ēkas pārbūve Meiju ceļā 9, Jelgavā”</w:t>
      </w:r>
      <w:r>
        <w:t xml:space="preserve">, </w:t>
      </w:r>
      <w:r w:rsidRPr="00585A56">
        <w:t>veiktas būvprojekta izmaiņas</w:t>
      </w:r>
      <w:r>
        <w:t xml:space="preserve"> un papildinājumi</w:t>
      </w:r>
      <w:r w:rsidRPr="00585A56">
        <w:t>, kā rezultātā ir identificētas būvdarbu apjomu izmaiņas un papildu būvdarbi, kas nepieciešami Jelgavas Tehnoloģiju vidusskolas ēkas kvalitatīvai pārbūvei</w:t>
      </w:r>
      <w:r>
        <w:t>, nodošanai ekspluatācijā un pilnvērtīgai skolas funkcionēšanai atbilstoši izmaiņām izglītības sistēmā</w:t>
      </w:r>
      <w:r w:rsidRPr="00585A56">
        <w:t xml:space="preserve">. Līdz ar to būvdarbu kopējā </w:t>
      </w:r>
      <w:r w:rsidRPr="003962BC">
        <w:t xml:space="preserve">summa palielinās par </w:t>
      </w:r>
      <w:r w:rsidR="009C52E9">
        <w:t>384 885,26</w:t>
      </w:r>
      <w:r w:rsidRPr="003962BC">
        <w:t xml:space="preserve"> </w:t>
      </w:r>
      <w:proofErr w:type="spellStart"/>
      <w:r w:rsidRPr="003962BC">
        <w:rPr>
          <w:i/>
        </w:rPr>
        <w:t>euro</w:t>
      </w:r>
      <w:proofErr w:type="spellEnd"/>
      <w:r w:rsidRPr="003962BC">
        <w:rPr>
          <w:i/>
        </w:rPr>
        <w:t xml:space="preserve">, </w:t>
      </w:r>
      <w:r w:rsidRPr="003962BC">
        <w:t xml:space="preserve">būvuzraudzības pakalpojuma izmaksas palielinās par  </w:t>
      </w:r>
      <w:r w:rsidR="00FE0731" w:rsidRPr="003962BC">
        <w:t xml:space="preserve">532,88 </w:t>
      </w:r>
      <w:r w:rsidR="0086585D" w:rsidRPr="003962BC">
        <w:t xml:space="preserve"> </w:t>
      </w:r>
      <w:proofErr w:type="spellStart"/>
      <w:r w:rsidRPr="003962BC">
        <w:rPr>
          <w:i/>
        </w:rPr>
        <w:t>euro</w:t>
      </w:r>
      <w:proofErr w:type="spellEnd"/>
      <w:r w:rsidRPr="003962BC">
        <w:t xml:space="preserve"> un projekta kopējās izmaksas palielinās par </w:t>
      </w:r>
      <w:r w:rsidR="009C52E9">
        <w:t>385 418,14</w:t>
      </w:r>
      <w:r w:rsidR="0086585D" w:rsidRPr="003962BC">
        <w:t xml:space="preserve"> </w:t>
      </w:r>
      <w:proofErr w:type="spellStart"/>
      <w:r w:rsidRPr="003962BC">
        <w:rPr>
          <w:i/>
        </w:rPr>
        <w:t>euro</w:t>
      </w:r>
      <w:proofErr w:type="spellEnd"/>
      <w:r w:rsidRPr="003962BC">
        <w:rPr>
          <w:i/>
        </w:rPr>
        <w:t>.</w:t>
      </w:r>
    </w:p>
    <w:p w14:paraId="012DE3A3" w14:textId="2A32559B" w:rsidR="002A3A9F" w:rsidRPr="003962BC" w:rsidRDefault="00B06364" w:rsidP="00CA5900">
      <w:pPr>
        <w:pStyle w:val="BodyText"/>
        <w:ind w:firstLine="720"/>
        <w:jc w:val="both"/>
      </w:pPr>
      <w:r>
        <w:t>Ievērojot minēto, l</w:t>
      </w:r>
      <w:r w:rsidR="002A3A9F" w:rsidRPr="003962BC">
        <w:t xml:space="preserve">ai nodrošinātu projekta īstenošanu, </w:t>
      </w:r>
    </w:p>
    <w:p w14:paraId="58828375" w14:textId="77777777" w:rsidR="00E61AB9" w:rsidRPr="003962BC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1FA15E5" w14:textId="77777777" w:rsidR="00E61AB9" w:rsidRPr="003962B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962BC">
        <w:rPr>
          <w:b/>
          <w:bCs/>
          <w:lang w:val="lv-LV"/>
        </w:rPr>
        <w:t xml:space="preserve">JELGAVAS </w:t>
      </w:r>
      <w:r w:rsidR="001C629A" w:rsidRPr="003962BC">
        <w:rPr>
          <w:b/>
          <w:bCs/>
          <w:lang w:val="lv-LV"/>
        </w:rPr>
        <w:t>VALSTS</w:t>
      </w:r>
      <w:r w:rsidR="001B2E18" w:rsidRPr="003962BC">
        <w:rPr>
          <w:b/>
          <w:bCs/>
          <w:lang w:val="lv-LV"/>
        </w:rPr>
        <w:t>PILSĒTAS</w:t>
      </w:r>
      <w:r w:rsidR="007346CE" w:rsidRPr="003962BC">
        <w:rPr>
          <w:b/>
          <w:bCs/>
          <w:lang w:val="lv-LV"/>
        </w:rPr>
        <w:t xml:space="preserve"> PAŠVALDĪBAS</w:t>
      </w:r>
      <w:r w:rsidR="001B2E18" w:rsidRPr="003962BC">
        <w:rPr>
          <w:b/>
          <w:bCs/>
          <w:lang w:val="lv-LV"/>
        </w:rPr>
        <w:t xml:space="preserve"> </w:t>
      </w:r>
      <w:r w:rsidRPr="003962BC">
        <w:rPr>
          <w:b/>
          <w:bCs/>
          <w:lang w:val="lv-LV"/>
        </w:rPr>
        <w:t>DOME NOLEMJ:</w:t>
      </w:r>
    </w:p>
    <w:p w14:paraId="1226B0D6" w14:textId="26CB8385" w:rsidR="002A3A9F" w:rsidRPr="003962BC" w:rsidRDefault="002A3A9F" w:rsidP="00CA590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962BC">
        <w:rPr>
          <w:lang w:val="lv-LV"/>
        </w:rPr>
        <w:t>Izdarīt Jelgavas pilsētas domes 2017.</w:t>
      </w:r>
      <w:r w:rsidR="00CA5900">
        <w:rPr>
          <w:lang w:val="lv-LV"/>
        </w:rPr>
        <w:t xml:space="preserve"> </w:t>
      </w:r>
      <w:r w:rsidRPr="003962BC">
        <w:rPr>
          <w:lang w:val="lv-LV"/>
        </w:rPr>
        <w:t>gada 23.</w:t>
      </w:r>
      <w:r w:rsidR="00CA5900">
        <w:rPr>
          <w:lang w:val="lv-LV"/>
        </w:rPr>
        <w:t xml:space="preserve"> novembra lēmumā Nr.</w:t>
      </w:r>
      <w:r w:rsidRPr="003962BC">
        <w:rPr>
          <w:lang w:val="lv-LV"/>
        </w:rPr>
        <w:t>13/5 “Projekta “Mācību vides uzlabošana Jelgavas Valsts ģimnāzijā un Jelgavas Tehnoloģiju vidusskolā” iesnieguma iesniegšana” (turpmāk – lēmums) šādus grozījumus:</w:t>
      </w:r>
    </w:p>
    <w:p w14:paraId="715AAF85" w14:textId="03CB0E41" w:rsidR="002A3A9F" w:rsidRPr="003962BC" w:rsidRDefault="002A3A9F" w:rsidP="002A3A9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3962BC">
        <w:rPr>
          <w:szCs w:val="24"/>
          <w:lang w:val="lv-LV"/>
        </w:rPr>
        <w:t>Izteikt lēmuma 1.</w:t>
      </w:r>
      <w:r w:rsidR="00E55240" w:rsidRPr="003962BC">
        <w:rPr>
          <w:szCs w:val="24"/>
          <w:lang w:val="lv-LV"/>
        </w:rPr>
        <w:t>punkt</w:t>
      </w:r>
      <w:r w:rsidR="00E55240">
        <w:rPr>
          <w:szCs w:val="24"/>
          <w:lang w:val="lv-LV"/>
        </w:rPr>
        <w:t>u</w:t>
      </w:r>
      <w:r w:rsidR="00E55240" w:rsidRPr="003962BC">
        <w:rPr>
          <w:szCs w:val="24"/>
          <w:lang w:val="lv-LV"/>
        </w:rPr>
        <w:t xml:space="preserve"> </w:t>
      </w:r>
      <w:r w:rsidRPr="003962BC">
        <w:rPr>
          <w:szCs w:val="24"/>
          <w:lang w:val="lv-LV"/>
        </w:rPr>
        <w:t>šādā redakcijā:</w:t>
      </w:r>
    </w:p>
    <w:p w14:paraId="3F0C80D8" w14:textId="49D3DB61" w:rsidR="002A3A9F" w:rsidRPr="00482DC8" w:rsidRDefault="002A3A9F" w:rsidP="002A3A9F">
      <w:pPr>
        <w:pStyle w:val="Header"/>
        <w:tabs>
          <w:tab w:val="clear" w:pos="4320"/>
          <w:tab w:val="clear" w:pos="8640"/>
        </w:tabs>
        <w:ind w:left="284"/>
        <w:jc w:val="both"/>
        <w:rPr>
          <w:szCs w:val="24"/>
          <w:lang w:val="lv-LV"/>
        </w:rPr>
      </w:pPr>
      <w:r w:rsidRPr="003962BC">
        <w:rPr>
          <w:szCs w:val="24"/>
          <w:lang w:val="lv-LV"/>
        </w:rPr>
        <w:t>“</w:t>
      </w:r>
      <w:r w:rsidR="00E55240">
        <w:rPr>
          <w:szCs w:val="24"/>
          <w:lang w:val="lv-LV"/>
        </w:rPr>
        <w:t xml:space="preserve">1. </w:t>
      </w:r>
      <w:r w:rsidR="00E55240" w:rsidRPr="00203DAB">
        <w:rPr>
          <w:lang w:val="lv-LV"/>
        </w:rPr>
        <w:t>Iesniegt projekta iesniegumu “Mācību vides uzlabošana Jelgavas Valsts ģimnāzijā un Jelgavas Tehnoloģiju vidusskolā” (turpmāk – Projekts) darbības programmas “Izaugsme un nodarbinātība” 8.1.2. specifiskā atbalsta mērķa “</w:t>
      </w:r>
      <w:r w:rsidR="00E55240" w:rsidRPr="00203DAB">
        <w:rPr>
          <w:bCs/>
          <w:lang w:val="lv-LV"/>
        </w:rPr>
        <w:t xml:space="preserve">Uzlabot vispārējās izglītības iestāžu mācību vidi” izsludinātajā projektu iesniegumu atlasē. </w:t>
      </w:r>
      <w:r w:rsidRPr="003962BC">
        <w:rPr>
          <w:szCs w:val="24"/>
          <w:lang w:val="lv-LV"/>
        </w:rPr>
        <w:t xml:space="preserve">Projekta kopējās izmaksas ir </w:t>
      </w:r>
      <w:r w:rsidR="009C52E9">
        <w:rPr>
          <w:szCs w:val="24"/>
          <w:lang w:val="lv-LV"/>
        </w:rPr>
        <w:t>22 600 215,79</w:t>
      </w:r>
      <w:r w:rsidRPr="003962BC">
        <w:rPr>
          <w:szCs w:val="24"/>
          <w:lang w:val="lv-LV"/>
        </w:rPr>
        <w:t xml:space="preserve"> </w:t>
      </w:r>
      <w:proofErr w:type="spellStart"/>
      <w:r w:rsidRPr="003962BC">
        <w:rPr>
          <w:i/>
          <w:szCs w:val="24"/>
          <w:lang w:val="lv-LV"/>
        </w:rPr>
        <w:t>euro</w:t>
      </w:r>
      <w:proofErr w:type="spellEnd"/>
      <w:r w:rsidRPr="003962BC">
        <w:rPr>
          <w:szCs w:val="24"/>
          <w:lang w:val="lv-LV"/>
        </w:rPr>
        <w:t xml:space="preserve">, no kurām 6 696 748,00 </w:t>
      </w:r>
      <w:proofErr w:type="spellStart"/>
      <w:r w:rsidRPr="003962BC">
        <w:rPr>
          <w:i/>
          <w:szCs w:val="24"/>
          <w:lang w:val="lv-LV"/>
        </w:rPr>
        <w:t>euro</w:t>
      </w:r>
      <w:proofErr w:type="spellEnd"/>
      <w:r w:rsidRPr="003962BC">
        <w:rPr>
          <w:szCs w:val="24"/>
          <w:lang w:val="lv-LV"/>
        </w:rPr>
        <w:t xml:space="preserve"> </w:t>
      </w:r>
      <w:r w:rsidR="00D44B6E">
        <w:rPr>
          <w:szCs w:val="24"/>
          <w:lang w:val="lv-LV"/>
        </w:rPr>
        <w:t>(29,63</w:t>
      </w:r>
      <w:r w:rsidR="00FE0731" w:rsidRPr="003962BC">
        <w:rPr>
          <w:szCs w:val="24"/>
          <w:lang w:val="lv-LV"/>
        </w:rPr>
        <w:t xml:space="preserve"> </w:t>
      </w:r>
      <w:r w:rsidRPr="003962BC">
        <w:rPr>
          <w:szCs w:val="24"/>
          <w:lang w:val="lv-LV"/>
        </w:rPr>
        <w:t xml:space="preserve">%) ir Eiropas Reģionālās attīstības fonda finansējums, 683 962,52 </w:t>
      </w:r>
      <w:proofErr w:type="spellStart"/>
      <w:r w:rsidRPr="003962BC">
        <w:rPr>
          <w:i/>
          <w:szCs w:val="24"/>
          <w:lang w:val="lv-LV"/>
        </w:rPr>
        <w:t>euro</w:t>
      </w:r>
      <w:proofErr w:type="spellEnd"/>
      <w:r w:rsidRPr="003962BC">
        <w:rPr>
          <w:szCs w:val="24"/>
          <w:lang w:val="lv-LV"/>
        </w:rPr>
        <w:t xml:space="preserve"> </w:t>
      </w:r>
      <w:r w:rsidR="00FE0731" w:rsidRPr="003962BC">
        <w:rPr>
          <w:szCs w:val="24"/>
          <w:lang w:val="lv-LV"/>
        </w:rPr>
        <w:t xml:space="preserve">(3,03 </w:t>
      </w:r>
      <w:r w:rsidRPr="003962BC">
        <w:rPr>
          <w:szCs w:val="24"/>
          <w:lang w:val="lv-LV"/>
        </w:rPr>
        <w:t xml:space="preserve">%) ir valsts budžeta dotācija un </w:t>
      </w:r>
      <w:r w:rsidRPr="003962BC">
        <w:rPr>
          <w:lang w:val="lv-LV"/>
        </w:rPr>
        <w:t>1</w:t>
      </w:r>
      <w:r w:rsidR="00D44B6E">
        <w:rPr>
          <w:lang w:val="lv-LV"/>
        </w:rPr>
        <w:t xml:space="preserve">5 219 505,27 </w:t>
      </w:r>
      <w:r w:rsidR="00FE0731" w:rsidRPr="003962BC">
        <w:rPr>
          <w:lang w:val="lv-LV"/>
        </w:rPr>
        <w:t xml:space="preserve"> </w:t>
      </w:r>
      <w:proofErr w:type="spellStart"/>
      <w:r w:rsidRPr="003962BC">
        <w:rPr>
          <w:i/>
          <w:szCs w:val="24"/>
          <w:lang w:val="lv-LV"/>
        </w:rPr>
        <w:t>euro</w:t>
      </w:r>
      <w:proofErr w:type="spellEnd"/>
      <w:r w:rsidR="00D44B6E">
        <w:rPr>
          <w:szCs w:val="24"/>
          <w:lang w:val="lv-LV"/>
        </w:rPr>
        <w:t xml:space="preserve"> (67,34</w:t>
      </w:r>
      <w:r w:rsidR="00FE0731" w:rsidRPr="003962BC">
        <w:rPr>
          <w:szCs w:val="24"/>
          <w:lang w:val="lv-LV"/>
        </w:rPr>
        <w:t xml:space="preserve"> </w:t>
      </w:r>
      <w:r w:rsidRPr="003962BC">
        <w:rPr>
          <w:szCs w:val="24"/>
          <w:lang w:val="lv-LV"/>
        </w:rPr>
        <w:t xml:space="preserve">%) ir Jelgavas </w:t>
      </w:r>
      <w:proofErr w:type="spellStart"/>
      <w:r w:rsidRPr="003962BC">
        <w:rPr>
          <w:szCs w:val="24"/>
          <w:lang w:val="lv-LV"/>
        </w:rPr>
        <w:t>valstspilsētas</w:t>
      </w:r>
      <w:proofErr w:type="spellEnd"/>
      <w:r w:rsidRPr="003962BC">
        <w:rPr>
          <w:szCs w:val="24"/>
          <w:lang w:val="lv-LV"/>
        </w:rPr>
        <w:t xml:space="preserve"> pašvaldības</w:t>
      </w:r>
      <w:r w:rsidRPr="006E400A">
        <w:rPr>
          <w:szCs w:val="24"/>
          <w:lang w:val="lv-LV"/>
        </w:rPr>
        <w:t xml:space="preserve"> līdzfinansējums</w:t>
      </w:r>
      <w:r>
        <w:rPr>
          <w:szCs w:val="24"/>
          <w:lang w:val="lv-LV"/>
        </w:rPr>
        <w:t>.”</w:t>
      </w:r>
      <w:r w:rsidRPr="006E400A">
        <w:rPr>
          <w:szCs w:val="24"/>
          <w:lang w:val="lv-LV"/>
        </w:rPr>
        <w:t xml:space="preserve">. </w:t>
      </w:r>
      <w:r>
        <w:rPr>
          <w:i/>
          <w:szCs w:val="24"/>
          <w:lang w:val="lv-LV"/>
        </w:rPr>
        <w:t xml:space="preserve"> </w:t>
      </w:r>
    </w:p>
    <w:p w14:paraId="5DB7BE4D" w14:textId="77777777" w:rsidR="00C56F9E" w:rsidRPr="00065A8E" w:rsidRDefault="002A3A9F" w:rsidP="00C56F9E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2</w:t>
      </w:r>
      <w:r>
        <w:rPr>
          <w:i/>
          <w:szCs w:val="24"/>
          <w:lang w:val="lv-LV"/>
        </w:rPr>
        <w:t>.</w:t>
      </w:r>
      <w:r w:rsidR="00C56F9E">
        <w:rPr>
          <w:i/>
          <w:szCs w:val="24"/>
          <w:lang w:val="lv-LV"/>
        </w:rPr>
        <w:t xml:space="preserve"> </w:t>
      </w:r>
      <w:r w:rsidR="00C56F9E">
        <w:rPr>
          <w:szCs w:val="24"/>
          <w:lang w:val="lv-LV"/>
        </w:rPr>
        <w:t>Izteikt lēmuma 2.1.4. apakšpunktu šādā redakcijā:</w:t>
      </w:r>
    </w:p>
    <w:p w14:paraId="6D0C7606" w14:textId="77777777" w:rsidR="00C56F9E" w:rsidRDefault="00C56F9E" w:rsidP="00C56F9E">
      <w:pPr>
        <w:pStyle w:val="Header"/>
        <w:tabs>
          <w:tab w:val="clear" w:pos="4320"/>
          <w:tab w:val="clear" w:pos="8640"/>
        </w:tabs>
        <w:ind w:firstLine="284"/>
        <w:rPr>
          <w:szCs w:val="24"/>
          <w:lang w:val="lv-LV"/>
        </w:rPr>
      </w:pPr>
      <w:r>
        <w:rPr>
          <w:szCs w:val="24"/>
          <w:lang w:val="lv-LV"/>
        </w:rPr>
        <w:t xml:space="preserve">   “2.1.4. 2022</w:t>
      </w:r>
      <w:r w:rsidRPr="00216F06">
        <w:rPr>
          <w:szCs w:val="24"/>
          <w:lang w:val="lv-LV"/>
        </w:rPr>
        <w:t xml:space="preserve">.gadā  </w:t>
      </w:r>
      <w:r w:rsidRPr="00FE0731">
        <w:rPr>
          <w:szCs w:val="24"/>
          <w:lang w:val="lv-LV"/>
        </w:rPr>
        <w:t xml:space="preserve">– </w:t>
      </w:r>
      <w:r w:rsidR="003962BC" w:rsidRPr="003962BC">
        <w:rPr>
          <w:szCs w:val="24"/>
          <w:lang w:val="lv-LV"/>
        </w:rPr>
        <w:t>3 845 373,14</w:t>
      </w:r>
      <w:r w:rsidRPr="003962BC">
        <w:rPr>
          <w:szCs w:val="24"/>
          <w:lang w:val="lv-LV"/>
        </w:rPr>
        <w:t xml:space="preserve"> </w:t>
      </w:r>
      <w:proofErr w:type="spellStart"/>
      <w:r w:rsidRPr="003962BC">
        <w:rPr>
          <w:i/>
          <w:szCs w:val="24"/>
          <w:lang w:val="lv-LV"/>
        </w:rPr>
        <w:t>euro</w:t>
      </w:r>
      <w:proofErr w:type="spellEnd"/>
      <w:r>
        <w:rPr>
          <w:szCs w:val="24"/>
          <w:lang w:val="lv-LV"/>
        </w:rPr>
        <w:t>.”.</w:t>
      </w:r>
    </w:p>
    <w:p w14:paraId="1218AD28" w14:textId="77777777" w:rsidR="002A3A9F" w:rsidRPr="003962BC" w:rsidRDefault="002A3A9F" w:rsidP="003962B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rPr>
          <w:szCs w:val="24"/>
          <w:lang w:val="lv-LV"/>
        </w:rPr>
      </w:pPr>
      <w:r w:rsidRPr="003962BC">
        <w:rPr>
          <w:szCs w:val="24"/>
          <w:lang w:val="lv-LV"/>
        </w:rPr>
        <w:lastRenderedPageBreak/>
        <w:t>Izteikt lēmuma 2.1.5. apakšpunktu šādā redakcijā:</w:t>
      </w:r>
    </w:p>
    <w:p w14:paraId="57B79D70" w14:textId="0A01C405" w:rsidR="00E61AB9" w:rsidRPr="002A3A9F" w:rsidRDefault="002A3A9F" w:rsidP="002A3A9F">
      <w:pPr>
        <w:pStyle w:val="Header"/>
        <w:tabs>
          <w:tab w:val="clear" w:pos="4320"/>
          <w:tab w:val="clear" w:pos="8640"/>
        </w:tabs>
        <w:ind w:firstLine="284"/>
        <w:rPr>
          <w:szCs w:val="24"/>
          <w:lang w:val="lv-LV"/>
        </w:rPr>
      </w:pPr>
      <w:r>
        <w:rPr>
          <w:szCs w:val="24"/>
          <w:lang w:val="lv-LV"/>
        </w:rPr>
        <w:t xml:space="preserve">   “</w:t>
      </w:r>
      <w:r w:rsidRPr="00216F06">
        <w:rPr>
          <w:szCs w:val="24"/>
          <w:lang w:val="lv-LV"/>
        </w:rPr>
        <w:t xml:space="preserve">2.1.5. 2023.gadā  </w:t>
      </w:r>
      <w:r w:rsidRPr="003962BC">
        <w:rPr>
          <w:szCs w:val="24"/>
          <w:lang w:val="lv-LV"/>
        </w:rPr>
        <w:t>–</w:t>
      </w:r>
      <w:r w:rsidR="00347B74">
        <w:rPr>
          <w:szCs w:val="24"/>
          <w:lang w:val="lv-LV"/>
        </w:rPr>
        <w:t xml:space="preserve"> </w:t>
      </w:r>
      <w:r w:rsidR="00347B74" w:rsidRPr="008A21DB">
        <w:rPr>
          <w:szCs w:val="24"/>
          <w:lang w:val="lv-LV"/>
        </w:rPr>
        <w:t>4</w:t>
      </w:r>
      <w:r w:rsidR="003864DC">
        <w:rPr>
          <w:szCs w:val="24"/>
          <w:lang w:val="lv-LV"/>
        </w:rPr>
        <w:t> 559 756,53</w:t>
      </w:r>
      <w:r w:rsidR="003962BC" w:rsidRPr="008A21DB">
        <w:rPr>
          <w:szCs w:val="24"/>
          <w:lang w:val="lv-LV"/>
        </w:rPr>
        <w:t xml:space="preserve"> </w:t>
      </w:r>
      <w:r w:rsidRPr="008A21DB">
        <w:rPr>
          <w:szCs w:val="24"/>
          <w:lang w:val="lv-LV"/>
        </w:rPr>
        <w:t xml:space="preserve"> </w:t>
      </w:r>
      <w:proofErr w:type="spellStart"/>
      <w:r w:rsidRPr="00E30455">
        <w:rPr>
          <w:i/>
          <w:szCs w:val="24"/>
          <w:lang w:val="lv-LV"/>
        </w:rPr>
        <w:t>euro</w:t>
      </w:r>
      <w:proofErr w:type="spellEnd"/>
      <w:r>
        <w:rPr>
          <w:szCs w:val="24"/>
          <w:lang w:val="lv-LV"/>
        </w:rPr>
        <w:t>.”.</w:t>
      </w:r>
    </w:p>
    <w:p w14:paraId="3282F1E0" w14:textId="1E12A64D" w:rsidR="00342504" w:rsidRDefault="00342504">
      <w:pPr>
        <w:jc w:val="both"/>
      </w:pPr>
    </w:p>
    <w:p w14:paraId="77330357" w14:textId="77777777" w:rsidR="00940CC0" w:rsidRDefault="00940CC0">
      <w:pPr>
        <w:jc w:val="both"/>
      </w:pPr>
    </w:p>
    <w:p w14:paraId="0690603C" w14:textId="77777777" w:rsidR="00940CC0" w:rsidRDefault="00940CC0" w:rsidP="00940CC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BC88582" w14:textId="77777777" w:rsidR="00940CC0" w:rsidRPr="002B7546" w:rsidRDefault="00940CC0" w:rsidP="00940CC0">
      <w:pPr>
        <w:rPr>
          <w:color w:val="000000"/>
          <w:lang w:eastAsia="lv-LV"/>
        </w:rPr>
      </w:pPr>
    </w:p>
    <w:p w14:paraId="06B6B069" w14:textId="77777777" w:rsidR="00940CC0" w:rsidRPr="002B7546" w:rsidRDefault="00940CC0" w:rsidP="00940CC0">
      <w:pPr>
        <w:rPr>
          <w:color w:val="000000"/>
          <w:lang w:eastAsia="lv-LV"/>
        </w:rPr>
      </w:pPr>
    </w:p>
    <w:p w14:paraId="299A5A14" w14:textId="77777777" w:rsidR="00940CC0" w:rsidRDefault="00940CC0" w:rsidP="00940CC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17E7202" w14:textId="77777777" w:rsidR="00940CC0" w:rsidRDefault="00940CC0" w:rsidP="00940CC0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0AE867CF" w14:textId="77777777" w:rsidR="00940CC0" w:rsidRDefault="00940CC0" w:rsidP="00940CC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10E322B4" w14:textId="77777777" w:rsidR="00940CC0" w:rsidRDefault="00940CC0" w:rsidP="00940CC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74B71733" w14:textId="77777777" w:rsidR="00940CC0" w:rsidRDefault="00940CC0" w:rsidP="00940CC0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4BDF3586" w14:textId="4D12A947" w:rsidR="00940CC0" w:rsidRPr="00940CC0" w:rsidRDefault="00940CC0" w:rsidP="00940CC0">
      <w:r>
        <w:t>2023. gada 2</w:t>
      </w:r>
      <w:r w:rsidR="00A34293">
        <w:t>7</w:t>
      </w:r>
      <w:r>
        <w:t>. martā</w:t>
      </w:r>
    </w:p>
    <w:p w14:paraId="2117B3C1" w14:textId="77777777" w:rsidR="00140361" w:rsidRPr="00940CC0" w:rsidRDefault="00140361"/>
    <w:sectPr w:rsidR="00140361" w:rsidRPr="00940CC0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02BA8" w14:textId="77777777" w:rsidR="006562BF" w:rsidRDefault="006562BF">
      <w:r>
        <w:separator/>
      </w:r>
    </w:p>
  </w:endnote>
  <w:endnote w:type="continuationSeparator" w:id="0">
    <w:p w14:paraId="454A11B1" w14:textId="77777777" w:rsidR="006562BF" w:rsidRDefault="0065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658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C64507" w14:textId="7408AB32" w:rsidR="00CA5900" w:rsidRPr="00940CC0" w:rsidRDefault="00CA5900" w:rsidP="00940C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6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DAE6F" w14:textId="77777777" w:rsidR="006562BF" w:rsidRDefault="006562BF">
      <w:r>
        <w:separator/>
      </w:r>
    </w:p>
  </w:footnote>
  <w:footnote w:type="continuationSeparator" w:id="0">
    <w:p w14:paraId="783D00DD" w14:textId="77777777" w:rsidR="006562BF" w:rsidRDefault="00656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7C2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C030F5" wp14:editId="0C23195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32DD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EE29D4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6B940A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EEEA96" w14:textId="77777777" w:rsidTr="00F72368">
      <w:trPr>
        <w:jc w:val="center"/>
      </w:trPr>
      <w:tc>
        <w:tcPr>
          <w:tcW w:w="8528" w:type="dxa"/>
        </w:tcPr>
        <w:p w14:paraId="4BF3256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DAA543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A6E502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65FC"/>
    <w:multiLevelType w:val="hybridMultilevel"/>
    <w:tmpl w:val="835E0A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EF4E11"/>
    <w:multiLevelType w:val="hybridMultilevel"/>
    <w:tmpl w:val="256A9D8A"/>
    <w:lvl w:ilvl="0" w:tplc="F2BA893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9F"/>
    <w:rsid w:val="0001477B"/>
    <w:rsid w:val="00076D9D"/>
    <w:rsid w:val="000971A2"/>
    <w:rsid w:val="000C4CB0"/>
    <w:rsid w:val="000E4EB6"/>
    <w:rsid w:val="00126D62"/>
    <w:rsid w:val="00140361"/>
    <w:rsid w:val="00157FB5"/>
    <w:rsid w:val="00197F0A"/>
    <w:rsid w:val="001B2E18"/>
    <w:rsid w:val="001C104F"/>
    <w:rsid w:val="001C629A"/>
    <w:rsid w:val="001C6392"/>
    <w:rsid w:val="001D4732"/>
    <w:rsid w:val="00203DAB"/>
    <w:rsid w:val="002051D3"/>
    <w:rsid w:val="0023153F"/>
    <w:rsid w:val="002438AA"/>
    <w:rsid w:val="0029227E"/>
    <w:rsid w:val="00295AF8"/>
    <w:rsid w:val="002A3A9F"/>
    <w:rsid w:val="002A71EA"/>
    <w:rsid w:val="002D745A"/>
    <w:rsid w:val="0031251F"/>
    <w:rsid w:val="00342504"/>
    <w:rsid w:val="00347B74"/>
    <w:rsid w:val="003618E7"/>
    <w:rsid w:val="003864DC"/>
    <w:rsid w:val="003959A1"/>
    <w:rsid w:val="003962BC"/>
    <w:rsid w:val="003D12D3"/>
    <w:rsid w:val="003D1E5B"/>
    <w:rsid w:val="003D5C89"/>
    <w:rsid w:val="003F4E70"/>
    <w:rsid w:val="004407DF"/>
    <w:rsid w:val="0044759D"/>
    <w:rsid w:val="00454312"/>
    <w:rsid w:val="004A07D3"/>
    <w:rsid w:val="004C7509"/>
    <w:rsid w:val="004D47D9"/>
    <w:rsid w:val="00540422"/>
    <w:rsid w:val="00557742"/>
    <w:rsid w:val="00577970"/>
    <w:rsid w:val="005931AB"/>
    <w:rsid w:val="005F07BD"/>
    <w:rsid w:val="005F1603"/>
    <w:rsid w:val="0060175D"/>
    <w:rsid w:val="0063151B"/>
    <w:rsid w:val="00631B8B"/>
    <w:rsid w:val="006457D0"/>
    <w:rsid w:val="006562BF"/>
    <w:rsid w:val="0066057F"/>
    <w:rsid w:val="0066324F"/>
    <w:rsid w:val="006D62C3"/>
    <w:rsid w:val="00720161"/>
    <w:rsid w:val="007346CE"/>
    <w:rsid w:val="007419F0"/>
    <w:rsid w:val="0076543C"/>
    <w:rsid w:val="007E7428"/>
    <w:rsid w:val="007F54F5"/>
    <w:rsid w:val="00802131"/>
    <w:rsid w:val="00807AB7"/>
    <w:rsid w:val="00827057"/>
    <w:rsid w:val="008562DC"/>
    <w:rsid w:val="0086585D"/>
    <w:rsid w:val="00880030"/>
    <w:rsid w:val="00892EB6"/>
    <w:rsid w:val="008A21DB"/>
    <w:rsid w:val="008E0301"/>
    <w:rsid w:val="00906096"/>
    <w:rsid w:val="00940CC0"/>
    <w:rsid w:val="00946181"/>
    <w:rsid w:val="0097415D"/>
    <w:rsid w:val="009B5D25"/>
    <w:rsid w:val="009C00E0"/>
    <w:rsid w:val="009C52E9"/>
    <w:rsid w:val="00A34293"/>
    <w:rsid w:val="00A55B63"/>
    <w:rsid w:val="00A61C73"/>
    <w:rsid w:val="00A867C4"/>
    <w:rsid w:val="00AA6D58"/>
    <w:rsid w:val="00AB05B7"/>
    <w:rsid w:val="00B03FD3"/>
    <w:rsid w:val="00B06364"/>
    <w:rsid w:val="00B072DC"/>
    <w:rsid w:val="00B35B4C"/>
    <w:rsid w:val="00B51C9C"/>
    <w:rsid w:val="00B64D4D"/>
    <w:rsid w:val="00B746FE"/>
    <w:rsid w:val="00BA2D72"/>
    <w:rsid w:val="00BB795F"/>
    <w:rsid w:val="00BC0063"/>
    <w:rsid w:val="00BF73E5"/>
    <w:rsid w:val="00C205BD"/>
    <w:rsid w:val="00C33E71"/>
    <w:rsid w:val="00C36D3B"/>
    <w:rsid w:val="00C516D8"/>
    <w:rsid w:val="00C56F9E"/>
    <w:rsid w:val="00C75E2C"/>
    <w:rsid w:val="00C86BBA"/>
    <w:rsid w:val="00C9728B"/>
    <w:rsid w:val="00CA0990"/>
    <w:rsid w:val="00CA2764"/>
    <w:rsid w:val="00CA5900"/>
    <w:rsid w:val="00CC1DD5"/>
    <w:rsid w:val="00CC74FB"/>
    <w:rsid w:val="00CD139B"/>
    <w:rsid w:val="00CD2FC4"/>
    <w:rsid w:val="00D00D85"/>
    <w:rsid w:val="00D1121C"/>
    <w:rsid w:val="00D44B6E"/>
    <w:rsid w:val="00D52DC4"/>
    <w:rsid w:val="00D94FF1"/>
    <w:rsid w:val="00DC0EFE"/>
    <w:rsid w:val="00DC5428"/>
    <w:rsid w:val="00E3404B"/>
    <w:rsid w:val="00E55240"/>
    <w:rsid w:val="00E61AB9"/>
    <w:rsid w:val="00E756B5"/>
    <w:rsid w:val="00EA770A"/>
    <w:rsid w:val="00EB10AE"/>
    <w:rsid w:val="00EC3FC4"/>
    <w:rsid w:val="00EC4C76"/>
    <w:rsid w:val="00EC518D"/>
    <w:rsid w:val="00EE53EA"/>
    <w:rsid w:val="00F44B17"/>
    <w:rsid w:val="00F72368"/>
    <w:rsid w:val="00F848CF"/>
    <w:rsid w:val="00FB6B06"/>
    <w:rsid w:val="00FB7367"/>
    <w:rsid w:val="00FB7E57"/>
    <w:rsid w:val="00FD76F7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113821E"/>
  <w15:docId w15:val="{F53E8959-B559-44E4-A7F2-B78A788F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A3A9F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063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6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63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36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A59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ta.vintere\Desktop\LG10_Vieno&#353;%206\L&#274;MUMI\2023.%20gada%20marts\APD_Vintere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5ADF-6DBC-4914-93BE-453A6A0F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APD_Vintere_01.dotx</Template>
  <TotalTime>15</TotalTime>
  <Pages>1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2023-03-24T09:17:00Z</cp:lastPrinted>
  <dcterms:created xsi:type="dcterms:W3CDTF">2023-03-22T14:06:00Z</dcterms:created>
  <dcterms:modified xsi:type="dcterms:W3CDTF">2023-03-24T09:18:00Z</dcterms:modified>
</cp:coreProperties>
</file>