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137C0F9F" w14:textId="77777777" w:rsidR="00B22677" w:rsidRPr="00166882" w:rsidRDefault="00B22677" w:rsidP="00B22677">
      <w:pPr>
        <w:spacing w:after="0" w:line="240" w:lineRule="auto"/>
        <w:rPr>
          <w:rFonts w:ascii="Times New Roman" w:hAnsi="Times New Roman" w:cs="Times New Roman"/>
          <w:lang w:val="lv-LV"/>
        </w:rPr>
      </w:pPr>
    </w:p>
    <w:p w14:paraId="19701178" w14:textId="08C4A90F" w:rsidR="00B22677" w:rsidRPr="00166882" w:rsidRDefault="006108BB" w:rsidP="006108BB">
      <w:pPr>
        <w:shd w:val="clear" w:color="auto" w:fill="FFFFFF"/>
        <w:spacing w:after="0" w:line="240" w:lineRule="auto"/>
        <w:jc w:val="center"/>
        <w:rPr>
          <w:rFonts w:ascii="Times New Roman" w:eastAsia="Times New Roman" w:hAnsi="Times New Roman" w:cs="Times New Roman"/>
          <w:b/>
          <w:bCs/>
          <w:color w:val="414142"/>
          <w:sz w:val="48"/>
          <w:szCs w:val="48"/>
          <w:lang w:val="lv-LV"/>
        </w:rPr>
      </w:pPr>
      <w:bookmarkStart w:id="0" w:name="_Hlk147173184"/>
      <w:r>
        <w:rPr>
          <w:rFonts w:ascii="Times New Roman" w:eastAsia="Times New Roman" w:hAnsi="Times New Roman" w:cs="Times New Roman"/>
          <w:b/>
          <w:bCs/>
          <w:color w:val="414142"/>
          <w:sz w:val="48"/>
          <w:szCs w:val="48"/>
          <w:lang w:val="lv-LV"/>
        </w:rPr>
        <w:t xml:space="preserve">Jelgavas Paula </w:t>
      </w:r>
      <w:proofErr w:type="spellStart"/>
      <w:r>
        <w:rPr>
          <w:rFonts w:ascii="Times New Roman" w:eastAsia="Times New Roman" w:hAnsi="Times New Roman" w:cs="Times New Roman"/>
          <w:b/>
          <w:bCs/>
          <w:color w:val="414142"/>
          <w:sz w:val="48"/>
          <w:szCs w:val="48"/>
          <w:lang w:val="lv-LV"/>
        </w:rPr>
        <w:t>Bendrupa</w:t>
      </w:r>
      <w:proofErr w:type="spellEnd"/>
      <w:r>
        <w:rPr>
          <w:rFonts w:ascii="Times New Roman" w:eastAsia="Times New Roman" w:hAnsi="Times New Roman" w:cs="Times New Roman"/>
          <w:b/>
          <w:bCs/>
          <w:color w:val="414142"/>
          <w:sz w:val="48"/>
          <w:szCs w:val="48"/>
          <w:lang w:val="lv-LV"/>
        </w:rPr>
        <w:t xml:space="preserve"> pamat</w:t>
      </w:r>
      <w:r w:rsidR="00E46711">
        <w:rPr>
          <w:rFonts w:ascii="Times New Roman" w:eastAsia="Times New Roman" w:hAnsi="Times New Roman" w:cs="Times New Roman"/>
          <w:b/>
          <w:bCs/>
          <w:color w:val="414142"/>
          <w:sz w:val="48"/>
          <w:szCs w:val="48"/>
          <w:lang w:val="lv-LV"/>
        </w:rPr>
        <w:t>skolas</w:t>
      </w:r>
      <w:r w:rsidR="00B22677" w:rsidRPr="00954D73">
        <w:rPr>
          <w:rFonts w:ascii="Times New Roman" w:eastAsia="Times New Roman" w:hAnsi="Times New Roman" w:cs="Times New Roman"/>
          <w:b/>
          <w:bCs/>
          <w:color w:val="414142"/>
          <w:sz w:val="48"/>
          <w:szCs w:val="48"/>
          <w:lang w:val="lv-LV"/>
        </w:rPr>
        <w:t xml:space="preserve"> pašnovērtējuma ziņojums</w:t>
      </w: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B22677" w:rsidRPr="00954D73" w14:paraId="525CDA83" w14:textId="77777777" w:rsidTr="001A1B93">
        <w:trPr>
          <w:trHeight w:val="200"/>
        </w:trPr>
        <w:tc>
          <w:tcPr>
            <w:tcW w:w="2100" w:type="pct"/>
            <w:tcBorders>
              <w:top w:val="nil"/>
              <w:left w:val="nil"/>
              <w:bottom w:val="single" w:sz="6" w:space="0" w:color="414142"/>
              <w:right w:val="nil"/>
            </w:tcBorders>
            <w:hideMark/>
          </w:tcPr>
          <w:p w14:paraId="6B8CE5B9" w14:textId="1FBBF330" w:rsidR="00B22677" w:rsidRPr="00954D73" w:rsidRDefault="00B22677" w:rsidP="001A1B93">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196339">
              <w:rPr>
                <w:rFonts w:ascii="Times New Roman" w:eastAsia="Times New Roman" w:hAnsi="Times New Roman" w:cs="Times New Roman"/>
                <w:color w:val="414142"/>
                <w:sz w:val="20"/>
                <w:szCs w:val="20"/>
                <w:lang w:val="lv-LV"/>
              </w:rPr>
              <w:t xml:space="preserve">Jelgava, </w:t>
            </w:r>
            <w:proofErr w:type="gramStart"/>
            <w:r w:rsidR="00196339">
              <w:rPr>
                <w:rFonts w:ascii="Times New Roman" w:eastAsia="Times New Roman" w:hAnsi="Times New Roman" w:cs="Times New Roman"/>
                <w:color w:val="414142"/>
                <w:sz w:val="20"/>
                <w:szCs w:val="20"/>
                <w:lang w:val="lv-LV"/>
              </w:rPr>
              <w:t>2023.gada</w:t>
            </w:r>
            <w:proofErr w:type="gramEnd"/>
            <w:r w:rsidR="00196339">
              <w:rPr>
                <w:rFonts w:ascii="Times New Roman" w:eastAsia="Times New Roman" w:hAnsi="Times New Roman" w:cs="Times New Roman"/>
                <w:color w:val="414142"/>
                <w:sz w:val="20"/>
                <w:szCs w:val="20"/>
                <w:lang w:val="lv-LV"/>
              </w:rPr>
              <w:t xml:space="preserve"> 2</w:t>
            </w:r>
            <w:r w:rsidR="003F44A3">
              <w:rPr>
                <w:rFonts w:ascii="Times New Roman" w:eastAsia="Times New Roman" w:hAnsi="Times New Roman" w:cs="Times New Roman"/>
                <w:color w:val="414142"/>
                <w:sz w:val="20"/>
                <w:szCs w:val="20"/>
                <w:lang w:val="lv-LV"/>
              </w:rPr>
              <w:t>3</w:t>
            </w:r>
            <w:r w:rsidR="00196339">
              <w:rPr>
                <w:rFonts w:ascii="Times New Roman" w:eastAsia="Times New Roman" w:hAnsi="Times New Roman" w:cs="Times New Roman"/>
                <w:color w:val="414142"/>
                <w:sz w:val="20"/>
                <w:szCs w:val="20"/>
                <w:lang w:val="lv-LV"/>
              </w:rPr>
              <w:t>.oktobrī</w:t>
            </w:r>
          </w:p>
        </w:tc>
        <w:tc>
          <w:tcPr>
            <w:tcW w:w="2900" w:type="pct"/>
            <w:tcBorders>
              <w:top w:val="nil"/>
              <w:left w:val="nil"/>
              <w:bottom w:val="nil"/>
              <w:right w:val="nil"/>
            </w:tcBorders>
            <w:hideMark/>
          </w:tcPr>
          <w:p w14:paraId="1755D1C3" w14:textId="77777777" w:rsidR="00B22677" w:rsidRPr="00954D73" w:rsidRDefault="00B22677" w:rsidP="001A1B93">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22677" w:rsidRPr="00954D73" w14:paraId="1A4CC56E" w14:textId="77777777" w:rsidTr="001A1B93">
        <w:tc>
          <w:tcPr>
            <w:tcW w:w="2100" w:type="pct"/>
            <w:tcBorders>
              <w:top w:val="single" w:sz="6" w:space="0" w:color="414142"/>
              <w:left w:val="nil"/>
              <w:bottom w:val="nil"/>
              <w:right w:val="nil"/>
            </w:tcBorders>
            <w:hideMark/>
          </w:tcPr>
          <w:p w14:paraId="4F37C807" w14:textId="77777777" w:rsidR="00B22677" w:rsidRPr="00954D73" w:rsidRDefault="00B22677" w:rsidP="001A1B93">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A0198B9" w14:textId="77777777" w:rsidR="00B22677" w:rsidRPr="00954D73" w:rsidRDefault="00B22677" w:rsidP="001A1B93">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1518CED3" w14:textId="77777777" w:rsidR="00B22677" w:rsidRPr="00166882" w:rsidRDefault="00B22677" w:rsidP="00B22677">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73C32521" w14:textId="77777777" w:rsidR="00B22677" w:rsidRPr="00166882" w:rsidRDefault="00B22677" w:rsidP="00B22677">
      <w:pPr>
        <w:spacing w:after="0" w:line="240" w:lineRule="auto"/>
        <w:jc w:val="center"/>
        <w:rPr>
          <w:rFonts w:ascii="Times New Roman" w:hAnsi="Times New Roman" w:cs="Times New Roman"/>
          <w:lang w:val="lv-LV"/>
        </w:rPr>
      </w:pPr>
    </w:p>
    <w:bookmarkEnd w:id="0"/>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BA303E0" w14:textId="77777777" w:rsidR="00B22677" w:rsidRPr="00166882" w:rsidRDefault="00B22677" w:rsidP="00B22677">
      <w:pPr>
        <w:spacing w:after="0" w:line="240" w:lineRule="auto"/>
        <w:jc w:val="center"/>
        <w:rPr>
          <w:rFonts w:ascii="Times New Roman" w:hAnsi="Times New Roman" w:cs="Times New Roman"/>
          <w:lang w:val="lv-LV"/>
        </w:rPr>
      </w:pPr>
    </w:p>
    <w:p w14:paraId="27D885AA"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388C83B4"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6D4E6331" w14:textId="77777777" w:rsidR="00286006" w:rsidRDefault="00286006" w:rsidP="00B22677">
      <w:pPr>
        <w:spacing w:after="0" w:line="240" w:lineRule="auto"/>
        <w:rPr>
          <w:rFonts w:ascii="Times New Roman" w:hAnsi="Times New Roman" w:cs="Times New Roman"/>
          <w:sz w:val="28"/>
          <w:szCs w:val="28"/>
          <w:lang w:val="lv-LV"/>
        </w:rPr>
      </w:pPr>
    </w:p>
    <w:p w14:paraId="01A5B342" w14:textId="77777777" w:rsidR="00286006" w:rsidRDefault="00286006" w:rsidP="00B22677">
      <w:pPr>
        <w:spacing w:after="0" w:line="240" w:lineRule="auto"/>
        <w:rPr>
          <w:rFonts w:ascii="Times New Roman" w:hAnsi="Times New Roman" w:cs="Times New Roman"/>
          <w:sz w:val="28"/>
          <w:szCs w:val="28"/>
          <w:lang w:val="lv-LV"/>
        </w:rPr>
      </w:pPr>
    </w:p>
    <w:p w14:paraId="7C47FF6E" w14:textId="77777777" w:rsidR="00286006" w:rsidRDefault="00286006" w:rsidP="00B22677">
      <w:pPr>
        <w:spacing w:after="0" w:line="240" w:lineRule="auto"/>
        <w:rPr>
          <w:rFonts w:ascii="Times New Roman" w:hAnsi="Times New Roman" w:cs="Times New Roman"/>
          <w:sz w:val="28"/>
          <w:szCs w:val="28"/>
          <w:lang w:val="lv-LV"/>
        </w:rPr>
      </w:pPr>
    </w:p>
    <w:p w14:paraId="4E60A998" w14:textId="77777777" w:rsidR="00286006" w:rsidRDefault="00286006" w:rsidP="00B22677">
      <w:pPr>
        <w:spacing w:after="0" w:line="240" w:lineRule="auto"/>
        <w:rPr>
          <w:rFonts w:ascii="Times New Roman" w:hAnsi="Times New Roman" w:cs="Times New Roman"/>
          <w:sz w:val="28"/>
          <w:szCs w:val="28"/>
          <w:lang w:val="lv-LV"/>
        </w:rPr>
      </w:pPr>
    </w:p>
    <w:p w14:paraId="3D9EC9FC" w14:textId="77777777" w:rsidR="00286006" w:rsidRDefault="00286006" w:rsidP="00B22677">
      <w:pPr>
        <w:spacing w:after="0" w:line="240" w:lineRule="auto"/>
        <w:rPr>
          <w:rFonts w:ascii="Times New Roman" w:hAnsi="Times New Roman" w:cs="Times New Roman"/>
          <w:sz w:val="28"/>
          <w:szCs w:val="28"/>
          <w:lang w:val="lv-LV"/>
        </w:rPr>
      </w:pPr>
    </w:p>
    <w:p w14:paraId="0D0DE936" w14:textId="6D56FFC3" w:rsidR="00286006" w:rsidRPr="00286006" w:rsidRDefault="00286006" w:rsidP="00B22677">
      <w:pPr>
        <w:spacing w:after="0" w:line="240" w:lineRule="auto"/>
        <w:rPr>
          <w:rFonts w:ascii="Times New Roman" w:hAnsi="Times New Roman" w:cs="Times New Roman"/>
          <w:sz w:val="28"/>
          <w:szCs w:val="28"/>
          <w:lang w:val="lv-LV"/>
        </w:rPr>
      </w:pPr>
      <w:r w:rsidRPr="00286006">
        <w:rPr>
          <w:rFonts w:ascii="Times New Roman" w:hAnsi="Times New Roman" w:cs="Times New Roman"/>
          <w:sz w:val="28"/>
          <w:szCs w:val="28"/>
          <w:lang w:val="lv-LV"/>
        </w:rPr>
        <w:t>Saskaņots</w:t>
      </w:r>
    </w:p>
    <w:p w14:paraId="1021E690" w14:textId="77777777" w:rsidR="00286006" w:rsidRPr="00286006" w:rsidRDefault="00286006" w:rsidP="00B22677">
      <w:pPr>
        <w:spacing w:after="0" w:line="240" w:lineRule="auto"/>
        <w:rPr>
          <w:rFonts w:ascii="Times New Roman" w:hAnsi="Times New Roman" w:cs="Times New Roman"/>
          <w:sz w:val="28"/>
          <w:szCs w:val="28"/>
          <w:lang w:val="lv-LV"/>
        </w:rPr>
      </w:pPr>
      <w:r w:rsidRPr="00286006">
        <w:rPr>
          <w:rFonts w:ascii="Times New Roman" w:hAnsi="Times New Roman" w:cs="Times New Roman"/>
          <w:sz w:val="28"/>
          <w:szCs w:val="28"/>
          <w:lang w:val="lv-LV"/>
        </w:rPr>
        <w:t xml:space="preserve">Jelgavas </w:t>
      </w:r>
      <w:proofErr w:type="spellStart"/>
      <w:r w:rsidRPr="00286006">
        <w:rPr>
          <w:rFonts w:ascii="Times New Roman" w:hAnsi="Times New Roman" w:cs="Times New Roman"/>
          <w:sz w:val="28"/>
          <w:szCs w:val="28"/>
          <w:lang w:val="lv-LV"/>
        </w:rPr>
        <w:t>valstspilsētas</w:t>
      </w:r>
      <w:proofErr w:type="spellEnd"/>
      <w:r w:rsidRPr="00286006">
        <w:rPr>
          <w:rFonts w:ascii="Times New Roman" w:hAnsi="Times New Roman" w:cs="Times New Roman"/>
          <w:sz w:val="28"/>
          <w:szCs w:val="28"/>
          <w:lang w:val="lv-LV"/>
        </w:rPr>
        <w:t xml:space="preserve"> pašvaldības iestādes “Jelgavas izglītības pārvalde”</w:t>
      </w:r>
    </w:p>
    <w:p w14:paraId="01A56C08" w14:textId="6F40762D" w:rsidR="00B22677" w:rsidRPr="00166882" w:rsidRDefault="00286006" w:rsidP="00B22677">
      <w:pPr>
        <w:spacing w:after="0" w:line="240" w:lineRule="auto"/>
        <w:rPr>
          <w:rFonts w:ascii="Times New Roman" w:hAnsi="Times New Roman" w:cs="Times New Roman"/>
          <w:sz w:val="32"/>
          <w:szCs w:val="32"/>
          <w:lang w:val="lv-LV"/>
        </w:rPr>
      </w:pPr>
      <w:r w:rsidRPr="00286006">
        <w:rPr>
          <w:rFonts w:ascii="Times New Roman" w:hAnsi="Times New Roman" w:cs="Times New Roman"/>
          <w:sz w:val="28"/>
          <w:szCs w:val="28"/>
          <w:lang w:val="lv-LV"/>
        </w:rPr>
        <w:t>vadītāja Gunta Auza</w:t>
      </w:r>
      <w:r w:rsidR="00B22677" w:rsidRPr="00166882">
        <w:rPr>
          <w:rFonts w:ascii="Times New Roman" w:hAnsi="Times New Roman" w:cs="Times New Roman"/>
          <w:sz w:val="32"/>
          <w:szCs w:val="32"/>
          <w:lang w:val="lv-LV"/>
        </w:rPr>
        <w:br w:type="page"/>
      </w:r>
    </w:p>
    <w:p w14:paraId="422E2800"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3B2EF715" w14:textId="34E0AE2C" w:rsidR="00B22677" w:rsidRPr="00B93CF6" w:rsidRDefault="00B22677" w:rsidP="00CE3816">
      <w:pPr>
        <w:pStyle w:val="ListParagraph"/>
        <w:numPr>
          <w:ilvl w:val="1"/>
          <w:numId w:val="17"/>
        </w:numPr>
        <w:spacing w:line="300" w:lineRule="exact"/>
        <w:ind w:left="-567" w:firstLine="0"/>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823678">
        <w:rPr>
          <w:rFonts w:ascii="Times New Roman" w:hAnsi="Times New Roman" w:cs="Times New Roman"/>
          <w:lang w:val="lv-LV"/>
        </w:rPr>
        <w:t>2</w:t>
      </w:r>
      <w:r>
        <w:rPr>
          <w:rFonts w:ascii="Times New Roman" w:hAnsi="Times New Roman" w:cs="Times New Roman"/>
          <w:lang w:val="lv-LV"/>
        </w:rPr>
        <w:t>./202</w:t>
      </w:r>
      <w:r w:rsidR="00823678">
        <w:rPr>
          <w:rFonts w:ascii="Times New Roman" w:hAnsi="Times New Roman" w:cs="Times New Roman"/>
          <w:lang w:val="lv-LV"/>
        </w:rPr>
        <w:t>3</w:t>
      </w:r>
      <w:r>
        <w:rPr>
          <w:rFonts w:ascii="Times New Roman" w:hAnsi="Times New Roman" w:cs="Times New Roman"/>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B22677" w:rsidRPr="00412AB1" w14:paraId="3D14C994" w14:textId="77777777" w:rsidTr="001A1B93">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412AB1" w:rsidRDefault="00B22677" w:rsidP="001A1B9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E4B1086" w14:textId="77777777" w:rsidR="00B22677" w:rsidRPr="00412AB1" w:rsidRDefault="00B22677" w:rsidP="001A1B93">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B22677" w:rsidRPr="00412AB1" w:rsidRDefault="00B22677" w:rsidP="001A1B9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BAF5710" w14:textId="77777777" w:rsidR="00B22677" w:rsidRPr="00412AB1" w:rsidRDefault="00B22677" w:rsidP="001A1B9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30ABBABC" w14:textId="77777777" w:rsidR="00B22677" w:rsidRPr="00412AB1" w:rsidRDefault="00B22677" w:rsidP="001A1B9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4727816F" w14:textId="77777777" w:rsidR="00B22677" w:rsidRPr="00412AB1" w:rsidRDefault="00B22677" w:rsidP="001A1B93">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9D4F92" w14:textId="77777777" w:rsidR="00B22677" w:rsidRDefault="00B22677" w:rsidP="001A1B9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B02827C" w14:textId="77777777" w:rsidR="00B22677" w:rsidRPr="00412AB1" w:rsidRDefault="00B22677" w:rsidP="001A1B9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4A549ED8" w14:textId="77777777" w:rsidR="00B22677" w:rsidRPr="00412AB1" w:rsidRDefault="00B22677" w:rsidP="001A1B9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2B5EAF78" w14:textId="7244E1CB" w:rsidR="00B22677" w:rsidRPr="00412AB1" w:rsidRDefault="00B22677" w:rsidP="001A1B9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2</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(01.09.202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w:t>
            </w:r>
            <w:r w:rsidRPr="00412AB1">
              <w:rPr>
                <w:rFonts w:ascii="Times New Roman" w:hAnsi="Times New Roman" w:cs="Times New Roman"/>
                <w:sz w:val="20"/>
                <w:szCs w:val="20"/>
                <w:lang w:val="lv-LV"/>
              </w:rPr>
              <w:t xml:space="preserve"> </w:t>
            </w:r>
          </w:p>
        </w:tc>
        <w:tc>
          <w:tcPr>
            <w:tcW w:w="1701" w:type="dxa"/>
            <w:vMerge w:val="restart"/>
          </w:tcPr>
          <w:p w14:paraId="6A7E50C1" w14:textId="015F7B2C" w:rsidR="00B22677" w:rsidRDefault="00B22677" w:rsidP="001A1B93">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w:t>
            </w:r>
            <w:proofErr w:type="gramStart"/>
            <w:r>
              <w:rPr>
                <w:rFonts w:ascii="Times New Roman" w:hAnsi="Times New Roman" w:cs="Times New Roman"/>
                <w:sz w:val="20"/>
                <w:szCs w:val="20"/>
                <w:lang w:val="lv-LV"/>
              </w:rPr>
              <w:t xml:space="preserve">  </w:t>
            </w:r>
            <w:proofErr w:type="gramEnd"/>
            <w:r>
              <w:rPr>
                <w:rFonts w:ascii="Times New Roman" w:hAnsi="Times New Roman" w:cs="Times New Roman"/>
                <w:sz w:val="20"/>
                <w:szCs w:val="20"/>
                <w:lang w:val="lv-LV"/>
              </w:rPr>
              <w:t>vai noslēdzot 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.māc.g.</w:t>
            </w:r>
          </w:p>
          <w:p w14:paraId="0AECE4DE" w14:textId="2559CEEC" w:rsidR="00B22677" w:rsidRPr="00412AB1" w:rsidRDefault="00B22677" w:rsidP="001A1B93">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w:t>
            </w:r>
          </w:p>
        </w:tc>
      </w:tr>
      <w:tr w:rsidR="00B22677" w:rsidRPr="00412AB1" w14:paraId="7F916243" w14:textId="77777777" w:rsidTr="001A1B93">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412AB1" w:rsidRDefault="00B22677" w:rsidP="001A1B93">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6C6261B7" w14:textId="77777777" w:rsidR="00B22677" w:rsidRPr="00412AB1" w:rsidRDefault="00B22677" w:rsidP="001A1B93">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54B9156" w14:textId="77777777" w:rsidR="00B22677" w:rsidRPr="00412AB1" w:rsidRDefault="00B22677" w:rsidP="001A1B93">
            <w:pPr>
              <w:spacing w:line="300" w:lineRule="exact"/>
              <w:jc w:val="center"/>
              <w:rPr>
                <w:rFonts w:ascii="Times New Roman" w:hAnsi="Times New Roman" w:cs="Times New Roman"/>
                <w:sz w:val="20"/>
                <w:szCs w:val="20"/>
                <w:lang w:val="lv-LV"/>
              </w:rPr>
            </w:pPr>
          </w:p>
        </w:tc>
        <w:tc>
          <w:tcPr>
            <w:tcW w:w="1134" w:type="dxa"/>
          </w:tcPr>
          <w:p w14:paraId="0F133A6E" w14:textId="77777777" w:rsidR="00B22677" w:rsidRPr="00412AB1" w:rsidRDefault="00B22677" w:rsidP="001A1B9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6FB54B8D" w14:textId="77777777" w:rsidR="00B22677" w:rsidRPr="00412AB1" w:rsidRDefault="00B22677" w:rsidP="001A1B9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192045E7" w14:textId="77777777" w:rsidR="00B22677" w:rsidRPr="00412AB1" w:rsidRDefault="00B22677" w:rsidP="001A1B93">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06267521" w14:textId="77777777" w:rsidR="00B22677" w:rsidRPr="00412AB1" w:rsidRDefault="00B22677" w:rsidP="001A1B93">
            <w:pPr>
              <w:spacing w:line="300" w:lineRule="exact"/>
              <w:jc w:val="center"/>
              <w:rPr>
                <w:rFonts w:ascii="Times New Roman" w:hAnsi="Times New Roman" w:cs="Times New Roman"/>
                <w:sz w:val="20"/>
                <w:szCs w:val="20"/>
                <w:lang w:val="lv-LV"/>
              </w:rPr>
            </w:pPr>
          </w:p>
        </w:tc>
        <w:tc>
          <w:tcPr>
            <w:tcW w:w="1559" w:type="dxa"/>
            <w:vMerge/>
          </w:tcPr>
          <w:p w14:paraId="0C682E09" w14:textId="77777777" w:rsidR="00B22677" w:rsidRPr="00412AB1" w:rsidRDefault="00B22677" w:rsidP="001A1B93">
            <w:pPr>
              <w:spacing w:line="300" w:lineRule="exact"/>
              <w:jc w:val="center"/>
              <w:rPr>
                <w:rFonts w:ascii="Times New Roman" w:hAnsi="Times New Roman" w:cs="Times New Roman"/>
                <w:sz w:val="20"/>
                <w:szCs w:val="20"/>
                <w:lang w:val="lv-LV"/>
              </w:rPr>
            </w:pPr>
          </w:p>
        </w:tc>
        <w:tc>
          <w:tcPr>
            <w:tcW w:w="1701" w:type="dxa"/>
            <w:vMerge/>
          </w:tcPr>
          <w:p w14:paraId="13BAC7D8" w14:textId="77777777" w:rsidR="00B22677" w:rsidRPr="00412AB1" w:rsidRDefault="00B22677" w:rsidP="001A1B93">
            <w:pPr>
              <w:spacing w:line="300" w:lineRule="exact"/>
              <w:jc w:val="center"/>
              <w:rPr>
                <w:rFonts w:ascii="Times New Roman" w:hAnsi="Times New Roman" w:cs="Times New Roman"/>
                <w:sz w:val="20"/>
                <w:szCs w:val="20"/>
                <w:lang w:val="lv-LV"/>
              </w:rPr>
            </w:pPr>
          </w:p>
        </w:tc>
      </w:tr>
      <w:tr w:rsidR="001D5ABF" w:rsidRPr="00412AB1" w14:paraId="29DFC44B" w14:textId="77777777" w:rsidTr="001A1B93">
        <w:trPr>
          <w:trHeight w:val="784"/>
        </w:trPr>
        <w:tc>
          <w:tcPr>
            <w:tcW w:w="1843" w:type="dxa"/>
            <w:tcBorders>
              <w:left w:val="single" w:sz="4" w:space="0" w:color="auto"/>
              <w:right w:val="single" w:sz="4" w:space="0" w:color="auto"/>
            </w:tcBorders>
          </w:tcPr>
          <w:p w14:paraId="1B7E7047" w14:textId="77777777" w:rsidR="001D5ABF" w:rsidRPr="003B6D04" w:rsidRDefault="001D5ABF" w:rsidP="001D5ABF">
            <w:pPr>
              <w:spacing w:after="0" w:line="300" w:lineRule="exact"/>
              <w:rPr>
                <w:rFonts w:ascii="Times New Roman" w:hAnsi="Times New Roman" w:cs="Times New Roman"/>
                <w:sz w:val="20"/>
                <w:szCs w:val="20"/>
                <w:lang w:val="lv-LV"/>
              </w:rPr>
            </w:pPr>
            <w:r w:rsidRPr="003B6D04">
              <w:rPr>
                <w:rFonts w:ascii="Times New Roman" w:hAnsi="Times New Roman" w:cs="Times New Roman"/>
                <w:sz w:val="20"/>
                <w:szCs w:val="20"/>
                <w:lang w:val="lv-LV"/>
              </w:rPr>
              <w:t xml:space="preserve">Speciālās pamatizglītības </w:t>
            </w:r>
          </w:p>
          <w:p w14:paraId="5CA61F9E" w14:textId="77777777" w:rsidR="001D5ABF" w:rsidRPr="003B6D04" w:rsidRDefault="001D5ABF" w:rsidP="001D5ABF">
            <w:pPr>
              <w:spacing w:after="0" w:line="300" w:lineRule="exact"/>
              <w:rPr>
                <w:rFonts w:ascii="Times New Roman" w:hAnsi="Times New Roman" w:cs="Times New Roman"/>
                <w:sz w:val="20"/>
                <w:szCs w:val="20"/>
                <w:lang w:val="lv-LV"/>
              </w:rPr>
            </w:pPr>
            <w:r w:rsidRPr="003B6D04">
              <w:rPr>
                <w:rFonts w:ascii="Times New Roman" w:hAnsi="Times New Roman" w:cs="Times New Roman"/>
                <w:sz w:val="20"/>
                <w:szCs w:val="20"/>
                <w:lang w:val="lv-LV"/>
              </w:rPr>
              <w:t xml:space="preserve">programma </w:t>
            </w:r>
          </w:p>
          <w:p w14:paraId="07739868" w14:textId="6C17E9B4" w:rsidR="001D5ABF" w:rsidRPr="00412AB1" w:rsidRDefault="001D5ABF" w:rsidP="001D5ABF">
            <w:pPr>
              <w:spacing w:line="300" w:lineRule="exact"/>
              <w:rPr>
                <w:rFonts w:ascii="Times New Roman" w:hAnsi="Times New Roman" w:cs="Times New Roman"/>
                <w:sz w:val="20"/>
                <w:szCs w:val="20"/>
                <w:lang w:val="lv-LV"/>
              </w:rPr>
            </w:pPr>
            <w:r w:rsidRPr="003B6D04">
              <w:rPr>
                <w:rFonts w:ascii="Times New Roman" w:hAnsi="Times New Roman" w:cs="Times New Roman"/>
                <w:sz w:val="20"/>
                <w:szCs w:val="20"/>
                <w:lang w:val="lv-LV"/>
              </w:rPr>
              <w:t>izglītojamajiem ar garīgās veselības traucējumiem</w:t>
            </w:r>
          </w:p>
        </w:tc>
        <w:tc>
          <w:tcPr>
            <w:tcW w:w="1559" w:type="dxa"/>
            <w:tcBorders>
              <w:left w:val="single" w:sz="4" w:space="0" w:color="auto"/>
              <w:right w:val="single" w:sz="4" w:space="0" w:color="auto"/>
            </w:tcBorders>
          </w:tcPr>
          <w:p w14:paraId="78AA8F31" w14:textId="6C6DA183" w:rsidR="001D5ABF" w:rsidRPr="00412AB1" w:rsidRDefault="001D5ABF" w:rsidP="001D5ABF">
            <w:pPr>
              <w:spacing w:line="300" w:lineRule="exact"/>
              <w:jc w:val="center"/>
              <w:rPr>
                <w:rFonts w:ascii="Times New Roman" w:hAnsi="Times New Roman" w:cs="Times New Roman"/>
                <w:sz w:val="20"/>
                <w:szCs w:val="20"/>
                <w:lang w:val="lv-LV"/>
              </w:rPr>
            </w:pPr>
            <w:r w:rsidRPr="003B6D04">
              <w:rPr>
                <w:rFonts w:ascii="Times New Roman" w:hAnsi="Times New Roman" w:cs="Times New Roman"/>
                <w:sz w:val="20"/>
                <w:szCs w:val="20"/>
                <w:lang w:val="lv-LV"/>
              </w:rPr>
              <w:t>21015711</w:t>
            </w:r>
          </w:p>
        </w:tc>
        <w:tc>
          <w:tcPr>
            <w:tcW w:w="1418" w:type="dxa"/>
            <w:tcBorders>
              <w:left w:val="single" w:sz="4" w:space="0" w:color="auto"/>
            </w:tcBorders>
          </w:tcPr>
          <w:p w14:paraId="42443A98" w14:textId="77777777" w:rsidR="001D5ABF" w:rsidRPr="00412AB1" w:rsidRDefault="001D5ABF" w:rsidP="001D5ABF">
            <w:pPr>
              <w:spacing w:line="300" w:lineRule="exact"/>
              <w:jc w:val="center"/>
              <w:rPr>
                <w:rFonts w:ascii="Times New Roman" w:hAnsi="Times New Roman" w:cs="Times New Roman"/>
                <w:sz w:val="20"/>
                <w:szCs w:val="20"/>
                <w:lang w:val="lv-LV"/>
              </w:rPr>
            </w:pPr>
          </w:p>
        </w:tc>
        <w:tc>
          <w:tcPr>
            <w:tcW w:w="1134" w:type="dxa"/>
          </w:tcPr>
          <w:p w14:paraId="4E88B35B" w14:textId="44DA19FF" w:rsidR="001D5ABF" w:rsidRPr="00412AB1" w:rsidRDefault="008319D9" w:rsidP="001D5ABF">
            <w:pPr>
              <w:spacing w:line="300" w:lineRule="exact"/>
              <w:jc w:val="center"/>
              <w:rPr>
                <w:rFonts w:ascii="Times New Roman" w:hAnsi="Times New Roman" w:cs="Times New Roman"/>
                <w:sz w:val="20"/>
                <w:szCs w:val="20"/>
                <w:lang w:val="lv-LV"/>
              </w:rPr>
            </w:pPr>
            <w:hyperlink r:id="rId8" w:history="1">
              <w:r w:rsidR="001D5ABF" w:rsidRPr="00F3392E">
                <w:rPr>
                  <w:rStyle w:val="Hyperlink"/>
                </w:rPr>
                <w:t>V-9898</w:t>
              </w:r>
            </w:hyperlink>
          </w:p>
        </w:tc>
        <w:tc>
          <w:tcPr>
            <w:tcW w:w="1276" w:type="dxa"/>
          </w:tcPr>
          <w:p w14:paraId="6D55979A" w14:textId="7E242BC4" w:rsidR="001D5ABF" w:rsidRPr="00412AB1" w:rsidRDefault="001D5ABF" w:rsidP="001D5ABF">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21.06.2018.</w:t>
            </w:r>
          </w:p>
        </w:tc>
        <w:tc>
          <w:tcPr>
            <w:tcW w:w="1559" w:type="dxa"/>
          </w:tcPr>
          <w:p w14:paraId="07A5DE38" w14:textId="4CB00021" w:rsidR="001D5ABF" w:rsidRPr="00412AB1" w:rsidRDefault="001D5ABF" w:rsidP="001D5ABF">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25</w:t>
            </w:r>
          </w:p>
        </w:tc>
        <w:tc>
          <w:tcPr>
            <w:tcW w:w="1701" w:type="dxa"/>
          </w:tcPr>
          <w:p w14:paraId="014AB3C9" w14:textId="1701CAA2" w:rsidR="001D5ABF" w:rsidRPr="00412AB1" w:rsidRDefault="001D5ABF" w:rsidP="001D5ABF">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25</w:t>
            </w:r>
          </w:p>
        </w:tc>
      </w:tr>
      <w:tr w:rsidR="001D5ABF" w:rsidRPr="00412AB1" w14:paraId="0B44CC1D" w14:textId="77777777" w:rsidTr="001A1B93">
        <w:trPr>
          <w:trHeight w:val="784"/>
        </w:trPr>
        <w:tc>
          <w:tcPr>
            <w:tcW w:w="1843" w:type="dxa"/>
            <w:tcBorders>
              <w:left w:val="single" w:sz="4" w:space="0" w:color="auto"/>
              <w:right w:val="single" w:sz="4" w:space="0" w:color="auto"/>
            </w:tcBorders>
          </w:tcPr>
          <w:p w14:paraId="3AC757C2" w14:textId="77777777" w:rsidR="001D5ABF" w:rsidRPr="005A0E5B" w:rsidRDefault="001D5ABF" w:rsidP="001D5ABF">
            <w:pPr>
              <w:spacing w:after="0" w:line="300" w:lineRule="exact"/>
              <w:rPr>
                <w:rFonts w:ascii="Times New Roman" w:hAnsi="Times New Roman" w:cs="Times New Roman"/>
                <w:sz w:val="20"/>
                <w:szCs w:val="20"/>
                <w:lang w:val="lv-LV"/>
              </w:rPr>
            </w:pPr>
            <w:r w:rsidRPr="005A0E5B">
              <w:rPr>
                <w:rFonts w:ascii="Times New Roman" w:hAnsi="Times New Roman" w:cs="Times New Roman"/>
                <w:sz w:val="20"/>
                <w:szCs w:val="20"/>
                <w:lang w:val="lv-LV"/>
              </w:rPr>
              <w:t xml:space="preserve">Speciālās pamatizglītības </w:t>
            </w:r>
          </w:p>
          <w:p w14:paraId="0C7E7C14" w14:textId="77777777" w:rsidR="001D5ABF" w:rsidRPr="005A0E5B" w:rsidRDefault="001D5ABF" w:rsidP="001D5ABF">
            <w:pPr>
              <w:spacing w:after="0" w:line="300" w:lineRule="exact"/>
              <w:rPr>
                <w:rFonts w:ascii="Times New Roman" w:hAnsi="Times New Roman" w:cs="Times New Roman"/>
                <w:sz w:val="20"/>
                <w:szCs w:val="20"/>
                <w:lang w:val="lv-LV"/>
              </w:rPr>
            </w:pPr>
            <w:r w:rsidRPr="005A0E5B">
              <w:rPr>
                <w:rFonts w:ascii="Times New Roman" w:hAnsi="Times New Roman" w:cs="Times New Roman"/>
                <w:sz w:val="20"/>
                <w:szCs w:val="20"/>
                <w:lang w:val="lv-LV"/>
              </w:rPr>
              <w:t xml:space="preserve">mazākumtautību programma </w:t>
            </w:r>
          </w:p>
          <w:p w14:paraId="1FCF9225" w14:textId="6B6AD37F" w:rsidR="001D5ABF" w:rsidRPr="00412AB1" w:rsidRDefault="001D5ABF" w:rsidP="001D5ABF">
            <w:pPr>
              <w:spacing w:line="300" w:lineRule="exact"/>
              <w:rPr>
                <w:rFonts w:ascii="Times New Roman" w:hAnsi="Times New Roman" w:cs="Times New Roman"/>
                <w:sz w:val="20"/>
                <w:szCs w:val="20"/>
                <w:lang w:val="lv-LV"/>
              </w:rPr>
            </w:pPr>
            <w:r w:rsidRPr="005A0E5B">
              <w:rPr>
                <w:rFonts w:ascii="Times New Roman" w:hAnsi="Times New Roman" w:cs="Times New Roman"/>
                <w:sz w:val="20"/>
                <w:szCs w:val="20"/>
                <w:lang w:val="lv-LV"/>
              </w:rPr>
              <w:t>izglītojamajiem ar garīgās veselības traucējumiem</w:t>
            </w:r>
          </w:p>
        </w:tc>
        <w:tc>
          <w:tcPr>
            <w:tcW w:w="1559" w:type="dxa"/>
            <w:tcBorders>
              <w:left w:val="single" w:sz="4" w:space="0" w:color="auto"/>
              <w:right w:val="single" w:sz="4" w:space="0" w:color="auto"/>
            </w:tcBorders>
          </w:tcPr>
          <w:p w14:paraId="79265B7F" w14:textId="7C408CDE" w:rsidR="001D5ABF" w:rsidRPr="00412AB1" w:rsidRDefault="001D5ABF" w:rsidP="001D5ABF">
            <w:pPr>
              <w:spacing w:line="300" w:lineRule="exact"/>
              <w:jc w:val="center"/>
              <w:rPr>
                <w:rFonts w:ascii="Times New Roman" w:hAnsi="Times New Roman" w:cs="Times New Roman"/>
                <w:sz w:val="20"/>
                <w:szCs w:val="20"/>
                <w:lang w:val="lv-LV"/>
              </w:rPr>
            </w:pPr>
            <w:r w:rsidRPr="003B6D04">
              <w:rPr>
                <w:rFonts w:ascii="Times New Roman" w:hAnsi="Times New Roman" w:cs="Times New Roman"/>
                <w:sz w:val="20"/>
                <w:szCs w:val="20"/>
              </w:rPr>
              <w:t>21015721</w:t>
            </w:r>
          </w:p>
        </w:tc>
        <w:tc>
          <w:tcPr>
            <w:tcW w:w="1418" w:type="dxa"/>
            <w:tcBorders>
              <w:left w:val="single" w:sz="4" w:space="0" w:color="auto"/>
            </w:tcBorders>
          </w:tcPr>
          <w:p w14:paraId="4F9110F8" w14:textId="77777777" w:rsidR="001D5ABF" w:rsidRPr="00412AB1" w:rsidRDefault="001D5ABF" w:rsidP="001D5ABF">
            <w:pPr>
              <w:spacing w:line="300" w:lineRule="exact"/>
              <w:jc w:val="center"/>
              <w:rPr>
                <w:rFonts w:ascii="Times New Roman" w:hAnsi="Times New Roman" w:cs="Times New Roman"/>
                <w:sz w:val="20"/>
                <w:szCs w:val="20"/>
                <w:lang w:val="lv-LV"/>
              </w:rPr>
            </w:pPr>
          </w:p>
        </w:tc>
        <w:tc>
          <w:tcPr>
            <w:tcW w:w="1134" w:type="dxa"/>
          </w:tcPr>
          <w:p w14:paraId="0B44E16C" w14:textId="536929D7" w:rsidR="001D5ABF" w:rsidRPr="00412AB1" w:rsidRDefault="008319D9" w:rsidP="001D5ABF">
            <w:pPr>
              <w:spacing w:line="300" w:lineRule="exact"/>
              <w:jc w:val="center"/>
              <w:rPr>
                <w:rFonts w:ascii="Times New Roman" w:hAnsi="Times New Roman" w:cs="Times New Roman"/>
                <w:sz w:val="20"/>
                <w:szCs w:val="20"/>
                <w:lang w:val="lv-LV"/>
              </w:rPr>
            </w:pPr>
            <w:hyperlink r:id="rId9" w:history="1">
              <w:r w:rsidR="001D5ABF" w:rsidRPr="00F3392E">
                <w:rPr>
                  <w:rStyle w:val="Hyperlink"/>
                </w:rPr>
                <w:t>V-9899</w:t>
              </w:r>
            </w:hyperlink>
          </w:p>
        </w:tc>
        <w:tc>
          <w:tcPr>
            <w:tcW w:w="1276" w:type="dxa"/>
          </w:tcPr>
          <w:p w14:paraId="6C88B237" w14:textId="04770D6D" w:rsidR="001D5ABF" w:rsidRPr="00412AB1" w:rsidRDefault="001D5ABF" w:rsidP="001D5ABF">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rPr>
              <w:t>21.06.2018.</w:t>
            </w:r>
          </w:p>
        </w:tc>
        <w:tc>
          <w:tcPr>
            <w:tcW w:w="1559" w:type="dxa"/>
          </w:tcPr>
          <w:p w14:paraId="5329DAD8" w14:textId="664ACCC9" w:rsidR="001D5ABF" w:rsidRPr="00412AB1" w:rsidRDefault="001D5ABF" w:rsidP="001D5ABF">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rPr>
              <w:t>31</w:t>
            </w:r>
          </w:p>
        </w:tc>
        <w:tc>
          <w:tcPr>
            <w:tcW w:w="1701" w:type="dxa"/>
          </w:tcPr>
          <w:p w14:paraId="07BD7BD8" w14:textId="5E9F3214" w:rsidR="001D5ABF" w:rsidRPr="00412AB1" w:rsidRDefault="001D5ABF" w:rsidP="001D5ABF">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rPr>
              <w:t>32</w:t>
            </w:r>
          </w:p>
        </w:tc>
      </w:tr>
      <w:tr w:rsidR="001D5ABF" w:rsidRPr="00412AB1" w14:paraId="0847C03C" w14:textId="77777777" w:rsidTr="001A1B93">
        <w:trPr>
          <w:trHeight w:val="784"/>
        </w:trPr>
        <w:tc>
          <w:tcPr>
            <w:tcW w:w="1843" w:type="dxa"/>
            <w:tcBorders>
              <w:left w:val="single" w:sz="4" w:space="0" w:color="auto"/>
              <w:right w:val="single" w:sz="4" w:space="0" w:color="auto"/>
            </w:tcBorders>
          </w:tcPr>
          <w:p w14:paraId="1C511B29" w14:textId="77777777" w:rsidR="001D5ABF" w:rsidRPr="005A0E5B" w:rsidRDefault="001D5ABF" w:rsidP="001D5ABF">
            <w:pPr>
              <w:spacing w:after="0" w:line="300" w:lineRule="exact"/>
              <w:rPr>
                <w:rFonts w:ascii="Times New Roman" w:hAnsi="Times New Roman" w:cs="Times New Roman"/>
                <w:sz w:val="20"/>
                <w:szCs w:val="20"/>
                <w:lang w:val="lv-LV"/>
              </w:rPr>
            </w:pPr>
            <w:r w:rsidRPr="005A0E5B">
              <w:rPr>
                <w:rFonts w:ascii="Times New Roman" w:hAnsi="Times New Roman" w:cs="Times New Roman"/>
                <w:sz w:val="20"/>
                <w:szCs w:val="20"/>
                <w:lang w:val="lv-LV"/>
              </w:rPr>
              <w:t xml:space="preserve">Speciālās </w:t>
            </w:r>
          </w:p>
          <w:p w14:paraId="7A4F205D" w14:textId="6E8BAAF7" w:rsidR="001D5ABF" w:rsidRPr="00412AB1" w:rsidRDefault="001D5ABF" w:rsidP="001D5ABF">
            <w:pPr>
              <w:spacing w:line="300" w:lineRule="exact"/>
              <w:rPr>
                <w:rFonts w:ascii="Times New Roman" w:hAnsi="Times New Roman" w:cs="Times New Roman"/>
                <w:sz w:val="20"/>
                <w:szCs w:val="20"/>
                <w:lang w:val="lv-LV"/>
              </w:rPr>
            </w:pPr>
            <w:r w:rsidRPr="005A0E5B">
              <w:rPr>
                <w:rFonts w:ascii="Times New Roman" w:hAnsi="Times New Roman" w:cs="Times New Roman"/>
                <w:sz w:val="20"/>
                <w:szCs w:val="20"/>
                <w:lang w:val="lv-LV"/>
              </w:rPr>
              <w:t xml:space="preserve">pamatizglītības programma izglītojamajiem ar garīgās attīstības traucējumiem </w:t>
            </w:r>
          </w:p>
        </w:tc>
        <w:tc>
          <w:tcPr>
            <w:tcW w:w="1559" w:type="dxa"/>
            <w:tcBorders>
              <w:left w:val="single" w:sz="4" w:space="0" w:color="auto"/>
              <w:right w:val="single" w:sz="4" w:space="0" w:color="auto"/>
            </w:tcBorders>
          </w:tcPr>
          <w:p w14:paraId="48997B4F" w14:textId="7F2AB2F9" w:rsidR="001D5ABF" w:rsidRPr="00412AB1" w:rsidRDefault="001D5ABF" w:rsidP="001D5ABF">
            <w:pPr>
              <w:spacing w:line="300" w:lineRule="exact"/>
              <w:jc w:val="center"/>
              <w:rPr>
                <w:rFonts w:ascii="Times New Roman" w:hAnsi="Times New Roman" w:cs="Times New Roman"/>
                <w:sz w:val="20"/>
                <w:szCs w:val="20"/>
                <w:lang w:val="lv-LV"/>
              </w:rPr>
            </w:pPr>
            <w:r w:rsidRPr="003B6D04">
              <w:rPr>
                <w:rFonts w:ascii="Times New Roman" w:hAnsi="Times New Roman" w:cs="Times New Roman"/>
                <w:sz w:val="20"/>
                <w:szCs w:val="20"/>
              </w:rPr>
              <w:t>21015811</w:t>
            </w:r>
          </w:p>
        </w:tc>
        <w:tc>
          <w:tcPr>
            <w:tcW w:w="1418" w:type="dxa"/>
            <w:tcBorders>
              <w:left w:val="single" w:sz="4" w:space="0" w:color="auto"/>
            </w:tcBorders>
          </w:tcPr>
          <w:p w14:paraId="431C525A" w14:textId="77777777" w:rsidR="001D5ABF" w:rsidRPr="00412AB1" w:rsidRDefault="001D5ABF" w:rsidP="001D5ABF">
            <w:pPr>
              <w:spacing w:line="300" w:lineRule="exact"/>
              <w:jc w:val="center"/>
              <w:rPr>
                <w:rFonts w:ascii="Times New Roman" w:hAnsi="Times New Roman" w:cs="Times New Roman"/>
                <w:sz w:val="20"/>
                <w:szCs w:val="20"/>
                <w:lang w:val="lv-LV"/>
              </w:rPr>
            </w:pPr>
          </w:p>
        </w:tc>
        <w:tc>
          <w:tcPr>
            <w:tcW w:w="1134" w:type="dxa"/>
          </w:tcPr>
          <w:p w14:paraId="30901991" w14:textId="2420F45E" w:rsidR="001D5ABF" w:rsidRPr="00412AB1" w:rsidRDefault="008319D9" w:rsidP="001D5ABF">
            <w:pPr>
              <w:spacing w:line="300" w:lineRule="exact"/>
              <w:jc w:val="center"/>
              <w:rPr>
                <w:rFonts w:ascii="Times New Roman" w:hAnsi="Times New Roman" w:cs="Times New Roman"/>
                <w:sz w:val="20"/>
                <w:szCs w:val="20"/>
                <w:lang w:val="lv-LV"/>
              </w:rPr>
            </w:pPr>
            <w:hyperlink r:id="rId10" w:history="1">
              <w:r w:rsidR="001D5ABF" w:rsidRPr="00F3392E">
                <w:rPr>
                  <w:rStyle w:val="Hyperlink"/>
                </w:rPr>
                <w:t>V_2829</w:t>
              </w:r>
            </w:hyperlink>
          </w:p>
        </w:tc>
        <w:tc>
          <w:tcPr>
            <w:tcW w:w="1276" w:type="dxa"/>
          </w:tcPr>
          <w:p w14:paraId="2331A579" w14:textId="1F4B8202" w:rsidR="001D5ABF" w:rsidRPr="00412AB1" w:rsidRDefault="001D5ABF" w:rsidP="001D5ABF">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rPr>
              <w:t>25.06.2020.</w:t>
            </w:r>
          </w:p>
        </w:tc>
        <w:tc>
          <w:tcPr>
            <w:tcW w:w="1559" w:type="dxa"/>
          </w:tcPr>
          <w:p w14:paraId="42A5C59C" w14:textId="2EC7419F" w:rsidR="001D5ABF" w:rsidRPr="00412AB1" w:rsidRDefault="001D5ABF" w:rsidP="001D5ABF">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rPr>
              <w:t>22</w:t>
            </w:r>
          </w:p>
        </w:tc>
        <w:tc>
          <w:tcPr>
            <w:tcW w:w="1701" w:type="dxa"/>
          </w:tcPr>
          <w:p w14:paraId="6C9AC36B" w14:textId="2D2D41C3" w:rsidR="001D5ABF" w:rsidRPr="00412AB1" w:rsidRDefault="001D5ABF" w:rsidP="001D5ABF">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rPr>
              <w:t>25</w:t>
            </w:r>
          </w:p>
        </w:tc>
      </w:tr>
      <w:tr w:rsidR="001D5ABF" w:rsidRPr="00412AB1" w14:paraId="030C4FFC" w14:textId="77777777" w:rsidTr="001A1B93">
        <w:trPr>
          <w:trHeight w:val="784"/>
        </w:trPr>
        <w:tc>
          <w:tcPr>
            <w:tcW w:w="1843" w:type="dxa"/>
            <w:tcBorders>
              <w:left w:val="single" w:sz="4" w:space="0" w:color="auto"/>
              <w:right w:val="single" w:sz="4" w:space="0" w:color="auto"/>
            </w:tcBorders>
          </w:tcPr>
          <w:p w14:paraId="3C4096E1" w14:textId="77777777" w:rsidR="001D5ABF" w:rsidRPr="005A0E5B" w:rsidRDefault="001D5ABF" w:rsidP="001D5ABF">
            <w:pPr>
              <w:spacing w:after="0" w:line="300" w:lineRule="exact"/>
              <w:rPr>
                <w:rFonts w:ascii="Times New Roman" w:hAnsi="Times New Roman" w:cs="Times New Roman"/>
                <w:sz w:val="20"/>
                <w:szCs w:val="20"/>
                <w:lang w:val="lv-LV"/>
              </w:rPr>
            </w:pPr>
            <w:r w:rsidRPr="005A0E5B">
              <w:rPr>
                <w:rFonts w:ascii="Times New Roman" w:hAnsi="Times New Roman" w:cs="Times New Roman"/>
                <w:sz w:val="20"/>
                <w:szCs w:val="20"/>
                <w:lang w:val="lv-LV"/>
              </w:rPr>
              <w:t xml:space="preserve">Speciālās </w:t>
            </w:r>
          </w:p>
          <w:p w14:paraId="087A336A" w14:textId="14E902B1" w:rsidR="001D5ABF" w:rsidRPr="00412AB1" w:rsidRDefault="001D5ABF" w:rsidP="001D5ABF">
            <w:pPr>
              <w:spacing w:line="300" w:lineRule="exact"/>
              <w:rPr>
                <w:rFonts w:ascii="Times New Roman" w:hAnsi="Times New Roman" w:cs="Times New Roman"/>
                <w:sz w:val="20"/>
                <w:szCs w:val="20"/>
              </w:rPr>
            </w:pPr>
            <w:r w:rsidRPr="005A0E5B">
              <w:rPr>
                <w:rFonts w:ascii="Times New Roman" w:hAnsi="Times New Roman" w:cs="Times New Roman"/>
                <w:sz w:val="20"/>
                <w:szCs w:val="20"/>
                <w:lang w:val="lv-LV"/>
              </w:rPr>
              <w:t xml:space="preserve">pamatizglītības mazākumtautības programma izglītojamajiem ar garīgās attīstības traucējumiem </w:t>
            </w:r>
          </w:p>
        </w:tc>
        <w:tc>
          <w:tcPr>
            <w:tcW w:w="1559" w:type="dxa"/>
            <w:tcBorders>
              <w:left w:val="single" w:sz="4" w:space="0" w:color="auto"/>
              <w:right w:val="single" w:sz="4" w:space="0" w:color="auto"/>
            </w:tcBorders>
          </w:tcPr>
          <w:p w14:paraId="53131108" w14:textId="4A1908AE" w:rsidR="001D5ABF" w:rsidRPr="00412AB1" w:rsidRDefault="001D5ABF" w:rsidP="001D5ABF">
            <w:pPr>
              <w:spacing w:line="300" w:lineRule="exact"/>
              <w:jc w:val="center"/>
              <w:rPr>
                <w:rFonts w:ascii="Times New Roman" w:hAnsi="Times New Roman" w:cs="Times New Roman"/>
                <w:sz w:val="20"/>
                <w:szCs w:val="20"/>
              </w:rPr>
            </w:pPr>
            <w:r w:rsidRPr="003B6D04">
              <w:rPr>
                <w:rFonts w:ascii="Times New Roman" w:hAnsi="Times New Roman" w:cs="Times New Roman"/>
                <w:sz w:val="20"/>
                <w:szCs w:val="20"/>
              </w:rPr>
              <w:t>21015821</w:t>
            </w:r>
          </w:p>
        </w:tc>
        <w:tc>
          <w:tcPr>
            <w:tcW w:w="1418" w:type="dxa"/>
            <w:tcBorders>
              <w:left w:val="single" w:sz="4" w:space="0" w:color="auto"/>
            </w:tcBorders>
          </w:tcPr>
          <w:p w14:paraId="1D8145D9" w14:textId="77777777" w:rsidR="001D5ABF" w:rsidRPr="00412AB1" w:rsidRDefault="001D5ABF" w:rsidP="001D5ABF">
            <w:pPr>
              <w:spacing w:line="300" w:lineRule="exact"/>
              <w:jc w:val="center"/>
              <w:rPr>
                <w:rFonts w:ascii="Times New Roman" w:hAnsi="Times New Roman" w:cs="Times New Roman"/>
                <w:sz w:val="20"/>
                <w:szCs w:val="20"/>
              </w:rPr>
            </w:pPr>
          </w:p>
        </w:tc>
        <w:tc>
          <w:tcPr>
            <w:tcW w:w="1134" w:type="dxa"/>
          </w:tcPr>
          <w:p w14:paraId="03616137" w14:textId="3D6EE6E2" w:rsidR="001D5ABF" w:rsidRPr="00412AB1" w:rsidRDefault="008319D9" w:rsidP="001D5ABF">
            <w:pPr>
              <w:spacing w:line="300" w:lineRule="exact"/>
              <w:jc w:val="center"/>
              <w:rPr>
                <w:rFonts w:ascii="Times New Roman" w:hAnsi="Times New Roman" w:cs="Times New Roman"/>
                <w:sz w:val="20"/>
                <w:szCs w:val="20"/>
              </w:rPr>
            </w:pPr>
            <w:hyperlink r:id="rId11" w:history="1">
              <w:r w:rsidR="001D5ABF" w:rsidRPr="00F3392E">
                <w:rPr>
                  <w:rStyle w:val="Hyperlink"/>
                </w:rPr>
                <w:t>V_2830</w:t>
              </w:r>
            </w:hyperlink>
          </w:p>
        </w:tc>
        <w:tc>
          <w:tcPr>
            <w:tcW w:w="1276" w:type="dxa"/>
          </w:tcPr>
          <w:p w14:paraId="49DB241E" w14:textId="629C469D" w:rsidR="001D5ABF" w:rsidRPr="00412AB1" w:rsidRDefault="001D5ABF" w:rsidP="001D5ABF">
            <w:pPr>
              <w:spacing w:line="300" w:lineRule="exact"/>
              <w:jc w:val="center"/>
              <w:rPr>
                <w:rFonts w:ascii="Times New Roman" w:hAnsi="Times New Roman" w:cs="Times New Roman"/>
                <w:sz w:val="20"/>
                <w:szCs w:val="20"/>
              </w:rPr>
            </w:pPr>
            <w:r>
              <w:rPr>
                <w:rFonts w:ascii="Times New Roman" w:hAnsi="Times New Roman" w:cs="Times New Roman"/>
                <w:sz w:val="20"/>
                <w:szCs w:val="20"/>
              </w:rPr>
              <w:t>25.06.2020.</w:t>
            </w:r>
          </w:p>
        </w:tc>
        <w:tc>
          <w:tcPr>
            <w:tcW w:w="1559" w:type="dxa"/>
          </w:tcPr>
          <w:p w14:paraId="77056205" w14:textId="204DDF10" w:rsidR="001D5ABF" w:rsidRPr="00412AB1" w:rsidRDefault="001D5ABF" w:rsidP="001D5ABF">
            <w:pPr>
              <w:spacing w:line="300" w:lineRule="exact"/>
              <w:jc w:val="center"/>
              <w:rPr>
                <w:rFonts w:ascii="Times New Roman" w:hAnsi="Times New Roman" w:cs="Times New Roman"/>
                <w:sz w:val="20"/>
                <w:szCs w:val="20"/>
              </w:rPr>
            </w:pPr>
            <w:r>
              <w:rPr>
                <w:rFonts w:ascii="Times New Roman" w:hAnsi="Times New Roman" w:cs="Times New Roman"/>
                <w:sz w:val="20"/>
                <w:szCs w:val="20"/>
              </w:rPr>
              <w:t>18</w:t>
            </w:r>
          </w:p>
        </w:tc>
        <w:tc>
          <w:tcPr>
            <w:tcW w:w="1701" w:type="dxa"/>
          </w:tcPr>
          <w:p w14:paraId="248E52D4" w14:textId="66731D1C" w:rsidR="001D5ABF" w:rsidRPr="00412AB1" w:rsidRDefault="001D5ABF" w:rsidP="001D5ABF">
            <w:pPr>
              <w:spacing w:line="300" w:lineRule="exact"/>
              <w:jc w:val="center"/>
              <w:rPr>
                <w:rFonts w:ascii="Times New Roman" w:hAnsi="Times New Roman" w:cs="Times New Roman"/>
                <w:sz w:val="20"/>
                <w:szCs w:val="20"/>
              </w:rPr>
            </w:pPr>
            <w:r>
              <w:rPr>
                <w:rFonts w:ascii="Times New Roman" w:hAnsi="Times New Roman" w:cs="Times New Roman"/>
                <w:sz w:val="20"/>
                <w:szCs w:val="20"/>
              </w:rPr>
              <w:t>15</w:t>
            </w:r>
          </w:p>
        </w:tc>
      </w:tr>
      <w:tr w:rsidR="001D5ABF" w:rsidRPr="00412AB1" w14:paraId="584D8A94" w14:textId="77777777" w:rsidTr="001A1B93">
        <w:trPr>
          <w:trHeight w:val="784"/>
        </w:trPr>
        <w:tc>
          <w:tcPr>
            <w:tcW w:w="1843" w:type="dxa"/>
            <w:tcBorders>
              <w:left w:val="single" w:sz="4" w:space="0" w:color="auto"/>
              <w:right w:val="single" w:sz="4" w:space="0" w:color="auto"/>
            </w:tcBorders>
          </w:tcPr>
          <w:p w14:paraId="0A65162C" w14:textId="6930B321" w:rsidR="001D5ABF" w:rsidRPr="00412AB1" w:rsidRDefault="001D5ABF" w:rsidP="001D5ABF">
            <w:pPr>
              <w:spacing w:line="300" w:lineRule="exact"/>
              <w:rPr>
                <w:rFonts w:ascii="Times New Roman" w:hAnsi="Times New Roman" w:cs="Times New Roman"/>
                <w:sz w:val="20"/>
                <w:szCs w:val="20"/>
              </w:rPr>
            </w:pPr>
            <w:r w:rsidRPr="005A0E5B">
              <w:rPr>
                <w:rFonts w:ascii="Times New Roman" w:hAnsi="Times New Roman" w:cs="Times New Roman"/>
                <w:sz w:val="20"/>
                <w:szCs w:val="20"/>
                <w:lang w:val="lv-LV"/>
              </w:rPr>
              <w:t xml:space="preserve">Speciālās pamatizglītības programma izglītojamajiem ar smagiem garīgās </w:t>
            </w:r>
            <w:r w:rsidRPr="005A0E5B">
              <w:rPr>
                <w:rFonts w:ascii="Times New Roman" w:hAnsi="Times New Roman" w:cs="Times New Roman"/>
                <w:sz w:val="20"/>
                <w:szCs w:val="20"/>
                <w:lang w:val="lv-LV"/>
              </w:rPr>
              <w:lastRenderedPageBreak/>
              <w:t xml:space="preserve">attīstības traucējumiem vai vairākiem smagiem attīstības traucējumiem </w:t>
            </w:r>
          </w:p>
        </w:tc>
        <w:tc>
          <w:tcPr>
            <w:tcW w:w="1559" w:type="dxa"/>
            <w:tcBorders>
              <w:left w:val="single" w:sz="4" w:space="0" w:color="auto"/>
              <w:right w:val="single" w:sz="4" w:space="0" w:color="auto"/>
            </w:tcBorders>
          </w:tcPr>
          <w:p w14:paraId="63103C20" w14:textId="0C54F1C7" w:rsidR="001D5ABF" w:rsidRPr="00412AB1" w:rsidRDefault="001D5ABF" w:rsidP="001D5ABF">
            <w:pPr>
              <w:spacing w:line="300" w:lineRule="exact"/>
              <w:jc w:val="center"/>
              <w:rPr>
                <w:rFonts w:ascii="Times New Roman" w:hAnsi="Times New Roman" w:cs="Times New Roman"/>
                <w:sz w:val="20"/>
                <w:szCs w:val="20"/>
              </w:rPr>
            </w:pPr>
            <w:r w:rsidRPr="003B6D04">
              <w:rPr>
                <w:rFonts w:ascii="Times New Roman" w:hAnsi="Times New Roman" w:cs="Times New Roman"/>
                <w:sz w:val="20"/>
                <w:szCs w:val="20"/>
              </w:rPr>
              <w:lastRenderedPageBreak/>
              <w:t>21015911</w:t>
            </w:r>
          </w:p>
        </w:tc>
        <w:tc>
          <w:tcPr>
            <w:tcW w:w="1418" w:type="dxa"/>
            <w:tcBorders>
              <w:left w:val="single" w:sz="4" w:space="0" w:color="auto"/>
            </w:tcBorders>
          </w:tcPr>
          <w:p w14:paraId="00DF738F" w14:textId="77777777" w:rsidR="001D5ABF" w:rsidRPr="00412AB1" w:rsidRDefault="001D5ABF" w:rsidP="001D5ABF">
            <w:pPr>
              <w:spacing w:line="300" w:lineRule="exact"/>
              <w:jc w:val="center"/>
              <w:rPr>
                <w:rFonts w:ascii="Times New Roman" w:hAnsi="Times New Roman" w:cs="Times New Roman"/>
                <w:sz w:val="20"/>
                <w:szCs w:val="20"/>
              </w:rPr>
            </w:pPr>
          </w:p>
        </w:tc>
        <w:tc>
          <w:tcPr>
            <w:tcW w:w="1134" w:type="dxa"/>
          </w:tcPr>
          <w:p w14:paraId="1760D446" w14:textId="31CC0B47" w:rsidR="001D5ABF" w:rsidRPr="00412AB1" w:rsidRDefault="008319D9" w:rsidP="001D5ABF">
            <w:pPr>
              <w:spacing w:line="300" w:lineRule="exact"/>
              <w:jc w:val="center"/>
              <w:rPr>
                <w:rFonts w:ascii="Times New Roman" w:hAnsi="Times New Roman" w:cs="Times New Roman"/>
                <w:sz w:val="20"/>
                <w:szCs w:val="20"/>
              </w:rPr>
            </w:pPr>
            <w:hyperlink r:id="rId12" w:history="1">
              <w:r w:rsidR="001D5ABF" w:rsidRPr="00F3392E">
                <w:rPr>
                  <w:rStyle w:val="Hyperlink"/>
                </w:rPr>
                <w:t>V_2832</w:t>
              </w:r>
            </w:hyperlink>
          </w:p>
        </w:tc>
        <w:tc>
          <w:tcPr>
            <w:tcW w:w="1276" w:type="dxa"/>
          </w:tcPr>
          <w:p w14:paraId="78BC320E" w14:textId="7BD96E2B" w:rsidR="001D5ABF" w:rsidRPr="00412AB1" w:rsidRDefault="001D5ABF" w:rsidP="001D5ABF">
            <w:pPr>
              <w:spacing w:line="300" w:lineRule="exact"/>
              <w:jc w:val="center"/>
              <w:rPr>
                <w:rFonts w:ascii="Times New Roman" w:hAnsi="Times New Roman" w:cs="Times New Roman"/>
                <w:sz w:val="20"/>
                <w:szCs w:val="20"/>
              </w:rPr>
            </w:pPr>
            <w:r>
              <w:rPr>
                <w:rFonts w:ascii="Times New Roman" w:hAnsi="Times New Roman" w:cs="Times New Roman"/>
                <w:sz w:val="20"/>
                <w:szCs w:val="20"/>
              </w:rPr>
              <w:t>25.06.2020.</w:t>
            </w:r>
          </w:p>
        </w:tc>
        <w:tc>
          <w:tcPr>
            <w:tcW w:w="1559" w:type="dxa"/>
          </w:tcPr>
          <w:p w14:paraId="66D94A5E" w14:textId="5F645D7B" w:rsidR="001D5ABF" w:rsidRPr="00412AB1" w:rsidRDefault="001D5ABF" w:rsidP="001D5ABF">
            <w:pPr>
              <w:spacing w:line="300" w:lineRule="exact"/>
              <w:jc w:val="center"/>
              <w:rPr>
                <w:rFonts w:ascii="Times New Roman" w:hAnsi="Times New Roman" w:cs="Times New Roman"/>
                <w:sz w:val="20"/>
                <w:szCs w:val="20"/>
              </w:rPr>
            </w:pPr>
            <w:r>
              <w:rPr>
                <w:rFonts w:ascii="Times New Roman" w:hAnsi="Times New Roman" w:cs="Times New Roman"/>
                <w:sz w:val="20"/>
                <w:szCs w:val="20"/>
              </w:rPr>
              <w:t>10</w:t>
            </w:r>
          </w:p>
        </w:tc>
        <w:tc>
          <w:tcPr>
            <w:tcW w:w="1701" w:type="dxa"/>
          </w:tcPr>
          <w:p w14:paraId="3906E35F" w14:textId="28632D3F" w:rsidR="001D5ABF" w:rsidRPr="00412AB1" w:rsidRDefault="001D5ABF" w:rsidP="001D5ABF">
            <w:pPr>
              <w:spacing w:line="300" w:lineRule="exact"/>
              <w:jc w:val="center"/>
              <w:rPr>
                <w:rFonts w:ascii="Times New Roman" w:hAnsi="Times New Roman" w:cs="Times New Roman"/>
                <w:sz w:val="20"/>
                <w:szCs w:val="20"/>
              </w:rPr>
            </w:pPr>
            <w:r>
              <w:rPr>
                <w:rFonts w:ascii="Times New Roman" w:hAnsi="Times New Roman" w:cs="Times New Roman"/>
                <w:sz w:val="20"/>
                <w:szCs w:val="20"/>
              </w:rPr>
              <w:t>11</w:t>
            </w:r>
          </w:p>
        </w:tc>
      </w:tr>
      <w:tr w:rsidR="001D5ABF" w:rsidRPr="00412AB1" w14:paraId="6AF16381" w14:textId="77777777" w:rsidTr="001A1B93">
        <w:trPr>
          <w:trHeight w:val="784"/>
        </w:trPr>
        <w:tc>
          <w:tcPr>
            <w:tcW w:w="1843" w:type="dxa"/>
            <w:tcBorders>
              <w:left w:val="single" w:sz="4" w:space="0" w:color="auto"/>
              <w:right w:val="single" w:sz="4" w:space="0" w:color="auto"/>
            </w:tcBorders>
          </w:tcPr>
          <w:p w14:paraId="7FCBA37F" w14:textId="77777777" w:rsidR="001D5ABF" w:rsidRPr="005A0E5B" w:rsidRDefault="001D5ABF" w:rsidP="001D5ABF">
            <w:pPr>
              <w:spacing w:after="0" w:line="300" w:lineRule="exact"/>
              <w:rPr>
                <w:rFonts w:ascii="Times New Roman" w:hAnsi="Times New Roman" w:cs="Times New Roman"/>
                <w:sz w:val="20"/>
                <w:szCs w:val="20"/>
                <w:lang w:val="lv-LV"/>
              </w:rPr>
            </w:pPr>
            <w:r w:rsidRPr="005A0E5B">
              <w:rPr>
                <w:rFonts w:ascii="Times New Roman" w:hAnsi="Times New Roman" w:cs="Times New Roman"/>
                <w:sz w:val="20"/>
                <w:szCs w:val="20"/>
                <w:lang w:val="lv-LV"/>
              </w:rPr>
              <w:t>Speciālās pamatizglītības mazākumtautību programma izglītojamajiem ar smagiem garīgās attīstības</w:t>
            </w:r>
            <w:proofErr w:type="gramStart"/>
            <w:r w:rsidRPr="005A0E5B">
              <w:rPr>
                <w:rFonts w:ascii="Times New Roman" w:hAnsi="Times New Roman" w:cs="Times New Roman"/>
                <w:sz w:val="20"/>
                <w:szCs w:val="20"/>
                <w:lang w:val="lv-LV"/>
              </w:rPr>
              <w:t xml:space="preserve">                </w:t>
            </w:r>
            <w:proofErr w:type="gramEnd"/>
          </w:p>
          <w:p w14:paraId="31CA2C27" w14:textId="424C48A1" w:rsidR="001D5ABF" w:rsidRPr="001D5ABF" w:rsidRDefault="001D5ABF" w:rsidP="001D5ABF">
            <w:pPr>
              <w:spacing w:line="300" w:lineRule="exact"/>
              <w:rPr>
                <w:rFonts w:ascii="Times New Roman" w:hAnsi="Times New Roman" w:cs="Times New Roman"/>
                <w:sz w:val="20"/>
                <w:szCs w:val="20"/>
                <w:lang w:val="lv-LV"/>
              </w:rPr>
            </w:pPr>
            <w:r w:rsidRPr="005A0E5B">
              <w:rPr>
                <w:rFonts w:ascii="Times New Roman" w:hAnsi="Times New Roman" w:cs="Times New Roman"/>
                <w:sz w:val="20"/>
                <w:szCs w:val="20"/>
                <w:lang w:val="lv-LV"/>
              </w:rPr>
              <w:t>traucējumiem vai vairākiem smagiem attīstības traucējumiem</w:t>
            </w:r>
            <w:r w:rsidRPr="00A041A5">
              <w:rPr>
                <w:rFonts w:ascii="Times New Roman" w:hAnsi="Times New Roman" w:cs="Times New Roman"/>
                <w:sz w:val="20"/>
                <w:szCs w:val="20"/>
                <w:lang w:val="lv-LV"/>
              </w:rPr>
              <w:t xml:space="preserve"> </w:t>
            </w:r>
          </w:p>
        </w:tc>
        <w:tc>
          <w:tcPr>
            <w:tcW w:w="1559" w:type="dxa"/>
            <w:tcBorders>
              <w:left w:val="single" w:sz="4" w:space="0" w:color="auto"/>
              <w:right w:val="single" w:sz="4" w:space="0" w:color="auto"/>
            </w:tcBorders>
          </w:tcPr>
          <w:p w14:paraId="340CAC96" w14:textId="038B2E52" w:rsidR="001D5ABF" w:rsidRPr="00412AB1" w:rsidRDefault="001D5ABF" w:rsidP="001D5ABF">
            <w:pPr>
              <w:spacing w:line="300" w:lineRule="exact"/>
              <w:jc w:val="center"/>
              <w:rPr>
                <w:rFonts w:ascii="Times New Roman" w:hAnsi="Times New Roman" w:cs="Times New Roman"/>
                <w:sz w:val="20"/>
                <w:szCs w:val="20"/>
              </w:rPr>
            </w:pPr>
            <w:r w:rsidRPr="003B6D04">
              <w:rPr>
                <w:rFonts w:ascii="Times New Roman" w:hAnsi="Times New Roman" w:cs="Times New Roman"/>
                <w:sz w:val="20"/>
                <w:szCs w:val="20"/>
              </w:rPr>
              <w:t>21015921</w:t>
            </w:r>
          </w:p>
        </w:tc>
        <w:tc>
          <w:tcPr>
            <w:tcW w:w="1418" w:type="dxa"/>
            <w:tcBorders>
              <w:left w:val="single" w:sz="4" w:space="0" w:color="auto"/>
            </w:tcBorders>
          </w:tcPr>
          <w:p w14:paraId="6545B6DB" w14:textId="77777777" w:rsidR="001D5ABF" w:rsidRPr="00412AB1" w:rsidRDefault="001D5ABF" w:rsidP="001D5ABF">
            <w:pPr>
              <w:spacing w:line="300" w:lineRule="exact"/>
              <w:jc w:val="center"/>
              <w:rPr>
                <w:rFonts w:ascii="Times New Roman" w:hAnsi="Times New Roman" w:cs="Times New Roman"/>
                <w:sz w:val="20"/>
                <w:szCs w:val="20"/>
              </w:rPr>
            </w:pPr>
          </w:p>
        </w:tc>
        <w:tc>
          <w:tcPr>
            <w:tcW w:w="1134" w:type="dxa"/>
          </w:tcPr>
          <w:p w14:paraId="3E84CA86" w14:textId="0D7CAD80" w:rsidR="001D5ABF" w:rsidRPr="00412AB1" w:rsidRDefault="008319D9" w:rsidP="001D5ABF">
            <w:pPr>
              <w:spacing w:line="300" w:lineRule="exact"/>
              <w:jc w:val="center"/>
              <w:rPr>
                <w:rFonts w:ascii="Times New Roman" w:hAnsi="Times New Roman" w:cs="Times New Roman"/>
                <w:sz w:val="20"/>
                <w:szCs w:val="20"/>
              </w:rPr>
            </w:pPr>
            <w:hyperlink r:id="rId13" w:history="1">
              <w:r w:rsidR="001D5ABF" w:rsidRPr="00F3392E">
                <w:rPr>
                  <w:rStyle w:val="Hyperlink"/>
                </w:rPr>
                <w:t>V_2831</w:t>
              </w:r>
            </w:hyperlink>
          </w:p>
        </w:tc>
        <w:tc>
          <w:tcPr>
            <w:tcW w:w="1276" w:type="dxa"/>
          </w:tcPr>
          <w:p w14:paraId="075A3DCA" w14:textId="0318B356" w:rsidR="001D5ABF" w:rsidRPr="00412AB1" w:rsidRDefault="001D5ABF" w:rsidP="001D5ABF">
            <w:pPr>
              <w:spacing w:line="300" w:lineRule="exact"/>
              <w:jc w:val="center"/>
              <w:rPr>
                <w:rFonts w:ascii="Times New Roman" w:hAnsi="Times New Roman" w:cs="Times New Roman"/>
                <w:sz w:val="20"/>
                <w:szCs w:val="20"/>
              </w:rPr>
            </w:pPr>
            <w:r>
              <w:rPr>
                <w:rFonts w:ascii="Times New Roman" w:hAnsi="Times New Roman" w:cs="Times New Roman"/>
                <w:sz w:val="20"/>
                <w:szCs w:val="20"/>
              </w:rPr>
              <w:t>25.06.2020.</w:t>
            </w:r>
          </w:p>
        </w:tc>
        <w:tc>
          <w:tcPr>
            <w:tcW w:w="1559" w:type="dxa"/>
          </w:tcPr>
          <w:p w14:paraId="2C013052" w14:textId="65A4A7AE" w:rsidR="001D5ABF" w:rsidRPr="00412AB1" w:rsidRDefault="001D5ABF" w:rsidP="001D5ABF">
            <w:pPr>
              <w:spacing w:line="300" w:lineRule="exact"/>
              <w:jc w:val="center"/>
              <w:rPr>
                <w:rFonts w:ascii="Times New Roman" w:hAnsi="Times New Roman" w:cs="Times New Roman"/>
                <w:sz w:val="20"/>
                <w:szCs w:val="20"/>
              </w:rPr>
            </w:pPr>
            <w:r>
              <w:rPr>
                <w:rFonts w:ascii="Times New Roman" w:hAnsi="Times New Roman" w:cs="Times New Roman"/>
                <w:sz w:val="20"/>
                <w:szCs w:val="20"/>
              </w:rPr>
              <w:t>7</w:t>
            </w:r>
          </w:p>
        </w:tc>
        <w:tc>
          <w:tcPr>
            <w:tcW w:w="1701" w:type="dxa"/>
          </w:tcPr>
          <w:p w14:paraId="44A78DA2" w14:textId="78C1BC50" w:rsidR="001D5ABF" w:rsidRPr="00412AB1" w:rsidRDefault="001D5ABF" w:rsidP="001D5ABF">
            <w:pPr>
              <w:spacing w:line="300" w:lineRule="exact"/>
              <w:jc w:val="center"/>
              <w:rPr>
                <w:rFonts w:ascii="Times New Roman" w:hAnsi="Times New Roman" w:cs="Times New Roman"/>
                <w:sz w:val="20"/>
                <w:szCs w:val="20"/>
              </w:rPr>
            </w:pPr>
            <w:r>
              <w:rPr>
                <w:rFonts w:ascii="Times New Roman" w:hAnsi="Times New Roman" w:cs="Times New Roman"/>
                <w:sz w:val="20"/>
                <w:szCs w:val="20"/>
              </w:rPr>
              <w:t>8</w:t>
            </w:r>
          </w:p>
        </w:tc>
      </w:tr>
    </w:tbl>
    <w:p w14:paraId="49833C08" w14:textId="77777777" w:rsidR="00B22677" w:rsidRDefault="00B22677" w:rsidP="00B22677">
      <w:pPr>
        <w:spacing w:after="0" w:line="240" w:lineRule="auto"/>
        <w:rPr>
          <w:rFonts w:ascii="Times New Roman" w:hAnsi="Times New Roman" w:cs="Times New Roman"/>
          <w:sz w:val="24"/>
          <w:szCs w:val="24"/>
          <w:lang w:val="lv-LV"/>
        </w:rPr>
      </w:pPr>
    </w:p>
    <w:p w14:paraId="4718A9D8" w14:textId="77777777" w:rsidR="00BC580F" w:rsidRDefault="00B22677" w:rsidP="00BC580F">
      <w:pPr>
        <w:pStyle w:val="ListParagraph"/>
        <w:numPr>
          <w:ilvl w:val="1"/>
          <w:numId w:val="17"/>
        </w:numPr>
        <w:spacing w:after="0" w:line="240" w:lineRule="auto"/>
        <w:ind w:left="-567" w:firstLine="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w:t>
      </w:r>
    </w:p>
    <w:p w14:paraId="0FF30B67" w14:textId="7FAC3D23" w:rsidR="00BC580F" w:rsidRDefault="00BC580F" w:rsidP="00BC580F">
      <w:pPr>
        <w:pStyle w:val="ListParagraph"/>
        <w:spacing w:after="0" w:line="240" w:lineRule="auto"/>
        <w:ind w:left="-284"/>
        <w:jc w:val="both"/>
        <w:rPr>
          <w:rFonts w:ascii="Times New Roman" w:hAnsi="Times New Roman" w:cs="Times New Roman"/>
          <w:sz w:val="24"/>
          <w:szCs w:val="24"/>
          <w:highlight w:val="yellow"/>
          <w:lang w:val="lv-LV"/>
        </w:rPr>
      </w:pPr>
      <w:r>
        <w:rPr>
          <w:rFonts w:ascii="Times New Roman" w:hAnsi="Times New Roman" w:cs="Times New Roman"/>
          <w:sz w:val="24"/>
          <w:szCs w:val="24"/>
          <w:lang w:val="lv-LV"/>
        </w:rPr>
        <w:t xml:space="preserve">1.2.1. </w:t>
      </w:r>
      <w:r w:rsidR="00FC3E26" w:rsidRPr="00BC580F">
        <w:rPr>
          <w:rFonts w:ascii="Times New Roman" w:hAnsi="Times New Roman" w:cs="Times New Roman"/>
          <w:sz w:val="24"/>
          <w:szCs w:val="24"/>
          <w:lang w:val="lv-LV"/>
        </w:rPr>
        <w:t>Vien</w:t>
      </w:r>
      <w:r w:rsidR="00CD7A43" w:rsidRPr="00BC580F">
        <w:rPr>
          <w:rFonts w:ascii="Times New Roman" w:hAnsi="Times New Roman" w:cs="Times New Roman"/>
          <w:sz w:val="24"/>
          <w:szCs w:val="24"/>
          <w:lang w:val="lv-LV"/>
        </w:rPr>
        <w:t xml:space="preserve">s izglītojamais </w:t>
      </w:r>
      <w:r w:rsidR="00FC3E26" w:rsidRPr="00BC580F">
        <w:rPr>
          <w:rFonts w:ascii="Times New Roman" w:hAnsi="Times New Roman" w:cs="Times New Roman"/>
          <w:sz w:val="24"/>
          <w:szCs w:val="24"/>
          <w:lang w:val="lv-LV"/>
        </w:rPr>
        <w:t>mainīj</w:t>
      </w:r>
      <w:r w:rsidR="00CD7A43" w:rsidRPr="00BC580F">
        <w:rPr>
          <w:rFonts w:ascii="Times New Roman" w:hAnsi="Times New Roman" w:cs="Times New Roman"/>
          <w:sz w:val="24"/>
          <w:szCs w:val="24"/>
          <w:lang w:val="lv-LV"/>
        </w:rPr>
        <w:t>is izglītības iestādi sakarā</w:t>
      </w:r>
      <w:r w:rsidR="00305807">
        <w:rPr>
          <w:rFonts w:ascii="Times New Roman" w:hAnsi="Times New Roman" w:cs="Times New Roman"/>
          <w:sz w:val="24"/>
          <w:szCs w:val="24"/>
          <w:lang w:val="lv-LV"/>
        </w:rPr>
        <w:t xml:space="preserve"> ar</w:t>
      </w:r>
      <w:r w:rsidR="00CD7A43" w:rsidRPr="00BC580F">
        <w:rPr>
          <w:rFonts w:ascii="Times New Roman" w:hAnsi="Times New Roman" w:cs="Times New Roman"/>
          <w:sz w:val="24"/>
          <w:szCs w:val="24"/>
          <w:lang w:val="lv-LV"/>
        </w:rPr>
        <w:t xml:space="preserve"> </w:t>
      </w:r>
      <w:r w:rsidR="00B22677" w:rsidRPr="00BC580F">
        <w:rPr>
          <w:rFonts w:ascii="Times New Roman" w:hAnsi="Times New Roman" w:cs="Times New Roman"/>
          <w:sz w:val="24"/>
          <w:szCs w:val="24"/>
          <w:lang w:val="lv-LV"/>
        </w:rPr>
        <w:t>dzīvesvietas</w:t>
      </w:r>
      <w:r w:rsidR="00CD7A43" w:rsidRPr="00BC580F">
        <w:rPr>
          <w:rFonts w:ascii="Times New Roman" w:hAnsi="Times New Roman" w:cs="Times New Roman"/>
          <w:sz w:val="24"/>
          <w:szCs w:val="24"/>
          <w:lang w:val="lv-LV"/>
        </w:rPr>
        <w:t xml:space="preserve"> maiņ</w:t>
      </w:r>
      <w:r w:rsidR="00CD7A43" w:rsidRPr="00305807">
        <w:rPr>
          <w:rFonts w:ascii="Times New Roman" w:hAnsi="Times New Roman" w:cs="Times New Roman"/>
          <w:sz w:val="24"/>
          <w:szCs w:val="24"/>
          <w:lang w:val="lv-LV"/>
        </w:rPr>
        <w:t>u</w:t>
      </w:r>
      <w:r w:rsidR="00F962B1">
        <w:rPr>
          <w:rFonts w:ascii="Times New Roman" w:hAnsi="Times New Roman" w:cs="Times New Roman"/>
          <w:sz w:val="24"/>
          <w:szCs w:val="24"/>
          <w:lang w:val="lv-LV"/>
        </w:rPr>
        <w:t>.</w:t>
      </w:r>
    </w:p>
    <w:p w14:paraId="5823FDEC" w14:textId="10C7EE6E" w:rsidR="00BC580F" w:rsidRDefault="00BC580F" w:rsidP="00BC580F">
      <w:pPr>
        <w:pStyle w:val="ListParagraph"/>
        <w:spacing w:after="0" w:line="240" w:lineRule="auto"/>
        <w:ind w:left="-28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1.2.2. </w:t>
      </w:r>
      <w:r w:rsidR="00CB767E" w:rsidRPr="00BC580F">
        <w:rPr>
          <w:rFonts w:ascii="Times New Roman" w:hAnsi="Times New Roman" w:cs="Times New Roman"/>
          <w:sz w:val="24"/>
          <w:szCs w:val="24"/>
          <w:lang w:val="lv-LV"/>
        </w:rPr>
        <w:t>Viens izglītojamais mainīja izglītības iestādi</w:t>
      </w:r>
      <w:r w:rsidR="005F7F46" w:rsidRPr="00BC580F">
        <w:rPr>
          <w:rFonts w:ascii="Times New Roman" w:hAnsi="Times New Roman" w:cs="Times New Roman"/>
          <w:sz w:val="24"/>
          <w:szCs w:val="24"/>
          <w:lang w:val="lv-LV"/>
        </w:rPr>
        <w:t>, pamatojoties uz pedagoģiski medicīniskās komisijas atzinumu par izglītības programmas maiņu</w:t>
      </w:r>
      <w:r w:rsidR="00F962B1">
        <w:rPr>
          <w:rFonts w:ascii="Times New Roman" w:hAnsi="Times New Roman" w:cs="Times New Roman"/>
          <w:sz w:val="24"/>
          <w:szCs w:val="24"/>
          <w:lang w:val="lv-LV"/>
        </w:rPr>
        <w:t>.</w:t>
      </w:r>
    </w:p>
    <w:p w14:paraId="139886D1" w14:textId="1F325285" w:rsidR="00B22677" w:rsidRPr="00BC580F" w:rsidRDefault="00BC580F" w:rsidP="00BC580F">
      <w:pPr>
        <w:pStyle w:val="ListParagraph"/>
        <w:spacing w:after="0" w:line="240" w:lineRule="auto"/>
        <w:ind w:left="-284"/>
        <w:jc w:val="both"/>
        <w:rPr>
          <w:rFonts w:ascii="Times New Roman" w:hAnsi="Times New Roman" w:cs="Times New Roman"/>
          <w:sz w:val="24"/>
          <w:szCs w:val="24"/>
          <w:lang w:val="lv-LV"/>
        </w:rPr>
      </w:pPr>
      <w:r>
        <w:rPr>
          <w:rFonts w:ascii="Times New Roman" w:hAnsi="Times New Roman" w:cs="Times New Roman"/>
          <w:sz w:val="24"/>
          <w:szCs w:val="24"/>
          <w:lang w:val="lv-LV"/>
        </w:rPr>
        <w:t>1.2.3. V</w:t>
      </w:r>
      <w:r w:rsidR="00D93EEC" w:rsidRPr="00BC580F">
        <w:rPr>
          <w:rFonts w:ascii="Times New Roman" w:hAnsi="Times New Roman" w:cs="Times New Roman"/>
          <w:sz w:val="24"/>
          <w:szCs w:val="24"/>
          <w:lang w:val="lv-LV"/>
        </w:rPr>
        <w:t>iens izglītojamais pārtraucis pamatizglītības ieguvi sakarā ar pilngadības sasniegšanu</w:t>
      </w:r>
      <w:r w:rsidR="00254C76">
        <w:rPr>
          <w:rFonts w:ascii="Times New Roman" w:hAnsi="Times New Roman" w:cs="Times New Roman"/>
          <w:sz w:val="24"/>
          <w:szCs w:val="24"/>
          <w:lang w:val="lv-LV"/>
        </w:rPr>
        <w:t>.</w:t>
      </w:r>
    </w:p>
    <w:p w14:paraId="5D78C622"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p w14:paraId="7D55E7C1" w14:textId="1B1EA605" w:rsidR="00B22677" w:rsidRDefault="00B22677" w:rsidP="00BC580F">
      <w:pPr>
        <w:pStyle w:val="ListParagraph"/>
        <w:numPr>
          <w:ilvl w:val="1"/>
          <w:numId w:val="17"/>
        </w:numPr>
        <w:spacing w:after="0" w:line="240" w:lineRule="auto"/>
        <w:ind w:left="-567" w:firstLine="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Pedagogu ilgstošās vakances un atbalsta personāla nodrošinājums</w:t>
      </w:r>
      <w:r w:rsidR="006F6303">
        <w:rPr>
          <w:rFonts w:ascii="Times New Roman" w:hAnsi="Times New Roman" w:cs="Times New Roman"/>
          <w:sz w:val="24"/>
          <w:szCs w:val="24"/>
          <w:lang w:val="lv-LV"/>
        </w:rPr>
        <w:t>.</w:t>
      </w:r>
      <w:r w:rsidRPr="00276381">
        <w:rPr>
          <w:rFonts w:ascii="Times New Roman" w:hAnsi="Times New Roman" w:cs="Times New Roman"/>
          <w:sz w:val="24"/>
          <w:szCs w:val="24"/>
          <w:lang w:val="lv-LV"/>
        </w:rPr>
        <w:t xml:space="preserve"> </w:t>
      </w:r>
    </w:p>
    <w:p w14:paraId="63A8DC69" w14:textId="77777777" w:rsidR="00B22677" w:rsidRPr="00276381"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89"/>
        <w:gridCol w:w="4046"/>
        <w:gridCol w:w="803"/>
        <w:gridCol w:w="4227"/>
      </w:tblGrid>
      <w:tr w:rsidR="00B22677" w:rsidRPr="00733D05" w14:paraId="4AA36400" w14:textId="77777777" w:rsidTr="00BC580F">
        <w:tc>
          <w:tcPr>
            <w:tcW w:w="993" w:type="dxa"/>
          </w:tcPr>
          <w:p w14:paraId="601C8760" w14:textId="77777777" w:rsidR="00B22677" w:rsidRPr="00636C79" w:rsidRDefault="00B22677" w:rsidP="001A1B93">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418268E8" w14:textId="77777777" w:rsidR="00B22677" w:rsidRPr="00636C79" w:rsidRDefault="00B22677" w:rsidP="001A1B93">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744" w:type="dxa"/>
          </w:tcPr>
          <w:p w14:paraId="42FF6FDC" w14:textId="77777777" w:rsidR="00B22677" w:rsidRPr="00636C79" w:rsidRDefault="00B22677" w:rsidP="001A1B93">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4253" w:type="dxa"/>
          </w:tcPr>
          <w:p w14:paraId="5C73341F" w14:textId="77777777" w:rsidR="00B22677" w:rsidRPr="00636C79" w:rsidRDefault="00B22677" w:rsidP="001A1B93">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1E09CF" w:rsidRPr="00896AFD" w14:paraId="3C2358D8" w14:textId="77777777" w:rsidTr="00BC580F">
        <w:tc>
          <w:tcPr>
            <w:tcW w:w="993" w:type="dxa"/>
          </w:tcPr>
          <w:p w14:paraId="79402C90" w14:textId="77777777" w:rsidR="001E09CF" w:rsidRPr="00636C79" w:rsidRDefault="001E09CF" w:rsidP="001E09CF">
            <w:pPr>
              <w:pStyle w:val="ListParagraph"/>
              <w:numPr>
                <w:ilvl w:val="0"/>
                <w:numId w:val="18"/>
              </w:numPr>
              <w:rPr>
                <w:rFonts w:ascii="Times New Roman" w:hAnsi="Times New Roman" w:cs="Times New Roman"/>
                <w:sz w:val="24"/>
                <w:szCs w:val="24"/>
                <w:lang w:val="lv-LV"/>
              </w:rPr>
            </w:pPr>
          </w:p>
        </w:tc>
        <w:tc>
          <w:tcPr>
            <w:tcW w:w="4075" w:type="dxa"/>
          </w:tcPr>
          <w:p w14:paraId="2DFA84FA" w14:textId="582448A0" w:rsidR="001E09CF" w:rsidRPr="00636C79" w:rsidRDefault="001E09CF" w:rsidP="001E09CF">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w:t>
            </w:r>
            <w:proofErr w:type="gramStart"/>
            <w:r w:rsidRPr="00636C79">
              <w:rPr>
                <w:rFonts w:ascii="Times New Roman" w:hAnsi="Times New Roman" w:cs="Times New Roman"/>
                <w:sz w:val="24"/>
                <w:szCs w:val="24"/>
                <w:lang w:val="lv-LV"/>
              </w:rPr>
              <w:t>vairāk kā</w:t>
            </w:r>
            <w:proofErr w:type="gramEnd"/>
            <w:r w:rsidRPr="00636C79">
              <w:rPr>
                <w:rFonts w:ascii="Times New Roman" w:hAnsi="Times New Roman" w:cs="Times New Roman"/>
                <w:sz w:val="24"/>
                <w:szCs w:val="24"/>
                <w:lang w:val="lv-LV"/>
              </w:rPr>
              <w:t xml:space="preserve"> 1 mēnesi) 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31.05.2023.)</w:t>
            </w:r>
          </w:p>
        </w:tc>
        <w:tc>
          <w:tcPr>
            <w:tcW w:w="744" w:type="dxa"/>
          </w:tcPr>
          <w:p w14:paraId="7ECC3D9D" w14:textId="2A51B0B6" w:rsidR="001E09CF" w:rsidRPr="00636C79" w:rsidRDefault="001E09CF" w:rsidP="001E09C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4253" w:type="dxa"/>
          </w:tcPr>
          <w:p w14:paraId="7C64A538" w14:textId="54473D96" w:rsidR="001E09CF" w:rsidRPr="00636C79" w:rsidRDefault="001E09CF" w:rsidP="001E09C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Latviešu valoda un mūzika.</w:t>
            </w:r>
            <w:r w:rsidRPr="00B5318F">
              <w:rPr>
                <w:rFonts w:ascii="Times New Roman" w:hAnsi="Times New Roman" w:cs="Times New Roman"/>
                <w:sz w:val="24"/>
                <w:szCs w:val="24"/>
                <w:lang w:val="lv-LV"/>
              </w:rPr>
              <w:t xml:space="preserve"> Mācību stundas tika aizvietotas un notika saskaņā ar mācību plānu, izmantojot </w:t>
            </w:r>
            <w:r>
              <w:rPr>
                <w:rFonts w:ascii="Times New Roman" w:hAnsi="Times New Roman" w:cs="Times New Roman"/>
                <w:sz w:val="24"/>
                <w:szCs w:val="24"/>
                <w:lang w:val="lv-LV"/>
              </w:rPr>
              <w:t>izglītības iestādes</w:t>
            </w:r>
            <w:r w:rsidRPr="00B5318F">
              <w:rPr>
                <w:rFonts w:ascii="Times New Roman" w:hAnsi="Times New Roman" w:cs="Times New Roman"/>
                <w:sz w:val="24"/>
                <w:szCs w:val="24"/>
                <w:lang w:val="lv-LV"/>
              </w:rPr>
              <w:t xml:space="preserve"> iekšējos personālresursus.</w:t>
            </w:r>
          </w:p>
        </w:tc>
      </w:tr>
      <w:tr w:rsidR="001E09CF" w:rsidRPr="00896AFD" w14:paraId="26414EDE" w14:textId="77777777" w:rsidTr="00BC580F">
        <w:tc>
          <w:tcPr>
            <w:tcW w:w="993" w:type="dxa"/>
          </w:tcPr>
          <w:p w14:paraId="331427EB" w14:textId="77777777" w:rsidR="001E09CF" w:rsidRPr="00636C79" w:rsidRDefault="001E09CF" w:rsidP="001E09CF">
            <w:pPr>
              <w:pStyle w:val="ListParagraph"/>
              <w:numPr>
                <w:ilvl w:val="0"/>
                <w:numId w:val="18"/>
              </w:numPr>
              <w:rPr>
                <w:rFonts w:ascii="Times New Roman" w:hAnsi="Times New Roman" w:cs="Times New Roman"/>
                <w:sz w:val="24"/>
                <w:szCs w:val="24"/>
                <w:lang w:val="lv-LV"/>
              </w:rPr>
            </w:pPr>
          </w:p>
        </w:tc>
        <w:tc>
          <w:tcPr>
            <w:tcW w:w="4075" w:type="dxa"/>
          </w:tcPr>
          <w:p w14:paraId="274C26DB" w14:textId="5FEA2DA0" w:rsidR="001E09CF" w:rsidRPr="00636C79" w:rsidRDefault="001E09CF" w:rsidP="001E09CF">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31.05.2023.)</w:t>
            </w:r>
          </w:p>
        </w:tc>
        <w:tc>
          <w:tcPr>
            <w:tcW w:w="744" w:type="dxa"/>
          </w:tcPr>
          <w:p w14:paraId="2F7B7A26" w14:textId="28E40E1B" w:rsidR="001E09CF" w:rsidRPr="00636C79" w:rsidRDefault="001E09CF" w:rsidP="001E09C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9</w:t>
            </w:r>
          </w:p>
        </w:tc>
        <w:tc>
          <w:tcPr>
            <w:tcW w:w="4253" w:type="dxa"/>
          </w:tcPr>
          <w:p w14:paraId="2F09CE6F" w14:textId="4FFDE6D1" w:rsidR="001E09CF" w:rsidRPr="00636C79" w:rsidRDefault="001E09CF" w:rsidP="001E09CF">
            <w:pPr>
              <w:pStyle w:val="ListParagraph"/>
              <w:ind w:left="0"/>
              <w:rPr>
                <w:rFonts w:ascii="Times New Roman" w:hAnsi="Times New Roman" w:cs="Times New Roman"/>
                <w:sz w:val="24"/>
                <w:szCs w:val="24"/>
                <w:lang w:val="lv-LV"/>
              </w:rPr>
            </w:pPr>
            <w:r w:rsidRPr="00B5318F">
              <w:rPr>
                <w:rFonts w:ascii="Times New Roman" w:hAnsi="Times New Roman" w:cs="Times New Roman"/>
                <w:sz w:val="24"/>
                <w:szCs w:val="24"/>
                <w:lang w:val="lv-LV"/>
              </w:rPr>
              <w:t>Psihologs, speciālais pedagogs, sociālais pedagogs, māsas, divi</w:t>
            </w:r>
            <w:r w:rsidRPr="00B5318F">
              <w:rPr>
                <w:lang w:val="lv-LV"/>
              </w:rPr>
              <w:t xml:space="preserve"> </w:t>
            </w:r>
            <w:r w:rsidRPr="00B5318F">
              <w:rPr>
                <w:rFonts w:ascii="Times New Roman" w:hAnsi="Times New Roman" w:cs="Times New Roman"/>
                <w:sz w:val="24"/>
                <w:szCs w:val="24"/>
                <w:lang w:val="lv-LV"/>
              </w:rPr>
              <w:t xml:space="preserve">logopēdi, pedagoga palīgs, bērnu psihiatrs. </w:t>
            </w:r>
          </w:p>
        </w:tc>
      </w:tr>
    </w:tbl>
    <w:p w14:paraId="1D2692ED" w14:textId="77777777" w:rsidR="00B22677" w:rsidRPr="00B22677" w:rsidRDefault="00B22677" w:rsidP="00254C76">
      <w:pPr>
        <w:spacing w:after="0" w:line="240" w:lineRule="auto"/>
        <w:rPr>
          <w:rFonts w:ascii="Times New Roman" w:hAnsi="Times New Roman" w:cs="Times New Roman"/>
          <w:b/>
          <w:bCs/>
          <w:sz w:val="24"/>
          <w:szCs w:val="24"/>
          <w:lang w:val="lv-LV"/>
        </w:rPr>
      </w:pPr>
    </w:p>
    <w:p w14:paraId="327B6C9F" w14:textId="1263E3CB" w:rsidR="00B22677" w:rsidRPr="00B22677" w:rsidRDefault="00B22677" w:rsidP="00F36505">
      <w:pPr>
        <w:pStyle w:val="ListParagraph"/>
        <w:numPr>
          <w:ilvl w:val="0"/>
          <w:numId w:val="17"/>
        </w:numPr>
        <w:spacing w:after="0" w:line="240" w:lineRule="auto"/>
        <w:jc w:val="center"/>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4402DEA9" w14:textId="77777777" w:rsidR="00B22677" w:rsidRPr="00446618" w:rsidRDefault="00B22677" w:rsidP="00B22677">
      <w:pPr>
        <w:spacing w:after="0" w:line="240" w:lineRule="auto"/>
        <w:ind w:left="360"/>
        <w:rPr>
          <w:rFonts w:ascii="Times New Roman" w:hAnsi="Times New Roman" w:cs="Times New Roman"/>
          <w:b/>
          <w:bCs/>
          <w:sz w:val="24"/>
          <w:szCs w:val="24"/>
          <w:lang w:val="lv-LV"/>
        </w:rPr>
      </w:pPr>
    </w:p>
    <w:p w14:paraId="3D24DD80" w14:textId="4C28C5D7" w:rsidR="00B22677" w:rsidRDefault="00B22677" w:rsidP="00BC580F">
      <w:pPr>
        <w:pStyle w:val="ListParagraph"/>
        <w:numPr>
          <w:ilvl w:val="1"/>
          <w:numId w:val="17"/>
        </w:numPr>
        <w:spacing w:after="0"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001E09CF" w:rsidRPr="009C0E1B">
        <w:rPr>
          <w:rFonts w:ascii="Times New Roman" w:hAnsi="Times New Roman" w:cs="Times New Roman"/>
          <w:color w:val="000000" w:themeColor="text1"/>
          <w:sz w:val="24"/>
          <w:szCs w:val="24"/>
          <w:lang w:val="lv-LV"/>
        </w:rPr>
        <w:t>Nodrošināt mācīšanā, audzināšanā un aprūpē, kā vienotā veselumā, balstītu pedagoģisko procesu</w:t>
      </w:r>
      <w:r w:rsidR="001E09CF">
        <w:rPr>
          <w:rFonts w:ascii="Times New Roman" w:hAnsi="Times New Roman" w:cs="Times New Roman"/>
          <w:color w:val="000000" w:themeColor="text1"/>
          <w:sz w:val="24"/>
          <w:szCs w:val="24"/>
          <w:lang w:val="lv-LV"/>
        </w:rPr>
        <w:t>.</w:t>
      </w:r>
    </w:p>
    <w:p w14:paraId="4A5244C0" w14:textId="3B6254CE" w:rsidR="00B22677" w:rsidRPr="001E09CF" w:rsidRDefault="00B22677" w:rsidP="00BC580F">
      <w:pPr>
        <w:pStyle w:val="ListParagraph"/>
        <w:numPr>
          <w:ilvl w:val="1"/>
          <w:numId w:val="17"/>
        </w:numPr>
        <w:spacing w:after="0"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 xml:space="preserve">par izglītojamo – </w:t>
      </w:r>
      <w:r w:rsidR="001E09CF" w:rsidRPr="009C0E1B">
        <w:rPr>
          <w:rFonts w:ascii="Times New Roman" w:hAnsi="Times New Roman" w:cs="Times New Roman"/>
          <w:color w:val="000000" w:themeColor="text1"/>
          <w:sz w:val="24"/>
          <w:szCs w:val="24"/>
          <w:lang w:val="lv-LV"/>
        </w:rPr>
        <w:t>Skola, kurā bērns ar speciālām vajadzībām iekļaujas fiziski un emocionāli un saņem profesionālu atbalstu.  Mācību procesā tiek ievērotas dažādas izglītojamo spējas un vajadzības un mērķtiecīgi tiek kompensētas tās vajadzības, kuras izglītojamiem traucē sasniegt augstākus mācību rezultātus.</w:t>
      </w:r>
      <w:r w:rsidR="001E09CF">
        <w:rPr>
          <w:rFonts w:ascii="Times New Roman" w:hAnsi="Times New Roman" w:cs="Times New Roman"/>
          <w:color w:val="000000" w:themeColor="text1"/>
          <w:sz w:val="24"/>
          <w:szCs w:val="24"/>
          <w:lang w:val="lv-LV"/>
        </w:rPr>
        <w:t xml:space="preserve"> </w:t>
      </w:r>
    </w:p>
    <w:p w14:paraId="51245E01" w14:textId="1A97ED82" w:rsidR="00B22677" w:rsidRPr="001E09CF" w:rsidRDefault="00B22677" w:rsidP="00BC580F">
      <w:pPr>
        <w:pStyle w:val="ListParagraph"/>
        <w:numPr>
          <w:ilvl w:val="1"/>
          <w:numId w:val="17"/>
        </w:numPr>
        <w:spacing w:after="0"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vērtības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w:t>
      </w:r>
      <w:r w:rsidR="001E09CF" w:rsidRPr="009C0E1B">
        <w:rPr>
          <w:rFonts w:ascii="Times New Roman" w:hAnsi="Times New Roman" w:cs="Times New Roman"/>
          <w:color w:val="000000" w:themeColor="text1"/>
          <w:sz w:val="24"/>
          <w:szCs w:val="24"/>
          <w:lang w:val="lv-LV"/>
        </w:rPr>
        <w:t>Drošība. Atbildība. Sadarbība. Cieņa.</w:t>
      </w:r>
    </w:p>
    <w:p w14:paraId="7B37278C" w14:textId="5A0A69E3" w:rsidR="00B22677" w:rsidRDefault="00B22677" w:rsidP="00BC580F">
      <w:pPr>
        <w:pStyle w:val="ListParagraph"/>
        <w:numPr>
          <w:ilvl w:val="1"/>
          <w:numId w:val="17"/>
        </w:numPr>
        <w:spacing w:after="0"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xml:space="preserve">.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r w:rsidR="006F6303">
        <w:rPr>
          <w:rFonts w:ascii="Times New Roman" w:hAnsi="Times New Roman" w:cs="Times New Roman"/>
          <w:sz w:val="24"/>
          <w:szCs w:val="24"/>
          <w:lang w:val="lv-LV"/>
        </w:rPr>
        <w:t>.</w:t>
      </w:r>
    </w:p>
    <w:p w14:paraId="033F38CA" w14:textId="2B723F8D" w:rsidR="00592C50" w:rsidRDefault="00592C50" w:rsidP="00592C50">
      <w:pPr>
        <w:pStyle w:val="ListParagraph"/>
        <w:spacing w:after="0" w:line="240" w:lineRule="auto"/>
        <w:ind w:left="426"/>
        <w:rPr>
          <w:rFonts w:ascii="Times New Roman" w:hAnsi="Times New Roman" w:cs="Times New Roman"/>
          <w:sz w:val="24"/>
          <w:szCs w:val="24"/>
          <w:lang w:val="lv-LV"/>
        </w:rPr>
      </w:pPr>
    </w:p>
    <w:p w14:paraId="3379981F" w14:textId="60D5FF17" w:rsidR="00592C50" w:rsidRPr="00536457" w:rsidRDefault="00592C50" w:rsidP="00BC580F">
      <w:pPr>
        <w:pStyle w:val="ListParagraph"/>
        <w:numPr>
          <w:ilvl w:val="0"/>
          <w:numId w:val="29"/>
        </w:numPr>
        <w:spacing w:after="0" w:line="240" w:lineRule="auto"/>
        <w:ind w:left="-567" w:firstLine="0"/>
        <w:rPr>
          <w:rFonts w:ascii="Times New Roman" w:hAnsi="Times New Roman" w:cs="Times New Roman"/>
          <w:sz w:val="24"/>
          <w:szCs w:val="24"/>
          <w:lang w:val="lv-LV"/>
        </w:rPr>
      </w:pPr>
      <w:r w:rsidRPr="00592C50">
        <w:rPr>
          <w:rFonts w:ascii="Times New Roman" w:hAnsi="Times New Roman" w:cs="Times New Roman"/>
          <w:b/>
          <w:sz w:val="24"/>
          <w:szCs w:val="24"/>
          <w:lang w:val="lv-LV"/>
        </w:rPr>
        <w:t xml:space="preserve">Prioritāte: </w:t>
      </w:r>
      <w:r w:rsidRPr="00F02328">
        <w:rPr>
          <w:rFonts w:ascii="Times New Roman" w:hAnsi="Times New Roman" w:cs="Times New Roman"/>
          <w:b/>
          <w:sz w:val="24"/>
          <w:szCs w:val="24"/>
          <w:lang w:val="lv-LV"/>
        </w:rPr>
        <w:t>Izglītības iestāde</w:t>
      </w:r>
      <w:r>
        <w:rPr>
          <w:rFonts w:ascii="Times New Roman" w:hAnsi="Times New Roman" w:cs="Times New Roman"/>
          <w:b/>
          <w:sz w:val="24"/>
          <w:szCs w:val="24"/>
          <w:lang w:val="lv-LV"/>
        </w:rPr>
        <w:t>s</w:t>
      </w:r>
      <w:r w:rsidRPr="00F02328">
        <w:rPr>
          <w:rFonts w:ascii="Times New Roman" w:hAnsi="Times New Roman" w:cs="Times New Roman"/>
          <w:b/>
          <w:sz w:val="24"/>
          <w:szCs w:val="24"/>
          <w:lang w:val="lv-LV"/>
        </w:rPr>
        <w:t xml:space="preserve"> darbība </w:t>
      </w:r>
      <w:r>
        <w:rPr>
          <w:rFonts w:ascii="Times New Roman" w:hAnsi="Times New Roman" w:cs="Times New Roman"/>
          <w:b/>
          <w:sz w:val="24"/>
          <w:szCs w:val="24"/>
          <w:lang w:val="lv-LV"/>
        </w:rPr>
        <w:t xml:space="preserve">nodrošināta </w:t>
      </w:r>
      <w:r w:rsidRPr="00F02328">
        <w:rPr>
          <w:rFonts w:ascii="Times New Roman" w:hAnsi="Times New Roman" w:cs="Times New Roman"/>
          <w:b/>
          <w:sz w:val="24"/>
          <w:szCs w:val="24"/>
          <w:lang w:val="lv-LV"/>
        </w:rPr>
        <w:t>atbilstoši mācīšanās organizācij</w:t>
      </w:r>
      <w:r>
        <w:rPr>
          <w:rFonts w:ascii="Times New Roman" w:hAnsi="Times New Roman" w:cs="Times New Roman"/>
          <w:b/>
          <w:sz w:val="24"/>
          <w:szCs w:val="24"/>
          <w:lang w:val="lv-LV"/>
        </w:rPr>
        <w:t>as</w:t>
      </w:r>
      <w:r w:rsidRPr="00F02328">
        <w:rPr>
          <w:rFonts w:ascii="Times New Roman" w:hAnsi="Times New Roman" w:cs="Times New Roman"/>
          <w:b/>
          <w:sz w:val="24"/>
          <w:szCs w:val="24"/>
          <w:lang w:val="lv-LV"/>
        </w:rPr>
        <w:t xml:space="preserve"> darbības</w:t>
      </w:r>
      <w:r>
        <w:rPr>
          <w:rFonts w:ascii="Times New Roman" w:hAnsi="Times New Roman" w:cs="Times New Roman"/>
          <w:b/>
          <w:sz w:val="24"/>
          <w:szCs w:val="24"/>
          <w:lang w:val="lv-LV"/>
        </w:rPr>
        <w:t xml:space="preserve"> </w:t>
      </w:r>
      <w:r w:rsidRPr="00F02328">
        <w:rPr>
          <w:rFonts w:ascii="Times New Roman" w:hAnsi="Times New Roman" w:cs="Times New Roman"/>
          <w:b/>
          <w:sz w:val="24"/>
          <w:szCs w:val="24"/>
          <w:lang w:val="lv-LV"/>
        </w:rPr>
        <w:t>pamatprincipiem</w:t>
      </w:r>
      <w:r>
        <w:rPr>
          <w:rFonts w:ascii="Times New Roman" w:hAnsi="Times New Roman" w:cs="Times New Roman"/>
          <w:b/>
          <w:sz w:val="24"/>
          <w:szCs w:val="24"/>
          <w:lang w:val="lv-LV"/>
        </w:rPr>
        <w:t>.</w:t>
      </w:r>
    </w:p>
    <w:p w14:paraId="5C5376B5" w14:textId="16042F51" w:rsidR="00592C50" w:rsidRDefault="00592C50" w:rsidP="00BC580F">
      <w:pPr>
        <w:pStyle w:val="ListParagraph"/>
        <w:spacing w:after="0" w:line="240" w:lineRule="auto"/>
        <w:ind w:left="-567"/>
        <w:rPr>
          <w:rFonts w:ascii="Times New Roman" w:hAnsi="Times New Roman" w:cs="Times New Roman"/>
          <w:sz w:val="24"/>
          <w:szCs w:val="24"/>
          <w:lang w:val="lv-LV"/>
        </w:rPr>
      </w:pPr>
      <w:r w:rsidRPr="00592C50">
        <w:rPr>
          <w:rFonts w:ascii="Times New Roman" w:hAnsi="Times New Roman" w:cs="Times New Roman"/>
          <w:sz w:val="24"/>
          <w:szCs w:val="24"/>
          <w:lang w:val="lv-LV"/>
        </w:rPr>
        <w:t>Sasniedzamie rezultāti:</w:t>
      </w:r>
    </w:p>
    <w:p w14:paraId="3997E1BC" w14:textId="77777777" w:rsidR="00187246" w:rsidRPr="00187246" w:rsidRDefault="00187246" w:rsidP="00187246">
      <w:pPr>
        <w:pStyle w:val="ListParagraph"/>
        <w:spacing w:after="0" w:line="240" w:lineRule="auto"/>
        <w:ind w:left="426"/>
        <w:rPr>
          <w:rFonts w:ascii="Times New Roman" w:hAnsi="Times New Roman" w:cs="Times New Roman"/>
          <w:sz w:val="24"/>
          <w:szCs w:val="24"/>
          <w:lang w:val="lv-LV"/>
        </w:rPr>
      </w:pPr>
    </w:p>
    <w:tbl>
      <w:tblPr>
        <w:tblStyle w:val="TableGrid"/>
        <w:tblW w:w="10490" w:type="dxa"/>
        <w:tblInd w:w="-856" w:type="dxa"/>
        <w:tblLook w:val="04A0" w:firstRow="1" w:lastRow="0" w:firstColumn="1" w:lastColumn="0" w:noHBand="0" w:noVBand="1"/>
      </w:tblPr>
      <w:tblGrid>
        <w:gridCol w:w="3119"/>
        <w:gridCol w:w="6022"/>
        <w:gridCol w:w="1349"/>
      </w:tblGrid>
      <w:tr w:rsidR="00187246" w:rsidRPr="00896AFD" w14:paraId="3AE4B8F9" w14:textId="77777777" w:rsidTr="00496277">
        <w:trPr>
          <w:trHeight w:val="337"/>
        </w:trPr>
        <w:tc>
          <w:tcPr>
            <w:tcW w:w="10490" w:type="dxa"/>
            <w:gridSpan w:val="3"/>
          </w:tcPr>
          <w:p w14:paraId="1AFEC553" w14:textId="25EE0E01" w:rsidR="00187246" w:rsidRPr="00187246" w:rsidRDefault="00187246" w:rsidP="00187246">
            <w:pPr>
              <w:pStyle w:val="ListParagraph"/>
              <w:numPr>
                <w:ilvl w:val="1"/>
                <w:numId w:val="33"/>
              </w:numPr>
              <w:rPr>
                <w:rFonts w:ascii="Times New Roman" w:hAnsi="Times New Roman" w:cs="Times New Roman"/>
                <w:sz w:val="24"/>
                <w:szCs w:val="24"/>
                <w:lang w:val="lv-LV"/>
              </w:rPr>
            </w:pPr>
            <w:r w:rsidRPr="00187246">
              <w:rPr>
                <w:rFonts w:ascii="Times New Roman" w:hAnsi="Times New Roman" w:cs="Times New Roman"/>
                <w:sz w:val="24"/>
                <w:szCs w:val="24"/>
                <w:lang w:val="lv-LV"/>
              </w:rPr>
              <w:t xml:space="preserve"> Izglītības iestādē nākamajam plānošanas periodam ir </w:t>
            </w:r>
            <w:r w:rsidR="00F962B1">
              <w:rPr>
                <w:rFonts w:ascii="Times New Roman" w:hAnsi="Times New Roman" w:cs="Times New Roman"/>
                <w:sz w:val="24"/>
                <w:szCs w:val="24"/>
                <w:lang w:val="lv-LV"/>
              </w:rPr>
              <w:t>i</w:t>
            </w:r>
            <w:r w:rsidR="00546898">
              <w:rPr>
                <w:rFonts w:ascii="Times New Roman" w:hAnsi="Times New Roman" w:cs="Times New Roman"/>
                <w:sz w:val="24"/>
                <w:szCs w:val="24"/>
                <w:lang w:val="lv-LV"/>
              </w:rPr>
              <w:t>estādes</w:t>
            </w:r>
            <w:r w:rsidRPr="00187246">
              <w:rPr>
                <w:rFonts w:ascii="Times New Roman" w:hAnsi="Times New Roman" w:cs="Times New Roman"/>
                <w:sz w:val="24"/>
                <w:szCs w:val="24"/>
                <w:lang w:val="lv-LV"/>
              </w:rPr>
              <w:t xml:space="preserve"> vīzija, misija, vērtības un attīstības plāns</w:t>
            </w:r>
            <w:r w:rsidR="006F6303">
              <w:rPr>
                <w:rFonts w:ascii="Times New Roman" w:hAnsi="Times New Roman" w:cs="Times New Roman"/>
                <w:sz w:val="24"/>
                <w:szCs w:val="24"/>
                <w:lang w:val="lv-LV"/>
              </w:rPr>
              <w:t>.</w:t>
            </w:r>
          </w:p>
        </w:tc>
      </w:tr>
      <w:tr w:rsidR="00187246" w:rsidRPr="00187246" w14:paraId="697B8F52" w14:textId="77777777" w:rsidTr="001A1B93">
        <w:trPr>
          <w:trHeight w:val="337"/>
        </w:trPr>
        <w:tc>
          <w:tcPr>
            <w:tcW w:w="3119" w:type="dxa"/>
          </w:tcPr>
          <w:p w14:paraId="423C3C3F" w14:textId="5C450A08" w:rsidR="00187246" w:rsidRDefault="00187246" w:rsidP="00187246">
            <w:pPr>
              <w:jc w:val="center"/>
              <w:rPr>
                <w:rFonts w:ascii="Times New Roman" w:hAnsi="Times New Roman" w:cs="Times New Roman"/>
                <w:sz w:val="24"/>
                <w:szCs w:val="24"/>
                <w:lang w:val="lv-LV"/>
              </w:rPr>
            </w:pPr>
            <w:r w:rsidRPr="00CA0D6A">
              <w:rPr>
                <w:rFonts w:ascii="Times New Roman" w:hAnsi="Times New Roman" w:cs="Times New Roman"/>
                <w:sz w:val="24"/>
                <w:szCs w:val="24"/>
                <w:lang w:val="lv-LV"/>
              </w:rPr>
              <w:t>Kvalitatīvi</w:t>
            </w:r>
          </w:p>
        </w:tc>
        <w:tc>
          <w:tcPr>
            <w:tcW w:w="6022" w:type="dxa"/>
          </w:tcPr>
          <w:p w14:paraId="1BE01EAC" w14:textId="5F9EC97E" w:rsidR="00187246" w:rsidRDefault="00187246" w:rsidP="00187246">
            <w:pPr>
              <w:jc w:val="center"/>
              <w:rPr>
                <w:rFonts w:ascii="Times New Roman" w:hAnsi="Times New Roman" w:cs="Times New Roman"/>
                <w:sz w:val="24"/>
                <w:szCs w:val="24"/>
                <w:lang w:val="lv-LV"/>
              </w:rPr>
            </w:pPr>
            <w:r w:rsidRPr="00CA0D6A">
              <w:rPr>
                <w:rFonts w:ascii="Times New Roman" w:hAnsi="Times New Roman" w:cs="Times New Roman"/>
                <w:sz w:val="24"/>
                <w:szCs w:val="24"/>
                <w:lang w:val="lv-LV"/>
              </w:rPr>
              <w:t>Kvantitatīvi</w:t>
            </w:r>
          </w:p>
        </w:tc>
        <w:tc>
          <w:tcPr>
            <w:tcW w:w="1349" w:type="dxa"/>
          </w:tcPr>
          <w:p w14:paraId="0005618A" w14:textId="69A4D8E3" w:rsidR="00187246" w:rsidRPr="00CA0D6A" w:rsidRDefault="00187246" w:rsidP="00187246">
            <w:pPr>
              <w:jc w:val="center"/>
              <w:rPr>
                <w:rFonts w:ascii="Times New Roman" w:hAnsi="Times New Roman" w:cs="Times New Roman"/>
                <w:sz w:val="24"/>
                <w:szCs w:val="24"/>
                <w:lang w:val="lv-LV"/>
              </w:rPr>
            </w:pPr>
            <w:r>
              <w:rPr>
                <w:rFonts w:ascii="Times New Roman" w:hAnsi="Times New Roman" w:cs="Times New Roman"/>
                <w:sz w:val="24"/>
                <w:szCs w:val="24"/>
                <w:lang w:val="lv-LV"/>
              </w:rPr>
              <w:t>Izvērtējums</w:t>
            </w:r>
          </w:p>
        </w:tc>
      </w:tr>
      <w:tr w:rsidR="00187246" w:rsidRPr="006108BB" w14:paraId="71E198FA" w14:textId="77777777" w:rsidTr="001A1B93">
        <w:trPr>
          <w:trHeight w:val="337"/>
        </w:trPr>
        <w:tc>
          <w:tcPr>
            <w:tcW w:w="3119" w:type="dxa"/>
            <w:vMerge w:val="restart"/>
          </w:tcPr>
          <w:p w14:paraId="3B5BF82F" w14:textId="54C514D1" w:rsidR="00187246" w:rsidRDefault="00187246" w:rsidP="00187246">
            <w:pPr>
              <w:rPr>
                <w:rFonts w:ascii="Times New Roman" w:hAnsi="Times New Roman" w:cs="Times New Roman"/>
                <w:sz w:val="24"/>
                <w:szCs w:val="24"/>
                <w:lang w:val="lv-LV"/>
              </w:rPr>
            </w:pPr>
            <w:r w:rsidRPr="00BD5089">
              <w:rPr>
                <w:rFonts w:ascii="Times New Roman" w:hAnsi="Times New Roman" w:cs="Times New Roman"/>
                <w:sz w:val="24"/>
                <w:szCs w:val="24"/>
                <w:lang w:val="lv-LV"/>
              </w:rPr>
              <w:t xml:space="preserve">a) iesaistot pedagogus, darbiniekus, </w:t>
            </w:r>
            <w:r w:rsidR="00F962B1">
              <w:rPr>
                <w:rFonts w:ascii="Times New Roman" w:hAnsi="Times New Roman" w:cs="Times New Roman"/>
                <w:sz w:val="24"/>
                <w:szCs w:val="24"/>
                <w:lang w:val="lv-LV"/>
              </w:rPr>
              <w:t>i</w:t>
            </w:r>
            <w:r w:rsidR="004A07A5">
              <w:rPr>
                <w:rFonts w:ascii="Times New Roman" w:hAnsi="Times New Roman" w:cs="Times New Roman"/>
                <w:sz w:val="24"/>
                <w:szCs w:val="24"/>
                <w:lang w:val="lv-LV"/>
              </w:rPr>
              <w:t>zglītojamo</w:t>
            </w:r>
            <w:r w:rsidRPr="00BD5089">
              <w:rPr>
                <w:rFonts w:ascii="Times New Roman" w:hAnsi="Times New Roman" w:cs="Times New Roman"/>
                <w:sz w:val="24"/>
                <w:szCs w:val="24"/>
                <w:lang w:val="lv-LV"/>
              </w:rPr>
              <w:t xml:space="preserve">s un vecākus, iestādē ir izstrādāta vīzija, misija, vērtības un attīstības plāns </w:t>
            </w:r>
          </w:p>
          <w:p w14:paraId="11B1B540" w14:textId="524CF2CC" w:rsidR="00187246" w:rsidRDefault="00187246" w:rsidP="00187246">
            <w:pPr>
              <w:rPr>
                <w:rFonts w:ascii="Times New Roman" w:hAnsi="Times New Roman" w:cs="Times New Roman"/>
                <w:sz w:val="24"/>
                <w:szCs w:val="24"/>
                <w:lang w:val="lv-LV"/>
              </w:rPr>
            </w:pPr>
            <w:r w:rsidRPr="00BD5089">
              <w:rPr>
                <w:rFonts w:ascii="Times New Roman" w:hAnsi="Times New Roman" w:cs="Times New Roman"/>
                <w:sz w:val="24"/>
                <w:szCs w:val="24"/>
                <w:lang w:val="lv-LV"/>
              </w:rPr>
              <w:t>b) ir nodrošināta vienota izpratne par izglītības iestādes identitāti un tās lomu vietēja kopienā</w:t>
            </w:r>
          </w:p>
        </w:tc>
        <w:tc>
          <w:tcPr>
            <w:tcW w:w="6022" w:type="dxa"/>
          </w:tcPr>
          <w:p w14:paraId="698314CB" w14:textId="43FEF1FA" w:rsidR="00187246" w:rsidRDefault="00187246" w:rsidP="00187246">
            <w:pPr>
              <w:rPr>
                <w:rFonts w:ascii="Times New Roman" w:hAnsi="Times New Roman" w:cs="Times New Roman"/>
                <w:sz w:val="24"/>
                <w:szCs w:val="24"/>
                <w:lang w:val="lv-LV"/>
              </w:rPr>
            </w:pPr>
            <w:r w:rsidRPr="000448AE">
              <w:rPr>
                <w:rFonts w:ascii="Times New Roman" w:hAnsi="Times New Roman" w:cs="Times New Roman"/>
                <w:sz w:val="24"/>
                <w:szCs w:val="24"/>
                <w:lang w:val="lv-LV"/>
              </w:rPr>
              <w:t xml:space="preserve">a) tiek organizētas sanāksmes ne retāk kā 2 reizes semestrī </w:t>
            </w:r>
          </w:p>
        </w:tc>
        <w:tc>
          <w:tcPr>
            <w:tcW w:w="1349" w:type="dxa"/>
          </w:tcPr>
          <w:p w14:paraId="64C19798" w14:textId="58DB6EF0" w:rsidR="00187246" w:rsidRPr="00CA0D6A" w:rsidRDefault="00A22612" w:rsidP="00E25DF9">
            <w:pPr>
              <w:rPr>
                <w:rFonts w:ascii="Times New Roman" w:hAnsi="Times New Roman" w:cs="Times New Roman"/>
                <w:sz w:val="24"/>
                <w:szCs w:val="24"/>
                <w:lang w:val="lv-LV"/>
              </w:rPr>
            </w:pPr>
            <w:r>
              <w:rPr>
                <w:rFonts w:ascii="Times New Roman" w:hAnsi="Times New Roman" w:cs="Times New Roman"/>
                <w:sz w:val="24"/>
                <w:szCs w:val="24"/>
                <w:lang w:val="lv-LV"/>
              </w:rPr>
              <w:t>Sasniegts</w:t>
            </w:r>
          </w:p>
        </w:tc>
      </w:tr>
      <w:tr w:rsidR="00187246" w:rsidRPr="006A547A" w14:paraId="6B3E0674" w14:textId="77777777" w:rsidTr="001A1B93">
        <w:trPr>
          <w:trHeight w:val="337"/>
        </w:trPr>
        <w:tc>
          <w:tcPr>
            <w:tcW w:w="3119" w:type="dxa"/>
            <w:vMerge/>
          </w:tcPr>
          <w:p w14:paraId="13DD1303" w14:textId="59FF89F2" w:rsidR="00187246" w:rsidRDefault="00187246" w:rsidP="00187246">
            <w:pPr>
              <w:rPr>
                <w:rFonts w:ascii="Times New Roman" w:hAnsi="Times New Roman" w:cs="Times New Roman"/>
                <w:sz w:val="24"/>
                <w:szCs w:val="24"/>
                <w:lang w:val="lv-LV"/>
              </w:rPr>
            </w:pPr>
          </w:p>
        </w:tc>
        <w:tc>
          <w:tcPr>
            <w:tcW w:w="6022" w:type="dxa"/>
          </w:tcPr>
          <w:p w14:paraId="232F27CB" w14:textId="2695E468" w:rsidR="00187246" w:rsidRDefault="00496277" w:rsidP="00187246">
            <w:pPr>
              <w:rPr>
                <w:rFonts w:ascii="Times New Roman" w:hAnsi="Times New Roman" w:cs="Times New Roman"/>
                <w:sz w:val="24"/>
                <w:szCs w:val="24"/>
                <w:lang w:val="lv-LV"/>
              </w:rPr>
            </w:pPr>
            <w:r w:rsidRPr="000448AE">
              <w:rPr>
                <w:rFonts w:ascii="Times New Roman" w:hAnsi="Times New Roman" w:cs="Times New Roman"/>
                <w:sz w:val="24"/>
                <w:szCs w:val="24"/>
                <w:lang w:val="lv-LV"/>
              </w:rPr>
              <w:t>b) analizēta situācija un izvirzīts konkrēts stratēģiskais mērķis</w:t>
            </w:r>
          </w:p>
        </w:tc>
        <w:tc>
          <w:tcPr>
            <w:tcW w:w="1349" w:type="dxa"/>
          </w:tcPr>
          <w:p w14:paraId="63165815" w14:textId="70C89322" w:rsidR="00187246" w:rsidRPr="00CA0D6A" w:rsidRDefault="00A22612" w:rsidP="00E25DF9">
            <w:pPr>
              <w:rPr>
                <w:rFonts w:ascii="Times New Roman" w:hAnsi="Times New Roman" w:cs="Times New Roman"/>
                <w:sz w:val="24"/>
                <w:szCs w:val="24"/>
                <w:lang w:val="lv-LV"/>
              </w:rPr>
            </w:pPr>
            <w:r>
              <w:rPr>
                <w:rFonts w:ascii="Times New Roman" w:hAnsi="Times New Roman" w:cs="Times New Roman"/>
                <w:sz w:val="24"/>
                <w:szCs w:val="24"/>
                <w:lang w:val="lv-LV"/>
              </w:rPr>
              <w:t>Daļēji sasniegts</w:t>
            </w:r>
          </w:p>
        </w:tc>
      </w:tr>
      <w:tr w:rsidR="00187246" w:rsidRPr="006108BB" w14:paraId="0EFF6E8A" w14:textId="77777777" w:rsidTr="001A1B93">
        <w:trPr>
          <w:trHeight w:val="337"/>
        </w:trPr>
        <w:tc>
          <w:tcPr>
            <w:tcW w:w="3119" w:type="dxa"/>
            <w:vMerge/>
          </w:tcPr>
          <w:p w14:paraId="2C51F2BA" w14:textId="77777777" w:rsidR="00187246" w:rsidRDefault="00187246" w:rsidP="00187246">
            <w:pPr>
              <w:jc w:val="center"/>
              <w:rPr>
                <w:rFonts w:ascii="Times New Roman" w:hAnsi="Times New Roman" w:cs="Times New Roman"/>
                <w:sz w:val="24"/>
                <w:szCs w:val="24"/>
                <w:lang w:val="lv-LV"/>
              </w:rPr>
            </w:pPr>
          </w:p>
        </w:tc>
        <w:tc>
          <w:tcPr>
            <w:tcW w:w="6022" w:type="dxa"/>
          </w:tcPr>
          <w:p w14:paraId="5ED98729" w14:textId="584F265F" w:rsidR="00187246" w:rsidRDefault="00496277" w:rsidP="00187246">
            <w:pPr>
              <w:rPr>
                <w:rFonts w:ascii="Times New Roman" w:hAnsi="Times New Roman" w:cs="Times New Roman"/>
                <w:sz w:val="24"/>
                <w:szCs w:val="24"/>
                <w:lang w:val="lv-LV"/>
              </w:rPr>
            </w:pPr>
            <w:r w:rsidRPr="000448AE">
              <w:rPr>
                <w:rFonts w:ascii="Times New Roman" w:hAnsi="Times New Roman" w:cs="Times New Roman"/>
                <w:sz w:val="24"/>
                <w:szCs w:val="24"/>
                <w:lang w:val="lv-LV"/>
              </w:rPr>
              <w:t>c) pilnveidota prasme izvirzīt mērķus</w:t>
            </w:r>
          </w:p>
        </w:tc>
        <w:tc>
          <w:tcPr>
            <w:tcW w:w="1349" w:type="dxa"/>
          </w:tcPr>
          <w:p w14:paraId="5A231592" w14:textId="7E3EF097" w:rsidR="00187246" w:rsidRPr="00CA0D6A" w:rsidRDefault="00A22612" w:rsidP="00E25DF9">
            <w:pPr>
              <w:rPr>
                <w:rFonts w:ascii="Times New Roman" w:hAnsi="Times New Roman" w:cs="Times New Roman"/>
                <w:sz w:val="24"/>
                <w:szCs w:val="24"/>
                <w:lang w:val="lv-LV"/>
              </w:rPr>
            </w:pPr>
            <w:r>
              <w:rPr>
                <w:rFonts w:ascii="Times New Roman" w:hAnsi="Times New Roman" w:cs="Times New Roman"/>
                <w:sz w:val="24"/>
                <w:szCs w:val="24"/>
                <w:lang w:val="lv-LV"/>
              </w:rPr>
              <w:t>Sasniegts</w:t>
            </w:r>
          </w:p>
        </w:tc>
      </w:tr>
      <w:tr w:rsidR="00496277" w:rsidRPr="006A547A" w14:paraId="21383D03" w14:textId="77777777" w:rsidTr="00496277">
        <w:trPr>
          <w:trHeight w:val="684"/>
        </w:trPr>
        <w:tc>
          <w:tcPr>
            <w:tcW w:w="3119" w:type="dxa"/>
            <w:vMerge/>
          </w:tcPr>
          <w:p w14:paraId="2EC0ABDA" w14:textId="77777777" w:rsidR="00496277" w:rsidRDefault="00496277" w:rsidP="00187246">
            <w:pPr>
              <w:jc w:val="center"/>
              <w:rPr>
                <w:rFonts w:ascii="Times New Roman" w:hAnsi="Times New Roman" w:cs="Times New Roman"/>
                <w:sz w:val="24"/>
                <w:szCs w:val="24"/>
                <w:lang w:val="lv-LV"/>
              </w:rPr>
            </w:pPr>
          </w:p>
        </w:tc>
        <w:tc>
          <w:tcPr>
            <w:tcW w:w="6022" w:type="dxa"/>
          </w:tcPr>
          <w:p w14:paraId="308D8F6E" w14:textId="165D7CCE" w:rsidR="00496277" w:rsidRDefault="00496277" w:rsidP="00187246">
            <w:pPr>
              <w:rPr>
                <w:rFonts w:ascii="Times New Roman" w:hAnsi="Times New Roman" w:cs="Times New Roman"/>
                <w:sz w:val="24"/>
                <w:szCs w:val="24"/>
                <w:lang w:val="lv-LV"/>
              </w:rPr>
            </w:pPr>
            <w:r w:rsidRPr="000448AE">
              <w:rPr>
                <w:rFonts w:ascii="Times New Roman" w:hAnsi="Times New Roman" w:cs="Times New Roman"/>
                <w:sz w:val="24"/>
                <w:szCs w:val="24"/>
                <w:lang w:val="lv-LV"/>
              </w:rPr>
              <w:t>d) attīstīta prasme sadarboties grupā, lai kopīgi veiktu uzdevumu</w:t>
            </w:r>
          </w:p>
        </w:tc>
        <w:tc>
          <w:tcPr>
            <w:tcW w:w="1349" w:type="dxa"/>
          </w:tcPr>
          <w:p w14:paraId="41C44282" w14:textId="18A69189" w:rsidR="00496277" w:rsidRPr="00CA0D6A" w:rsidRDefault="00A22612" w:rsidP="00E25DF9">
            <w:pPr>
              <w:rPr>
                <w:rFonts w:ascii="Times New Roman" w:hAnsi="Times New Roman" w:cs="Times New Roman"/>
                <w:sz w:val="24"/>
                <w:szCs w:val="24"/>
                <w:lang w:val="lv-LV"/>
              </w:rPr>
            </w:pPr>
            <w:r>
              <w:rPr>
                <w:rFonts w:ascii="Times New Roman" w:hAnsi="Times New Roman" w:cs="Times New Roman"/>
                <w:sz w:val="24"/>
                <w:szCs w:val="24"/>
                <w:lang w:val="lv-LV"/>
              </w:rPr>
              <w:t>Sasniegts</w:t>
            </w:r>
          </w:p>
        </w:tc>
      </w:tr>
      <w:tr w:rsidR="00187246" w:rsidRPr="006A547A" w14:paraId="72D6C5E2" w14:textId="77777777" w:rsidTr="00496277">
        <w:trPr>
          <w:trHeight w:val="337"/>
        </w:trPr>
        <w:tc>
          <w:tcPr>
            <w:tcW w:w="10490" w:type="dxa"/>
            <w:gridSpan w:val="3"/>
          </w:tcPr>
          <w:p w14:paraId="53014592" w14:textId="2E073140" w:rsidR="00187246" w:rsidRPr="00187246" w:rsidRDefault="00187246" w:rsidP="00187246">
            <w:pPr>
              <w:pStyle w:val="ListParagraph"/>
              <w:numPr>
                <w:ilvl w:val="1"/>
                <w:numId w:val="33"/>
              </w:numPr>
              <w:rPr>
                <w:rFonts w:ascii="Times New Roman" w:hAnsi="Times New Roman" w:cs="Times New Roman"/>
                <w:sz w:val="24"/>
                <w:szCs w:val="24"/>
                <w:lang w:val="lv-LV"/>
              </w:rPr>
            </w:pPr>
            <w:r w:rsidRPr="00187246">
              <w:rPr>
                <w:rFonts w:ascii="Times New Roman" w:eastAsia="Times New Roman" w:hAnsi="Times New Roman" w:cs="Times New Roman"/>
                <w:sz w:val="24"/>
                <w:szCs w:val="24"/>
                <w:lang w:val="lv-LV"/>
              </w:rPr>
              <w:t xml:space="preserve"> I</w:t>
            </w:r>
            <w:r w:rsidRPr="00187246">
              <w:rPr>
                <w:rFonts w:ascii="Times New Roman" w:hAnsi="Times New Roman" w:cs="Times New Roman"/>
                <w:sz w:val="24"/>
                <w:szCs w:val="24"/>
                <w:lang w:val="lv-LV"/>
              </w:rPr>
              <w:t xml:space="preserve">r izveidota sistēma pedagogu sadarbībai, nodrošinot izglītības programmu īstenošanu, mērķu sasniegšanu, </w:t>
            </w:r>
            <w:proofErr w:type="spellStart"/>
            <w:r w:rsidRPr="00187246">
              <w:rPr>
                <w:rFonts w:ascii="Times New Roman" w:hAnsi="Times New Roman" w:cs="Times New Roman"/>
                <w:sz w:val="24"/>
                <w:szCs w:val="24"/>
                <w:lang w:val="lv-LV"/>
              </w:rPr>
              <w:t>starppriekšmetu</w:t>
            </w:r>
            <w:proofErr w:type="spellEnd"/>
            <w:r w:rsidRPr="00187246">
              <w:rPr>
                <w:rFonts w:ascii="Times New Roman" w:hAnsi="Times New Roman" w:cs="Times New Roman"/>
                <w:sz w:val="24"/>
                <w:szCs w:val="24"/>
                <w:lang w:val="lv-LV"/>
              </w:rPr>
              <w:t xml:space="preserve"> saikni un savstarpējo mācīšanos.</w:t>
            </w:r>
          </w:p>
        </w:tc>
      </w:tr>
      <w:tr w:rsidR="00187246" w14:paraId="6E5B0107" w14:textId="77777777" w:rsidTr="001A1B93">
        <w:trPr>
          <w:trHeight w:val="337"/>
        </w:trPr>
        <w:tc>
          <w:tcPr>
            <w:tcW w:w="3119" w:type="dxa"/>
          </w:tcPr>
          <w:p w14:paraId="03FE0D3A" w14:textId="5E122D78" w:rsidR="00187246" w:rsidRPr="00CA0D6A" w:rsidRDefault="00187246" w:rsidP="00187246">
            <w:pPr>
              <w:jc w:val="center"/>
              <w:rPr>
                <w:rFonts w:ascii="Times New Roman" w:hAnsi="Times New Roman" w:cs="Times New Roman"/>
                <w:sz w:val="24"/>
                <w:szCs w:val="24"/>
                <w:lang w:val="lv-LV"/>
              </w:rPr>
            </w:pPr>
            <w:r w:rsidRPr="00CA0D6A">
              <w:rPr>
                <w:rFonts w:ascii="Times New Roman" w:hAnsi="Times New Roman" w:cs="Times New Roman"/>
                <w:sz w:val="24"/>
                <w:szCs w:val="24"/>
                <w:lang w:val="lv-LV"/>
              </w:rPr>
              <w:t>Kvalitatīvi</w:t>
            </w:r>
          </w:p>
        </w:tc>
        <w:tc>
          <w:tcPr>
            <w:tcW w:w="6022" w:type="dxa"/>
          </w:tcPr>
          <w:p w14:paraId="444E1E12" w14:textId="7A674043" w:rsidR="00187246" w:rsidRPr="00CA0D6A" w:rsidRDefault="00187246" w:rsidP="00187246">
            <w:pPr>
              <w:jc w:val="center"/>
              <w:rPr>
                <w:rFonts w:ascii="Times New Roman" w:hAnsi="Times New Roman" w:cs="Times New Roman"/>
                <w:sz w:val="24"/>
                <w:szCs w:val="24"/>
                <w:lang w:val="lv-LV"/>
              </w:rPr>
            </w:pPr>
            <w:r w:rsidRPr="00CA0D6A">
              <w:rPr>
                <w:rFonts w:ascii="Times New Roman" w:hAnsi="Times New Roman" w:cs="Times New Roman"/>
                <w:sz w:val="24"/>
                <w:szCs w:val="24"/>
                <w:lang w:val="lv-LV"/>
              </w:rPr>
              <w:t>Kvantitatīvi</w:t>
            </w:r>
          </w:p>
        </w:tc>
        <w:tc>
          <w:tcPr>
            <w:tcW w:w="1349" w:type="dxa"/>
          </w:tcPr>
          <w:p w14:paraId="03E474A1" w14:textId="66194B37" w:rsidR="00187246" w:rsidRDefault="00187246" w:rsidP="00E25DF9">
            <w:pPr>
              <w:jc w:val="center"/>
              <w:rPr>
                <w:rFonts w:ascii="Times New Roman" w:hAnsi="Times New Roman" w:cs="Times New Roman"/>
                <w:sz w:val="24"/>
                <w:szCs w:val="24"/>
                <w:lang w:val="lv-LV"/>
              </w:rPr>
            </w:pPr>
            <w:r>
              <w:rPr>
                <w:rFonts w:ascii="Times New Roman" w:hAnsi="Times New Roman" w:cs="Times New Roman"/>
                <w:sz w:val="24"/>
                <w:szCs w:val="24"/>
                <w:lang w:val="lv-LV"/>
              </w:rPr>
              <w:t>Izvērtējums</w:t>
            </w:r>
          </w:p>
        </w:tc>
      </w:tr>
      <w:tr w:rsidR="00187246" w:rsidRPr="00592C50" w14:paraId="48905521" w14:textId="77777777" w:rsidTr="00496277">
        <w:trPr>
          <w:trHeight w:val="684"/>
        </w:trPr>
        <w:tc>
          <w:tcPr>
            <w:tcW w:w="3119" w:type="dxa"/>
            <w:vMerge w:val="restart"/>
          </w:tcPr>
          <w:p w14:paraId="62906FED" w14:textId="77777777" w:rsidR="00187246" w:rsidRPr="00C57352" w:rsidRDefault="00187246" w:rsidP="00187246">
            <w:pPr>
              <w:pStyle w:val="ListParagraph"/>
              <w:ind w:left="0"/>
              <w:rPr>
                <w:rFonts w:ascii="Times New Roman" w:hAnsi="Times New Roman" w:cs="Times New Roman"/>
                <w:sz w:val="24"/>
                <w:szCs w:val="24"/>
                <w:lang w:val="lv-LV"/>
              </w:rPr>
            </w:pPr>
            <w:r w:rsidRPr="00C57352">
              <w:rPr>
                <w:rFonts w:ascii="Times New Roman" w:hAnsi="Times New Roman" w:cs="Times New Roman"/>
                <w:sz w:val="24"/>
                <w:szCs w:val="24"/>
                <w:lang w:val="lv-LV"/>
              </w:rPr>
              <w:t>a)</w:t>
            </w:r>
            <w:r>
              <w:rPr>
                <w:rFonts w:ascii="Times New Roman" w:hAnsi="Times New Roman" w:cs="Times New Roman"/>
                <w:sz w:val="24"/>
                <w:szCs w:val="24"/>
                <w:lang w:val="lv-LV"/>
              </w:rPr>
              <w:t xml:space="preserve"> </w:t>
            </w:r>
            <w:r w:rsidRPr="00C57352">
              <w:rPr>
                <w:rFonts w:ascii="Times New Roman" w:hAnsi="Times New Roman" w:cs="Times New Roman"/>
                <w:sz w:val="24"/>
                <w:szCs w:val="24"/>
                <w:lang w:val="lv-LV"/>
              </w:rPr>
              <w:t>pedagogi mācību jomās plāno satura apguvi</w:t>
            </w:r>
          </w:p>
          <w:p w14:paraId="5A22D3ED" w14:textId="77777777" w:rsidR="00187246" w:rsidRPr="00C57352" w:rsidRDefault="00187246" w:rsidP="00187246">
            <w:pPr>
              <w:pStyle w:val="ListParagraph"/>
              <w:ind w:left="0"/>
              <w:rPr>
                <w:rStyle w:val="markedcontent"/>
                <w:rFonts w:ascii="Times New Roman" w:hAnsi="Times New Roman" w:cs="Times New Roman"/>
                <w:sz w:val="24"/>
                <w:szCs w:val="24"/>
                <w:lang w:val="lv-LV"/>
              </w:rPr>
            </w:pPr>
            <w:r w:rsidRPr="00C57352">
              <w:rPr>
                <w:rFonts w:ascii="Times New Roman" w:hAnsi="Times New Roman" w:cs="Times New Roman"/>
                <w:sz w:val="24"/>
                <w:szCs w:val="24"/>
                <w:lang w:val="lv-LV"/>
              </w:rPr>
              <w:t>b)</w:t>
            </w:r>
            <w:r>
              <w:rPr>
                <w:rFonts w:ascii="Times New Roman" w:hAnsi="Times New Roman" w:cs="Times New Roman"/>
                <w:sz w:val="24"/>
                <w:szCs w:val="24"/>
                <w:lang w:val="lv-LV"/>
              </w:rPr>
              <w:t xml:space="preserve"> </w:t>
            </w:r>
            <w:r w:rsidRPr="00C57352">
              <w:rPr>
                <w:rStyle w:val="markedcontent"/>
                <w:rFonts w:ascii="Times New Roman" w:hAnsi="Times New Roman" w:cs="Times New Roman"/>
                <w:sz w:val="24"/>
                <w:szCs w:val="24"/>
                <w:lang w:val="lv-LV"/>
              </w:rPr>
              <w:t>reizi nedēļā pedagogi satiekas savā starpā, lai</w:t>
            </w:r>
            <w:proofErr w:type="gramStart"/>
            <w:r w:rsidRPr="00C57352">
              <w:rPr>
                <w:rStyle w:val="markedcontent"/>
                <w:rFonts w:ascii="Times New Roman" w:hAnsi="Times New Roman" w:cs="Times New Roman"/>
                <w:sz w:val="24"/>
                <w:szCs w:val="24"/>
                <w:lang w:val="lv-LV"/>
              </w:rPr>
              <w:t xml:space="preserve">  </w:t>
            </w:r>
            <w:proofErr w:type="gramEnd"/>
            <w:r w:rsidRPr="00C57352">
              <w:rPr>
                <w:rStyle w:val="markedcontent"/>
                <w:rFonts w:ascii="Times New Roman" w:hAnsi="Times New Roman" w:cs="Times New Roman"/>
                <w:sz w:val="24"/>
                <w:szCs w:val="24"/>
                <w:lang w:val="lv-LV"/>
              </w:rPr>
              <w:t>sarunā</w:t>
            </w:r>
            <w:r>
              <w:rPr>
                <w:rStyle w:val="markedcontent"/>
                <w:rFonts w:ascii="Times New Roman" w:hAnsi="Times New Roman" w:cs="Times New Roman"/>
                <w:sz w:val="24"/>
                <w:szCs w:val="24"/>
                <w:lang w:val="lv-LV"/>
              </w:rPr>
              <w:t>tos</w:t>
            </w:r>
            <w:r w:rsidRPr="00C57352">
              <w:rPr>
                <w:rStyle w:val="markedcontent"/>
                <w:rFonts w:ascii="Times New Roman" w:hAnsi="Times New Roman" w:cs="Times New Roman"/>
                <w:sz w:val="24"/>
                <w:szCs w:val="24"/>
                <w:lang w:val="lv-LV"/>
              </w:rPr>
              <w:t>, apsp</w:t>
            </w:r>
            <w:r>
              <w:rPr>
                <w:rStyle w:val="markedcontent"/>
                <w:rFonts w:ascii="Times New Roman" w:hAnsi="Times New Roman" w:cs="Times New Roman"/>
                <w:sz w:val="24"/>
                <w:szCs w:val="24"/>
                <w:lang w:val="lv-LV"/>
              </w:rPr>
              <w:t>riestu</w:t>
            </w:r>
            <w:r w:rsidRPr="00C57352">
              <w:rPr>
                <w:rStyle w:val="markedcontent"/>
                <w:rFonts w:ascii="Times New Roman" w:hAnsi="Times New Roman" w:cs="Times New Roman"/>
                <w:sz w:val="24"/>
                <w:szCs w:val="24"/>
                <w:lang w:val="lv-LV"/>
              </w:rPr>
              <w:t xml:space="preserve"> problēmsituācijas un meklēt</w:t>
            </w:r>
            <w:r>
              <w:rPr>
                <w:rStyle w:val="markedcontent"/>
                <w:rFonts w:ascii="Times New Roman" w:hAnsi="Times New Roman" w:cs="Times New Roman"/>
                <w:sz w:val="24"/>
                <w:szCs w:val="24"/>
                <w:lang w:val="lv-LV"/>
              </w:rPr>
              <w:t>u</w:t>
            </w:r>
            <w:r w:rsidRPr="00C57352">
              <w:rPr>
                <w:rStyle w:val="markedcontent"/>
                <w:rFonts w:ascii="Times New Roman" w:hAnsi="Times New Roman" w:cs="Times New Roman"/>
                <w:sz w:val="24"/>
                <w:szCs w:val="24"/>
                <w:lang w:val="lv-LV"/>
              </w:rPr>
              <w:t xml:space="preserve"> tām</w:t>
            </w:r>
            <w:r>
              <w:rPr>
                <w:rStyle w:val="markedcontent"/>
                <w:rFonts w:ascii="Times New Roman" w:hAnsi="Times New Roman" w:cs="Times New Roman"/>
                <w:sz w:val="24"/>
                <w:szCs w:val="24"/>
                <w:lang w:val="lv-LV"/>
              </w:rPr>
              <w:t xml:space="preserve"> </w:t>
            </w:r>
            <w:r w:rsidRPr="00C57352">
              <w:rPr>
                <w:rStyle w:val="markedcontent"/>
                <w:rFonts w:ascii="Times New Roman" w:hAnsi="Times New Roman" w:cs="Times New Roman"/>
                <w:sz w:val="24"/>
                <w:szCs w:val="24"/>
                <w:lang w:val="lv-LV"/>
              </w:rPr>
              <w:t>risinājumus, dal</w:t>
            </w:r>
            <w:r>
              <w:rPr>
                <w:rStyle w:val="markedcontent"/>
                <w:rFonts w:ascii="Times New Roman" w:hAnsi="Times New Roman" w:cs="Times New Roman"/>
                <w:sz w:val="24"/>
                <w:szCs w:val="24"/>
                <w:lang w:val="lv-LV"/>
              </w:rPr>
              <w:t>ās</w:t>
            </w:r>
            <w:r w:rsidRPr="00C57352">
              <w:rPr>
                <w:rStyle w:val="markedcontent"/>
                <w:rFonts w:ascii="Times New Roman" w:hAnsi="Times New Roman" w:cs="Times New Roman"/>
                <w:sz w:val="24"/>
                <w:szCs w:val="24"/>
                <w:lang w:val="lv-LV"/>
              </w:rPr>
              <w:t xml:space="preserve"> iespaidos un pieredzē u.c.</w:t>
            </w:r>
          </w:p>
          <w:p w14:paraId="51D439F1" w14:textId="05291C78" w:rsidR="00187246" w:rsidRPr="00592C50" w:rsidRDefault="00187246" w:rsidP="00187246">
            <w:pPr>
              <w:rPr>
                <w:rFonts w:ascii="Times New Roman" w:hAnsi="Times New Roman" w:cs="Times New Roman"/>
                <w:sz w:val="24"/>
                <w:szCs w:val="24"/>
                <w:lang w:val="lv-LV"/>
              </w:rPr>
            </w:pPr>
            <w:r w:rsidRPr="00C57352">
              <w:rPr>
                <w:rFonts w:ascii="Times New Roman" w:hAnsi="Times New Roman" w:cs="Times New Roman"/>
                <w:sz w:val="24"/>
                <w:szCs w:val="24"/>
                <w:lang w:val="lv-LV"/>
              </w:rPr>
              <w:t>c)</w:t>
            </w:r>
            <w:r w:rsidRPr="00C57352">
              <w:rPr>
                <w:rFonts w:ascii="Times New Roman" w:hAnsi="Times New Roman" w:cs="Times New Roman"/>
                <w:sz w:val="30"/>
                <w:szCs w:val="30"/>
                <w:lang w:val="lv-LV"/>
              </w:rPr>
              <w:t xml:space="preserve"> </w:t>
            </w:r>
            <w:r w:rsidRPr="00C57352">
              <w:rPr>
                <w:rStyle w:val="markedcontent"/>
                <w:rFonts w:ascii="Times New Roman" w:hAnsi="Times New Roman" w:cs="Times New Roman"/>
                <w:sz w:val="24"/>
                <w:szCs w:val="24"/>
                <w:lang w:val="lv-LV"/>
              </w:rPr>
              <w:t>uzzin</w:t>
            </w:r>
            <w:r>
              <w:rPr>
                <w:rStyle w:val="markedcontent"/>
                <w:rFonts w:ascii="Times New Roman" w:hAnsi="Times New Roman" w:cs="Times New Roman"/>
                <w:sz w:val="24"/>
                <w:szCs w:val="24"/>
                <w:lang w:val="lv-LV"/>
              </w:rPr>
              <w:t>a</w:t>
            </w:r>
            <w:r w:rsidRPr="00C57352">
              <w:rPr>
                <w:rStyle w:val="markedcontent"/>
                <w:rFonts w:ascii="Times New Roman" w:hAnsi="Times New Roman" w:cs="Times New Roman"/>
                <w:sz w:val="24"/>
                <w:szCs w:val="24"/>
                <w:lang w:val="lv-LV"/>
              </w:rPr>
              <w:t>, kādas tēmas tiek apgūtas citos mācību priekšmetos, atr</w:t>
            </w:r>
            <w:r>
              <w:rPr>
                <w:rStyle w:val="markedcontent"/>
                <w:rFonts w:ascii="Times New Roman" w:hAnsi="Times New Roman" w:cs="Times New Roman"/>
                <w:sz w:val="24"/>
                <w:szCs w:val="24"/>
                <w:lang w:val="lv-LV"/>
              </w:rPr>
              <w:t>od</w:t>
            </w:r>
            <w:r w:rsidRPr="00C57352">
              <w:rPr>
                <w:rStyle w:val="markedcontent"/>
                <w:rFonts w:ascii="Times New Roman" w:hAnsi="Times New Roman" w:cs="Times New Roman"/>
                <w:sz w:val="24"/>
                <w:szCs w:val="24"/>
                <w:lang w:val="lv-LV"/>
              </w:rPr>
              <w:t xml:space="preserve"> līdzības un integrē šo informāciju savās stundās</w:t>
            </w:r>
          </w:p>
        </w:tc>
        <w:tc>
          <w:tcPr>
            <w:tcW w:w="6022" w:type="dxa"/>
          </w:tcPr>
          <w:p w14:paraId="55BFB694" w14:textId="72633BE1" w:rsidR="00187246" w:rsidRPr="00CA0D6A" w:rsidRDefault="00187246" w:rsidP="00187246">
            <w:pPr>
              <w:rPr>
                <w:rFonts w:ascii="Times New Roman" w:hAnsi="Times New Roman" w:cs="Times New Roman"/>
                <w:sz w:val="24"/>
                <w:szCs w:val="24"/>
                <w:lang w:val="lv-LV"/>
              </w:rPr>
            </w:pPr>
            <w:r>
              <w:rPr>
                <w:rFonts w:ascii="Times New Roman" w:hAnsi="Times New Roman" w:cs="Times New Roman"/>
                <w:sz w:val="24"/>
                <w:szCs w:val="24"/>
                <w:lang w:val="lv-LV"/>
              </w:rPr>
              <w:t>a) v</w:t>
            </w:r>
            <w:r w:rsidRPr="00B86FBF">
              <w:rPr>
                <w:rFonts w:ascii="Times New Roman" w:hAnsi="Times New Roman" w:cs="Times New Roman"/>
                <w:sz w:val="24"/>
                <w:szCs w:val="24"/>
                <w:lang w:val="lv-LV"/>
              </w:rPr>
              <w:t>isi pedagogi iesaistīti mācību satura plānoša</w:t>
            </w:r>
            <w:r>
              <w:rPr>
                <w:rFonts w:ascii="Times New Roman" w:hAnsi="Times New Roman" w:cs="Times New Roman"/>
                <w:sz w:val="24"/>
                <w:szCs w:val="24"/>
                <w:lang w:val="lv-LV"/>
              </w:rPr>
              <w:t>nā</w:t>
            </w:r>
          </w:p>
        </w:tc>
        <w:tc>
          <w:tcPr>
            <w:tcW w:w="1349" w:type="dxa"/>
          </w:tcPr>
          <w:p w14:paraId="539CFC85" w14:textId="52596292" w:rsidR="00187246" w:rsidRDefault="00187246" w:rsidP="00E25DF9">
            <w:pPr>
              <w:jc w:val="both"/>
              <w:rPr>
                <w:rFonts w:ascii="Times New Roman" w:hAnsi="Times New Roman" w:cs="Times New Roman"/>
                <w:sz w:val="24"/>
                <w:szCs w:val="24"/>
                <w:lang w:val="lv-LV"/>
              </w:rPr>
            </w:pPr>
            <w:r>
              <w:rPr>
                <w:rFonts w:ascii="Times New Roman" w:hAnsi="Times New Roman" w:cs="Times New Roman"/>
                <w:sz w:val="24"/>
                <w:szCs w:val="24"/>
                <w:lang w:val="lv-LV"/>
              </w:rPr>
              <w:t>Sasniegts</w:t>
            </w:r>
          </w:p>
        </w:tc>
      </w:tr>
      <w:tr w:rsidR="00187246" w:rsidRPr="00592C50" w14:paraId="2D134C53" w14:textId="77777777" w:rsidTr="00496277">
        <w:trPr>
          <w:trHeight w:val="1175"/>
        </w:trPr>
        <w:tc>
          <w:tcPr>
            <w:tcW w:w="3119" w:type="dxa"/>
            <w:vMerge/>
          </w:tcPr>
          <w:p w14:paraId="5F218228" w14:textId="77777777" w:rsidR="00187246" w:rsidRPr="00CA0D6A" w:rsidRDefault="00187246" w:rsidP="00187246">
            <w:pPr>
              <w:jc w:val="center"/>
              <w:rPr>
                <w:rFonts w:ascii="Times New Roman" w:hAnsi="Times New Roman" w:cs="Times New Roman"/>
                <w:sz w:val="24"/>
                <w:szCs w:val="24"/>
                <w:lang w:val="lv-LV"/>
              </w:rPr>
            </w:pPr>
          </w:p>
        </w:tc>
        <w:tc>
          <w:tcPr>
            <w:tcW w:w="6022" w:type="dxa"/>
          </w:tcPr>
          <w:p w14:paraId="238B34B1" w14:textId="286A9767" w:rsidR="00187246" w:rsidRPr="005E3F9B" w:rsidRDefault="00187246" w:rsidP="00187246">
            <w:pPr>
              <w:rPr>
                <w:rFonts w:ascii="Times New Roman" w:hAnsi="Times New Roman" w:cs="Times New Roman"/>
                <w:sz w:val="24"/>
                <w:szCs w:val="24"/>
                <w:lang w:val="lv-LV"/>
              </w:rPr>
            </w:pPr>
            <w:r>
              <w:rPr>
                <w:rStyle w:val="markedcontent"/>
                <w:rFonts w:ascii="Times New Roman" w:hAnsi="Times New Roman" w:cs="Times New Roman"/>
                <w:sz w:val="24"/>
                <w:szCs w:val="24"/>
                <w:lang w:val="lv-LV"/>
              </w:rPr>
              <w:t>b</w:t>
            </w:r>
            <w:r w:rsidRPr="00B86FBF">
              <w:rPr>
                <w:rStyle w:val="markedcontent"/>
                <w:lang w:val="lv-LV"/>
              </w:rPr>
              <w:t>)</w:t>
            </w:r>
            <w:r>
              <w:rPr>
                <w:rStyle w:val="markedcontent"/>
                <w:lang w:val="lv-LV"/>
              </w:rPr>
              <w:t xml:space="preserve"> </w:t>
            </w:r>
            <w:r w:rsidRPr="00B86FBF">
              <w:rPr>
                <w:rStyle w:val="markedcontent"/>
                <w:rFonts w:ascii="Times New Roman" w:hAnsi="Times New Roman" w:cs="Times New Roman"/>
                <w:sz w:val="24"/>
                <w:szCs w:val="24"/>
                <w:lang w:val="lv-LV"/>
              </w:rPr>
              <w:t>pedagogi kopīgi veido tematiskos plānus un mācību saturu (uzdevumus,</w:t>
            </w:r>
            <w:r>
              <w:rPr>
                <w:rStyle w:val="markedcontent"/>
                <w:rFonts w:ascii="Times New Roman" w:hAnsi="Times New Roman" w:cs="Times New Roman"/>
                <w:sz w:val="24"/>
                <w:szCs w:val="24"/>
                <w:lang w:val="lv-LV"/>
              </w:rPr>
              <w:t xml:space="preserve"> </w:t>
            </w:r>
            <w:r w:rsidRPr="00B86FBF">
              <w:rPr>
                <w:rStyle w:val="markedcontent"/>
                <w:rFonts w:ascii="Times New Roman" w:hAnsi="Times New Roman" w:cs="Times New Roman"/>
                <w:sz w:val="24"/>
                <w:szCs w:val="24"/>
                <w:lang w:val="lv-LV"/>
              </w:rPr>
              <w:t>sasniedzamos rezultātus, caurviju prasmes u.c.) mācību jomas un klašu grupas ietvaros</w:t>
            </w:r>
          </w:p>
        </w:tc>
        <w:tc>
          <w:tcPr>
            <w:tcW w:w="1349" w:type="dxa"/>
          </w:tcPr>
          <w:p w14:paraId="1C3F1007" w14:textId="77777777" w:rsidR="00187246" w:rsidRDefault="00187246" w:rsidP="00E25DF9">
            <w:pPr>
              <w:jc w:val="both"/>
              <w:rPr>
                <w:rStyle w:val="markedcontent"/>
                <w:rFonts w:ascii="Times New Roman" w:hAnsi="Times New Roman" w:cs="Times New Roman"/>
                <w:sz w:val="24"/>
                <w:szCs w:val="24"/>
                <w:lang w:val="lv-LV"/>
              </w:rPr>
            </w:pPr>
            <w:r>
              <w:rPr>
                <w:rStyle w:val="markedcontent"/>
                <w:rFonts w:ascii="Times New Roman" w:hAnsi="Times New Roman" w:cs="Times New Roman"/>
                <w:sz w:val="24"/>
                <w:szCs w:val="24"/>
                <w:lang w:val="lv-LV"/>
              </w:rPr>
              <w:t>Daļēji sasniegts</w:t>
            </w:r>
          </w:p>
          <w:p w14:paraId="44708E63" w14:textId="2AE5965F" w:rsidR="00187246" w:rsidRPr="00592C50" w:rsidRDefault="00187246" w:rsidP="00E25DF9">
            <w:pPr>
              <w:jc w:val="both"/>
              <w:rPr>
                <w:rFonts w:ascii="Times New Roman" w:hAnsi="Times New Roman" w:cs="Times New Roman"/>
                <w:sz w:val="24"/>
                <w:szCs w:val="24"/>
                <w:lang w:val="lv-LV"/>
              </w:rPr>
            </w:pPr>
          </w:p>
        </w:tc>
      </w:tr>
      <w:tr w:rsidR="00187246" w:rsidRPr="00592C50" w14:paraId="6CEA06ED" w14:textId="77777777" w:rsidTr="00496277">
        <w:trPr>
          <w:trHeight w:val="684"/>
        </w:trPr>
        <w:tc>
          <w:tcPr>
            <w:tcW w:w="3119" w:type="dxa"/>
            <w:vMerge/>
          </w:tcPr>
          <w:p w14:paraId="66633D9D" w14:textId="77777777" w:rsidR="00187246" w:rsidRPr="00CA0D6A" w:rsidRDefault="00187246" w:rsidP="00187246">
            <w:pPr>
              <w:jc w:val="center"/>
              <w:rPr>
                <w:rFonts w:ascii="Times New Roman" w:hAnsi="Times New Roman" w:cs="Times New Roman"/>
                <w:sz w:val="24"/>
                <w:szCs w:val="24"/>
                <w:lang w:val="lv-LV"/>
              </w:rPr>
            </w:pPr>
          </w:p>
        </w:tc>
        <w:tc>
          <w:tcPr>
            <w:tcW w:w="6022" w:type="dxa"/>
          </w:tcPr>
          <w:p w14:paraId="083F9378" w14:textId="01000775" w:rsidR="00187246" w:rsidRPr="005E3F9B" w:rsidRDefault="00187246" w:rsidP="00187246">
            <w:pPr>
              <w:rPr>
                <w:rFonts w:ascii="Times New Roman" w:hAnsi="Times New Roman" w:cs="Times New Roman"/>
                <w:sz w:val="24"/>
                <w:szCs w:val="24"/>
                <w:lang w:val="lv-LV"/>
              </w:rPr>
            </w:pPr>
            <w:r>
              <w:rPr>
                <w:rFonts w:ascii="Times New Roman" w:hAnsi="Times New Roman" w:cs="Times New Roman"/>
                <w:sz w:val="24"/>
                <w:szCs w:val="24"/>
                <w:lang w:val="lv-LV"/>
              </w:rPr>
              <w:t>c) p</w:t>
            </w:r>
            <w:r w:rsidRPr="00B86FBF">
              <w:rPr>
                <w:rFonts w:ascii="Times New Roman" w:hAnsi="Times New Roman" w:cs="Times New Roman"/>
                <w:sz w:val="24"/>
                <w:szCs w:val="24"/>
                <w:lang w:val="lv-LV"/>
              </w:rPr>
              <w:t>edagogi saprot savstarpējās sadarbības nozīmi, plānojot ikdienas mācību procesu</w:t>
            </w:r>
            <w:r>
              <w:rPr>
                <w:rFonts w:ascii="Times New Roman" w:hAnsi="Times New Roman" w:cs="Times New Roman"/>
                <w:sz w:val="24"/>
                <w:szCs w:val="24"/>
                <w:lang w:val="lv-LV"/>
              </w:rPr>
              <w:t>,</w:t>
            </w:r>
            <w:r w:rsidRPr="00B86FBF">
              <w:rPr>
                <w:rFonts w:ascii="Times New Roman" w:hAnsi="Times New Roman" w:cs="Times New Roman"/>
                <w:sz w:val="24"/>
                <w:szCs w:val="24"/>
                <w:lang w:val="lv-LV"/>
              </w:rPr>
              <w:t xml:space="preserve"> un izmanto to realitātē</w:t>
            </w:r>
          </w:p>
        </w:tc>
        <w:tc>
          <w:tcPr>
            <w:tcW w:w="1349" w:type="dxa"/>
          </w:tcPr>
          <w:p w14:paraId="19D71FC2" w14:textId="792ABAB0" w:rsidR="00187246" w:rsidRPr="006F6303" w:rsidRDefault="00187246" w:rsidP="00E25DF9">
            <w:pPr>
              <w:jc w:val="both"/>
              <w:rPr>
                <w:rFonts w:ascii="Times New Roman" w:hAnsi="Times New Roman" w:cs="Times New Roman"/>
                <w:sz w:val="24"/>
                <w:szCs w:val="24"/>
                <w:lang w:val="lv-LV"/>
              </w:rPr>
            </w:pPr>
            <w:r w:rsidRPr="006F6303">
              <w:rPr>
                <w:rFonts w:ascii="Times New Roman" w:hAnsi="Times New Roman" w:cs="Times New Roman"/>
                <w:sz w:val="24"/>
                <w:szCs w:val="24"/>
                <w:lang w:val="lv-LV"/>
              </w:rPr>
              <w:t>Sasniegts</w:t>
            </w:r>
          </w:p>
        </w:tc>
      </w:tr>
      <w:tr w:rsidR="00187246" w:rsidRPr="00592C50" w14:paraId="41287F8E" w14:textId="77777777" w:rsidTr="001A1B93">
        <w:trPr>
          <w:trHeight w:val="337"/>
        </w:trPr>
        <w:tc>
          <w:tcPr>
            <w:tcW w:w="3119" w:type="dxa"/>
            <w:vMerge/>
          </w:tcPr>
          <w:p w14:paraId="74B58F0D" w14:textId="77777777" w:rsidR="00187246" w:rsidRPr="00CA0D6A" w:rsidRDefault="00187246" w:rsidP="00187246">
            <w:pPr>
              <w:jc w:val="center"/>
              <w:rPr>
                <w:rFonts w:ascii="Times New Roman" w:hAnsi="Times New Roman" w:cs="Times New Roman"/>
                <w:sz w:val="24"/>
                <w:szCs w:val="24"/>
                <w:lang w:val="lv-LV"/>
              </w:rPr>
            </w:pPr>
          </w:p>
        </w:tc>
        <w:tc>
          <w:tcPr>
            <w:tcW w:w="6022" w:type="dxa"/>
          </w:tcPr>
          <w:p w14:paraId="743DDBE2" w14:textId="6526DBA8" w:rsidR="00187246" w:rsidRPr="005E3F9B" w:rsidRDefault="00187246" w:rsidP="00187246">
            <w:pPr>
              <w:rPr>
                <w:rFonts w:ascii="Times New Roman" w:hAnsi="Times New Roman" w:cs="Times New Roman"/>
                <w:sz w:val="24"/>
                <w:szCs w:val="24"/>
                <w:lang w:val="lv-LV"/>
              </w:rPr>
            </w:pPr>
            <w:r>
              <w:rPr>
                <w:rFonts w:ascii="Times New Roman" w:hAnsi="Times New Roman" w:cs="Times New Roman"/>
                <w:sz w:val="24"/>
                <w:szCs w:val="24"/>
                <w:lang w:val="lv-LV"/>
              </w:rPr>
              <w:t>d) p</w:t>
            </w:r>
            <w:r w:rsidRPr="00B86FBF">
              <w:rPr>
                <w:rFonts w:ascii="Times New Roman" w:hAnsi="Times New Roman" w:cs="Times New Roman"/>
                <w:sz w:val="24"/>
                <w:szCs w:val="24"/>
                <w:lang w:val="lv-LV"/>
              </w:rPr>
              <w:t>edagogi ir drošāki atgriezeniskās saites sniegšanā</w:t>
            </w:r>
            <w:r w:rsidRPr="00B86FBF">
              <w:rPr>
                <w:rFonts w:ascii="Times New Roman" w:hAnsi="Times New Roman" w:cs="Times New Roman"/>
                <w:sz w:val="24"/>
                <w:szCs w:val="24"/>
                <w:lang w:val="lv-LV"/>
              </w:rPr>
              <w:br/>
              <w:t>viens otram</w:t>
            </w:r>
            <w:r>
              <w:rPr>
                <w:rFonts w:ascii="Times New Roman" w:hAnsi="Times New Roman" w:cs="Times New Roman"/>
                <w:sz w:val="24"/>
                <w:szCs w:val="24"/>
                <w:lang w:val="lv-LV"/>
              </w:rPr>
              <w:t>,</w:t>
            </w:r>
            <w:r w:rsidRPr="00B86FBF">
              <w:rPr>
                <w:rFonts w:ascii="Times New Roman" w:hAnsi="Times New Roman" w:cs="Times New Roman"/>
                <w:sz w:val="24"/>
                <w:szCs w:val="24"/>
                <w:lang w:val="lv-LV"/>
              </w:rPr>
              <w:t xml:space="preserve"> risinot profesionālos jautājumus</w:t>
            </w:r>
          </w:p>
        </w:tc>
        <w:tc>
          <w:tcPr>
            <w:tcW w:w="1349" w:type="dxa"/>
          </w:tcPr>
          <w:p w14:paraId="0429582E" w14:textId="1EC5B6B1" w:rsidR="00187246" w:rsidRDefault="00187246" w:rsidP="00E25DF9">
            <w:pPr>
              <w:jc w:val="both"/>
              <w:rPr>
                <w:rFonts w:ascii="Times New Roman" w:hAnsi="Times New Roman" w:cs="Times New Roman"/>
                <w:sz w:val="24"/>
                <w:szCs w:val="24"/>
                <w:lang w:val="lv-LV"/>
              </w:rPr>
            </w:pPr>
            <w:r>
              <w:rPr>
                <w:rStyle w:val="markedcontent"/>
                <w:rFonts w:ascii="Times New Roman" w:hAnsi="Times New Roman" w:cs="Times New Roman"/>
                <w:sz w:val="24"/>
                <w:szCs w:val="24"/>
                <w:lang w:val="lv-LV"/>
              </w:rPr>
              <w:t>Daļēji sasniegts</w:t>
            </w:r>
          </w:p>
        </w:tc>
      </w:tr>
      <w:tr w:rsidR="00187246" w:rsidRPr="00592C50" w14:paraId="6AE17AA5" w14:textId="77777777" w:rsidTr="00533935">
        <w:trPr>
          <w:trHeight w:val="628"/>
        </w:trPr>
        <w:tc>
          <w:tcPr>
            <w:tcW w:w="10490" w:type="dxa"/>
            <w:gridSpan w:val="3"/>
          </w:tcPr>
          <w:p w14:paraId="61BEAC36" w14:textId="2F3238C2" w:rsidR="00187246" w:rsidRPr="00533935" w:rsidRDefault="00533935" w:rsidP="00533935">
            <w:pPr>
              <w:pStyle w:val="ListParagraph"/>
              <w:numPr>
                <w:ilvl w:val="1"/>
                <w:numId w:val="33"/>
              </w:numPr>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533935">
              <w:rPr>
                <w:rFonts w:ascii="Times New Roman" w:hAnsi="Times New Roman" w:cs="Times New Roman"/>
                <w:sz w:val="24"/>
                <w:szCs w:val="24"/>
                <w:lang w:val="lv-LV"/>
              </w:rPr>
              <w:t>Pilnveidotas izglītojamo digitālās prasmes, nodrošinot veiksmīgu iekļaušanos un attīstību digitālajā vidē.</w:t>
            </w:r>
          </w:p>
        </w:tc>
      </w:tr>
      <w:tr w:rsidR="00533935" w:rsidRPr="00CA0D6A" w14:paraId="2AACB5CE" w14:textId="77777777" w:rsidTr="00496277">
        <w:trPr>
          <w:trHeight w:val="337"/>
        </w:trPr>
        <w:tc>
          <w:tcPr>
            <w:tcW w:w="3119" w:type="dxa"/>
          </w:tcPr>
          <w:p w14:paraId="2396079E" w14:textId="77777777" w:rsidR="00533935" w:rsidRDefault="00533935" w:rsidP="00496277">
            <w:pPr>
              <w:jc w:val="center"/>
              <w:rPr>
                <w:rFonts w:ascii="Times New Roman" w:hAnsi="Times New Roman" w:cs="Times New Roman"/>
                <w:sz w:val="24"/>
                <w:szCs w:val="24"/>
                <w:lang w:val="lv-LV"/>
              </w:rPr>
            </w:pPr>
            <w:r w:rsidRPr="00CA0D6A">
              <w:rPr>
                <w:rFonts w:ascii="Times New Roman" w:hAnsi="Times New Roman" w:cs="Times New Roman"/>
                <w:sz w:val="24"/>
                <w:szCs w:val="24"/>
                <w:lang w:val="lv-LV"/>
              </w:rPr>
              <w:t>Kvalitatīvi</w:t>
            </w:r>
          </w:p>
        </w:tc>
        <w:tc>
          <w:tcPr>
            <w:tcW w:w="6022" w:type="dxa"/>
          </w:tcPr>
          <w:p w14:paraId="4DAEFC48" w14:textId="77777777" w:rsidR="00533935" w:rsidRDefault="00533935" w:rsidP="00496277">
            <w:pPr>
              <w:jc w:val="center"/>
              <w:rPr>
                <w:rFonts w:ascii="Times New Roman" w:hAnsi="Times New Roman" w:cs="Times New Roman"/>
                <w:sz w:val="24"/>
                <w:szCs w:val="24"/>
                <w:lang w:val="lv-LV"/>
              </w:rPr>
            </w:pPr>
            <w:r w:rsidRPr="00CA0D6A">
              <w:rPr>
                <w:rFonts w:ascii="Times New Roman" w:hAnsi="Times New Roman" w:cs="Times New Roman"/>
                <w:sz w:val="24"/>
                <w:szCs w:val="24"/>
                <w:lang w:val="lv-LV"/>
              </w:rPr>
              <w:t>Kvantitatīvi</w:t>
            </w:r>
          </w:p>
        </w:tc>
        <w:tc>
          <w:tcPr>
            <w:tcW w:w="1349" w:type="dxa"/>
          </w:tcPr>
          <w:p w14:paraId="4D1145B9" w14:textId="77777777" w:rsidR="00533935" w:rsidRPr="00CA0D6A" w:rsidRDefault="00533935" w:rsidP="00496277">
            <w:pPr>
              <w:jc w:val="center"/>
              <w:rPr>
                <w:rFonts w:ascii="Times New Roman" w:hAnsi="Times New Roman" w:cs="Times New Roman"/>
                <w:sz w:val="24"/>
                <w:szCs w:val="24"/>
                <w:lang w:val="lv-LV"/>
              </w:rPr>
            </w:pPr>
            <w:r>
              <w:rPr>
                <w:rFonts w:ascii="Times New Roman" w:hAnsi="Times New Roman" w:cs="Times New Roman"/>
                <w:sz w:val="24"/>
                <w:szCs w:val="24"/>
                <w:lang w:val="lv-LV"/>
              </w:rPr>
              <w:t>Izvērtējums</w:t>
            </w:r>
          </w:p>
        </w:tc>
      </w:tr>
      <w:tr w:rsidR="00533935" w:rsidRPr="00592C50" w14:paraId="442D921F" w14:textId="77777777" w:rsidTr="00533935">
        <w:trPr>
          <w:trHeight w:val="784"/>
        </w:trPr>
        <w:tc>
          <w:tcPr>
            <w:tcW w:w="3119" w:type="dxa"/>
            <w:vMerge w:val="restart"/>
          </w:tcPr>
          <w:p w14:paraId="7934CE0E" w14:textId="01EAB175" w:rsidR="00533935" w:rsidRPr="00C57352" w:rsidRDefault="00533935" w:rsidP="00533935">
            <w:pPr>
              <w:pStyle w:val="ListParagraph"/>
              <w:ind w:left="0"/>
              <w:rPr>
                <w:rFonts w:ascii="Times New Roman" w:hAnsi="Times New Roman" w:cs="Times New Roman"/>
                <w:sz w:val="24"/>
                <w:szCs w:val="24"/>
                <w:lang w:val="lv-LV"/>
              </w:rPr>
            </w:pPr>
            <w:r w:rsidRPr="00C57352">
              <w:rPr>
                <w:rFonts w:ascii="Times New Roman" w:hAnsi="Times New Roman" w:cs="Times New Roman"/>
                <w:sz w:val="24"/>
                <w:szCs w:val="24"/>
                <w:lang w:val="lv-LV"/>
              </w:rPr>
              <w:t xml:space="preserve">a) </w:t>
            </w:r>
            <w:r w:rsidR="00F962B1">
              <w:rPr>
                <w:rFonts w:ascii="Times New Roman" w:hAnsi="Times New Roman" w:cs="Times New Roman"/>
                <w:sz w:val="24"/>
                <w:szCs w:val="24"/>
                <w:lang w:val="lv-LV"/>
              </w:rPr>
              <w:t>i</w:t>
            </w:r>
            <w:r w:rsidR="00546898">
              <w:rPr>
                <w:rFonts w:ascii="Times New Roman" w:hAnsi="Times New Roman" w:cs="Times New Roman"/>
                <w:sz w:val="24"/>
                <w:szCs w:val="24"/>
                <w:lang w:val="lv-LV"/>
              </w:rPr>
              <w:t>zglītojamie</w:t>
            </w:r>
            <w:r w:rsidRPr="00C57352">
              <w:rPr>
                <w:rFonts w:ascii="Times New Roman" w:hAnsi="Times New Roman" w:cs="Times New Roman"/>
                <w:sz w:val="24"/>
                <w:szCs w:val="24"/>
                <w:lang w:val="lv-LV"/>
              </w:rPr>
              <w:t xml:space="preserve"> lieto tehnoloģijas saziņai </w:t>
            </w:r>
            <w:r w:rsidRPr="002B58CF">
              <w:rPr>
                <w:rFonts w:ascii="Times New Roman" w:hAnsi="Times New Roman" w:cs="Times New Roman"/>
                <w:sz w:val="24"/>
                <w:szCs w:val="24"/>
                <w:lang w:val="lv-LV"/>
              </w:rPr>
              <w:t>un sadarbībai</w:t>
            </w:r>
          </w:p>
          <w:p w14:paraId="5EEB14F2" w14:textId="5964A5BD" w:rsidR="00533935" w:rsidRPr="00F72984" w:rsidRDefault="00533935" w:rsidP="00533935">
            <w:pPr>
              <w:rPr>
                <w:rFonts w:ascii="Times New Roman" w:eastAsia="Times New Roman" w:hAnsi="Times New Roman" w:cs="Times New Roman"/>
                <w:sz w:val="24"/>
                <w:szCs w:val="24"/>
                <w:lang w:val="lv-LV"/>
              </w:rPr>
            </w:pPr>
            <w:r w:rsidRPr="00C57352">
              <w:rPr>
                <w:rFonts w:ascii="Times New Roman" w:hAnsi="Times New Roman" w:cs="Times New Roman"/>
                <w:sz w:val="24"/>
                <w:szCs w:val="24"/>
                <w:lang w:val="lv-LV"/>
              </w:rPr>
              <w:t xml:space="preserve">b) </w:t>
            </w:r>
            <w:r w:rsidR="00F962B1">
              <w:rPr>
                <w:rFonts w:ascii="Times New Roman" w:hAnsi="Times New Roman" w:cs="Times New Roman"/>
                <w:sz w:val="24"/>
                <w:szCs w:val="24"/>
                <w:lang w:val="lv-LV"/>
              </w:rPr>
              <w:t>i</w:t>
            </w:r>
            <w:r w:rsidR="00546898">
              <w:rPr>
                <w:rFonts w:ascii="Times New Roman" w:hAnsi="Times New Roman" w:cs="Times New Roman"/>
                <w:sz w:val="24"/>
                <w:szCs w:val="24"/>
                <w:lang w:val="lv-LV"/>
              </w:rPr>
              <w:t>zglītojamie</w:t>
            </w:r>
            <w:r w:rsidRPr="00C57352">
              <w:rPr>
                <w:rFonts w:ascii="Times New Roman" w:hAnsi="Times New Roman" w:cs="Times New Roman"/>
                <w:sz w:val="24"/>
                <w:szCs w:val="24"/>
                <w:lang w:val="lv-LV"/>
              </w:rPr>
              <w:t xml:space="preserve"> atbildīgi un apzinīgi veido digitālo identitāti</w:t>
            </w:r>
          </w:p>
        </w:tc>
        <w:tc>
          <w:tcPr>
            <w:tcW w:w="6022" w:type="dxa"/>
          </w:tcPr>
          <w:p w14:paraId="7DFB0BB0" w14:textId="486BA524" w:rsidR="00533935" w:rsidRPr="00CD2DC9" w:rsidRDefault="00533935" w:rsidP="00533935">
            <w:pPr>
              <w:rPr>
                <w:rFonts w:ascii="Times New Roman" w:hAnsi="Times New Roman" w:cs="Times New Roman"/>
                <w:sz w:val="24"/>
                <w:szCs w:val="24"/>
                <w:lang w:val="lv-LV"/>
              </w:rPr>
            </w:pPr>
            <w:r>
              <w:rPr>
                <w:rFonts w:ascii="Times New Roman" w:hAnsi="Times New Roman" w:cs="Times New Roman"/>
                <w:sz w:val="24"/>
                <w:szCs w:val="24"/>
                <w:lang w:val="lv-LV"/>
              </w:rPr>
              <w:t xml:space="preserve">a) </w:t>
            </w:r>
            <w:r w:rsidR="00F962B1">
              <w:rPr>
                <w:rFonts w:ascii="Times New Roman" w:hAnsi="Times New Roman" w:cs="Times New Roman"/>
                <w:sz w:val="24"/>
                <w:szCs w:val="24"/>
                <w:lang w:val="lv-LV"/>
              </w:rPr>
              <w:t>i</w:t>
            </w:r>
            <w:r w:rsidR="00546898">
              <w:rPr>
                <w:rFonts w:ascii="Times New Roman" w:hAnsi="Times New Roman" w:cs="Times New Roman"/>
                <w:sz w:val="24"/>
                <w:szCs w:val="24"/>
                <w:lang w:val="lv-LV"/>
              </w:rPr>
              <w:t>zglītojamie</w:t>
            </w:r>
            <w:r>
              <w:rPr>
                <w:rFonts w:ascii="Times New Roman" w:hAnsi="Times New Roman" w:cs="Times New Roman"/>
                <w:sz w:val="24"/>
                <w:szCs w:val="24"/>
                <w:lang w:val="lv-LV"/>
              </w:rPr>
              <w:t xml:space="preserve"> ir motivēti attīstīt/pilnveidot individuālās digitālās prasmes, lai veiksmīgi iekļautos mūsdienu mainīgajā pasaulē</w:t>
            </w:r>
          </w:p>
        </w:tc>
        <w:tc>
          <w:tcPr>
            <w:tcW w:w="1349" w:type="dxa"/>
          </w:tcPr>
          <w:p w14:paraId="6D933A39" w14:textId="4D01E83E" w:rsidR="00533935" w:rsidRPr="00533935" w:rsidRDefault="00533935" w:rsidP="00533935">
            <w:pPr>
              <w:rPr>
                <w:rStyle w:val="markedcontent"/>
                <w:rFonts w:ascii="Times New Roman" w:hAnsi="Times New Roman" w:cs="Times New Roman"/>
                <w:sz w:val="24"/>
                <w:szCs w:val="24"/>
                <w:lang w:val="lv-LV"/>
              </w:rPr>
            </w:pPr>
            <w:r w:rsidRPr="00533935">
              <w:rPr>
                <w:rFonts w:ascii="Times New Roman" w:hAnsi="Times New Roman" w:cs="Times New Roman"/>
                <w:sz w:val="24"/>
                <w:szCs w:val="24"/>
                <w:lang w:val="lv-LV"/>
              </w:rPr>
              <w:t>Sasniegts</w:t>
            </w:r>
          </w:p>
        </w:tc>
      </w:tr>
      <w:tr w:rsidR="00187246" w:rsidRPr="00592C50" w14:paraId="562652FD" w14:textId="77777777" w:rsidTr="00533935">
        <w:trPr>
          <w:trHeight w:val="273"/>
        </w:trPr>
        <w:tc>
          <w:tcPr>
            <w:tcW w:w="3119" w:type="dxa"/>
            <w:vMerge/>
          </w:tcPr>
          <w:p w14:paraId="234B7B04" w14:textId="77777777" w:rsidR="00187246" w:rsidRPr="00F72984" w:rsidRDefault="00187246" w:rsidP="00187246">
            <w:pPr>
              <w:rPr>
                <w:rFonts w:ascii="Times New Roman" w:eastAsia="Times New Roman" w:hAnsi="Times New Roman" w:cs="Times New Roman"/>
                <w:sz w:val="24"/>
                <w:szCs w:val="24"/>
                <w:lang w:val="lv-LV"/>
              </w:rPr>
            </w:pPr>
          </w:p>
        </w:tc>
        <w:tc>
          <w:tcPr>
            <w:tcW w:w="6022" w:type="dxa"/>
          </w:tcPr>
          <w:p w14:paraId="21BB146F" w14:textId="159C6495" w:rsidR="00187246" w:rsidRPr="00CD2DC9" w:rsidRDefault="00533935" w:rsidP="00187246">
            <w:pPr>
              <w:rPr>
                <w:rStyle w:val="markedcontent"/>
                <w:rFonts w:ascii="Times New Roman" w:hAnsi="Times New Roman" w:cs="Times New Roman"/>
                <w:sz w:val="24"/>
                <w:szCs w:val="24"/>
                <w:lang w:val="lv-LV"/>
              </w:rPr>
            </w:pPr>
            <w:r>
              <w:rPr>
                <w:rFonts w:ascii="Times New Roman" w:hAnsi="Times New Roman" w:cs="Times New Roman"/>
                <w:sz w:val="24"/>
                <w:szCs w:val="24"/>
                <w:lang w:val="lv-LV"/>
              </w:rPr>
              <w:t xml:space="preserve">b) </w:t>
            </w:r>
            <w:r w:rsidR="00F962B1">
              <w:rPr>
                <w:rFonts w:ascii="Times New Roman" w:hAnsi="Times New Roman" w:cs="Times New Roman"/>
                <w:sz w:val="24"/>
                <w:szCs w:val="24"/>
                <w:lang w:val="lv-LV"/>
              </w:rPr>
              <w:t>i</w:t>
            </w:r>
            <w:r w:rsidR="00546898">
              <w:rPr>
                <w:rFonts w:ascii="Times New Roman" w:hAnsi="Times New Roman" w:cs="Times New Roman"/>
                <w:sz w:val="24"/>
                <w:szCs w:val="24"/>
                <w:lang w:val="lv-LV"/>
              </w:rPr>
              <w:t>zglītojamie</w:t>
            </w:r>
            <w:r>
              <w:rPr>
                <w:rFonts w:ascii="Times New Roman" w:hAnsi="Times New Roman" w:cs="Times New Roman"/>
                <w:sz w:val="24"/>
                <w:szCs w:val="24"/>
                <w:lang w:val="lv-LV"/>
              </w:rPr>
              <w:t xml:space="preserve"> prot lietot un lieto e-klasi</w:t>
            </w:r>
          </w:p>
        </w:tc>
        <w:tc>
          <w:tcPr>
            <w:tcW w:w="1349" w:type="dxa"/>
          </w:tcPr>
          <w:p w14:paraId="210BA0D8" w14:textId="5D37805E" w:rsidR="00187246" w:rsidRPr="00533935" w:rsidRDefault="00533935" w:rsidP="00187246">
            <w:pPr>
              <w:rPr>
                <w:rStyle w:val="markedcontent"/>
                <w:rFonts w:ascii="Times New Roman" w:hAnsi="Times New Roman" w:cs="Times New Roman"/>
                <w:sz w:val="24"/>
                <w:szCs w:val="24"/>
                <w:lang w:val="lv-LV"/>
              </w:rPr>
            </w:pPr>
            <w:r w:rsidRPr="00533935">
              <w:rPr>
                <w:rFonts w:ascii="Times New Roman" w:hAnsi="Times New Roman" w:cs="Times New Roman"/>
                <w:sz w:val="24"/>
                <w:szCs w:val="24"/>
                <w:lang w:val="lv-LV"/>
              </w:rPr>
              <w:t>Sasniegts</w:t>
            </w:r>
          </w:p>
        </w:tc>
      </w:tr>
      <w:tr w:rsidR="00187246" w:rsidRPr="00592C50" w14:paraId="25EE74FF" w14:textId="77777777" w:rsidTr="00533935">
        <w:trPr>
          <w:trHeight w:val="263"/>
        </w:trPr>
        <w:tc>
          <w:tcPr>
            <w:tcW w:w="3119" w:type="dxa"/>
            <w:vMerge/>
          </w:tcPr>
          <w:p w14:paraId="174A898E" w14:textId="77777777" w:rsidR="00187246" w:rsidRPr="00F72984" w:rsidRDefault="00187246" w:rsidP="00187246">
            <w:pPr>
              <w:rPr>
                <w:rFonts w:ascii="Times New Roman" w:eastAsia="Times New Roman" w:hAnsi="Times New Roman" w:cs="Times New Roman"/>
                <w:sz w:val="24"/>
                <w:szCs w:val="24"/>
                <w:lang w:val="lv-LV"/>
              </w:rPr>
            </w:pPr>
          </w:p>
        </w:tc>
        <w:tc>
          <w:tcPr>
            <w:tcW w:w="6022" w:type="dxa"/>
          </w:tcPr>
          <w:p w14:paraId="218BD7AB" w14:textId="33F915CF" w:rsidR="00187246" w:rsidRDefault="00533935" w:rsidP="00187246">
            <w:pPr>
              <w:rPr>
                <w:rFonts w:ascii="Times New Roman" w:hAnsi="Times New Roman" w:cs="Times New Roman"/>
                <w:sz w:val="24"/>
                <w:szCs w:val="24"/>
                <w:lang w:val="lv-LV"/>
              </w:rPr>
            </w:pPr>
            <w:r>
              <w:rPr>
                <w:rFonts w:ascii="Times New Roman" w:hAnsi="Times New Roman" w:cs="Times New Roman"/>
                <w:sz w:val="24"/>
                <w:szCs w:val="24"/>
                <w:lang w:val="lv-LV"/>
              </w:rPr>
              <w:t xml:space="preserve">c) </w:t>
            </w:r>
            <w:r w:rsidR="00F962B1">
              <w:rPr>
                <w:rFonts w:ascii="Times New Roman" w:hAnsi="Times New Roman" w:cs="Times New Roman"/>
                <w:sz w:val="24"/>
                <w:szCs w:val="24"/>
                <w:lang w:val="lv-LV"/>
              </w:rPr>
              <w:t>i</w:t>
            </w:r>
            <w:r w:rsidR="00546898">
              <w:rPr>
                <w:rFonts w:ascii="Times New Roman" w:hAnsi="Times New Roman" w:cs="Times New Roman"/>
                <w:sz w:val="24"/>
                <w:szCs w:val="24"/>
                <w:lang w:val="lv-LV"/>
              </w:rPr>
              <w:t>estādē</w:t>
            </w:r>
            <w:r>
              <w:rPr>
                <w:rFonts w:ascii="Times New Roman" w:hAnsi="Times New Roman" w:cs="Times New Roman"/>
                <w:sz w:val="24"/>
                <w:szCs w:val="24"/>
                <w:lang w:val="lv-LV"/>
              </w:rPr>
              <w:t xml:space="preserve"> darbojas divi IT mentori</w:t>
            </w:r>
          </w:p>
        </w:tc>
        <w:tc>
          <w:tcPr>
            <w:tcW w:w="1349" w:type="dxa"/>
          </w:tcPr>
          <w:p w14:paraId="0CDD6EC0" w14:textId="35447AEE" w:rsidR="00187246" w:rsidRPr="00533935" w:rsidRDefault="00533935" w:rsidP="00187246">
            <w:pPr>
              <w:rPr>
                <w:rStyle w:val="markedcontent"/>
                <w:rFonts w:ascii="Times New Roman" w:hAnsi="Times New Roman" w:cs="Times New Roman"/>
                <w:sz w:val="24"/>
                <w:szCs w:val="24"/>
                <w:lang w:val="lv-LV"/>
              </w:rPr>
            </w:pPr>
            <w:r w:rsidRPr="00533935">
              <w:rPr>
                <w:rFonts w:ascii="Times New Roman" w:hAnsi="Times New Roman" w:cs="Times New Roman"/>
                <w:sz w:val="24"/>
                <w:szCs w:val="24"/>
                <w:lang w:val="lv-LV"/>
              </w:rPr>
              <w:t>Sasniegts</w:t>
            </w:r>
          </w:p>
        </w:tc>
      </w:tr>
      <w:tr w:rsidR="00187246" w:rsidRPr="00592C50" w14:paraId="2EF8855E" w14:textId="77777777" w:rsidTr="00533935">
        <w:trPr>
          <w:trHeight w:val="223"/>
        </w:trPr>
        <w:tc>
          <w:tcPr>
            <w:tcW w:w="3119" w:type="dxa"/>
            <w:vMerge/>
          </w:tcPr>
          <w:p w14:paraId="480B2BC9" w14:textId="77777777" w:rsidR="00187246" w:rsidRPr="00F72984" w:rsidRDefault="00187246" w:rsidP="00187246">
            <w:pPr>
              <w:rPr>
                <w:rFonts w:ascii="Times New Roman" w:eastAsia="Times New Roman" w:hAnsi="Times New Roman" w:cs="Times New Roman"/>
                <w:sz w:val="24"/>
                <w:szCs w:val="24"/>
                <w:lang w:val="lv-LV"/>
              </w:rPr>
            </w:pPr>
          </w:p>
        </w:tc>
        <w:tc>
          <w:tcPr>
            <w:tcW w:w="6022" w:type="dxa"/>
          </w:tcPr>
          <w:p w14:paraId="3D7CD759" w14:textId="0C1D96C3" w:rsidR="00187246" w:rsidRDefault="00533935" w:rsidP="00533935">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d) izveidota IT mentoru sadarbības sistēma</w:t>
            </w:r>
          </w:p>
        </w:tc>
        <w:tc>
          <w:tcPr>
            <w:tcW w:w="1349" w:type="dxa"/>
          </w:tcPr>
          <w:p w14:paraId="795E3A89" w14:textId="3D0FF749" w:rsidR="00187246" w:rsidRPr="00533935" w:rsidRDefault="00533935" w:rsidP="00187246">
            <w:pPr>
              <w:rPr>
                <w:rStyle w:val="markedcontent"/>
                <w:rFonts w:ascii="Times New Roman" w:hAnsi="Times New Roman" w:cs="Times New Roman"/>
                <w:sz w:val="24"/>
                <w:szCs w:val="24"/>
                <w:lang w:val="lv-LV"/>
              </w:rPr>
            </w:pPr>
            <w:r w:rsidRPr="00533935">
              <w:rPr>
                <w:rFonts w:ascii="Times New Roman" w:hAnsi="Times New Roman" w:cs="Times New Roman"/>
                <w:sz w:val="24"/>
                <w:szCs w:val="24"/>
                <w:lang w:val="lv-LV"/>
              </w:rPr>
              <w:t>Daļēji sasniegts</w:t>
            </w:r>
          </w:p>
        </w:tc>
      </w:tr>
      <w:tr w:rsidR="00533935" w:rsidRPr="00592C50" w14:paraId="7415D782" w14:textId="77777777" w:rsidTr="00533935">
        <w:trPr>
          <w:trHeight w:val="940"/>
        </w:trPr>
        <w:tc>
          <w:tcPr>
            <w:tcW w:w="3119" w:type="dxa"/>
            <w:vMerge/>
          </w:tcPr>
          <w:p w14:paraId="0F213AB2" w14:textId="77777777" w:rsidR="00533935" w:rsidRPr="00F72984" w:rsidRDefault="00533935" w:rsidP="00533935">
            <w:pPr>
              <w:rPr>
                <w:rFonts w:ascii="Times New Roman" w:eastAsia="Times New Roman" w:hAnsi="Times New Roman" w:cs="Times New Roman"/>
                <w:sz w:val="24"/>
                <w:szCs w:val="24"/>
                <w:lang w:val="lv-LV"/>
              </w:rPr>
            </w:pPr>
          </w:p>
        </w:tc>
        <w:tc>
          <w:tcPr>
            <w:tcW w:w="6022" w:type="dxa"/>
          </w:tcPr>
          <w:p w14:paraId="08D58673" w14:textId="100F0A61" w:rsidR="00533935" w:rsidRDefault="00533935" w:rsidP="00533935">
            <w:pPr>
              <w:rPr>
                <w:rFonts w:ascii="Times New Roman" w:hAnsi="Times New Roman" w:cs="Times New Roman"/>
                <w:sz w:val="24"/>
                <w:szCs w:val="24"/>
                <w:lang w:val="lv-LV"/>
              </w:rPr>
            </w:pPr>
            <w:r w:rsidRPr="002254B9">
              <w:rPr>
                <w:rStyle w:val="markedcontent"/>
                <w:rFonts w:ascii="Times New Roman" w:hAnsi="Times New Roman" w:cs="Times New Roman"/>
                <w:sz w:val="24"/>
                <w:szCs w:val="24"/>
                <w:lang w:val="lv-LV"/>
              </w:rPr>
              <w:t>e</w:t>
            </w:r>
            <w:r w:rsidRPr="002254B9">
              <w:rPr>
                <w:rStyle w:val="markedcontent"/>
                <w:lang w:val="lv-LV"/>
              </w:rPr>
              <w:t>) p</w:t>
            </w:r>
            <w:r w:rsidRPr="002254B9">
              <w:rPr>
                <w:rStyle w:val="markedcontent"/>
                <w:rFonts w:ascii="Times New Roman" w:hAnsi="Times New Roman" w:cs="Times New Roman"/>
                <w:sz w:val="24"/>
                <w:szCs w:val="24"/>
                <w:lang w:val="lv-LV"/>
              </w:rPr>
              <w:t xml:space="preserve">ieaugusi </w:t>
            </w:r>
            <w:r w:rsidR="00F962B1">
              <w:rPr>
                <w:rStyle w:val="markedcontent"/>
                <w:rFonts w:ascii="Times New Roman" w:hAnsi="Times New Roman" w:cs="Times New Roman"/>
                <w:sz w:val="24"/>
                <w:szCs w:val="24"/>
                <w:lang w:val="lv-LV"/>
              </w:rPr>
              <w:t>i</w:t>
            </w:r>
            <w:r w:rsidR="004A07A5">
              <w:rPr>
                <w:rStyle w:val="markedcontent"/>
                <w:rFonts w:ascii="Times New Roman" w:hAnsi="Times New Roman" w:cs="Times New Roman"/>
                <w:sz w:val="24"/>
                <w:szCs w:val="24"/>
                <w:lang w:val="lv-LV"/>
              </w:rPr>
              <w:t>zglītojamo</w:t>
            </w:r>
            <w:r w:rsidRPr="002254B9">
              <w:rPr>
                <w:rStyle w:val="markedcontent"/>
                <w:rFonts w:ascii="Times New Roman" w:hAnsi="Times New Roman" w:cs="Times New Roman"/>
                <w:sz w:val="24"/>
                <w:szCs w:val="24"/>
                <w:lang w:val="lv-LV"/>
              </w:rPr>
              <w:t xml:space="preserve"> digitālā pratība – </w:t>
            </w:r>
            <w:r w:rsidR="00F962B1">
              <w:rPr>
                <w:rStyle w:val="markedcontent"/>
                <w:rFonts w:ascii="Times New Roman" w:hAnsi="Times New Roman" w:cs="Times New Roman"/>
                <w:sz w:val="24"/>
                <w:szCs w:val="24"/>
                <w:lang w:val="lv-LV"/>
              </w:rPr>
              <w:t>i</w:t>
            </w:r>
            <w:r w:rsidR="00546898">
              <w:rPr>
                <w:rStyle w:val="markedcontent"/>
                <w:rFonts w:ascii="Times New Roman" w:hAnsi="Times New Roman" w:cs="Times New Roman"/>
                <w:sz w:val="24"/>
                <w:szCs w:val="24"/>
                <w:lang w:val="lv-LV"/>
              </w:rPr>
              <w:t>zglītojamie</w:t>
            </w:r>
            <w:r w:rsidRPr="002254B9">
              <w:rPr>
                <w:rStyle w:val="markedcontent"/>
                <w:rFonts w:ascii="Times New Roman" w:hAnsi="Times New Roman" w:cs="Times New Roman"/>
                <w:sz w:val="24"/>
                <w:szCs w:val="24"/>
                <w:lang w:val="lv-LV"/>
              </w:rPr>
              <w:t xml:space="preserve"> prot izmantot tiešsaistes vides, e-pastu </w:t>
            </w:r>
            <w:r>
              <w:rPr>
                <w:rStyle w:val="markedcontent"/>
                <w:rFonts w:ascii="Times New Roman" w:hAnsi="Times New Roman" w:cs="Times New Roman"/>
                <w:sz w:val="24"/>
                <w:szCs w:val="24"/>
                <w:lang w:val="lv-LV"/>
              </w:rPr>
              <w:t>(</w:t>
            </w:r>
            <w:r w:rsidRPr="002254B9">
              <w:rPr>
                <w:rStyle w:val="markedcontent"/>
                <w:rFonts w:ascii="Times New Roman" w:hAnsi="Times New Roman" w:cs="Times New Roman"/>
                <w:sz w:val="24"/>
                <w:szCs w:val="24"/>
                <w:lang w:val="lv-LV"/>
              </w:rPr>
              <w:t>visiem 5.-9.</w:t>
            </w:r>
            <w:r>
              <w:rPr>
                <w:rStyle w:val="markedcontent"/>
                <w:rFonts w:ascii="Times New Roman" w:hAnsi="Times New Roman" w:cs="Times New Roman"/>
                <w:sz w:val="24"/>
                <w:szCs w:val="24"/>
                <w:lang w:val="lv-LV"/>
              </w:rPr>
              <w:t xml:space="preserve"> </w:t>
            </w:r>
            <w:r w:rsidRPr="002254B9">
              <w:rPr>
                <w:rStyle w:val="markedcontent"/>
                <w:rFonts w:ascii="Times New Roman" w:hAnsi="Times New Roman" w:cs="Times New Roman"/>
                <w:sz w:val="24"/>
                <w:szCs w:val="24"/>
                <w:lang w:val="lv-LV"/>
              </w:rPr>
              <w:t xml:space="preserve">klašu </w:t>
            </w:r>
            <w:r w:rsidR="00F962B1">
              <w:rPr>
                <w:rStyle w:val="markedcontent"/>
                <w:rFonts w:ascii="Times New Roman" w:hAnsi="Times New Roman" w:cs="Times New Roman"/>
                <w:sz w:val="24"/>
                <w:szCs w:val="24"/>
                <w:lang w:val="lv-LV"/>
              </w:rPr>
              <w:t>i</w:t>
            </w:r>
            <w:r w:rsidR="00D97C20">
              <w:rPr>
                <w:rStyle w:val="markedcontent"/>
                <w:rFonts w:ascii="Times New Roman" w:hAnsi="Times New Roman" w:cs="Times New Roman"/>
                <w:sz w:val="24"/>
                <w:szCs w:val="24"/>
                <w:lang w:val="lv-LV"/>
              </w:rPr>
              <w:t>zglītojamiem</w:t>
            </w:r>
            <w:r w:rsidRPr="002254B9">
              <w:rPr>
                <w:rStyle w:val="markedcontent"/>
                <w:rFonts w:ascii="Times New Roman" w:hAnsi="Times New Roman" w:cs="Times New Roman"/>
                <w:sz w:val="24"/>
                <w:szCs w:val="24"/>
                <w:lang w:val="lv-LV"/>
              </w:rPr>
              <w:t xml:space="preserve"> ir izveidots e-pasts</w:t>
            </w:r>
            <w:r>
              <w:rPr>
                <w:rStyle w:val="markedcontent"/>
                <w:rFonts w:ascii="Times New Roman" w:hAnsi="Times New Roman" w:cs="Times New Roman"/>
                <w:sz w:val="24"/>
                <w:szCs w:val="24"/>
                <w:lang w:val="lv-LV"/>
              </w:rPr>
              <w:t>)</w:t>
            </w:r>
          </w:p>
        </w:tc>
        <w:tc>
          <w:tcPr>
            <w:tcW w:w="1349" w:type="dxa"/>
          </w:tcPr>
          <w:p w14:paraId="02939DB5" w14:textId="26166C02" w:rsidR="00533935" w:rsidRPr="00533935" w:rsidRDefault="00533935" w:rsidP="00533935">
            <w:pPr>
              <w:rPr>
                <w:rStyle w:val="markedcontent"/>
                <w:rFonts w:ascii="Times New Roman" w:hAnsi="Times New Roman" w:cs="Times New Roman"/>
                <w:sz w:val="24"/>
                <w:szCs w:val="24"/>
                <w:lang w:val="lv-LV"/>
              </w:rPr>
            </w:pPr>
            <w:r w:rsidRPr="00533935">
              <w:rPr>
                <w:rFonts w:ascii="Times New Roman" w:hAnsi="Times New Roman" w:cs="Times New Roman"/>
                <w:sz w:val="24"/>
                <w:szCs w:val="24"/>
                <w:lang w:val="lv-LV"/>
              </w:rPr>
              <w:t>Daļēji sasniegts</w:t>
            </w:r>
          </w:p>
        </w:tc>
      </w:tr>
    </w:tbl>
    <w:p w14:paraId="6AA4FB20" w14:textId="6F8ABF8A" w:rsidR="00592C50" w:rsidRDefault="00592C50" w:rsidP="00592C50">
      <w:pPr>
        <w:pStyle w:val="ListParagraph"/>
        <w:spacing w:after="0" w:line="240" w:lineRule="auto"/>
        <w:ind w:left="426"/>
        <w:rPr>
          <w:rFonts w:ascii="Times New Roman" w:hAnsi="Times New Roman" w:cs="Times New Roman"/>
          <w:sz w:val="24"/>
          <w:szCs w:val="24"/>
          <w:lang w:val="lv-LV"/>
        </w:rPr>
      </w:pPr>
    </w:p>
    <w:p w14:paraId="38E3063F" w14:textId="56664644" w:rsidR="00533935" w:rsidRPr="00592C50" w:rsidRDefault="00533935" w:rsidP="003E5061">
      <w:pPr>
        <w:pStyle w:val="ListParagraph"/>
        <w:numPr>
          <w:ilvl w:val="0"/>
          <w:numId w:val="33"/>
        </w:numPr>
        <w:spacing w:after="0" w:line="240" w:lineRule="auto"/>
        <w:ind w:left="-567" w:right="-149" w:firstLine="0"/>
        <w:rPr>
          <w:rFonts w:ascii="Times New Roman" w:hAnsi="Times New Roman" w:cs="Times New Roman"/>
          <w:sz w:val="24"/>
          <w:szCs w:val="24"/>
          <w:lang w:val="lv-LV"/>
        </w:rPr>
      </w:pPr>
      <w:r>
        <w:rPr>
          <w:rFonts w:ascii="Times New Roman" w:hAnsi="Times New Roman" w:cs="Times New Roman"/>
          <w:b/>
          <w:sz w:val="24"/>
          <w:szCs w:val="24"/>
          <w:lang w:val="lv-LV"/>
        </w:rPr>
        <w:t xml:space="preserve">Turpināt nodrošināt vienotu sistēmu pozitīvas uzvedības veicināšanai, sekmējot </w:t>
      </w:r>
      <w:r w:rsidR="003E5061">
        <w:rPr>
          <w:rFonts w:ascii="Times New Roman" w:hAnsi="Times New Roman" w:cs="Times New Roman"/>
          <w:b/>
          <w:sz w:val="24"/>
          <w:szCs w:val="24"/>
          <w:lang w:val="lv-LV"/>
        </w:rPr>
        <w:t>i</w:t>
      </w:r>
      <w:r w:rsidR="004A07A5">
        <w:rPr>
          <w:rFonts w:ascii="Times New Roman" w:hAnsi="Times New Roman" w:cs="Times New Roman"/>
          <w:b/>
          <w:sz w:val="24"/>
          <w:szCs w:val="24"/>
          <w:lang w:val="lv-LV"/>
        </w:rPr>
        <w:t>zglītojamo</w:t>
      </w:r>
      <w:r>
        <w:rPr>
          <w:rFonts w:ascii="Times New Roman" w:hAnsi="Times New Roman" w:cs="Times New Roman"/>
          <w:b/>
          <w:sz w:val="24"/>
          <w:szCs w:val="24"/>
          <w:lang w:val="lv-LV"/>
        </w:rPr>
        <w:t xml:space="preserve"> sociāli emocionālo un morālo attīstību, izmantojot dažādas, arī digitālās</w:t>
      </w:r>
      <w:r w:rsidR="003E5061">
        <w:rPr>
          <w:rFonts w:ascii="Times New Roman" w:hAnsi="Times New Roman" w:cs="Times New Roman"/>
          <w:b/>
          <w:sz w:val="24"/>
          <w:szCs w:val="24"/>
          <w:lang w:val="lv-LV"/>
        </w:rPr>
        <w:t xml:space="preserve"> </w:t>
      </w:r>
      <w:r>
        <w:rPr>
          <w:rFonts w:ascii="Times New Roman" w:hAnsi="Times New Roman" w:cs="Times New Roman"/>
          <w:b/>
          <w:sz w:val="24"/>
          <w:szCs w:val="24"/>
          <w:lang w:val="lv-LV"/>
        </w:rPr>
        <w:t>iespējas.</w:t>
      </w:r>
    </w:p>
    <w:p w14:paraId="49709D1F" w14:textId="72BC484C" w:rsidR="00496277" w:rsidRPr="00496277" w:rsidRDefault="00496277" w:rsidP="00BC580F">
      <w:pPr>
        <w:spacing w:after="0" w:line="240" w:lineRule="auto"/>
        <w:ind w:left="-567"/>
        <w:rPr>
          <w:rFonts w:ascii="Times New Roman" w:hAnsi="Times New Roman" w:cs="Times New Roman"/>
          <w:sz w:val="24"/>
          <w:szCs w:val="24"/>
          <w:lang w:val="lv-LV"/>
        </w:rPr>
      </w:pPr>
      <w:r w:rsidRPr="00496277">
        <w:rPr>
          <w:rFonts w:ascii="Times New Roman" w:hAnsi="Times New Roman" w:cs="Times New Roman"/>
          <w:sz w:val="24"/>
          <w:szCs w:val="24"/>
          <w:lang w:val="lv-LV"/>
        </w:rPr>
        <w:t>Sasniedzam</w:t>
      </w:r>
      <w:r w:rsidR="00536457">
        <w:rPr>
          <w:rFonts w:ascii="Times New Roman" w:hAnsi="Times New Roman" w:cs="Times New Roman"/>
          <w:sz w:val="24"/>
          <w:szCs w:val="24"/>
          <w:lang w:val="lv-LV"/>
        </w:rPr>
        <w:t>ais</w:t>
      </w:r>
      <w:r w:rsidRPr="00496277">
        <w:rPr>
          <w:rFonts w:ascii="Times New Roman" w:hAnsi="Times New Roman" w:cs="Times New Roman"/>
          <w:sz w:val="24"/>
          <w:szCs w:val="24"/>
          <w:lang w:val="lv-LV"/>
        </w:rPr>
        <w:t xml:space="preserve"> rezultāt</w:t>
      </w:r>
      <w:r w:rsidR="00536457">
        <w:rPr>
          <w:rFonts w:ascii="Times New Roman" w:hAnsi="Times New Roman" w:cs="Times New Roman"/>
          <w:sz w:val="24"/>
          <w:szCs w:val="24"/>
          <w:lang w:val="lv-LV"/>
        </w:rPr>
        <w:t>s</w:t>
      </w:r>
      <w:r w:rsidRPr="00496277">
        <w:rPr>
          <w:rFonts w:ascii="Times New Roman" w:hAnsi="Times New Roman" w:cs="Times New Roman"/>
          <w:sz w:val="24"/>
          <w:szCs w:val="24"/>
          <w:lang w:val="lv-LV"/>
        </w:rPr>
        <w:t>:</w:t>
      </w:r>
    </w:p>
    <w:p w14:paraId="0DF5283D"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10490" w:type="dxa"/>
        <w:tblInd w:w="-856" w:type="dxa"/>
        <w:tblLook w:val="04A0" w:firstRow="1" w:lastRow="0" w:firstColumn="1" w:lastColumn="0" w:noHBand="0" w:noVBand="1"/>
      </w:tblPr>
      <w:tblGrid>
        <w:gridCol w:w="3119"/>
        <w:gridCol w:w="6022"/>
        <w:gridCol w:w="1349"/>
      </w:tblGrid>
      <w:tr w:rsidR="00533935" w:rsidRPr="00896AFD" w14:paraId="0A7AA302" w14:textId="77777777" w:rsidTr="00496277">
        <w:trPr>
          <w:trHeight w:val="337"/>
        </w:trPr>
        <w:tc>
          <w:tcPr>
            <w:tcW w:w="10490" w:type="dxa"/>
            <w:gridSpan w:val="3"/>
          </w:tcPr>
          <w:p w14:paraId="565EB60B" w14:textId="43A94BC2" w:rsidR="00533935" w:rsidRPr="00533935" w:rsidRDefault="00533935" w:rsidP="00533935">
            <w:pPr>
              <w:pStyle w:val="ListParagraph"/>
              <w:numPr>
                <w:ilvl w:val="1"/>
                <w:numId w:val="33"/>
              </w:numPr>
              <w:rPr>
                <w:rFonts w:ascii="Times New Roman" w:hAnsi="Times New Roman" w:cs="Times New Roman"/>
                <w:sz w:val="24"/>
                <w:szCs w:val="24"/>
                <w:lang w:val="lv-LV"/>
              </w:rPr>
            </w:pPr>
            <w:r>
              <w:rPr>
                <w:rStyle w:val="markedcontent"/>
                <w:rFonts w:ascii="Times New Roman" w:hAnsi="Times New Roman" w:cs="Times New Roman"/>
                <w:sz w:val="24"/>
                <w:szCs w:val="24"/>
                <w:lang w:val="lv-LV"/>
              </w:rPr>
              <w:t xml:space="preserve"> </w:t>
            </w:r>
            <w:r w:rsidRPr="00533935">
              <w:rPr>
                <w:rStyle w:val="markedcontent"/>
                <w:rFonts w:ascii="Times New Roman" w:hAnsi="Times New Roman" w:cs="Times New Roman"/>
                <w:sz w:val="24"/>
                <w:szCs w:val="24"/>
                <w:lang w:val="lv-LV"/>
              </w:rPr>
              <w:t xml:space="preserve">Nodrošināta labvēlīga mācību un audzināšanas vide </w:t>
            </w:r>
            <w:r w:rsidR="003E0255">
              <w:rPr>
                <w:rStyle w:val="markedcontent"/>
                <w:rFonts w:ascii="Times New Roman" w:hAnsi="Times New Roman" w:cs="Times New Roman"/>
                <w:sz w:val="24"/>
                <w:szCs w:val="24"/>
                <w:lang w:val="lv-LV"/>
              </w:rPr>
              <w:t>i</w:t>
            </w:r>
            <w:r w:rsidR="00D97C20">
              <w:rPr>
                <w:rStyle w:val="markedcontent"/>
                <w:rFonts w:ascii="Times New Roman" w:hAnsi="Times New Roman" w:cs="Times New Roman"/>
                <w:sz w:val="24"/>
                <w:szCs w:val="24"/>
                <w:lang w:val="lv-LV"/>
              </w:rPr>
              <w:t>zglītojamiem</w:t>
            </w:r>
            <w:r w:rsidRPr="00533935">
              <w:rPr>
                <w:rStyle w:val="markedcontent"/>
                <w:rFonts w:ascii="Times New Roman" w:hAnsi="Times New Roman" w:cs="Times New Roman"/>
                <w:sz w:val="24"/>
                <w:szCs w:val="24"/>
                <w:lang w:val="lv-LV"/>
              </w:rPr>
              <w:t xml:space="preserve"> un pedagogiem, lai</w:t>
            </w:r>
            <w:r w:rsidRPr="00533935">
              <w:rPr>
                <w:rFonts w:ascii="Times New Roman" w:hAnsi="Times New Roman" w:cs="Times New Roman"/>
                <w:sz w:val="24"/>
                <w:szCs w:val="24"/>
                <w:lang w:val="lv-LV"/>
              </w:rPr>
              <w:t xml:space="preserve"> </w:t>
            </w:r>
            <w:r w:rsidRPr="00533935">
              <w:rPr>
                <w:rStyle w:val="markedcontent"/>
                <w:rFonts w:ascii="Times New Roman" w:hAnsi="Times New Roman" w:cs="Times New Roman"/>
                <w:sz w:val="24"/>
                <w:szCs w:val="24"/>
                <w:lang w:val="lv-LV"/>
              </w:rPr>
              <w:t xml:space="preserve">paaugstinātu izglītības kvalitāti un </w:t>
            </w:r>
            <w:r w:rsidRPr="00533935">
              <w:rPr>
                <w:rFonts w:ascii="Times New Roman" w:hAnsi="Times New Roman" w:cs="Times New Roman"/>
                <w:sz w:val="24"/>
                <w:szCs w:val="24"/>
                <w:lang w:val="lv-LV"/>
              </w:rPr>
              <w:t xml:space="preserve">nodrošinātu efektīvāku atbalstu </w:t>
            </w:r>
            <w:r w:rsidR="003E0255">
              <w:rPr>
                <w:rFonts w:ascii="Times New Roman" w:hAnsi="Times New Roman" w:cs="Times New Roman"/>
                <w:sz w:val="24"/>
                <w:szCs w:val="24"/>
                <w:lang w:val="lv-LV"/>
              </w:rPr>
              <w:t>i</w:t>
            </w:r>
            <w:r w:rsidR="00D97C20">
              <w:rPr>
                <w:rFonts w:ascii="Times New Roman" w:hAnsi="Times New Roman" w:cs="Times New Roman"/>
                <w:sz w:val="24"/>
                <w:szCs w:val="24"/>
                <w:lang w:val="lv-LV"/>
              </w:rPr>
              <w:t>zglītojamiem</w:t>
            </w:r>
            <w:r w:rsidR="006F6303">
              <w:rPr>
                <w:rFonts w:ascii="Times New Roman" w:hAnsi="Times New Roman" w:cs="Times New Roman"/>
                <w:sz w:val="24"/>
                <w:szCs w:val="24"/>
                <w:lang w:val="lv-LV"/>
              </w:rPr>
              <w:t>.</w:t>
            </w:r>
          </w:p>
        </w:tc>
      </w:tr>
      <w:tr w:rsidR="00533935" w:rsidRPr="00187246" w14:paraId="030A50E0" w14:textId="77777777" w:rsidTr="00496277">
        <w:trPr>
          <w:trHeight w:val="337"/>
        </w:trPr>
        <w:tc>
          <w:tcPr>
            <w:tcW w:w="3119" w:type="dxa"/>
          </w:tcPr>
          <w:p w14:paraId="1DCC437E" w14:textId="77777777" w:rsidR="00533935" w:rsidRDefault="00533935" w:rsidP="00496277">
            <w:pPr>
              <w:jc w:val="center"/>
              <w:rPr>
                <w:rFonts w:ascii="Times New Roman" w:hAnsi="Times New Roman" w:cs="Times New Roman"/>
                <w:sz w:val="24"/>
                <w:szCs w:val="24"/>
                <w:lang w:val="lv-LV"/>
              </w:rPr>
            </w:pPr>
            <w:r w:rsidRPr="00CA0D6A">
              <w:rPr>
                <w:rFonts w:ascii="Times New Roman" w:hAnsi="Times New Roman" w:cs="Times New Roman"/>
                <w:sz w:val="24"/>
                <w:szCs w:val="24"/>
                <w:lang w:val="lv-LV"/>
              </w:rPr>
              <w:t>Kvalitatīvi</w:t>
            </w:r>
          </w:p>
        </w:tc>
        <w:tc>
          <w:tcPr>
            <w:tcW w:w="6022" w:type="dxa"/>
          </w:tcPr>
          <w:p w14:paraId="4046025A" w14:textId="77777777" w:rsidR="00533935" w:rsidRDefault="00533935" w:rsidP="00496277">
            <w:pPr>
              <w:jc w:val="center"/>
              <w:rPr>
                <w:rFonts w:ascii="Times New Roman" w:hAnsi="Times New Roman" w:cs="Times New Roman"/>
                <w:sz w:val="24"/>
                <w:szCs w:val="24"/>
                <w:lang w:val="lv-LV"/>
              </w:rPr>
            </w:pPr>
            <w:r w:rsidRPr="00CA0D6A">
              <w:rPr>
                <w:rFonts w:ascii="Times New Roman" w:hAnsi="Times New Roman" w:cs="Times New Roman"/>
                <w:sz w:val="24"/>
                <w:szCs w:val="24"/>
                <w:lang w:val="lv-LV"/>
              </w:rPr>
              <w:t>Kvantitatīvi</w:t>
            </w:r>
          </w:p>
        </w:tc>
        <w:tc>
          <w:tcPr>
            <w:tcW w:w="1349" w:type="dxa"/>
          </w:tcPr>
          <w:p w14:paraId="58D51EC5" w14:textId="77777777" w:rsidR="00533935" w:rsidRPr="00CA0D6A" w:rsidRDefault="00533935" w:rsidP="00496277">
            <w:pPr>
              <w:jc w:val="center"/>
              <w:rPr>
                <w:rFonts w:ascii="Times New Roman" w:hAnsi="Times New Roman" w:cs="Times New Roman"/>
                <w:sz w:val="24"/>
                <w:szCs w:val="24"/>
                <w:lang w:val="lv-LV"/>
              </w:rPr>
            </w:pPr>
            <w:r>
              <w:rPr>
                <w:rFonts w:ascii="Times New Roman" w:hAnsi="Times New Roman" w:cs="Times New Roman"/>
                <w:sz w:val="24"/>
                <w:szCs w:val="24"/>
                <w:lang w:val="lv-LV"/>
              </w:rPr>
              <w:t>Izvērtējums</w:t>
            </w:r>
          </w:p>
        </w:tc>
      </w:tr>
      <w:tr w:rsidR="00C51638" w:rsidRPr="00187246" w14:paraId="2FEA192A" w14:textId="77777777" w:rsidTr="006F6303">
        <w:trPr>
          <w:trHeight w:val="419"/>
        </w:trPr>
        <w:tc>
          <w:tcPr>
            <w:tcW w:w="3119" w:type="dxa"/>
            <w:vMerge w:val="restart"/>
          </w:tcPr>
          <w:p w14:paraId="13FA8A6C" w14:textId="77777777" w:rsidR="00C51638" w:rsidRPr="00533935" w:rsidRDefault="00C51638" w:rsidP="00C51638">
            <w:pPr>
              <w:rPr>
                <w:rFonts w:ascii="Times New Roman" w:eastAsiaTheme="minorEastAsia" w:hAnsi="Times New Roman" w:cs="Times New Roman"/>
                <w:color w:val="000000" w:themeColor="text1"/>
                <w:kern w:val="24"/>
                <w:sz w:val="24"/>
                <w:szCs w:val="24"/>
                <w:lang w:val="lv-LV"/>
              </w:rPr>
            </w:pPr>
            <w:r w:rsidRPr="00533935">
              <w:rPr>
                <w:rFonts w:ascii="Times New Roman" w:eastAsiaTheme="minorEastAsia" w:hAnsi="Times New Roman" w:cs="Times New Roman"/>
                <w:color w:val="000000" w:themeColor="text1"/>
                <w:kern w:val="24"/>
                <w:sz w:val="24"/>
                <w:szCs w:val="24"/>
                <w:lang w:val="lv-LV"/>
              </w:rPr>
              <w:t xml:space="preserve">a) </w:t>
            </w:r>
            <w:r w:rsidRPr="00B43D2A">
              <w:rPr>
                <w:rFonts w:ascii="Times New Roman" w:eastAsiaTheme="minorEastAsia" w:hAnsi="Times New Roman" w:cs="Times New Roman"/>
                <w:color w:val="000000" w:themeColor="text1"/>
                <w:kern w:val="24"/>
                <w:sz w:val="24"/>
                <w:szCs w:val="24"/>
                <w:lang w:val="lv-LV"/>
              </w:rPr>
              <w:t>tupināt īstenot vienotu sistēmu pozitīvas uzvedības veicināšanai</w:t>
            </w:r>
          </w:p>
          <w:p w14:paraId="0D9D2010" w14:textId="77777777" w:rsidR="00C51638" w:rsidRPr="00045616" w:rsidRDefault="00C51638" w:rsidP="00C51638">
            <w:pPr>
              <w:rPr>
                <w:rStyle w:val="markedcontent"/>
                <w:rFonts w:ascii="Times New Roman" w:eastAsiaTheme="minorEastAsia" w:hAnsi="Times New Roman" w:cs="Times New Roman"/>
                <w:color w:val="000000" w:themeColor="text1"/>
                <w:kern w:val="24"/>
                <w:sz w:val="24"/>
                <w:szCs w:val="24"/>
                <w:lang w:val="lv-LV"/>
              </w:rPr>
            </w:pPr>
            <w:r>
              <w:rPr>
                <w:rFonts w:ascii="Times New Roman" w:eastAsiaTheme="minorEastAsia" w:hAnsi="Times New Roman" w:cs="Times New Roman"/>
                <w:color w:val="000000" w:themeColor="text1"/>
                <w:kern w:val="24"/>
                <w:sz w:val="24"/>
                <w:szCs w:val="24"/>
                <w:lang w:val="lv-LV"/>
              </w:rPr>
              <w:t xml:space="preserve">b) </w:t>
            </w:r>
            <w:r w:rsidRPr="00E00A82">
              <w:rPr>
                <w:rFonts w:ascii="Times New Roman" w:eastAsiaTheme="minorEastAsia" w:hAnsi="Times New Roman" w:cs="Times New Roman"/>
                <w:color w:val="000000" w:themeColor="text1"/>
                <w:kern w:val="24"/>
                <w:sz w:val="24"/>
                <w:szCs w:val="24"/>
                <w:lang w:val="lv-LV"/>
              </w:rPr>
              <w:t xml:space="preserve">sociāli </w:t>
            </w:r>
            <w:r>
              <w:rPr>
                <w:rFonts w:ascii="Times New Roman" w:eastAsiaTheme="minorEastAsia" w:hAnsi="Times New Roman" w:cs="Times New Roman"/>
                <w:color w:val="000000" w:themeColor="text1"/>
                <w:kern w:val="24"/>
                <w:sz w:val="24"/>
                <w:szCs w:val="24"/>
                <w:lang w:val="lv-LV"/>
              </w:rPr>
              <w:t>emocionālās mācīšanās principi ir iekļauti mācību stundās</w:t>
            </w:r>
          </w:p>
          <w:p w14:paraId="5FE3BC95" w14:textId="609EFBC2" w:rsidR="00C51638" w:rsidRPr="00E00A82" w:rsidRDefault="00C51638" w:rsidP="00C51638">
            <w:pPr>
              <w:rPr>
                <w:rFonts w:ascii="Times New Roman" w:hAnsi="Times New Roman" w:cs="Times New Roman"/>
                <w:sz w:val="24"/>
                <w:szCs w:val="24"/>
                <w:lang w:val="lv-LV"/>
              </w:rPr>
            </w:pPr>
            <w:r w:rsidRPr="00E00A82">
              <w:rPr>
                <w:rFonts w:ascii="Times New Roman" w:hAnsi="Times New Roman" w:cs="Times New Roman"/>
                <w:sz w:val="24"/>
                <w:szCs w:val="24"/>
                <w:lang w:val="lv-LV"/>
              </w:rPr>
              <w:t xml:space="preserve">c) </w:t>
            </w:r>
            <w:r>
              <w:rPr>
                <w:rFonts w:ascii="Times New Roman" w:hAnsi="Times New Roman" w:cs="Times New Roman"/>
                <w:sz w:val="24"/>
                <w:szCs w:val="24"/>
                <w:lang w:val="lv-LV"/>
              </w:rPr>
              <w:t>s</w:t>
            </w:r>
            <w:r w:rsidRPr="00E00A82">
              <w:rPr>
                <w:rFonts w:ascii="Times New Roman" w:hAnsi="Times New Roman" w:cs="Times New Roman"/>
                <w:sz w:val="24"/>
                <w:szCs w:val="24"/>
                <w:lang w:val="lv-LV"/>
              </w:rPr>
              <w:t>tiprināt</w:t>
            </w:r>
            <w:r>
              <w:rPr>
                <w:rFonts w:ascii="Times New Roman" w:hAnsi="Times New Roman" w:cs="Times New Roman"/>
                <w:sz w:val="24"/>
                <w:szCs w:val="24"/>
                <w:lang w:val="lv-LV"/>
              </w:rPr>
              <w:t>a</w:t>
            </w:r>
            <w:r w:rsidRPr="00E00A82">
              <w:rPr>
                <w:rFonts w:ascii="Times New Roman" w:hAnsi="Times New Roman" w:cs="Times New Roman"/>
                <w:sz w:val="24"/>
                <w:szCs w:val="24"/>
                <w:lang w:val="lv-LV"/>
              </w:rPr>
              <w:t xml:space="preserve"> sociāli emocionāl</w:t>
            </w:r>
            <w:r>
              <w:rPr>
                <w:rFonts w:ascii="Times New Roman" w:hAnsi="Times New Roman" w:cs="Times New Roman"/>
                <w:sz w:val="24"/>
                <w:szCs w:val="24"/>
                <w:lang w:val="lv-LV"/>
              </w:rPr>
              <w:t>ā</w:t>
            </w:r>
            <w:r w:rsidRPr="00E00A82">
              <w:rPr>
                <w:rFonts w:ascii="Times New Roman" w:hAnsi="Times New Roman" w:cs="Times New Roman"/>
                <w:sz w:val="24"/>
                <w:szCs w:val="24"/>
                <w:lang w:val="lv-LV"/>
              </w:rPr>
              <w:t xml:space="preserve"> </w:t>
            </w:r>
            <w:r w:rsidR="003E0255">
              <w:rPr>
                <w:rFonts w:ascii="Times New Roman" w:hAnsi="Times New Roman" w:cs="Times New Roman"/>
                <w:sz w:val="24"/>
                <w:szCs w:val="24"/>
                <w:lang w:val="lv-LV"/>
              </w:rPr>
              <w:t>i</w:t>
            </w:r>
            <w:r w:rsidR="00546898">
              <w:rPr>
                <w:rFonts w:ascii="Times New Roman" w:hAnsi="Times New Roman" w:cs="Times New Roman"/>
                <w:sz w:val="24"/>
                <w:szCs w:val="24"/>
                <w:lang w:val="lv-LV"/>
              </w:rPr>
              <w:t>estādes</w:t>
            </w:r>
            <w:r>
              <w:rPr>
                <w:rFonts w:ascii="Times New Roman" w:hAnsi="Times New Roman" w:cs="Times New Roman"/>
                <w:sz w:val="24"/>
                <w:szCs w:val="24"/>
                <w:lang w:val="lv-LV"/>
              </w:rPr>
              <w:t xml:space="preserve"> </w:t>
            </w:r>
            <w:r w:rsidRPr="00E00A82">
              <w:rPr>
                <w:rFonts w:ascii="Times New Roman" w:hAnsi="Times New Roman" w:cs="Times New Roman"/>
                <w:sz w:val="24"/>
                <w:szCs w:val="24"/>
                <w:lang w:val="lv-LV"/>
              </w:rPr>
              <w:t xml:space="preserve">vide, lai nodrošinātu efektīvāku atbalstu </w:t>
            </w:r>
            <w:r w:rsidR="003E0255">
              <w:rPr>
                <w:rFonts w:ascii="Times New Roman" w:hAnsi="Times New Roman" w:cs="Times New Roman"/>
                <w:sz w:val="24"/>
                <w:szCs w:val="24"/>
                <w:lang w:val="lv-LV"/>
              </w:rPr>
              <w:t>i</w:t>
            </w:r>
            <w:r w:rsidR="00D97C20">
              <w:rPr>
                <w:rFonts w:ascii="Times New Roman" w:hAnsi="Times New Roman" w:cs="Times New Roman"/>
                <w:sz w:val="24"/>
                <w:szCs w:val="24"/>
                <w:lang w:val="lv-LV"/>
              </w:rPr>
              <w:t>zglītojamiem</w:t>
            </w:r>
          </w:p>
          <w:p w14:paraId="03387A06" w14:textId="33E25F93" w:rsidR="00C51638" w:rsidRPr="00CA0D6A" w:rsidRDefault="00C51638" w:rsidP="00C51638">
            <w:pPr>
              <w:rPr>
                <w:rFonts w:ascii="Times New Roman" w:hAnsi="Times New Roman" w:cs="Times New Roman"/>
                <w:sz w:val="24"/>
                <w:szCs w:val="24"/>
                <w:lang w:val="lv-LV"/>
              </w:rPr>
            </w:pPr>
            <w:r>
              <w:rPr>
                <w:rFonts w:ascii="Times New Roman" w:hAnsi="Times New Roman" w:cs="Times New Roman"/>
                <w:sz w:val="24"/>
                <w:szCs w:val="24"/>
                <w:lang w:val="lv-LV"/>
              </w:rPr>
              <w:t xml:space="preserve">d) organizēti </w:t>
            </w:r>
            <w:proofErr w:type="spellStart"/>
            <w:r>
              <w:rPr>
                <w:rFonts w:ascii="Times New Roman" w:hAnsi="Times New Roman" w:cs="Times New Roman"/>
                <w:sz w:val="24"/>
                <w:szCs w:val="24"/>
                <w:lang w:val="lv-LV"/>
              </w:rPr>
              <w:t>starpklašu</w:t>
            </w:r>
            <w:proofErr w:type="spellEnd"/>
            <w:r>
              <w:rPr>
                <w:rFonts w:ascii="Times New Roman" w:hAnsi="Times New Roman" w:cs="Times New Roman"/>
                <w:sz w:val="24"/>
                <w:szCs w:val="24"/>
                <w:lang w:val="lv-LV"/>
              </w:rPr>
              <w:t xml:space="preserve"> pasākumi, nodrošinot emocionālo labsajūtu un fizisko drošību </w:t>
            </w:r>
            <w:r w:rsidR="003E0255">
              <w:rPr>
                <w:rFonts w:ascii="Times New Roman" w:hAnsi="Times New Roman" w:cs="Times New Roman"/>
                <w:sz w:val="24"/>
                <w:szCs w:val="24"/>
                <w:lang w:val="lv-LV"/>
              </w:rPr>
              <w:t>i</w:t>
            </w:r>
            <w:r w:rsidR="00546898">
              <w:rPr>
                <w:rFonts w:ascii="Times New Roman" w:hAnsi="Times New Roman" w:cs="Times New Roman"/>
                <w:sz w:val="24"/>
                <w:szCs w:val="24"/>
                <w:lang w:val="lv-LV"/>
              </w:rPr>
              <w:t>estādē</w:t>
            </w:r>
          </w:p>
        </w:tc>
        <w:tc>
          <w:tcPr>
            <w:tcW w:w="6022" w:type="dxa"/>
          </w:tcPr>
          <w:p w14:paraId="28ADF240" w14:textId="6AA230DC" w:rsidR="00C51638" w:rsidRPr="00CA0D6A" w:rsidRDefault="00C51638" w:rsidP="00C51638">
            <w:pPr>
              <w:rPr>
                <w:rFonts w:ascii="Times New Roman" w:hAnsi="Times New Roman" w:cs="Times New Roman"/>
                <w:sz w:val="24"/>
                <w:szCs w:val="24"/>
                <w:lang w:val="lv-LV"/>
              </w:rPr>
            </w:pPr>
            <w:r w:rsidRPr="00023C01">
              <w:rPr>
                <w:rFonts w:ascii="Times New Roman" w:eastAsia="Times New Roman" w:hAnsi="Times New Roman" w:cs="Times New Roman"/>
                <w:sz w:val="24"/>
                <w:szCs w:val="24"/>
                <w:lang w:val="lv-LV"/>
              </w:rPr>
              <w:t>a) visi izglītojamie piedalās klases noteikumu izstrādāšanā</w:t>
            </w:r>
          </w:p>
        </w:tc>
        <w:tc>
          <w:tcPr>
            <w:tcW w:w="1349" w:type="dxa"/>
          </w:tcPr>
          <w:p w14:paraId="34335253" w14:textId="0B205666" w:rsidR="00C51638" w:rsidRDefault="00C51638" w:rsidP="00C51638">
            <w:pPr>
              <w:rPr>
                <w:rFonts w:ascii="Times New Roman" w:hAnsi="Times New Roman" w:cs="Times New Roman"/>
                <w:sz w:val="24"/>
                <w:szCs w:val="24"/>
                <w:lang w:val="lv-LV"/>
              </w:rPr>
            </w:pPr>
            <w:r w:rsidRPr="00533935">
              <w:rPr>
                <w:rFonts w:ascii="Times New Roman" w:hAnsi="Times New Roman" w:cs="Times New Roman"/>
                <w:sz w:val="24"/>
                <w:szCs w:val="24"/>
                <w:lang w:val="lv-LV"/>
              </w:rPr>
              <w:t>Sasniegts</w:t>
            </w:r>
          </w:p>
        </w:tc>
      </w:tr>
      <w:tr w:rsidR="00C51638" w:rsidRPr="00187246" w14:paraId="487729C0" w14:textId="77777777" w:rsidTr="00496277">
        <w:trPr>
          <w:trHeight w:val="337"/>
        </w:trPr>
        <w:tc>
          <w:tcPr>
            <w:tcW w:w="3119" w:type="dxa"/>
            <w:vMerge/>
          </w:tcPr>
          <w:p w14:paraId="620A9439" w14:textId="36A5DC20" w:rsidR="00C51638" w:rsidRPr="00CA0D6A" w:rsidRDefault="00C51638" w:rsidP="00C51638">
            <w:pPr>
              <w:rPr>
                <w:rFonts w:ascii="Times New Roman" w:hAnsi="Times New Roman" w:cs="Times New Roman"/>
                <w:sz w:val="24"/>
                <w:szCs w:val="24"/>
                <w:lang w:val="lv-LV"/>
              </w:rPr>
            </w:pPr>
          </w:p>
        </w:tc>
        <w:tc>
          <w:tcPr>
            <w:tcW w:w="6022" w:type="dxa"/>
          </w:tcPr>
          <w:p w14:paraId="4AE5476B" w14:textId="5D980347" w:rsidR="00C51638" w:rsidRPr="00023C01" w:rsidRDefault="00C51638" w:rsidP="00C51638">
            <w:pPr>
              <w:rPr>
                <w:rFonts w:ascii="Times New Roman" w:eastAsia="Times New Roman" w:hAnsi="Times New Roman" w:cs="Times New Roman"/>
                <w:sz w:val="24"/>
                <w:szCs w:val="24"/>
                <w:lang w:val="lv-LV"/>
              </w:rPr>
            </w:pPr>
            <w:r w:rsidRPr="00023C01">
              <w:rPr>
                <w:rFonts w:ascii="Times New Roman" w:eastAsia="Times New Roman" w:hAnsi="Times New Roman" w:cs="Times New Roman"/>
                <w:sz w:val="24"/>
                <w:szCs w:val="24"/>
                <w:lang w:val="lv-LV"/>
              </w:rPr>
              <w:t xml:space="preserve">b) aktualizēti </w:t>
            </w:r>
            <w:r w:rsidR="003E0255">
              <w:rPr>
                <w:rFonts w:ascii="Times New Roman" w:eastAsia="Times New Roman" w:hAnsi="Times New Roman" w:cs="Times New Roman"/>
                <w:sz w:val="24"/>
                <w:szCs w:val="24"/>
                <w:lang w:val="lv-LV"/>
              </w:rPr>
              <w:t>i</w:t>
            </w:r>
            <w:r w:rsidR="00546898">
              <w:rPr>
                <w:rFonts w:ascii="Times New Roman" w:eastAsia="Times New Roman" w:hAnsi="Times New Roman" w:cs="Times New Roman"/>
                <w:sz w:val="24"/>
                <w:szCs w:val="24"/>
                <w:lang w:val="lv-LV"/>
              </w:rPr>
              <w:t>estādes</w:t>
            </w:r>
            <w:r w:rsidRPr="00023C01">
              <w:rPr>
                <w:rFonts w:ascii="Times New Roman" w:eastAsia="Times New Roman" w:hAnsi="Times New Roman" w:cs="Times New Roman"/>
                <w:sz w:val="24"/>
                <w:szCs w:val="24"/>
                <w:lang w:val="lv-LV"/>
              </w:rPr>
              <w:t xml:space="preserve"> iekšējās kārtības noteikumi</w:t>
            </w:r>
          </w:p>
        </w:tc>
        <w:tc>
          <w:tcPr>
            <w:tcW w:w="1349" w:type="dxa"/>
          </w:tcPr>
          <w:p w14:paraId="58F19F3F" w14:textId="729F4744" w:rsidR="00C51638" w:rsidRDefault="00C51638" w:rsidP="00C51638">
            <w:pPr>
              <w:rPr>
                <w:rFonts w:ascii="Times New Roman" w:hAnsi="Times New Roman" w:cs="Times New Roman"/>
                <w:sz w:val="24"/>
                <w:szCs w:val="24"/>
                <w:lang w:val="lv-LV"/>
              </w:rPr>
            </w:pPr>
            <w:r w:rsidRPr="00533935">
              <w:rPr>
                <w:rFonts w:ascii="Times New Roman" w:hAnsi="Times New Roman" w:cs="Times New Roman"/>
                <w:sz w:val="24"/>
                <w:szCs w:val="24"/>
                <w:lang w:val="lv-LV"/>
              </w:rPr>
              <w:t>Sasniegts</w:t>
            </w:r>
          </w:p>
        </w:tc>
      </w:tr>
      <w:tr w:rsidR="00C51638" w:rsidRPr="00187246" w14:paraId="51158F7B" w14:textId="77777777" w:rsidTr="00496277">
        <w:trPr>
          <w:trHeight w:val="337"/>
        </w:trPr>
        <w:tc>
          <w:tcPr>
            <w:tcW w:w="3119" w:type="dxa"/>
            <w:vMerge/>
          </w:tcPr>
          <w:p w14:paraId="06D01CCF" w14:textId="192EF245" w:rsidR="00C51638" w:rsidRDefault="00C51638" w:rsidP="00C51638">
            <w:pPr>
              <w:rPr>
                <w:rFonts w:ascii="Times New Roman" w:hAnsi="Times New Roman" w:cs="Times New Roman"/>
                <w:sz w:val="24"/>
                <w:szCs w:val="24"/>
                <w:lang w:val="lv-LV"/>
              </w:rPr>
            </w:pPr>
          </w:p>
        </w:tc>
        <w:tc>
          <w:tcPr>
            <w:tcW w:w="6022" w:type="dxa"/>
          </w:tcPr>
          <w:p w14:paraId="78EDDCA8" w14:textId="6536E0B7" w:rsidR="00C51638" w:rsidRDefault="00C51638" w:rsidP="00C51638">
            <w:pPr>
              <w:rPr>
                <w:rFonts w:ascii="Times New Roman" w:hAnsi="Times New Roman" w:cs="Times New Roman"/>
                <w:sz w:val="24"/>
                <w:szCs w:val="24"/>
                <w:lang w:val="lv-LV"/>
              </w:rPr>
            </w:pPr>
            <w:r w:rsidRPr="00023C01">
              <w:rPr>
                <w:rFonts w:ascii="Times New Roman" w:eastAsia="Times New Roman" w:hAnsi="Times New Roman" w:cs="Times New Roman"/>
                <w:sz w:val="24"/>
                <w:szCs w:val="24"/>
                <w:lang w:val="lv-LV"/>
              </w:rPr>
              <w:t>c)</w:t>
            </w:r>
            <w:r w:rsidRPr="00023C01">
              <w:rPr>
                <w:rFonts w:ascii="Times New Roman" w:eastAsiaTheme="minorEastAsia" w:hAnsi="Times New Roman" w:cs="Times New Roman"/>
                <w:color w:val="000000" w:themeColor="text1"/>
                <w:kern w:val="24"/>
                <w:sz w:val="24"/>
                <w:szCs w:val="24"/>
                <w:lang w:val="lv-LV"/>
              </w:rPr>
              <w:t xml:space="preserve"> </w:t>
            </w:r>
            <w:r w:rsidRPr="00023C01">
              <w:rPr>
                <w:rStyle w:val="markedcontent"/>
                <w:rFonts w:ascii="Times New Roman" w:hAnsi="Times New Roman" w:cs="Times New Roman"/>
                <w:sz w:val="24"/>
                <w:szCs w:val="24"/>
                <w:lang w:val="lv-LV"/>
              </w:rPr>
              <w:t xml:space="preserve">organizēti pasākumi, kuri veicina </w:t>
            </w:r>
            <w:r w:rsidR="003E0255">
              <w:rPr>
                <w:rStyle w:val="markedcontent"/>
                <w:rFonts w:ascii="Times New Roman" w:hAnsi="Times New Roman" w:cs="Times New Roman"/>
                <w:sz w:val="24"/>
                <w:szCs w:val="24"/>
                <w:lang w:val="lv-LV"/>
              </w:rPr>
              <w:t>i</w:t>
            </w:r>
            <w:r w:rsidR="004A07A5">
              <w:rPr>
                <w:rStyle w:val="markedcontent"/>
                <w:rFonts w:ascii="Times New Roman" w:hAnsi="Times New Roman" w:cs="Times New Roman"/>
                <w:sz w:val="24"/>
                <w:szCs w:val="24"/>
                <w:lang w:val="lv-LV"/>
              </w:rPr>
              <w:t>zglītojamo</w:t>
            </w:r>
            <w:r w:rsidRPr="00023C01">
              <w:rPr>
                <w:rStyle w:val="markedcontent"/>
                <w:rFonts w:ascii="Times New Roman" w:hAnsi="Times New Roman" w:cs="Times New Roman"/>
                <w:sz w:val="24"/>
                <w:szCs w:val="24"/>
                <w:lang w:val="lv-LV"/>
              </w:rPr>
              <w:t xml:space="preserve"> pozitīvas savstarpējās attiecības</w:t>
            </w:r>
          </w:p>
        </w:tc>
        <w:tc>
          <w:tcPr>
            <w:tcW w:w="1349" w:type="dxa"/>
          </w:tcPr>
          <w:p w14:paraId="5837005B" w14:textId="637DEF17" w:rsidR="00C51638" w:rsidRPr="00CA0D6A" w:rsidRDefault="00C51638" w:rsidP="00C51638">
            <w:pPr>
              <w:rPr>
                <w:rFonts w:ascii="Times New Roman" w:hAnsi="Times New Roman" w:cs="Times New Roman"/>
                <w:sz w:val="24"/>
                <w:szCs w:val="24"/>
                <w:lang w:val="lv-LV"/>
              </w:rPr>
            </w:pPr>
            <w:r w:rsidRPr="00533935">
              <w:rPr>
                <w:rFonts w:ascii="Times New Roman" w:hAnsi="Times New Roman" w:cs="Times New Roman"/>
                <w:sz w:val="24"/>
                <w:szCs w:val="24"/>
                <w:lang w:val="lv-LV"/>
              </w:rPr>
              <w:t>Sasniegts</w:t>
            </w:r>
          </w:p>
        </w:tc>
      </w:tr>
      <w:tr w:rsidR="00C51638" w:rsidRPr="00187246" w14:paraId="6C88CEEF" w14:textId="77777777" w:rsidTr="00496277">
        <w:trPr>
          <w:trHeight w:val="337"/>
        </w:trPr>
        <w:tc>
          <w:tcPr>
            <w:tcW w:w="3119" w:type="dxa"/>
            <w:vMerge/>
          </w:tcPr>
          <w:p w14:paraId="0493DF88" w14:textId="77777777" w:rsidR="00C51638" w:rsidRPr="00533935" w:rsidRDefault="00C51638" w:rsidP="00C51638">
            <w:pPr>
              <w:rPr>
                <w:rFonts w:ascii="Times New Roman" w:eastAsiaTheme="minorEastAsia" w:hAnsi="Times New Roman" w:cs="Times New Roman"/>
                <w:color w:val="000000" w:themeColor="text1"/>
                <w:kern w:val="24"/>
                <w:sz w:val="24"/>
                <w:szCs w:val="24"/>
                <w:lang w:val="lv-LV"/>
              </w:rPr>
            </w:pPr>
          </w:p>
        </w:tc>
        <w:tc>
          <w:tcPr>
            <w:tcW w:w="6022" w:type="dxa"/>
          </w:tcPr>
          <w:p w14:paraId="37F307B3" w14:textId="15C41B5A" w:rsidR="00C51638" w:rsidRDefault="00C51638" w:rsidP="00C51638">
            <w:pPr>
              <w:rPr>
                <w:rFonts w:ascii="Times New Roman" w:hAnsi="Times New Roman" w:cs="Times New Roman"/>
                <w:sz w:val="24"/>
                <w:szCs w:val="24"/>
                <w:lang w:val="lv-LV"/>
              </w:rPr>
            </w:pPr>
            <w:r w:rsidRPr="00023C01">
              <w:rPr>
                <w:rFonts w:ascii="Times New Roman" w:eastAsia="Times New Roman" w:hAnsi="Times New Roman" w:cs="Times New Roman"/>
                <w:sz w:val="24"/>
                <w:szCs w:val="24"/>
                <w:lang w:val="lv-LV"/>
              </w:rPr>
              <w:t>d) palielinājušies ieraksti e-žurnālā par pozitīvu uzvedību</w:t>
            </w:r>
          </w:p>
        </w:tc>
        <w:tc>
          <w:tcPr>
            <w:tcW w:w="1349" w:type="dxa"/>
          </w:tcPr>
          <w:p w14:paraId="017B26B6" w14:textId="1DEAAD92" w:rsidR="00C51638" w:rsidRPr="00CA0D6A" w:rsidRDefault="00C51638" w:rsidP="00C51638">
            <w:pPr>
              <w:rPr>
                <w:rFonts w:ascii="Times New Roman" w:hAnsi="Times New Roman" w:cs="Times New Roman"/>
                <w:sz w:val="24"/>
                <w:szCs w:val="24"/>
                <w:lang w:val="lv-LV"/>
              </w:rPr>
            </w:pPr>
            <w:r w:rsidRPr="00533935">
              <w:rPr>
                <w:rFonts w:ascii="Times New Roman" w:hAnsi="Times New Roman" w:cs="Times New Roman"/>
                <w:sz w:val="24"/>
                <w:szCs w:val="24"/>
                <w:lang w:val="lv-LV"/>
              </w:rPr>
              <w:t>Daļēji sasniegts</w:t>
            </w:r>
          </w:p>
        </w:tc>
      </w:tr>
      <w:tr w:rsidR="00C51638" w:rsidRPr="00187246" w14:paraId="6444E6EE" w14:textId="77777777" w:rsidTr="00496277">
        <w:trPr>
          <w:trHeight w:val="337"/>
        </w:trPr>
        <w:tc>
          <w:tcPr>
            <w:tcW w:w="3119" w:type="dxa"/>
            <w:vMerge/>
          </w:tcPr>
          <w:p w14:paraId="233B8F1E" w14:textId="77777777" w:rsidR="00C51638" w:rsidRPr="00533935" w:rsidRDefault="00C51638" w:rsidP="00C51638">
            <w:pPr>
              <w:rPr>
                <w:rFonts w:ascii="Times New Roman" w:eastAsiaTheme="minorEastAsia" w:hAnsi="Times New Roman" w:cs="Times New Roman"/>
                <w:color w:val="000000" w:themeColor="text1"/>
                <w:kern w:val="24"/>
                <w:sz w:val="24"/>
                <w:szCs w:val="24"/>
                <w:lang w:val="lv-LV"/>
              </w:rPr>
            </w:pPr>
          </w:p>
        </w:tc>
        <w:tc>
          <w:tcPr>
            <w:tcW w:w="6022" w:type="dxa"/>
          </w:tcPr>
          <w:p w14:paraId="3EEE38C8" w14:textId="21088596" w:rsidR="00C51638" w:rsidRDefault="00C51638" w:rsidP="00C51638">
            <w:pPr>
              <w:rPr>
                <w:rFonts w:ascii="Times New Roman" w:hAnsi="Times New Roman" w:cs="Times New Roman"/>
                <w:sz w:val="24"/>
                <w:szCs w:val="24"/>
                <w:lang w:val="lv-LV"/>
              </w:rPr>
            </w:pPr>
            <w:r w:rsidRPr="00023C01">
              <w:rPr>
                <w:rFonts w:ascii="Times New Roman" w:eastAsia="Times New Roman" w:hAnsi="Times New Roman" w:cs="Times New Roman"/>
                <w:sz w:val="24"/>
                <w:szCs w:val="24"/>
                <w:lang w:val="lv-LV"/>
              </w:rPr>
              <w:t xml:space="preserve">e) katrā klasē ir novadītas ne mazāk kā 10 SEM stundas mācību gadā, izmantojot Skola2030 izstrādāto </w:t>
            </w:r>
            <w:r w:rsidRPr="00023C01">
              <w:rPr>
                <w:rFonts w:ascii="Times New Roman" w:eastAsia="Times New Roman" w:hAnsi="Times New Roman" w:cs="Times New Roman"/>
                <w:i/>
                <w:sz w:val="24"/>
                <w:szCs w:val="24"/>
                <w:lang w:val="lv-LV"/>
              </w:rPr>
              <w:t>Sociāli emocionālās mācīšanās programmu</w:t>
            </w:r>
            <w:r w:rsidRPr="00023C01">
              <w:rPr>
                <w:rFonts w:ascii="Times New Roman" w:eastAsia="Times New Roman" w:hAnsi="Times New Roman" w:cs="Times New Roman"/>
                <w:sz w:val="24"/>
                <w:szCs w:val="24"/>
                <w:lang w:val="lv-LV"/>
              </w:rPr>
              <w:t xml:space="preserve"> (stundu tematiskos plānus un papildmateriālus)</w:t>
            </w:r>
          </w:p>
        </w:tc>
        <w:tc>
          <w:tcPr>
            <w:tcW w:w="1349" w:type="dxa"/>
          </w:tcPr>
          <w:p w14:paraId="5405240D" w14:textId="714A3B11" w:rsidR="00C51638" w:rsidRPr="00CA0D6A" w:rsidRDefault="00C51638" w:rsidP="00C51638">
            <w:pPr>
              <w:rPr>
                <w:rFonts w:ascii="Times New Roman" w:hAnsi="Times New Roman" w:cs="Times New Roman"/>
                <w:sz w:val="24"/>
                <w:szCs w:val="24"/>
                <w:lang w:val="lv-LV"/>
              </w:rPr>
            </w:pPr>
            <w:r w:rsidRPr="00533935">
              <w:rPr>
                <w:rFonts w:ascii="Times New Roman" w:hAnsi="Times New Roman" w:cs="Times New Roman"/>
                <w:sz w:val="24"/>
                <w:szCs w:val="24"/>
                <w:lang w:val="lv-LV"/>
              </w:rPr>
              <w:t>Sasniegts</w:t>
            </w:r>
          </w:p>
        </w:tc>
      </w:tr>
      <w:tr w:rsidR="00C51638" w:rsidRPr="00187246" w14:paraId="03B073FC" w14:textId="77777777" w:rsidTr="00496277">
        <w:trPr>
          <w:trHeight w:val="337"/>
        </w:trPr>
        <w:tc>
          <w:tcPr>
            <w:tcW w:w="3119" w:type="dxa"/>
            <w:vMerge/>
          </w:tcPr>
          <w:p w14:paraId="432E3527" w14:textId="77777777" w:rsidR="00C51638" w:rsidRDefault="00C51638" w:rsidP="00C51638">
            <w:pPr>
              <w:rPr>
                <w:rFonts w:ascii="Times New Roman" w:hAnsi="Times New Roman" w:cs="Times New Roman"/>
                <w:sz w:val="24"/>
                <w:szCs w:val="24"/>
                <w:lang w:val="lv-LV"/>
              </w:rPr>
            </w:pPr>
          </w:p>
        </w:tc>
        <w:tc>
          <w:tcPr>
            <w:tcW w:w="6022" w:type="dxa"/>
          </w:tcPr>
          <w:p w14:paraId="5EBA0058" w14:textId="4C4EFCA0" w:rsidR="00C51638" w:rsidRDefault="00C51638" w:rsidP="00C51638">
            <w:pPr>
              <w:rPr>
                <w:rFonts w:ascii="Times New Roman" w:hAnsi="Times New Roman" w:cs="Times New Roman"/>
                <w:sz w:val="24"/>
                <w:szCs w:val="24"/>
                <w:lang w:val="lv-LV"/>
              </w:rPr>
            </w:pPr>
            <w:r w:rsidRPr="00023C01">
              <w:rPr>
                <w:rFonts w:ascii="Times New Roman" w:eastAsia="Times New Roman" w:hAnsi="Times New Roman" w:cs="Times New Roman"/>
                <w:sz w:val="24"/>
                <w:szCs w:val="24"/>
                <w:lang w:val="lv-LV"/>
              </w:rPr>
              <w:t>f) skolotāji iekļauj mācību priekšmetu stundās SEM elementu</w:t>
            </w:r>
            <w:r w:rsidR="006F6303">
              <w:rPr>
                <w:rFonts w:ascii="Times New Roman" w:eastAsia="Times New Roman" w:hAnsi="Times New Roman" w:cs="Times New Roman"/>
                <w:sz w:val="24"/>
                <w:szCs w:val="24"/>
                <w:lang w:val="lv-LV"/>
              </w:rPr>
              <w:t xml:space="preserve"> – </w:t>
            </w:r>
            <w:r w:rsidRPr="00023C01">
              <w:rPr>
                <w:rFonts w:ascii="Times New Roman" w:eastAsia="Times New Roman" w:hAnsi="Times New Roman" w:cs="Times New Roman"/>
                <w:sz w:val="24"/>
                <w:szCs w:val="24"/>
                <w:lang w:val="lv-LV"/>
              </w:rPr>
              <w:t>sadarbību</w:t>
            </w:r>
          </w:p>
        </w:tc>
        <w:tc>
          <w:tcPr>
            <w:tcW w:w="1349" w:type="dxa"/>
          </w:tcPr>
          <w:p w14:paraId="20AC0E61" w14:textId="47C8E2BA" w:rsidR="00C51638" w:rsidRPr="00CA0D6A" w:rsidRDefault="00C51638" w:rsidP="00C51638">
            <w:pPr>
              <w:rPr>
                <w:rFonts w:ascii="Times New Roman" w:hAnsi="Times New Roman" w:cs="Times New Roman"/>
                <w:sz w:val="24"/>
                <w:szCs w:val="24"/>
                <w:lang w:val="lv-LV"/>
              </w:rPr>
            </w:pPr>
            <w:r w:rsidRPr="00533935">
              <w:rPr>
                <w:rFonts w:ascii="Times New Roman" w:hAnsi="Times New Roman" w:cs="Times New Roman"/>
                <w:sz w:val="24"/>
                <w:szCs w:val="24"/>
                <w:lang w:val="lv-LV"/>
              </w:rPr>
              <w:t>Sasniegts</w:t>
            </w:r>
          </w:p>
        </w:tc>
      </w:tr>
      <w:tr w:rsidR="00C51638" w:rsidRPr="00187246" w14:paraId="6DE4FEEF" w14:textId="77777777" w:rsidTr="00536457">
        <w:trPr>
          <w:trHeight w:val="50"/>
        </w:trPr>
        <w:tc>
          <w:tcPr>
            <w:tcW w:w="3119" w:type="dxa"/>
            <w:vMerge/>
          </w:tcPr>
          <w:p w14:paraId="235E4EBC" w14:textId="77777777" w:rsidR="00C51638" w:rsidRDefault="00C51638" w:rsidP="00C51638">
            <w:pPr>
              <w:jc w:val="center"/>
              <w:rPr>
                <w:rFonts w:ascii="Times New Roman" w:hAnsi="Times New Roman" w:cs="Times New Roman"/>
                <w:sz w:val="24"/>
                <w:szCs w:val="24"/>
                <w:lang w:val="lv-LV"/>
              </w:rPr>
            </w:pPr>
          </w:p>
        </w:tc>
        <w:tc>
          <w:tcPr>
            <w:tcW w:w="6022" w:type="dxa"/>
          </w:tcPr>
          <w:p w14:paraId="73FF4102" w14:textId="3BA4B7DE" w:rsidR="00C51638" w:rsidRDefault="00C51638" w:rsidP="00C51638">
            <w:pPr>
              <w:rPr>
                <w:rFonts w:ascii="Times New Roman" w:hAnsi="Times New Roman" w:cs="Times New Roman"/>
                <w:sz w:val="24"/>
                <w:szCs w:val="24"/>
                <w:lang w:val="lv-LV"/>
              </w:rPr>
            </w:pPr>
            <w:r w:rsidRPr="00023C01">
              <w:rPr>
                <w:rFonts w:ascii="Times New Roman" w:eastAsia="Times New Roman" w:hAnsi="Times New Roman" w:cs="Times New Roman"/>
                <w:sz w:val="24"/>
                <w:szCs w:val="24"/>
                <w:lang w:val="lv-LV"/>
              </w:rPr>
              <w:t xml:space="preserve">g) </w:t>
            </w:r>
            <w:r w:rsidR="003E0255">
              <w:rPr>
                <w:rFonts w:ascii="Times New Roman" w:eastAsia="Times New Roman" w:hAnsi="Times New Roman" w:cs="Times New Roman"/>
                <w:sz w:val="24"/>
                <w:szCs w:val="24"/>
                <w:lang w:val="lv-LV"/>
              </w:rPr>
              <w:t>i</w:t>
            </w:r>
            <w:r w:rsidR="00546898">
              <w:rPr>
                <w:rFonts w:ascii="Times New Roman" w:eastAsia="Times New Roman" w:hAnsi="Times New Roman" w:cs="Times New Roman"/>
                <w:sz w:val="24"/>
                <w:szCs w:val="24"/>
                <w:lang w:val="lv-LV"/>
              </w:rPr>
              <w:t>zglītojamie</w:t>
            </w:r>
            <w:r w:rsidRPr="00023C01">
              <w:rPr>
                <w:rFonts w:ascii="Times New Roman" w:eastAsia="Times New Roman" w:hAnsi="Times New Roman" w:cs="Times New Roman"/>
                <w:sz w:val="24"/>
                <w:szCs w:val="24"/>
                <w:lang w:val="lv-LV"/>
              </w:rPr>
              <w:t xml:space="preserve"> </w:t>
            </w:r>
            <w:r w:rsidR="003E0255">
              <w:rPr>
                <w:rFonts w:ascii="Times New Roman" w:eastAsia="Times New Roman" w:hAnsi="Times New Roman" w:cs="Times New Roman"/>
                <w:sz w:val="24"/>
                <w:szCs w:val="24"/>
                <w:lang w:val="lv-LV"/>
              </w:rPr>
              <w:t>i</w:t>
            </w:r>
            <w:r w:rsidR="00546898">
              <w:rPr>
                <w:rFonts w:ascii="Times New Roman" w:eastAsia="Times New Roman" w:hAnsi="Times New Roman" w:cs="Times New Roman"/>
                <w:sz w:val="24"/>
                <w:szCs w:val="24"/>
                <w:lang w:val="lv-LV"/>
              </w:rPr>
              <w:t>estādē</w:t>
            </w:r>
            <w:r w:rsidRPr="00023C01">
              <w:rPr>
                <w:rFonts w:ascii="Times New Roman" w:eastAsia="Times New Roman" w:hAnsi="Times New Roman" w:cs="Times New Roman"/>
                <w:sz w:val="24"/>
                <w:szCs w:val="24"/>
                <w:lang w:val="lv-LV"/>
              </w:rPr>
              <w:t xml:space="preserve"> jūtas emocionāli un fiziski droši</w:t>
            </w:r>
          </w:p>
        </w:tc>
        <w:tc>
          <w:tcPr>
            <w:tcW w:w="1349" w:type="dxa"/>
          </w:tcPr>
          <w:p w14:paraId="226DEB34" w14:textId="4F11735C" w:rsidR="00C51638" w:rsidRPr="00CA0D6A" w:rsidRDefault="00C51638" w:rsidP="00C51638">
            <w:pPr>
              <w:rPr>
                <w:rFonts w:ascii="Times New Roman" w:hAnsi="Times New Roman" w:cs="Times New Roman"/>
                <w:sz w:val="24"/>
                <w:szCs w:val="24"/>
                <w:lang w:val="lv-LV"/>
              </w:rPr>
            </w:pPr>
            <w:r w:rsidRPr="00533935">
              <w:rPr>
                <w:rFonts w:ascii="Times New Roman" w:hAnsi="Times New Roman" w:cs="Times New Roman"/>
                <w:sz w:val="24"/>
                <w:szCs w:val="24"/>
                <w:lang w:val="lv-LV"/>
              </w:rPr>
              <w:t>Daļēji sasniegts</w:t>
            </w:r>
          </w:p>
        </w:tc>
      </w:tr>
    </w:tbl>
    <w:p w14:paraId="1A924063" w14:textId="77777777" w:rsidR="00667483" w:rsidRPr="00667483" w:rsidRDefault="00667483" w:rsidP="00667483">
      <w:pPr>
        <w:pStyle w:val="ListParagraph"/>
        <w:spacing w:after="0" w:line="240" w:lineRule="auto"/>
        <w:ind w:left="360"/>
        <w:rPr>
          <w:rFonts w:ascii="Times New Roman" w:hAnsi="Times New Roman" w:cs="Times New Roman"/>
          <w:sz w:val="24"/>
          <w:szCs w:val="24"/>
          <w:lang w:val="lv-LV"/>
        </w:rPr>
      </w:pPr>
    </w:p>
    <w:p w14:paraId="7DE03ED8" w14:textId="2B94C7CA" w:rsidR="00496277" w:rsidRPr="00496277" w:rsidRDefault="00496277" w:rsidP="00667483">
      <w:pPr>
        <w:pStyle w:val="ListParagraph"/>
        <w:numPr>
          <w:ilvl w:val="0"/>
          <w:numId w:val="33"/>
        </w:numPr>
        <w:spacing w:after="0" w:line="240" w:lineRule="auto"/>
        <w:ind w:left="-567" w:firstLine="0"/>
        <w:rPr>
          <w:rFonts w:ascii="Times New Roman" w:hAnsi="Times New Roman" w:cs="Times New Roman"/>
          <w:sz w:val="24"/>
          <w:szCs w:val="24"/>
          <w:lang w:val="lv-LV"/>
        </w:rPr>
      </w:pPr>
      <w:r w:rsidRPr="001D6AF0">
        <w:rPr>
          <w:rFonts w:ascii="Times New Roman" w:hAnsi="Times New Roman" w:cs="Times New Roman"/>
          <w:b/>
          <w:sz w:val="24"/>
          <w:szCs w:val="24"/>
          <w:lang w:val="lv-LV"/>
        </w:rPr>
        <w:t xml:space="preserve">Integrēta mērķtiecīga karjeras izglītība mācību procesā, nodrošinot </w:t>
      </w:r>
      <w:r w:rsidR="007A576E">
        <w:rPr>
          <w:rFonts w:ascii="Times New Roman" w:hAnsi="Times New Roman" w:cs="Times New Roman"/>
          <w:b/>
          <w:sz w:val="24"/>
          <w:szCs w:val="24"/>
          <w:lang w:val="lv-LV"/>
        </w:rPr>
        <w:t>i</w:t>
      </w:r>
      <w:r w:rsidR="00D97C20">
        <w:rPr>
          <w:rFonts w:ascii="Times New Roman" w:hAnsi="Times New Roman" w:cs="Times New Roman"/>
          <w:b/>
          <w:sz w:val="24"/>
          <w:szCs w:val="24"/>
          <w:lang w:val="lv-LV"/>
        </w:rPr>
        <w:t>zglītojamiem</w:t>
      </w:r>
      <w:r w:rsidRPr="001D6AF0">
        <w:rPr>
          <w:rFonts w:ascii="Times New Roman" w:hAnsi="Times New Roman" w:cs="Times New Roman"/>
          <w:b/>
          <w:sz w:val="24"/>
          <w:szCs w:val="24"/>
          <w:lang w:val="lv-LV"/>
        </w:rPr>
        <w:t xml:space="preserve"> iespēju iepazīt profesiju specifiku un turpmākās izglītības ieguves iespējas</w:t>
      </w:r>
      <w:r w:rsidR="006F6303">
        <w:rPr>
          <w:rFonts w:ascii="Times New Roman" w:hAnsi="Times New Roman" w:cs="Times New Roman"/>
          <w:b/>
          <w:sz w:val="24"/>
          <w:szCs w:val="24"/>
          <w:lang w:val="lv-LV"/>
        </w:rPr>
        <w:t>.</w:t>
      </w:r>
    </w:p>
    <w:p w14:paraId="5DA89F7C" w14:textId="77777777" w:rsidR="00536457" w:rsidRPr="00536457" w:rsidRDefault="00536457" w:rsidP="00667483">
      <w:pPr>
        <w:pStyle w:val="ListParagraph"/>
        <w:spacing w:after="0" w:line="240" w:lineRule="auto"/>
        <w:ind w:left="-567"/>
        <w:rPr>
          <w:rFonts w:ascii="Times New Roman" w:hAnsi="Times New Roman" w:cs="Times New Roman"/>
          <w:sz w:val="24"/>
          <w:szCs w:val="24"/>
          <w:lang w:val="lv-LV"/>
        </w:rPr>
      </w:pPr>
      <w:r w:rsidRPr="00536457">
        <w:rPr>
          <w:rFonts w:ascii="Times New Roman" w:hAnsi="Times New Roman" w:cs="Times New Roman"/>
          <w:sz w:val="24"/>
          <w:szCs w:val="24"/>
          <w:lang w:val="lv-LV"/>
        </w:rPr>
        <w:t>Sasniedzamais rezultāts:</w:t>
      </w:r>
    </w:p>
    <w:p w14:paraId="762C1E3A" w14:textId="51525486" w:rsidR="00496277" w:rsidRDefault="00496277" w:rsidP="00496277">
      <w:pPr>
        <w:spacing w:after="0" w:line="240" w:lineRule="auto"/>
        <w:rPr>
          <w:rFonts w:ascii="Times New Roman" w:hAnsi="Times New Roman" w:cs="Times New Roman"/>
          <w:sz w:val="24"/>
          <w:szCs w:val="24"/>
          <w:lang w:val="lv-LV"/>
        </w:rPr>
      </w:pPr>
    </w:p>
    <w:tbl>
      <w:tblPr>
        <w:tblStyle w:val="TableGrid"/>
        <w:tblW w:w="10490" w:type="dxa"/>
        <w:tblInd w:w="-856" w:type="dxa"/>
        <w:tblLook w:val="04A0" w:firstRow="1" w:lastRow="0" w:firstColumn="1" w:lastColumn="0" w:noHBand="0" w:noVBand="1"/>
      </w:tblPr>
      <w:tblGrid>
        <w:gridCol w:w="3119"/>
        <w:gridCol w:w="6022"/>
        <w:gridCol w:w="1349"/>
      </w:tblGrid>
      <w:tr w:rsidR="00536457" w:rsidRPr="00896AFD" w14:paraId="1B6433D1" w14:textId="77777777" w:rsidTr="002C7477">
        <w:trPr>
          <w:trHeight w:val="337"/>
        </w:trPr>
        <w:tc>
          <w:tcPr>
            <w:tcW w:w="10490" w:type="dxa"/>
            <w:gridSpan w:val="3"/>
          </w:tcPr>
          <w:p w14:paraId="75DF87A8" w14:textId="3FF5D47F" w:rsidR="00536457" w:rsidRPr="00536457" w:rsidRDefault="007A576E" w:rsidP="002C7477">
            <w:pPr>
              <w:pStyle w:val="ListParagraph"/>
              <w:numPr>
                <w:ilvl w:val="1"/>
                <w:numId w:val="33"/>
              </w:numPr>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36457" w:rsidRPr="00536457">
              <w:rPr>
                <w:rFonts w:ascii="Times New Roman" w:hAnsi="Times New Roman" w:cs="Times New Roman"/>
                <w:sz w:val="24"/>
                <w:szCs w:val="24"/>
                <w:lang w:val="lv-LV"/>
              </w:rPr>
              <w:t xml:space="preserve">Attīstīta </w:t>
            </w:r>
            <w:r>
              <w:rPr>
                <w:rFonts w:ascii="Times New Roman" w:hAnsi="Times New Roman" w:cs="Times New Roman"/>
                <w:sz w:val="24"/>
                <w:szCs w:val="24"/>
                <w:lang w:val="lv-LV"/>
              </w:rPr>
              <w:t>i</w:t>
            </w:r>
            <w:r w:rsidR="004A07A5">
              <w:rPr>
                <w:rFonts w:ascii="Times New Roman" w:hAnsi="Times New Roman" w:cs="Times New Roman"/>
                <w:sz w:val="24"/>
                <w:szCs w:val="24"/>
                <w:lang w:val="lv-LV"/>
              </w:rPr>
              <w:t>zglītojamo</w:t>
            </w:r>
            <w:r w:rsidR="00536457" w:rsidRPr="00536457">
              <w:rPr>
                <w:rFonts w:ascii="Times New Roman" w:hAnsi="Times New Roman" w:cs="Times New Roman"/>
                <w:sz w:val="24"/>
                <w:szCs w:val="24"/>
                <w:lang w:val="lv-LV"/>
              </w:rPr>
              <w:t xml:space="preserve"> karjeras vadības prasme, veicinot izpratni par personīgo un ārējo resursu izmantošanu dzīves mērķu sasniegšanai</w:t>
            </w:r>
            <w:r w:rsidR="006F6303">
              <w:rPr>
                <w:rFonts w:ascii="Times New Roman" w:hAnsi="Times New Roman" w:cs="Times New Roman"/>
                <w:sz w:val="24"/>
                <w:szCs w:val="24"/>
                <w:lang w:val="lv-LV"/>
              </w:rPr>
              <w:t>.</w:t>
            </w:r>
          </w:p>
        </w:tc>
      </w:tr>
      <w:tr w:rsidR="00536457" w:rsidRPr="00187246" w14:paraId="0E3A78A8" w14:textId="77777777" w:rsidTr="002C7477">
        <w:trPr>
          <w:trHeight w:val="337"/>
        </w:trPr>
        <w:tc>
          <w:tcPr>
            <w:tcW w:w="3119" w:type="dxa"/>
          </w:tcPr>
          <w:p w14:paraId="6E248F19" w14:textId="77777777" w:rsidR="00536457" w:rsidRDefault="00536457" w:rsidP="002C7477">
            <w:pPr>
              <w:jc w:val="center"/>
              <w:rPr>
                <w:rFonts w:ascii="Times New Roman" w:hAnsi="Times New Roman" w:cs="Times New Roman"/>
                <w:sz w:val="24"/>
                <w:szCs w:val="24"/>
                <w:lang w:val="lv-LV"/>
              </w:rPr>
            </w:pPr>
            <w:r w:rsidRPr="00CA0D6A">
              <w:rPr>
                <w:rFonts w:ascii="Times New Roman" w:hAnsi="Times New Roman" w:cs="Times New Roman"/>
                <w:sz w:val="24"/>
                <w:szCs w:val="24"/>
                <w:lang w:val="lv-LV"/>
              </w:rPr>
              <w:t>Kvalitatīvi</w:t>
            </w:r>
          </w:p>
        </w:tc>
        <w:tc>
          <w:tcPr>
            <w:tcW w:w="6022" w:type="dxa"/>
          </w:tcPr>
          <w:p w14:paraId="0B929870" w14:textId="77777777" w:rsidR="00536457" w:rsidRDefault="00536457" w:rsidP="002C7477">
            <w:pPr>
              <w:jc w:val="center"/>
              <w:rPr>
                <w:rFonts w:ascii="Times New Roman" w:hAnsi="Times New Roman" w:cs="Times New Roman"/>
                <w:sz w:val="24"/>
                <w:szCs w:val="24"/>
                <w:lang w:val="lv-LV"/>
              </w:rPr>
            </w:pPr>
            <w:r w:rsidRPr="00CA0D6A">
              <w:rPr>
                <w:rFonts w:ascii="Times New Roman" w:hAnsi="Times New Roman" w:cs="Times New Roman"/>
                <w:sz w:val="24"/>
                <w:szCs w:val="24"/>
                <w:lang w:val="lv-LV"/>
              </w:rPr>
              <w:t>Kvantitatīvi</w:t>
            </w:r>
          </w:p>
        </w:tc>
        <w:tc>
          <w:tcPr>
            <w:tcW w:w="1349" w:type="dxa"/>
          </w:tcPr>
          <w:p w14:paraId="11EEB8F6" w14:textId="77777777" w:rsidR="00536457" w:rsidRPr="00CA0D6A" w:rsidRDefault="00536457" w:rsidP="002C7477">
            <w:pPr>
              <w:jc w:val="center"/>
              <w:rPr>
                <w:rFonts w:ascii="Times New Roman" w:hAnsi="Times New Roman" w:cs="Times New Roman"/>
                <w:sz w:val="24"/>
                <w:szCs w:val="24"/>
                <w:lang w:val="lv-LV"/>
              </w:rPr>
            </w:pPr>
            <w:r>
              <w:rPr>
                <w:rFonts w:ascii="Times New Roman" w:hAnsi="Times New Roman" w:cs="Times New Roman"/>
                <w:sz w:val="24"/>
                <w:szCs w:val="24"/>
                <w:lang w:val="lv-LV"/>
              </w:rPr>
              <w:t>Izvērtējums</w:t>
            </w:r>
          </w:p>
        </w:tc>
      </w:tr>
      <w:tr w:rsidR="00536457" w:rsidRPr="00536457" w14:paraId="7207F22F" w14:textId="77777777" w:rsidTr="00536457">
        <w:trPr>
          <w:trHeight w:val="426"/>
        </w:trPr>
        <w:tc>
          <w:tcPr>
            <w:tcW w:w="3119" w:type="dxa"/>
            <w:vMerge w:val="restart"/>
          </w:tcPr>
          <w:p w14:paraId="3B4778E8" w14:textId="77777777" w:rsidR="00536457" w:rsidRDefault="00536457" w:rsidP="00536457">
            <w:pPr>
              <w:rPr>
                <w:rFonts w:ascii="Times New Roman" w:hAnsi="Times New Roman" w:cs="Times New Roman"/>
                <w:sz w:val="24"/>
                <w:szCs w:val="24"/>
                <w:lang w:val="lv-LV"/>
              </w:rPr>
            </w:pPr>
            <w:r w:rsidRPr="00D4633B">
              <w:rPr>
                <w:rFonts w:ascii="Times New Roman" w:hAnsi="Times New Roman" w:cs="Times New Roman"/>
                <w:sz w:val="24"/>
                <w:szCs w:val="24"/>
                <w:lang w:val="lv-LV"/>
              </w:rPr>
              <w:t xml:space="preserve">a) </w:t>
            </w:r>
            <w:r w:rsidRPr="00A15637">
              <w:rPr>
                <w:rFonts w:ascii="Times New Roman" w:hAnsi="Times New Roman" w:cs="Times New Roman"/>
                <w:sz w:val="24"/>
                <w:szCs w:val="24"/>
                <w:lang w:val="lv-LV"/>
              </w:rPr>
              <w:t>piedāvāt</w:t>
            </w:r>
            <w:r>
              <w:rPr>
                <w:rFonts w:ascii="Times New Roman" w:hAnsi="Times New Roman" w:cs="Times New Roman"/>
                <w:sz w:val="24"/>
                <w:szCs w:val="24"/>
                <w:lang w:val="lv-LV"/>
              </w:rPr>
              <w:t>as</w:t>
            </w:r>
            <w:r w:rsidRPr="00A15637">
              <w:rPr>
                <w:rFonts w:ascii="Times New Roman" w:hAnsi="Times New Roman" w:cs="Times New Roman"/>
                <w:sz w:val="24"/>
                <w:szCs w:val="24"/>
                <w:lang w:val="lv-LV"/>
              </w:rPr>
              <w:t xml:space="preserve"> daudzveidīgas darbības</w:t>
            </w:r>
            <w:r>
              <w:rPr>
                <w:rFonts w:ascii="Times New Roman" w:hAnsi="Times New Roman" w:cs="Times New Roman"/>
                <w:sz w:val="24"/>
                <w:szCs w:val="24"/>
                <w:lang w:val="lv-LV"/>
              </w:rPr>
              <w:t xml:space="preserve">, sekmējot </w:t>
            </w:r>
            <w:r w:rsidRPr="00A15637">
              <w:rPr>
                <w:rFonts w:ascii="Times New Roman" w:hAnsi="Times New Roman" w:cs="Times New Roman"/>
                <w:sz w:val="24"/>
                <w:szCs w:val="24"/>
                <w:lang w:val="lv-LV"/>
              </w:rPr>
              <w:t>karjeras izglītības pieredzi mācību procesā</w:t>
            </w:r>
          </w:p>
          <w:p w14:paraId="3FF63991" w14:textId="77777777" w:rsidR="00536457" w:rsidRDefault="00536457" w:rsidP="00536457">
            <w:pPr>
              <w:rPr>
                <w:rFonts w:ascii="Times New Roman" w:hAnsi="Times New Roman" w:cs="Times New Roman"/>
                <w:sz w:val="24"/>
                <w:szCs w:val="24"/>
                <w:lang w:val="lv-LV"/>
              </w:rPr>
            </w:pPr>
            <w:r>
              <w:rPr>
                <w:rFonts w:ascii="Times New Roman" w:hAnsi="Times New Roman" w:cs="Times New Roman"/>
                <w:sz w:val="24"/>
                <w:szCs w:val="24"/>
                <w:lang w:val="lv-LV"/>
              </w:rPr>
              <w:t xml:space="preserve">b) </w:t>
            </w:r>
            <w:r w:rsidRPr="00A15637">
              <w:rPr>
                <w:rFonts w:ascii="Times New Roman" w:hAnsi="Times New Roman" w:cs="Times New Roman"/>
                <w:sz w:val="24"/>
                <w:szCs w:val="24"/>
                <w:lang w:val="lv-LV"/>
              </w:rPr>
              <w:t>nodrošināt</w:t>
            </w:r>
            <w:r>
              <w:rPr>
                <w:rFonts w:ascii="Times New Roman" w:hAnsi="Times New Roman" w:cs="Times New Roman"/>
                <w:sz w:val="24"/>
                <w:szCs w:val="24"/>
                <w:lang w:val="lv-LV"/>
              </w:rPr>
              <w:t>a</w:t>
            </w:r>
            <w:r w:rsidRPr="00A15637">
              <w:rPr>
                <w:rFonts w:ascii="Times New Roman" w:hAnsi="Times New Roman" w:cs="Times New Roman"/>
                <w:sz w:val="24"/>
                <w:szCs w:val="24"/>
                <w:lang w:val="lv-LV"/>
              </w:rPr>
              <w:t xml:space="preserve"> kvalitatīv</w:t>
            </w:r>
            <w:r>
              <w:rPr>
                <w:rFonts w:ascii="Times New Roman" w:hAnsi="Times New Roman" w:cs="Times New Roman"/>
                <w:sz w:val="24"/>
                <w:szCs w:val="24"/>
                <w:lang w:val="lv-LV"/>
              </w:rPr>
              <w:t>a</w:t>
            </w:r>
            <w:r w:rsidRPr="00A15637">
              <w:rPr>
                <w:rFonts w:ascii="Times New Roman" w:hAnsi="Times New Roman" w:cs="Times New Roman"/>
                <w:sz w:val="24"/>
                <w:szCs w:val="24"/>
                <w:lang w:val="lv-LV"/>
              </w:rPr>
              <w:t xml:space="preserve"> un daudzpusīg</w:t>
            </w:r>
            <w:r>
              <w:rPr>
                <w:rFonts w:ascii="Times New Roman" w:hAnsi="Times New Roman" w:cs="Times New Roman"/>
                <w:sz w:val="24"/>
                <w:szCs w:val="24"/>
                <w:lang w:val="lv-LV"/>
              </w:rPr>
              <w:t>a</w:t>
            </w:r>
            <w:r w:rsidRPr="00A15637">
              <w:rPr>
                <w:rFonts w:ascii="Times New Roman" w:hAnsi="Times New Roman" w:cs="Times New Roman"/>
                <w:sz w:val="24"/>
                <w:szCs w:val="24"/>
                <w:lang w:val="lv-LV"/>
              </w:rPr>
              <w:t xml:space="preserve"> informācij</w:t>
            </w:r>
            <w:r>
              <w:rPr>
                <w:rFonts w:ascii="Times New Roman" w:hAnsi="Times New Roman" w:cs="Times New Roman"/>
                <w:sz w:val="24"/>
                <w:szCs w:val="24"/>
                <w:lang w:val="lv-LV"/>
              </w:rPr>
              <w:t>a</w:t>
            </w:r>
            <w:r w:rsidRPr="00A15637">
              <w:rPr>
                <w:rFonts w:ascii="Times New Roman" w:hAnsi="Times New Roman" w:cs="Times New Roman"/>
                <w:sz w:val="24"/>
                <w:szCs w:val="24"/>
                <w:lang w:val="lv-LV"/>
              </w:rPr>
              <w:t xml:space="preserve"> par turpmāko profesionālo studiju</w:t>
            </w:r>
            <w:r>
              <w:rPr>
                <w:rFonts w:ascii="Times New Roman" w:hAnsi="Times New Roman" w:cs="Times New Roman"/>
                <w:sz w:val="24"/>
                <w:szCs w:val="24"/>
                <w:lang w:val="lv-LV"/>
              </w:rPr>
              <w:t xml:space="preserve"> </w:t>
            </w:r>
            <w:r w:rsidRPr="00A15637">
              <w:rPr>
                <w:rFonts w:ascii="Times New Roman" w:hAnsi="Times New Roman" w:cs="Times New Roman"/>
                <w:sz w:val="24"/>
                <w:szCs w:val="24"/>
                <w:lang w:val="lv-LV"/>
              </w:rPr>
              <w:t>iespējām</w:t>
            </w:r>
          </w:p>
          <w:p w14:paraId="7BC451F9" w14:textId="640B4EFC" w:rsidR="00536457" w:rsidRPr="00CA0D6A" w:rsidRDefault="00536457" w:rsidP="00536457">
            <w:pPr>
              <w:rPr>
                <w:rFonts w:ascii="Times New Roman" w:hAnsi="Times New Roman" w:cs="Times New Roman"/>
                <w:sz w:val="24"/>
                <w:szCs w:val="24"/>
                <w:lang w:val="lv-LV"/>
              </w:rPr>
            </w:pPr>
            <w:r>
              <w:rPr>
                <w:rFonts w:ascii="Times New Roman" w:hAnsi="Times New Roman" w:cs="Times New Roman"/>
                <w:sz w:val="24"/>
                <w:szCs w:val="24"/>
                <w:lang w:val="lv-LV"/>
              </w:rPr>
              <w:t xml:space="preserve">c) </w:t>
            </w:r>
            <w:r w:rsidRPr="00A15637">
              <w:rPr>
                <w:rFonts w:ascii="Times New Roman" w:hAnsi="Times New Roman" w:cs="Times New Roman"/>
                <w:sz w:val="24"/>
                <w:szCs w:val="24"/>
                <w:lang w:val="lv-LV"/>
              </w:rPr>
              <w:t>nodrošināt</w:t>
            </w:r>
            <w:r>
              <w:rPr>
                <w:rFonts w:ascii="Times New Roman" w:hAnsi="Times New Roman" w:cs="Times New Roman"/>
                <w:sz w:val="24"/>
                <w:szCs w:val="24"/>
                <w:lang w:val="lv-LV"/>
              </w:rPr>
              <w:t>as</w:t>
            </w:r>
            <w:r w:rsidRPr="00A15637">
              <w:rPr>
                <w:rFonts w:ascii="Times New Roman" w:hAnsi="Times New Roman" w:cs="Times New Roman"/>
                <w:sz w:val="24"/>
                <w:szCs w:val="24"/>
                <w:lang w:val="lv-LV"/>
              </w:rPr>
              <w:t xml:space="preserve"> individualizētas konsultācijas un atbalst</w:t>
            </w:r>
            <w:r>
              <w:rPr>
                <w:rFonts w:ascii="Times New Roman" w:hAnsi="Times New Roman" w:cs="Times New Roman"/>
                <w:sz w:val="24"/>
                <w:szCs w:val="24"/>
                <w:lang w:val="lv-LV"/>
              </w:rPr>
              <w:t>s</w:t>
            </w:r>
          </w:p>
        </w:tc>
        <w:tc>
          <w:tcPr>
            <w:tcW w:w="6022" w:type="dxa"/>
          </w:tcPr>
          <w:p w14:paraId="3589AA1B" w14:textId="52DCA7B5" w:rsidR="00536457" w:rsidRPr="00CA0D6A" w:rsidRDefault="00536457" w:rsidP="002C7477">
            <w:pPr>
              <w:rPr>
                <w:rFonts w:ascii="Times New Roman" w:hAnsi="Times New Roman" w:cs="Times New Roman"/>
                <w:sz w:val="24"/>
                <w:szCs w:val="24"/>
                <w:lang w:val="lv-LV"/>
              </w:rPr>
            </w:pPr>
            <w:r>
              <w:rPr>
                <w:rFonts w:ascii="Times New Roman" w:hAnsi="Times New Roman" w:cs="Times New Roman"/>
                <w:sz w:val="24"/>
                <w:szCs w:val="24"/>
                <w:lang w:val="lv-LV"/>
              </w:rPr>
              <w:t xml:space="preserve">a) 7.-9. klašu </w:t>
            </w:r>
            <w:r w:rsidR="007A576E">
              <w:rPr>
                <w:rFonts w:ascii="Times New Roman" w:hAnsi="Times New Roman" w:cs="Times New Roman"/>
                <w:sz w:val="24"/>
                <w:szCs w:val="24"/>
                <w:lang w:val="lv-LV"/>
              </w:rPr>
              <w:t>i</w:t>
            </w:r>
            <w:r w:rsidR="00D97C20">
              <w:rPr>
                <w:rFonts w:ascii="Times New Roman" w:hAnsi="Times New Roman" w:cs="Times New Roman"/>
                <w:sz w:val="24"/>
                <w:szCs w:val="24"/>
                <w:lang w:val="lv-LV"/>
              </w:rPr>
              <w:t>zglītojamiem</w:t>
            </w:r>
            <w:r>
              <w:rPr>
                <w:rFonts w:ascii="Times New Roman" w:hAnsi="Times New Roman" w:cs="Times New Roman"/>
                <w:sz w:val="24"/>
                <w:szCs w:val="24"/>
                <w:lang w:val="lv-LV"/>
              </w:rPr>
              <w:t xml:space="preserve"> </w:t>
            </w:r>
            <w:r w:rsidRPr="00A15637">
              <w:rPr>
                <w:rFonts w:ascii="Times New Roman" w:hAnsi="Times New Roman" w:cs="Times New Roman"/>
                <w:sz w:val="24"/>
                <w:szCs w:val="24"/>
                <w:lang w:val="lv-LV"/>
              </w:rPr>
              <w:t>veikt</w:t>
            </w:r>
            <w:r>
              <w:rPr>
                <w:rFonts w:ascii="Times New Roman" w:hAnsi="Times New Roman" w:cs="Times New Roman"/>
                <w:sz w:val="24"/>
                <w:szCs w:val="24"/>
                <w:lang w:val="lv-LV"/>
              </w:rPr>
              <w:t>a</w:t>
            </w:r>
            <w:r w:rsidRPr="00A15637">
              <w:rPr>
                <w:rFonts w:ascii="Times New Roman" w:hAnsi="Times New Roman" w:cs="Times New Roman"/>
                <w:sz w:val="24"/>
                <w:szCs w:val="24"/>
                <w:lang w:val="lv-LV"/>
              </w:rPr>
              <w:t xml:space="preserve"> interešu un spēju izpēt</w:t>
            </w:r>
            <w:r>
              <w:rPr>
                <w:rFonts w:ascii="Times New Roman" w:hAnsi="Times New Roman" w:cs="Times New Roman"/>
                <w:sz w:val="24"/>
                <w:szCs w:val="24"/>
                <w:lang w:val="lv-LV"/>
              </w:rPr>
              <w:t>e</w:t>
            </w:r>
            <w:r w:rsidRPr="00A15637">
              <w:rPr>
                <w:rFonts w:ascii="Times New Roman" w:hAnsi="Times New Roman" w:cs="Times New Roman"/>
                <w:sz w:val="24"/>
                <w:szCs w:val="24"/>
                <w:lang w:val="lv-LV"/>
              </w:rPr>
              <w:t>, izmantojot dažādas personības izpētes metodes</w:t>
            </w:r>
          </w:p>
        </w:tc>
        <w:tc>
          <w:tcPr>
            <w:tcW w:w="1349" w:type="dxa"/>
          </w:tcPr>
          <w:p w14:paraId="7D4F9B5B" w14:textId="4BF3BE52" w:rsidR="00536457" w:rsidRDefault="00536457" w:rsidP="002C7477">
            <w:pPr>
              <w:rPr>
                <w:rFonts w:ascii="Times New Roman" w:hAnsi="Times New Roman" w:cs="Times New Roman"/>
                <w:sz w:val="24"/>
                <w:szCs w:val="24"/>
                <w:lang w:val="lv-LV"/>
              </w:rPr>
            </w:pPr>
            <w:r w:rsidRPr="00533935">
              <w:rPr>
                <w:rFonts w:ascii="Times New Roman" w:hAnsi="Times New Roman" w:cs="Times New Roman"/>
                <w:sz w:val="24"/>
                <w:szCs w:val="24"/>
                <w:lang w:val="lv-LV"/>
              </w:rPr>
              <w:t>Sasniegts</w:t>
            </w:r>
          </w:p>
        </w:tc>
      </w:tr>
      <w:tr w:rsidR="00536457" w:rsidRPr="00536457" w14:paraId="0B683F54" w14:textId="77777777" w:rsidTr="002C7477">
        <w:trPr>
          <w:trHeight w:val="337"/>
        </w:trPr>
        <w:tc>
          <w:tcPr>
            <w:tcW w:w="3119" w:type="dxa"/>
            <w:vMerge/>
          </w:tcPr>
          <w:p w14:paraId="35E2E64B" w14:textId="77777777" w:rsidR="00536457" w:rsidRPr="00CA0D6A" w:rsidRDefault="00536457" w:rsidP="002C7477">
            <w:pPr>
              <w:rPr>
                <w:rFonts w:ascii="Times New Roman" w:hAnsi="Times New Roman" w:cs="Times New Roman"/>
                <w:sz w:val="24"/>
                <w:szCs w:val="24"/>
                <w:lang w:val="lv-LV"/>
              </w:rPr>
            </w:pPr>
          </w:p>
        </w:tc>
        <w:tc>
          <w:tcPr>
            <w:tcW w:w="6022" w:type="dxa"/>
          </w:tcPr>
          <w:p w14:paraId="5CA99067" w14:textId="5C8CE7AE" w:rsidR="00536457" w:rsidRPr="00023C01" w:rsidRDefault="00536457" w:rsidP="002C7477">
            <w:pPr>
              <w:rPr>
                <w:rFonts w:ascii="Times New Roman" w:eastAsia="Times New Roman" w:hAnsi="Times New Roman" w:cs="Times New Roman"/>
                <w:sz w:val="24"/>
                <w:szCs w:val="24"/>
                <w:lang w:val="lv-LV"/>
              </w:rPr>
            </w:pPr>
            <w:r>
              <w:rPr>
                <w:rFonts w:ascii="Times New Roman" w:hAnsi="Times New Roman" w:cs="Times New Roman"/>
                <w:sz w:val="24"/>
                <w:szCs w:val="24"/>
                <w:lang w:val="lv-LV"/>
              </w:rPr>
              <w:t xml:space="preserve">b) </w:t>
            </w:r>
            <w:r w:rsidRPr="00A15637">
              <w:rPr>
                <w:rFonts w:ascii="Times New Roman" w:hAnsi="Times New Roman" w:cs="Times New Roman"/>
                <w:sz w:val="24"/>
                <w:szCs w:val="24"/>
                <w:lang w:val="lv-LV"/>
              </w:rPr>
              <w:t>apmeklēt</w:t>
            </w:r>
            <w:r>
              <w:rPr>
                <w:rFonts w:ascii="Times New Roman" w:hAnsi="Times New Roman" w:cs="Times New Roman"/>
                <w:sz w:val="24"/>
                <w:szCs w:val="24"/>
                <w:lang w:val="lv-LV"/>
              </w:rPr>
              <w:t>a</w:t>
            </w:r>
            <w:r w:rsidRPr="00A15637">
              <w:rPr>
                <w:rFonts w:ascii="Times New Roman" w:hAnsi="Times New Roman" w:cs="Times New Roman"/>
                <w:sz w:val="24"/>
                <w:szCs w:val="24"/>
                <w:lang w:val="lv-LV"/>
              </w:rPr>
              <w:t xml:space="preserve"> ZRKAC organizētā karjeras konsultanta nodarbība ”Manas spējas un profesija”</w:t>
            </w:r>
          </w:p>
        </w:tc>
        <w:tc>
          <w:tcPr>
            <w:tcW w:w="1349" w:type="dxa"/>
          </w:tcPr>
          <w:p w14:paraId="7015B25B" w14:textId="60D92342" w:rsidR="00536457" w:rsidRDefault="00536457" w:rsidP="002C7477">
            <w:pPr>
              <w:rPr>
                <w:rFonts w:ascii="Times New Roman" w:hAnsi="Times New Roman" w:cs="Times New Roman"/>
                <w:sz w:val="24"/>
                <w:szCs w:val="24"/>
                <w:lang w:val="lv-LV"/>
              </w:rPr>
            </w:pPr>
            <w:r w:rsidRPr="00533935">
              <w:rPr>
                <w:rFonts w:ascii="Times New Roman" w:hAnsi="Times New Roman" w:cs="Times New Roman"/>
                <w:sz w:val="24"/>
                <w:szCs w:val="24"/>
                <w:lang w:val="lv-LV"/>
              </w:rPr>
              <w:t>Sasniegts</w:t>
            </w:r>
          </w:p>
        </w:tc>
      </w:tr>
      <w:tr w:rsidR="00536457" w:rsidRPr="00536457" w14:paraId="2BE12CF8" w14:textId="77777777" w:rsidTr="002C7477">
        <w:trPr>
          <w:trHeight w:val="337"/>
        </w:trPr>
        <w:tc>
          <w:tcPr>
            <w:tcW w:w="3119" w:type="dxa"/>
            <w:vMerge/>
          </w:tcPr>
          <w:p w14:paraId="39522D24" w14:textId="77777777" w:rsidR="00536457" w:rsidRDefault="00536457" w:rsidP="00536457">
            <w:pPr>
              <w:rPr>
                <w:rFonts w:ascii="Times New Roman" w:hAnsi="Times New Roman" w:cs="Times New Roman"/>
                <w:sz w:val="24"/>
                <w:szCs w:val="24"/>
                <w:lang w:val="lv-LV"/>
              </w:rPr>
            </w:pPr>
          </w:p>
        </w:tc>
        <w:tc>
          <w:tcPr>
            <w:tcW w:w="6022" w:type="dxa"/>
          </w:tcPr>
          <w:p w14:paraId="209A9DB0" w14:textId="2E4BAF51" w:rsidR="00536457" w:rsidRDefault="00536457" w:rsidP="00536457">
            <w:pPr>
              <w:rPr>
                <w:rFonts w:ascii="Times New Roman" w:hAnsi="Times New Roman" w:cs="Times New Roman"/>
                <w:sz w:val="24"/>
                <w:szCs w:val="24"/>
                <w:lang w:val="lv-LV"/>
              </w:rPr>
            </w:pPr>
            <w:r>
              <w:rPr>
                <w:rFonts w:ascii="Times New Roman" w:hAnsi="Times New Roman" w:cs="Times New Roman"/>
                <w:sz w:val="24"/>
                <w:szCs w:val="24"/>
                <w:lang w:val="lv-LV"/>
              </w:rPr>
              <w:t xml:space="preserve">c) </w:t>
            </w:r>
            <w:r w:rsidRPr="00A15637">
              <w:rPr>
                <w:rFonts w:ascii="Times New Roman" w:hAnsi="Times New Roman" w:cs="Times New Roman"/>
                <w:sz w:val="24"/>
                <w:szCs w:val="24"/>
                <w:lang w:val="lv-LV"/>
              </w:rPr>
              <w:t>organizēt</w:t>
            </w:r>
            <w:r>
              <w:rPr>
                <w:rFonts w:ascii="Times New Roman" w:hAnsi="Times New Roman" w:cs="Times New Roman"/>
                <w:sz w:val="24"/>
                <w:szCs w:val="24"/>
                <w:lang w:val="lv-LV"/>
              </w:rPr>
              <w:t>as</w:t>
            </w:r>
            <w:r w:rsidRPr="00A15637">
              <w:rPr>
                <w:rFonts w:ascii="Times New Roman" w:hAnsi="Times New Roman" w:cs="Times New Roman"/>
                <w:sz w:val="24"/>
                <w:szCs w:val="24"/>
                <w:lang w:val="lv-LV"/>
              </w:rPr>
              <w:t xml:space="preserve"> ekskursij</w:t>
            </w:r>
            <w:r>
              <w:rPr>
                <w:rFonts w:ascii="Times New Roman" w:hAnsi="Times New Roman" w:cs="Times New Roman"/>
                <w:sz w:val="24"/>
                <w:szCs w:val="24"/>
                <w:lang w:val="lv-LV"/>
              </w:rPr>
              <w:t>as</w:t>
            </w:r>
            <w:r w:rsidRPr="00A15637">
              <w:rPr>
                <w:rFonts w:ascii="Times New Roman" w:hAnsi="Times New Roman" w:cs="Times New Roman"/>
                <w:sz w:val="24"/>
                <w:szCs w:val="24"/>
                <w:lang w:val="lv-LV"/>
              </w:rPr>
              <w:t xml:space="preserve"> izglītojamo redzesloka paplašināšanai</w:t>
            </w:r>
          </w:p>
        </w:tc>
        <w:tc>
          <w:tcPr>
            <w:tcW w:w="1349" w:type="dxa"/>
          </w:tcPr>
          <w:p w14:paraId="66A03A15" w14:textId="052A8228" w:rsidR="00536457" w:rsidRPr="00CA0D6A" w:rsidRDefault="00536457" w:rsidP="00536457">
            <w:pPr>
              <w:rPr>
                <w:rFonts w:ascii="Times New Roman" w:hAnsi="Times New Roman" w:cs="Times New Roman"/>
                <w:sz w:val="24"/>
                <w:szCs w:val="24"/>
                <w:lang w:val="lv-LV"/>
              </w:rPr>
            </w:pPr>
            <w:r w:rsidRPr="00533935">
              <w:rPr>
                <w:rFonts w:ascii="Times New Roman" w:hAnsi="Times New Roman" w:cs="Times New Roman"/>
                <w:sz w:val="24"/>
                <w:szCs w:val="24"/>
                <w:lang w:val="lv-LV"/>
              </w:rPr>
              <w:t>Sasniegts</w:t>
            </w:r>
          </w:p>
        </w:tc>
      </w:tr>
      <w:tr w:rsidR="00536457" w:rsidRPr="00536457" w14:paraId="2CAF9A2A" w14:textId="77777777" w:rsidTr="002C7477">
        <w:trPr>
          <w:trHeight w:val="337"/>
        </w:trPr>
        <w:tc>
          <w:tcPr>
            <w:tcW w:w="3119" w:type="dxa"/>
            <w:vMerge/>
          </w:tcPr>
          <w:p w14:paraId="7886EACD" w14:textId="77777777" w:rsidR="00536457" w:rsidRPr="00533935" w:rsidRDefault="00536457" w:rsidP="00536457">
            <w:pPr>
              <w:rPr>
                <w:rFonts w:ascii="Times New Roman" w:eastAsiaTheme="minorEastAsia" w:hAnsi="Times New Roman" w:cs="Times New Roman"/>
                <w:color w:val="000000" w:themeColor="text1"/>
                <w:kern w:val="24"/>
                <w:sz w:val="24"/>
                <w:szCs w:val="24"/>
                <w:lang w:val="lv-LV"/>
              </w:rPr>
            </w:pPr>
          </w:p>
        </w:tc>
        <w:tc>
          <w:tcPr>
            <w:tcW w:w="6022" w:type="dxa"/>
          </w:tcPr>
          <w:p w14:paraId="6AEAA9F7" w14:textId="2DAD265C" w:rsidR="00536457" w:rsidRDefault="00536457" w:rsidP="00536457">
            <w:pPr>
              <w:rPr>
                <w:rFonts w:ascii="Times New Roman" w:hAnsi="Times New Roman" w:cs="Times New Roman"/>
                <w:sz w:val="24"/>
                <w:szCs w:val="24"/>
                <w:lang w:val="lv-LV"/>
              </w:rPr>
            </w:pPr>
            <w:r>
              <w:rPr>
                <w:rFonts w:ascii="Times New Roman" w:hAnsi="Times New Roman" w:cs="Times New Roman"/>
                <w:sz w:val="24"/>
                <w:szCs w:val="24"/>
                <w:lang w:val="lv-LV"/>
              </w:rPr>
              <w:t xml:space="preserve">d) izveidots </w:t>
            </w:r>
            <w:r w:rsidRPr="002B58CF">
              <w:rPr>
                <w:rFonts w:ascii="Times New Roman" w:hAnsi="Times New Roman" w:cs="Times New Roman"/>
                <w:sz w:val="24"/>
                <w:szCs w:val="24"/>
                <w:lang w:val="lv-LV"/>
              </w:rPr>
              <w:t>sadarbības</w:t>
            </w:r>
            <w:r>
              <w:rPr>
                <w:rFonts w:ascii="Times New Roman" w:hAnsi="Times New Roman" w:cs="Times New Roman"/>
                <w:sz w:val="24"/>
                <w:szCs w:val="24"/>
                <w:lang w:val="lv-LV"/>
              </w:rPr>
              <w:t xml:space="preserve"> modelis ar </w:t>
            </w:r>
            <w:r w:rsidRPr="00A15637">
              <w:rPr>
                <w:rFonts w:ascii="Times New Roman" w:hAnsi="Times New Roman" w:cs="Times New Roman"/>
                <w:sz w:val="24"/>
                <w:szCs w:val="24"/>
                <w:lang w:val="lv-LV"/>
              </w:rPr>
              <w:t>profesionālās izglītības iestādi “Jelgavas Amatu vidusskola”</w:t>
            </w:r>
          </w:p>
        </w:tc>
        <w:tc>
          <w:tcPr>
            <w:tcW w:w="1349" w:type="dxa"/>
          </w:tcPr>
          <w:p w14:paraId="47874D5C" w14:textId="4ACFF094" w:rsidR="00536457" w:rsidRPr="00CA0D6A" w:rsidRDefault="00536457" w:rsidP="00536457">
            <w:pPr>
              <w:rPr>
                <w:rFonts w:ascii="Times New Roman" w:hAnsi="Times New Roman" w:cs="Times New Roman"/>
                <w:sz w:val="24"/>
                <w:szCs w:val="24"/>
                <w:lang w:val="lv-LV"/>
              </w:rPr>
            </w:pPr>
            <w:r w:rsidRPr="00533935">
              <w:rPr>
                <w:rFonts w:ascii="Times New Roman" w:hAnsi="Times New Roman" w:cs="Times New Roman"/>
                <w:sz w:val="24"/>
                <w:szCs w:val="24"/>
                <w:lang w:val="lv-LV"/>
              </w:rPr>
              <w:t>Sasniegts</w:t>
            </w:r>
          </w:p>
        </w:tc>
      </w:tr>
      <w:tr w:rsidR="00536457" w:rsidRPr="00536457" w14:paraId="7BDA4810" w14:textId="77777777" w:rsidTr="00536457">
        <w:trPr>
          <w:trHeight w:val="869"/>
        </w:trPr>
        <w:tc>
          <w:tcPr>
            <w:tcW w:w="3119" w:type="dxa"/>
            <w:vMerge/>
          </w:tcPr>
          <w:p w14:paraId="67BA0BA1" w14:textId="77777777" w:rsidR="00536457" w:rsidRPr="00533935" w:rsidRDefault="00536457" w:rsidP="00536457">
            <w:pPr>
              <w:rPr>
                <w:rFonts w:ascii="Times New Roman" w:eastAsiaTheme="minorEastAsia" w:hAnsi="Times New Roman" w:cs="Times New Roman"/>
                <w:color w:val="000000" w:themeColor="text1"/>
                <w:kern w:val="24"/>
                <w:sz w:val="24"/>
                <w:szCs w:val="24"/>
                <w:lang w:val="lv-LV"/>
              </w:rPr>
            </w:pPr>
          </w:p>
        </w:tc>
        <w:tc>
          <w:tcPr>
            <w:tcW w:w="6022" w:type="dxa"/>
          </w:tcPr>
          <w:p w14:paraId="675D1F8A" w14:textId="799BD0B2" w:rsidR="00536457" w:rsidRDefault="00536457" w:rsidP="00536457">
            <w:pPr>
              <w:rPr>
                <w:rFonts w:ascii="Times New Roman" w:hAnsi="Times New Roman" w:cs="Times New Roman"/>
                <w:sz w:val="24"/>
                <w:szCs w:val="24"/>
                <w:lang w:val="lv-LV"/>
              </w:rPr>
            </w:pPr>
            <w:r>
              <w:rPr>
                <w:rFonts w:ascii="Times New Roman" w:hAnsi="Times New Roman" w:cs="Times New Roman"/>
                <w:sz w:val="24"/>
                <w:szCs w:val="24"/>
                <w:lang w:val="lv-LV"/>
              </w:rPr>
              <w:t xml:space="preserve">e) </w:t>
            </w:r>
            <w:r w:rsidR="007A576E">
              <w:rPr>
                <w:rFonts w:ascii="Times New Roman" w:hAnsi="Times New Roman" w:cs="Times New Roman"/>
                <w:sz w:val="24"/>
                <w:szCs w:val="24"/>
                <w:lang w:val="lv-LV"/>
              </w:rPr>
              <w:t>i</w:t>
            </w:r>
            <w:r w:rsidR="00546898">
              <w:rPr>
                <w:rFonts w:ascii="Times New Roman" w:hAnsi="Times New Roman" w:cs="Times New Roman"/>
                <w:sz w:val="24"/>
                <w:szCs w:val="24"/>
                <w:lang w:val="lv-LV"/>
              </w:rPr>
              <w:t>estādes</w:t>
            </w:r>
            <w:r>
              <w:rPr>
                <w:rFonts w:ascii="Times New Roman" w:hAnsi="Times New Roman" w:cs="Times New Roman"/>
                <w:sz w:val="24"/>
                <w:szCs w:val="24"/>
                <w:lang w:val="lv-LV"/>
              </w:rPr>
              <w:t xml:space="preserve"> mājaslapā atspoguļotas karjeras izglītības aktualitātes, pasākumi un atbalsta resursi</w:t>
            </w:r>
          </w:p>
        </w:tc>
        <w:tc>
          <w:tcPr>
            <w:tcW w:w="1349" w:type="dxa"/>
          </w:tcPr>
          <w:p w14:paraId="7A8FDB3A" w14:textId="264D3283" w:rsidR="00536457" w:rsidRPr="00CA0D6A" w:rsidRDefault="00536457" w:rsidP="00536457">
            <w:pPr>
              <w:rPr>
                <w:rFonts w:ascii="Times New Roman" w:hAnsi="Times New Roman" w:cs="Times New Roman"/>
                <w:sz w:val="24"/>
                <w:szCs w:val="24"/>
                <w:lang w:val="lv-LV"/>
              </w:rPr>
            </w:pPr>
            <w:r w:rsidRPr="00533935">
              <w:rPr>
                <w:rFonts w:ascii="Times New Roman" w:hAnsi="Times New Roman" w:cs="Times New Roman"/>
                <w:sz w:val="24"/>
                <w:szCs w:val="24"/>
                <w:lang w:val="lv-LV"/>
              </w:rPr>
              <w:t>Sasniegts</w:t>
            </w:r>
          </w:p>
        </w:tc>
      </w:tr>
    </w:tbl>
    <w:p w14:paraId="3CACEA9A" w14:textId="77777777" w:rsidR="00496277" w:rsidRPr="00496277" w:rsidRDefault="00496277" w:rsidP="00496277">
      <w:pPr>
        <w:spacing w:after="0" w:line="240" w:lineRule="auto"/>
        <w:rPr>
          <w:rFonts w:ascii="Times New Roman" w:hAnsi="Times New Roman" w:cs="Times New Roman"/>
          <w:sz w:val="24"/>
          <w:szCs w:val="24"/>
          <w:lang w:val="lv-LV"/>
        </w:rPr>
      </w:pPr>
    </w:p>
    <w:p w14:paraId="27888EBF" w14:textId="2E44A946" w:rsidR="00B22677" w:rsidRDefault="00496277" w:rsidP="00667483">
      <w:pPr>
        <w:pStyle w:val="ListParagraph"/>
        <w:numPr>
          <w:ilvl w:val="1"/>
          <w:numId w:val="17"/>
        </w:numPr>
        <w:spacing w:after="0"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t>I</w:t>
      </w:r>
      <w:r w:rsidR="00B22677">
        <w:rPr>
          <w:rFonts w:ascii="Times New Roman" w:hAnsi="Times New Roman" w:cs="Times New Roman"/>
          <w:sz w:val="24"/>
          <w:szCs w:val="24"/>
          <w:lang w:val="lv-LV"/>
        </w:rPr>
        <w:t>nformācija, kura atklāj izglītības iestādes darba prioritātes un plānotos sasniedzamos rezultātus 202</w:t>
      </w:r>
      <w:r w:rsidR="003D28D3">
        <w:rPr>
          <w:rFonts w:ascii="Times New Roman" w:hAnsi="Times New Roman" w:cs="Times New Roman"/>
          <w:sz w:val="24"/>
          <w:szCs w:val="24"/>
          <w:lang w:val="lv-LV"/>
        </w:rPr>
        <w:t>3</w:t>
      </w:r>
      <w:r w:rsidR="00B22677">
        <w:rPr>
          <w:rFonts w:ascii="Times New Roman" w:hAnsi="Times New Roman" w:cs="Times New Roman"/>
          <w:sz w:val="24"/>
          <w:szCs w:val="24"/>
          <w:lang w:val="lv-LV"/>
        </w:rPr>
        <w:t>./202</w:t>
      </w:r>
      <w:r w:rsidR="003D28D3">
        <w:rPr>
          <w:rFonts w:ascii="Times New Roman" w:hAnsi="Times New Roman" w:cs="Times New Roman"/>
          <w:sz w:val="24"/>
          <w:szCs w:val="24"/>
          <w:lang w:val="lv-LV"/>
        </w:rPr>
        <w:t>4</w:t>
      </w:r>
      <w:r w:rsidR="00B22677">
        <w:rPr>
          <w:rFonts w:ascii="Times New Roman" w:hAnsi="Times New Roman" w:cs="Times New Roman"/>
          <w:sz w:val="24"/>
          <w:szCs w:val="24"/>
          <w:lang w:val="lv-LV"/>
        </w:rPr>
        <w:t>. mācību gadā (kvalitatīvi un kvantitatīvi)</w:t>
      </w:r>
      <w:r w:rsidR="006F6303">
        <w:rPr>
          <w:rFonts w:ascii="Times New Roman" w:hAnsi="Times New Roman" w:cs="Times New Roman"/>
          <w:sz w:val="24"/>
          <w:szCs w:val="24"/>
          <w:lang w:val="lv-LV"/>
        </w:rPr>
        <w:t>.</w:t>
      </w:r>
    </w:p>
    <w:p w14:paraId="7DF64121" w14:textId="77777777" w:rsidR="00CC3234" w:rsidRPr="00CC3234" w:rsidRDefault="00CC3234" w:rsidP="00CC3234">
      <w:pPr>
        <w:spacing w:after="0" w:line="240" w:lineRule="auto"/>
        <w:rPr>
          <w:rFonts w:ascii="Times New Roman" w:hAnsi="Times New Roman" w:cs="Times New Roman"/>
          <w:sz w:val="24"/>
          <w:szCs w:val="24"/>
          <w:lang w:val="lv-LV"/>
        </w:rPr>
      </w:pPr>
    </w:p>
    <w:tbl>
      <w:tblPr>
        <w:tblStyle w:val="TableGrid"/>
        <w:tblW w:w="10490" w:type="dxa"/>
        <w:tblInd w:w="-856" w:type="dxa"/>
        <w:tblLook w:val="04A0" w:firstRow="1" w:lastRow="0" w:firstColumn="1" w:lastColumn="0" w:noHBand="0" w:noVBand="1"/>
      </w:tblPr>
      <w:tblGrid>
        <w:gridCol w:w="2978"/>
        <w:gridCol w:w="7512"/>
      </w:tblGrid>
      <w:tr w:rsidR="00CC3234" w14:paraId="10FBF7D1" w14:textId="77777777" w:rsidTr="00CC3234">
        <w:tc>
          <w:tcPr>
            <w:tcW w:w="2978" w:type="dxa"/>
          </w:tcPr>
          <w:p w14:paraId="6E32ACF3" w14:textId="77777777" w:rsidR="00CC3234" w:rsidRPr="00266297" w:rsidRDefault="00CC3234" w:rsidP="002C7477">
            <w:pPr>
              <w:jc w:val="center"/>
              <w:rPr>
                <w:rFonts w:ascii="Times New Roman" w:hAnsi="Times New Roman" w:cs="Times New Roman"/>
                <w:sz w:val="24"/>
                <w:szCs w:val="24"/>
                <w:lang w:val="lv-LV"/>
              </w:rPr>
            </w:pPr>
            <w:r w:rsidRPr="00266297">
              <w:rPr>
                <w:rFonts w:ascii="Times New Roman" w:hAnsi="Times New Roman" w:cs="Times New Roman"/>
                <w:sz w:val="24"/>
                <w:szCs w:val="24"/>
                <w:lang w:val="lv-LV"/>
              </w:rPr>
              <w:t>Prioritāte</w:t>
            </w:r>
          </w:p>
        </w:tc>
        <w:tc>
          <w:tcPr>
            <w:tcW w:w="7512" w:type="dxa"/>
          </w:tcPr>
          <w:p w14:paraId="2921CE81" w14:textId="77777777" w:rsidR="00CC3234" w:rsidRPr="00266297" w:rsidRDefault="00CC3234" w:rsidP="002C7477">
            <w:pPr>
              <w:jc w:val="center"/>
              <w:rPr>
                <w:rFonts w:ascii="Times New Roman" w:hAnsi="Times New Roman" w:cs="Times New Roman"/>
                <w:sz w:val="24"/>
                <w:szCs w:val="24"/>
                <w:lang w:val="lv-LV"/>
              </w:rPr>
            </w:pPr>
            <w:r w:rsidRPr="00266297">
              <w:rPr>
                <w:rFonts w:ascii="Times New Roman" w:hAnsi="Times New Roman" w:cs="Times New Roman"/>
                <w:sz w:val="24"/>
                <w:szCs w:val="24"/>
                <w:lang w:val="lv-LV"/>
              </w:rPr>
              <w:t xml:space="preserve">Sasniedzamie rezultāti </w:t>
            </w:r>
            <w:r>
              <w:rPr>
                <w:rFonts w:ascii="Times New Roman" w:hAnsi="Times New Roman" w:cs="Times New Roman"/>
                <w:sz w:val="24"/>
                <w:szCs w:val="24"/>
                <w:lang w:val="lv-LV"/>
              </w:rPr>
              <w:t>k</w:t>
            </w:r>
            <w:r w:rsidRPr="00266297">
              <w:rPr>
                <w:rFonts w:ascii="Times New Roman" w:hAnsi="Times New Roman" w:cs="Times New Roman"/>
                <w:sz w:val="24"/>
                <w:szCs w:val="24"/>
                <w:lang w:val="lv-LV"/>
              </w:rPr>
              <w:t xml:space="preserve">valitatīvi </w:t>
            </w:r>
            <w:r w:rsidRPr="00266297">
              <w:rPr>
                <w:rFonts w:ascii="Times New Roman" w:hAnsi="Times New Roman" w:cs="Times New Roman"/>
                <w:sz w:val="24"/>
                <w:szCs w:val="24"/>
              </w:rPr>
              <w:t>un</w:t>
            </w:r>
            <w:r w:rsidRPr="00266297">
              <w:rPr>
                <w:rFonts w:ascii="Times New Roman" w:hAnsi="Times New Roman" w:cs="Times New Roman"/>
              </w:rPr>
              <w:t xml:space="preserve"> </w:t>
            </w:r>
            <w:r w:rsidRPr="00266297">
              <w:rPr>
                <w:rFonts w:ascii="Times New Roman" w:hAnsi="Times New Roman" w:cs="Times New Roman"/>
                <w:sz w:val="24"/>
                <w:szCs w:val="24"/>
                <w:lang w:val="lv-LV"/>
              </w:rPr>
              <w:t>kvantitatīvi</w:t>
            </w:r>
          </w:p>
        </w:tc>
      </w:tr>
      <w:tr w:rsidR="00CC3234" w:rsidRPr="00896AFD" w14:paraId="302497D0" w14:textId="77777777" w:rsidTr="00CC3234">
        <w:tc>
          <w:tcPr>
            <w:tcW w:w="2978" w:type="dxa"/>
          </w:tcPr>
          <w:p w14:paraId="2D5ED54F" w14:textId="0D8D7EDA" w:rsidR="00CC3234" w:rsidRPr="00476147" w:rsidRDefault="00CC3234" w:rsidP="002C7477">
            <w:pPr>
              <w:rPr>
                <w:rFonts w:ascii="Times New Roman" w:hAnsi="Times New Roman" w:cs="Times New Roman"/>
                <w:sz w:val="24"/>
                <w:szCs w:val="24"/>
                <w:lang w:val="lv-LV"/>
              </w:rPr>
            </w:pPr>
            <w:r>
              <w:rPr>
                <w:rFonts w:ascii="Times New Roman" w:hAnsi="Times New Roman" w:cs="Times New Roman"/>
                <w:sz w:val="24"/>
                <w:szCs w:val="24"/>
              </w:rPr>
              <w:lastRenderedPageBreak/>
              <w:t xml:space="preserve">1. </w:t>
            </w:r>
            <w:r w:rsidRPr="007B69B8">
              <w:rPr>
                <w:rFonts w:ascii="Times New Roman" w:hAnsi="Times New Roman" w:cs="Times New Roman"/>
                <w:sz w:val="24"/>
                <w:szCs w:val="24"/>
                <w:lang w:val="lv-LV"/>
              </w:rPr>
              <w:t xml:space="preserve">Pārmaiņu vadīšana mainoties </w:t>
            </w:r>
            <w:r w:rsidR="007A576E">
              <w:rPr>
                <w:rFonts w:ascii="Times New Roman" w:hAnsi="Times New Roman" w:cs="Times New Roman"/>
                <w:sz w:val="24"/>
                <w:szCs w:val="24"/>
                <w:lang w:val="lv-LV"/>
              </w:rPr>
              <w:t>i</w:t>
            </w:r>
            <w:r w:rsidR="00546898">
              <w:rPr>
                <w:rFonts w:ascii="Times New Roman" w:hAnsi="Times New Roman" w:cs="Times New Roman"/>
                <w:sz w:val="24"/>
                <w:szCs w:val="24"/>
                <w:lang w:val="lv-LV"/>
              </w:rPr>
              <w:t>estādes</w:t>
            </w:r>
            <w:r w:rsidRPr="007B69B8">
              <w:rPr>
                <w:rFonts w:ascii="Times New Roman" w:hAnsi="Times New Roman" w:cs="Times New Roman"/>
                <w:sz w:val="24"/>
                <w:szCs w:val="24"/>
                <w:lang w:val="lv-LV"/>
              </w:rPr>
              <w:t xml:space="preserve"> veidam un tipam.</w:t>
            </w:r>
          </w:p>
        </w:tc>
        <w:tc>
          <w:tcPr>
            <w:tcW w:w="7512" w:type="dxa"/>
          </w:tcPr>
          <w:p w14:paraId="2A29FD02" w14:textId="77777777" w:rsidR="00CC3234" w:rsidRPr="004A4B1E" w:rsidRDefault="00CC3234" w:rsidP="002C7477">
            <w:pPr>
              <w:rPr>
                <w:rFonts w:ascii="Times New Roman" w:hAnsi="Times New Roman" w:cs="Times New Roman"/>
                <w:i/>
                <w:sz w:val="24"/>
                <w:szCs w:val="24"/>
                <w:lang w:val="lv-LV"/>
              </w:rPr>
            </w:pPr>
            <w:r w:rsidRPr="0016662D">
              <w:rPr>
                <w:rFonts w:ascii="Times New Roman" w:hAnsi="Times New Roman" w:cs="Times New Roman"/>
                <w:i/>
                <w:sz w:val="24"/>
                <w:szCs w:val="24"/>
                <w:lang w:val="lv-LV"/>
              </w:rPr>
              <w:t>a) kvalitatīvi</w:t>
            </w:r>
            <w:r>
              <w:rPr>
                <w:rFonts w:ascii="Times New Roman" w:hAnsi="Times New Roman" w:cs="Times New Roman"/>
                <w:i/>
                <w:sz w:val="24"/>
                <w:szCs w:val="24"/>
                <w:lang w:val="lv-LV"/>
              </w:rPr>
              <w:t>:</w:t>
            </w:r>
          </w:p>
          <w:p w14:paraId="27DC103E" w14:textId="77777777" w:rsidR="00CC3234" w:rsidRDefault="00CC3234" w:rsidP="002C7477">
            <w:pPr>
              <w:rPr>
                <w:rFonts w:ascii="Times New Roman" w:hAnsi="Times New Roman" w:cs="Times New Roman"/>
                <w:sz w:val="24"/>
                <w:szCs w:val="24"/>
                <w:lang w:val="lv-LV"/>
              </w:rPr>
            </w:pPr>
            <w:r>
              <w:rPr>
                <w:rFonts w:ascii="Times New Roman" w:hAnsi="Times New Roman" w:cs="Times New Roman"/>
                <w:sz w:val="24"/>
                <w:szCs w:val="24"/>
                <w:lang w:val="lv-LV"/>
              </w:rPr>
              <w:t>1. Aktualizēti normatīvie akti.</w:t>
            </w:r>
          </w:p>
          <w:p w14:paraId="4067DE2F" w14:textId="51915938" w:rsidR="00CC3234" w:rsidRDefault="00CC3234" w:rsidP="002C7477">
            <w:pPr>
              <w:rPr>
                <w:rFonts w:ascii="Times New Roman" w:hAnsi="Times New Roman" w:cs="Times New Roman"/>
                <w:sz w:val="24"/>
                <w:szCs w:val="24"/>
                <w:lang w:val="lv-LV"/>
              </w:rPr>
            </w:pPr>
            <w:r>
              <w:rPr>
                <w:rFonts w:ascii="Times New Roman" w:hAnsi="Times New Roman" w:cs="Times New Roman"/>
                <w:sz w:val="24"/>
                <w:szCs w:val="24"/>
                <w:lang w:val="lv-LV"/>
              </w:rPr>
              <w:t xml:space="preserve">2. Izstrādāts </w:t>
            </w:r>
            <w:r w:rsidR="007A576E">
              <w:rPr>
                <w:rFonts w:ascii="Times New Roman" w:hAnsi="Times New Roman" w:cs="Times New Roman"/>
                <w:sz w:val="24"/>
                <w:szCs w:val="24"/>
                <w:lang w:val="lv-LV"/>
              </w:rPr>
              <w:t>i</w:t>
            </w:r>
            <w:r w:rsidR="00546898">
              <w:rPr>
                <w:rFonts w:ascii="Times New Roman" w:hAnsi="Times New Roman" w:cs="Times New Roman"/>
                <w:sz w:val="24"/>
                <w:szCs w:val="24"/>
                <w:lang w:val="lv-LV"/>
              </w:rPr>
              <w:t>estādes</w:t>
            </w:r>
            <w:r>
              <w:rPr>
                <w:rFonts w:ascii="Times New Roman" w:hAnsi="Times New Roman" w:cs="Times New Roman"/>
                <w:sz w:val="24"/>
                <w:szCs w:val="24"/>
                <w:lang w:val="lv-LV"/>
              </w:rPr>
              <w:t xml:space="preserve"> attīstības plāns nākamajam periodam</w:t>
            </w:r>
            <w:r w:rsidR="006F6303">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6BC38BBC" w14:textId="4AB554EE" w:rsidR="00CC3234" w:rsidRPr="004A4B1E" w:rsidRDefault="00CC3234" w:rsidP="002C7477">
            <w:pPr>
              <w:rPr>
                <w:rFonts w:ascii="Times New Roman" w:hAnsi="Times New Roman" w:cs="Times New Roman"/>
                <w:sz w:val="24"/>
                <w:szCs w:val="24"/>
                <w:lang w:val="lv-LV"/>
              </w:rPr>
            </w:pPr>
            <w:r>
              <w:rPr>
                <w:rFonts w:ascii="Times New Roman" w:hAnsi="Times New Roman" w:cs="Times New Roman"/>
                <w:sz w:val="24"/>
                <w:szCs w:val="24"/>
                <w:lang w:val="lv-LV"/>
              </w:rPr>
              <w:t>3. Vadības komanda regulāri nodrošina atgriezenisko saiti pedagogiem un savā starpā.</w:t>
            </w:r>
          </w:p>
          <w:p w14:paraId="47D4A342" w14:textId="77777777" w:rsidR="00CC3234" w:rsidRPr="004A4B1E" w:rsidRDefault="00CC3234" w:rsidP="002C7477">
            <w:pPr>
              <w:rPr>
                <w:rFonts w:ascii="Times New Roman" w:hAnsi="Times New Roman" w:cs="Times New Roman"/>
                <w:i/>
                <w:sz w:val="24"/>
                <w:szCs w:val="24"/>
                <w:lang w:val="lv-LV"/>
              </w:rPr>
            </w:pPr>
            <w:r w:rsidRPr="0016662D">
              <w:rPr>
                <w:rFonts w:ascii="Times New Roman" w:hAnsi="Times New Roman" w:cs="Times New Roman"/>
                <w:i/>
                <w:sz w:val="24"/>
                <w:szCs w:val="24"/>
                <w:lang w:val="lv-LV"/>
              </w:rPr>
              <w:t>b) kvantitatīvi</w:t>
            </w:r>
            <w:r>
              <w:rPr>
                <w:rFonts w:ascii="Times New Roman" w:hAnsi="Times New Roman" w:cs="Times New Roman"/>
                <w:i/>
                <w:sz w:val="24"/>
                <w:szCs w:val="24"/>
                <w:lang w:val="lv-LV"/>
              </w:rPr>
              <w:t>:</w:t>
            </w:r>
          </w:p>
          <w:p w14:paraId="4387ED79" w14:textId="0FFD0A49" w:rsidR="00CC3234" w:rsidRDefault="00CC3234" w:rsidP="002C7477">
            <w:pPr>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Pr="00A8769B">
              <w:rPr>
                <w:rFonts w:ascii="Times New Roman" w:hAnsi="Times New Roman" w:cs="Times New Roman"/>
                <w:sz w:val="24"/>
                <w:szCs w:val="24"/>
                <w:lang w:val="lv-LV"/>
              </w:rPr>
              <w:t xml:space="preserve">Pedagogu kolektīvs, </w:t>
            </w:r>
            <w:r w:rsidR="007A576E">
              <w:rPr>
                <w:rFonts w:ascii="Times New Roman" w:hAnsi="Times New Roman" w:cs="Times New Roman"/>
                <w:sz w:val="24"/>
                <w:szCs w:val="24"/>
                <w:lang w:val="lv-LV"/>
              </w:rPr>
              <w:t>i</w:t>
            </w:r>
            <w:r w:rsidR="00546898">
              <w:rPr>
                <w:rFonts w:ascii="Times New Roman" w:hAnsi="Times New Roman" w:cs="Times New Roman"/>
                <w:sz w:val="24"/>
                <w:szCs w:val="24"/>
                <w:lang w:val="lv-LV"/>
              </w:rPr>
              <w:t>estādes</w:t>
            </w:r>
            <w:r w:rsidRPr="00A8769B">
              <w:rPr>
                <w:rFonts w:ascii="Times New Roman" w:hAnsi="Times New Roman" w:cs="Times New Roman"/>
                <w:sz w:val="24"/>
                <w:szCs w:val="24"/>
                <w:lang w:val="lv-LV"/>
              </w:rPr>
              <w:t xml:space="preserve"> padome un </w:t>
            </w:r>
            <w:r w:rsidR="007A576E">
              <w:rPr>
                <w:rFonts w:ascii="Times New Roman" w:hAnsi="Times New Roman" w:cs="Times New Roman"/>
                <w:sz w:val="24"/>
                <w:szCs w:val="24"/>
                <w:lang w:val="lv-LV"/>
              </w:rPr>
              <w:t>i</w:t>
            </w:r>
            <w:r w:rsidR="004A07A5">
              <w:rPr>
                <w:rFonts w:ascii="Times New Roman" w:hAnsi="Times New Roman" w:cs="Times New Roman"/>
                <w:sz w:val="24"/>
                <w:szCs w:val="24"/>
                <w:lang w:val="lv-LV"/>
              </w:rPr>
              <w:t>zglītojamo</w:t>
            </w:r>
            <w:r w:rsidRPr="00A8769B">
              <w:rPr>
                <w:rFonts w:ascii="Times New Roman" w:hAnsi="Times New Roman" w:cs="Times New Roman"/>
                <w:sz w:val="24"/>
                <w:szCs w:val="24"/>
                <w:lang w:val="lv-LV"/>
              </w:rPr>
              <w:t xml:space="preserve"> padome aktīvi iesaistās </w:t>
            </w:r>
            <w:r w:rsidR="007A576E">
              <w:rPr>
                <w:rFonts w:ascii="Times New Roman" w:hAnsi="Times New Roman" w:cs="Times New Roman"/>
                <w:sz w:val="24"/>
                <w:szCs w:val="24"/>
                <w:lang w:val="lv-LV"/>
              </w:rPr>
              <w:t>i</w:t>
            </w:r>
            <w:r w:rsidR="00546898">
              <w:rPr>
                <w:rFonts w:ascii="Times New Roman" w:hAnsi="Times New Roman" w:cs="Times New Roman"/>
                <w:sz w:val="24"/>
                <w:szCs w:val="24"/>
                <w:lang w:val="lv-LV"/>
              </w:rPr>
              <w:t>estādes</w:t>
            </w:r>
            <w:r w:rsidRPr="00A8769B">
              <w:rPr>
                <w:rFonts w:ascii="Times New Roman" w:hAnsi="Times New Roman" w:cs="Times New Roman"/>
                <w:sz w:val="24"/>
                <w:szCs w:val="24"/>
                <w:lang w:val="lv-LV"/>
              </w:rPr>
              <w:t xml:space="preserve"> attīstības plāna izstrādē</w:t>
            </w:r>
            <w:r>
              <w:rPr>
                <w:rFonts w:ascii="Times New Roman" w:hAnsi="Times New Roman" w:cs="Times New Roman"/>
                <w:sz w:val="24"/>
                <w:szCs w:val="24"/>
                <w:lang w:val="lv-LV"/>
              </w:rPr>
              <w:t>.</w:t>
            </w:r>
          </w:p>
          <w:p w14:paraId="50AE1445" w14:textId="77777777" w:rsidR="00CC3234" w:rsidRDefault="00CC3234" w:rsidP="002C7477">
            <w:pPr>
              <w:rPr>
                <w:rFonts w:ascii="Times New Roman" w:hAnsi="Times New Roman" w:cs="Times New Roman"/>
                <w:sz w:val="24"/>
                <w:szCs w:val="24"/>
                <w:lang w:val="lv-LV"/>
              </w:rPr>
            </w:pPr>
            <w:r>
              <w:rPr>
                <w:rFonts w:ascii="Times New Roman" w:hAnsi="Times New Roman" w:cs="Times New Roman"/>
                <w:sz w:val="24"/>
                <w:szCs w:val="24"/>
                <w:lang w:val="lv-LV"/>
              </w:rPr>
              <w:t>2. Pedagogi cieši sadarbojas ar vadības komandu un kopīgi pieņem lēmumus.</w:t>
            </w:r>
          </w:p>
          <w:p w14:paraId="414C88B0" w14:textId="6C42DE31" w:rsidR="00CC3234" w:rsidRPr="00A8769B" w:rsidRDefault="00CC3234" w:rsidP="002C7477">
            <w:pPr>
              <w:rPr>
                <w:rFonts w:ascii="Times New Roman" w:hAnsi="Times New Roman" w:cs="Times New Roman"/>
                <w:sz w:val="24"/>
                <w:szCs w:val="24"/>
                <w:lang w:val="lv-LV"/>
              </w:rPr>
            </w:pPr>
            <w:r>
              <w:rPr>
                <w:rFonts w:ascii="Times New Roman" w:hAnsi="Times New Roman" w:cs="Times New Roman"/>
                <w:sz w:val="24"/>
                <w:szCs w:val="24"/>
                <w:lang w:val="lv-LV"/>
              </w:rPr>
              <w:t xml:space="preserve">3. Katru </w:t>
            </w:r>
            <w:r w:rsidR="00267257">
              <w:rPr>
                <w:rFonts w:ascii="Times New Roman" w:hAnsi="Times New Roman" w:cs="Times New Roman"/>
                <w:sz w:val="24"/>
                <w:szCs w:val="24"/>
                <w:lang w:val="lv-LV"/>
              </w:rPr>
              <w:t xml:space="preserve">nedēļu </w:t>
            </w:r>
            <w:r>
              <w:rPr>
                <w:rFonts w:ascii="Times New Roman" w:hAnsi="Times New Roman" w:cs="Times New Roman"/>
                <w:sz w:val="24"/>
                <w:szCs w:val="24"/>
                <w:lang w:val="lv-LV"/>
              </w:rPr>
              <w:t xml:space="preserve">notiek </w:t>
            </w:r>
            <w:r w:rsidR="00267257">
              <w:rPr>
                <w:rFonts w:ascii="Times New Roman" w:hAnsi="Times New Roman" w:cs="Times New Roman"/>
                <w:sz w:val="24"/>
                <w:szCs w:val="24"/>
                <w:lang w:val="lv-LV"/>
              </w:rPr>
              <w:t>darba</w:t>
            </w:r>
            <w:r>
              <w:rPr>
                <w:rFonts w:ascii="Times New Roman" w:hAnsi="Times New Roman" w:cs="Times New Roman"/>
                <w:sz w:val="24"/>
                <w:szCs w:val="24"/>
                <w:lang w:val="lv-LV"/>
              </w:rPr>
              <w:t xml:space="preserve"> sanāksmes, kuru laikā vadība informē pedagogus par jaunumiem</w:t>
            </w:r>
            <w:r w:rsidR="00267257">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tc>
      </w:tr>
      <w:tr w:rsidR="00CC3234" w:rsidRPr="00896AFD" w14:paraId="5B0ABB88" w14:textId="77777777" w:rsidTr="00CC3234">
        <w:trPr>
          <w:trHeight w:val="2629"/>
        </w:trPr>
        <w:tc>
          <w:tcPr>
            <w:tcW w:w="2978" w:type="dxa"/>
          </w:tcPr>
          <w:p w14:paraId="06E0D22B" w14:textId="49CAB0A5" w:rsidR="00CC3234" w:rsidRDefault="00CC3234" w:rsidP="002C7477">
            <w:pPr>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Pr="00100A2C">
              <w:rPr>
                <w:rFonts w:ascii="Times New Roman" w:hAnsi="Times New Roman" w:cs="Times New Roman"/>
                <w:sz w:val="24"/>
                <w:szCs w:val="24"/>
                <w:lang w:val="lv-LV"/>
              </w:rPr>
              <w:t>Veidot fiziski un emocionāli drošu, attīstošu, iekļaujošu mācību vidi un uzturēt pozitīvu mācīšanās kultūru klasē/</w:t>
            </w:r>
            <w:r w:rsidR="007A576E">
              <w:rPr>
                <w:rFonts w:ascii="Times New Roman" w:hAnsi="Times New Roman" w:cs="Times New Roman"/>
                <w:sz w:val="24"/>
                <w:szCs w:val="24"/>
                <w:lang w:val="lv-LV"/>
              </w:rPr>
              <w:t>i</w:t>
            </w:r>
            <w:r w:rsidR="00546898">
              <w:rPr>
                <w:rFonts w:ascii="Times New Roman" w:hAnsi="Times New Roman" w:cs="Times New Roman"/>
                <w:sz w:val="24"/>
                <w:szCs w:val="24"/>
                <w:lang w:val="lv-LV"/>
              </w:rPr>
              <w:t>estādē</w:t>
            </w:r>
            <w:r w:rsidRPr="00100A2C">
              <w:rPr>
                <w:rFonts w:ascii="Times New Roman" w:hAnsi="Times New Roman" w:cs="Times New Roman"/>
                <w:sz w:val="24"/>
                <w:szCs w:val="24"/>
                <w:lang w:val="lv-LV"/>
              </w:rPr>
              <w:t>.</w:t>
            </w:r>
          </w:p>
          <w:p w14:paraId="79EB79A9" w14:textId="77777777" w:rsidR="00CC3234" w:rsidRDefault="00CC3234" w:rsidP="002C7477">
            <w:pPr>
              <w:rPr>
                <w:rFonts w:ascii="Times New Roman" w:hAnsi="Times New Roman" w:cs="Times New Roman"/>
                <w:sz w:val="24"/>
                <w:szCs w:val="24"/>
                <w:lang w:val="lv-LV"/>
              </w:rPr>
            </w:pPr>
          </w:p>
          <w:p w14:paraId="59A73185" w14:textId="77777777" w:rsidR="00CC3234" w:rsidRPr="00191589" w:rsidRDefault="00CC3234" w:rsidP="002C7477">
            <w:pPr>
              <w:rPr>
                <w:rFonts w:ascii="Times New Roman" w:hAnsi="Times New Roman" w:cs="Times New Roman"/>
                <w:sz w:val="24"/>
                <w:szCs w:val="24"/>
                <w:lang w:val="lv-LV"/>
              </w:rPr>
            </w:pPr>
          </w:p>
        </w:tc>
        <w:tc>
          <w:tcPr>
            <w:tcW w:w="7512" w:type="dxa"/>
          </w:tcPr>
          <w:p w14:paraId="7E238F28" w14:textId="77777777" w:rsidR="00CC3234" w:rsidRDefault="00CC3234" w:rsidP="002C7477">
            <w:pPr>
              <w:rPr>
                <w:rFonts w:ascii="Times New Roman" w:hAnsi="Times New Roman" w:cs="Times New Roman"/>
                <w:i/>
                <w:sz w:val="24"/>
                <w:szCs w:val="24"/>
                <w:lang w:val="lv-LV"/>
              </w:rPr>
            </w:pPr>
            <w:r w:rsidRPr="0016662D">
              <w:rPr>
                <w:rFonts w:ascii="Times New Roman" w:hAnsi="Times New Roman" w:cs="Times New Roman"/>
                <w:i/>
                <w:sz w:val="24"/>
                <w:szCs w:val="24"/>
                <w:lang w:val="lv-LV"/>
              </w:rPr>
              <w:t>a) kvalitatīvi</w:t>
            </w:r>
            <w:r>
              <w:rPr>
                <w:rFonts w:ascii="Times New Roman" w:hAnsi="Times New Roman" w:cs="Times New Roman"/>
                <w:i/>
                <w:sz w:val="24"/>
                <w:szCs w:val="24"/>
                <w:lang w:val="lv-LV"/>
              </w:rPr>
              <w:t>:</w:t>
            </w:r>
          </w:p>
          <w:p w14:paraId="3537FB8D" w14:textId="091919B8" w:rsidR="00CC3234" w:rsidRPr="00E1413F" w:rsidRDefault="00CC3234" w:rsidP="002C7477">
            <w:pPr>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00546898">
              <w:rPr>
                <w:rFonts w:ascii="Times New Roman" w:hAnsi="Times New Roman" w:cs="Times New Roman"/>
                <w:sz w:val="24"/>
                <w:szCs w:val="24"/>
                <w:lang w:val="lv-LV"/>
              </w:rPr>
              <w:t>Iestādē</w:t>
            </w:r>
            <w:r>
              <w:rPr>
                <w:rFonts w:ascii="Times New Roman" w:hAnsi="Times New Roman" w:cs="Times New Roman"/>
                <w:sz w:val="24"/>
                <w:szCs w:val="24"/>
                <w:lang w:val="lv-LV"/>
              </w:rPr>
              <w:t xml:space="preserve"> tiek pilnveidota </w:t>
            </w:r>
            <w:r w:rsidR="00267257">
              <w:rPr>
                <w:rFonts w:ascii="Times New Roman" w:hAnsi="Times New Roman" w:cs="Times New Roman"/>
                <w:sz w:val="24"/>
                <w:szCs w:val="24"/>
                <w:lang w:val="lv-LV"/>
              </w:rPr>
              <w:t>a</w:t>
            </w:r>
            <w:r w:rsidRPr="00267257">
              <w:rPr>
                <w:rFonts w:ascii="Times New Roman" w:hAnsi="Times New Roman" w:cs="Times New Roman"/>
                <w:sz w:val="24"/>
                <w:szCs w:val="24"/>
                <w:lang w:val="lv-LV"/>
              </w:rPr>
              <w:t>tbalsta sistēma</w:t>
            </w:r>
            <w:r>
              <w:rPr>
                <w:rFonts w:ascii="Times New Roman" w:hAnsi="Times New Roman" w:cs="Times New Roman"/>
                <w:i/>
                <w:sz w:val="24"/>
                <w:szCs w:val="24"/>
                <w:lang w:val="lv-LV"/>
              </w:rPr>
              <w:t xml:space="preserve">, </w:t>
            </w:r>
            <w:r w:rsidRPr="00E1413F">
              <w:rPr>
                <w:rFonts w:ascii="Times New Roman" w:hAnsi="Times New Roman" w:cs="Times New Roman"/>
                <w:sz w:val="24"/>
                <w:szCs w:val="24"/>
                <w:lang w:val="lv-LV"/>
              </w:rPr>
              <w:t>nodrošinot apstākļus un resursus ikviena izglītojamā atbalstam</w:t>
            </w:r>
            <w:r>
              <w:rPr>
                <w:rFonts w:ascii="Times New Roman" w:hAnsi="Times New Roman" w:cs="Times New Roman"/>
                <w:sz w:val="24"/>
                <w:szCs w:val="24"/>
                <w:lang w:val="lv-LV"/>
              </w:rPr>
              <w:t xml:space="preserve"> </w:t>
            </w:r>
            <w:r w:rsidRPr="00E1413F">
              <w:rPr>
                <w:rFonts w:ascii="Times New Roman" w:hAnsi="Times New Roman" w:cs="Times New Roman"/>
                <w:sz w:val="24"/>
                <w:szCs w:val="24"/>
                <w:lang w:val="lv-LV"/>
              </w:rPr>
              <w:t>un izaugsmei</w:t>
            </w:r>
            <w:r>
              <w:rPr>
                <w:rFonts w:ascii="Times New Roman" w:hAnsi="Times New Roman" w:cs="Times New Roman"/>
                <w:sz w:val="24"/>
                <w:szCs w:val="24"/>
                <w:lang w:val="lv-LV"/>
              </w:rPr>
              <w:t>.</w:t>
            </w:r>
          </w:p>
          <w:p w14:paraId="3FBA1A2D" w14:textId="77777777" w:rsidR="00CC3234" w:rsidRDefault="00CC3234" w:rsidP="002C7477">
            <w:pPr>
              <w:rPr>
                <w:rFonts w:ascii="Times New Roman" w:hAnsi="Times New Roman" w:cs="Times New Roman"/>
                <w:sz w:val="24"/>
                <w:szCs w:val="24"/>
                <w:lang w:val="lv-LV"/>
              </w:rPr>
            </w:pPr>
            <w:r>
              <w:rPr>
                <w:rFonts w:ascii="Times New Roman" w:hAnsi="Times New Roman" w:cs="Times New Roman"/>
                <w:sz w:val="24"/>
                <w:szCs w:val="24"/>
                <w:lang w:val="lv-LV"/>
              </w:rPr>
              <w:t xml:space="preserve">2.  Atbalstīt izglītojamo pozitīvu uzvedību un cieņpilnas savstarpējās attiecības, attīstot </w:t>
            </w:r>
            <w:r w:rsidRPr="00596D75">
              <w:rPr>
                <w:rFonts w:ascii="Times New Roman" w:hAnsi="Times New Roman" w:cs="Times New Roman"/>
                <w:sz w:val="24"/>
                <w:szCs w:val="24"/>
                <w:lang w:val="lv-LV"/>
              </w:rPr>
              <w:t xml:space="preserve">pašdisciplīnu un pievēršoties uzvedības problēmu </w:t>
            </w:r>
            <w:proofErr w:type="spellStart"/>
            <w:r w:rsidRPr="00596D75">
              <w:rPr>
                <w:rFonts w:ascii="Times New Roman" w:hAnsi="Times New Roman" w:cs="Times New Roman"/>
                <w:sz w:val="24"/>
                <w:szCs w:val="24"/>
                <w:lang w:val="lv-LV"/>
              </w:rPr>
              <w:t>prevencijai</w:t>
            </w:r>
            <w:proofErr w:type="spellEnd"/>
            <w:r w:rsidRPr="00596D75">
              <w:rPr>
                <w:rFonts w:ascii="Times New Roman" w:hAnsi="Times New Roman" w:cs="Times New Roman"/>
                <w:sz w:val="24"/>
                <w:szCs w:val="24"/>
                <w:lang w:val="lv-LV"/>
              </w:rPr>
              <w:t xml:space="preserve"> un korekcijai</w:t>
            </w:r>
            <w:r>
              <w:rPr>
                <w:rFonts w:ascii="Times New Roman" w:hAnsi="Times New Roman" w:cs="Times New Roman"/>
                <w:sz w:val="24"/>
                <w:szCs w:val="24"/>
                <w:lang w:val="lv-LV"/>
              </w:rPr>
              <w:t>.</w:t>
            </w:r>
          </w:p>
          <w:p w14:paraId="618B14E6" w14:textId="77777777" w:rsidR="00CC3234" w:rsidRDefault="00CC3234" w:rsidP="002C7477">
            <w:pPr>
              <w:rPr>
                <w:rFonts w:ascii="Times New Roman" w:hAnsi="Times New Roman" w:cs="Times New Roman"/>
                <w:i/>
                <w:sz w:val="24"/>
                <w:szCs w:val="24"/>
                <w:lang w:val="lv-LV"/>
              </w:rPr>
            </w:pPr>
            <w:r w:rsidRPr="0016662D">
              <w:rPr>
                <w:rFonts w:ascii="Times New Roman" w:hAnsi="Times New Roman" w:cs="Times New Roman"/>
                <w:i/>
                <w:sz w:val="24"/>
                <w:szCs w:val="24"/>
                <w:lang w:val="lv-LV"/>
              </w:rPr>
              <w:t>b) kvantitatīvi</w:t>
            </w:r>
            <w:r>
              <w:rPr>
                <w:rFonts w:ascii="Times New Roman" w:hAnsi="Times New Roman" w:cs="Times New Roman"/>
                <w:i/>
                <w:sz w:val="24"/>
                <w:szCs w:val="24"/>
                <w:lang w:val="lv-LV"/>
              </w:rPr>
              <w:t>:</w:t>
            </w:r>
          </w:p>
          <w:p w14:paraId="2FADB29E" w14:textId="3850A9D9" w:rsidR="00CC3234" w:rsidRDefault="00CC3234" w:rsidP="002C7477">
            <w:pPr>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0034106C">
              <w:rPr>
                <w:rFonts w:ascii="Times New Roman" w:hAnsi="Times New Roman" w:cs="Times New Roman"/>
                <w:sz w:val="24"/>
                <w:szCs w:val="24"/>
                <w:lang w:val="lv-LV"/>
              </w:rPr>
              <w:t>Pedagogi</w:t>
            </w:r>
            <w:r>
              <w:rPr>
                <w:rFonts w:ascii="Times New Roman" w:hAnsi="Times New Roman" w:cs="Times New Roman"/>
                <w:sz w:val="24"/>
                <w:szCs w:val="24"/>
                <w:lang w:val="lv-LV"/>
              </w:rPr>
              <w:t xml:space="preserve"> laicīgi klasē pamana mācīšanās grūtības, uzvedības problēmas un kopā ar </w:t>
            </w:r>
            <w:r w:rsidR="00267257">
              <w:rPr>
                <w:rFonts w:ascii="Times New Roman" w:hAnsi="Times New Roman" w:cs="Times New Roman"/>
                <w:sz w:val="24"/>
                <w:szCs w:val="24"/>
                <w:lang w:val="lv-LV"/>
              </w:rPr>
              <w:t>a</w:t>
            </w:r>
            <w:r>
              <w:rPr>
                <w:rFonts w:ascii="Times New Roman" w:hAnsi="Times New Roman" w:cs="Times New Roman"/>
                <w:sz w:val="24"/>
                <w:szCs w:val="24"/>
                <w:lang w:val="lv-LV"/>
              </w:rPr>
              <w:t>tbalsta komandu rod risinājumu.</w:t>
            </w:r>
          </w:p>
          <w:p w14:paraId="35AA22ED" w14:textId="6E86AF09" w:rsidR="00CC3234" w:rsidRPr="00266297" w:rsidRDefault="00CC3234" w:rsidP="002C7477">
            <w:pPr>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00546898">
              <w:rPr>
                <w:rFonts w:ascii="Times New Roman" w:hAnsi="Times New Roman" w:cs="Times New Roman"/>
                <w:sz w:val="24"/>
                <w:szCs w:val="24"/>
                <w:lang w:val="lv-LV"/>
              </w:rPr>
              <w:t>Izglītojamie</w:t>
            </w:r>
            <w:r>
              <w:rPr>
                <w:rFonts w:ascii="Times New Roman" w:hAnsi="Times New Roman" w:cs="Times New Roman"/>
                <w:sz w:val="24"/>
                <w:szCs w:val="24"/>
                <w:lang w:val="lv-LV"/>
              </w:rPr>
              <w:t xml:space="preserve"> </w:t>
            </w:r>
            <w:r w:rsidR="007A576E">
              <w:rPr>
                <w:rFonts w:ascii="Times New Roman" w:hAnsi="Times New Roman" w:cs="Times New Roman"/>
                <w:sz w:val="24"/>
                <w:szCs w:val="24"/>
                <w:lang w:val="lv-LV"/>
              </w:rPr>
              <w:t>i</w:t>
            </w:r>
            <w:r w:rsidR="00546898">
              <w:rPr>
                <w:rFonts w:ascii="Times New Roman" w:hAnsi="Times New Roman" w:cs="Times New Roman"/>
                <w:sz w:val="24"/>
                <w:szCs w:val="24"/>
                <w:lang w:val="lv-LV"/>
              </w:rPr>
              <w:t>estādē</w:t>
            </w:r>
            <w:r>
              <w:rPr>
                <w:rFonts w:ascii="Times New Roman" w:hAnsi="Times New Roman" w:cs="Times New Roman"/>
                <w:sz w:val="24"/>
                <w:szCs w:val="24"/>
                <w:lang w:val="lv-LV"/>
              </w:rPr>
              <w:t xml:space="preserve"> jūtas emocionāli un fiziski droši.</w:t>
            </w:r>
          </w:p>
        </w:tc>
      </w:tr>
      <w:tr w:rsidR="00CC3234" w:rsidRPr="00896AFD" w14:paraId="0E042342" w14:textId="77777777" w:rsidTr="00CC3234">
        <w:tc>
          <w:tcPr>
            <w:tcW w:w="2978" w:type="dxa"/>
          </w:tcPr>
          <w:p w14:paraId="45C93DA7" w14:textId="77777777" w:rsidR="00CC3234" w:rsidRPr="00026AE2" w:rsidRDefault="00CC3234" w:rsidP="002C7477">
            <w:pPr>
              <w:rPr>
                <w:rFonts w:ascii="Times New Roman" w:hAnsi="Times New Roman" w:cs="Times New Roman"/>
                <w:sz w:val="24"/>
                <w:szCs w:val="24"/>
                <w:lang w:val="lv-LV"/>
              </w:rPr>
            </w:pPr>
            <w:r>
              <w:rPr>
                <w:rFonts w:ascii="Times New Roman" w:eastAsia="Times New Roman" w:hAnsi="Times New Roman" w:cs="Times New Roman"/>
                <w:sz w:val="24"/>
                <w:szCs w:val="24"/>
                <w:lang w:val="lv-LV"/>
              </w:rPr>
              <w:t xml:space="preserve">3. </w:t>
            </w:r>
            <w:r w:rsidRPr="00026AE2">
              <w:rPr>
                <w:rFonts w:ascii="Times New Roman" w:eastAsia="Times New Roman" w:hAnsi="Times New Roman" w:cs="Times New Roman"/>
                <w:sz w:val="24"/>
                <w:szCs w:val="24"/>
                <w:lang w:val="lv-LV"/>
              </w:rPr>
              <w:t>Turpināt pilnveidot</w:t>
            </w:r>
            <w:r w:rsidRPr="00026AE2">
              <w:rPr>
                <w:rFonts w:ascii="Times New Roman" w:hAnsi="Times New Roman" w:cs="Times New Roman"/>
                <w:sz w:val="24"/>
                <w:szCs w:val="24"/>
                <w:lang w:val="lv-LV"/>
              </w:rPr>
              <w:t xml:space="preserve"> pedagogu sadarbības sistēmu, nodrošinot izglītības programmu īstenošanu, mērķu sasniegšanu un </w:t>
            </w:r>
            <w:r w:rsidRPr="007173CF">
              <w:rPr>
                <w:rFonts w:ascii="Times New Roman" w:hAnsi="Times New Roman" w:cs="Times New Roman"/>
                <w:sz w:val="24"/>
                <w:szCs w:val="24"/>
                <w:lang w:val="lv-LV"/>
              </w:rPr>
              <w:t>starpdisciplināra</w:t>
            </w:r>
            <w:r w:rsidRPr="00026AE2">
              <w:rPr>
                <w:rFonts w:ascii="Times New Roman" w:hAnsi="Times New Roman" w:cs="Times New Roman"/>
                <w:sz w:val="24"/>
                <w:szCs w:val="24"/>
                <w:lang w:val="lv-LV"/>
              </w:rPr>
              <w:t xml:space="preserve"> mācību procesa organizēšanu.</w:t>
            </w:r>
          </w:p>
          <w:p w14:paraId="544F0310" w14:textId="77777777" w:rsidR="00CC3234" w:rsidRDefault="00CC3234" w:rsidP="002C7477">
            <w:pPr>
              <w:rPr>
                <w:rFonts w:ascii="Times New Roman" w:hAnsi="Times New Roman" w:cs="Times New Roman"/>
                <w:sz w:val="24"/>
                <w:szCs w:val="24"/>
                <w:lang w:val="lv-LV"/>
              </w:rPr>
            </w:pPr>
          </w:p>
        </w:tc>
        <w:tc>
          <w:tcPr>
            <w:tcW w:w="7512" w:type="dxa"/>
          </w:tcPr>
          <w:p w14:paraId="76355D04" w14:textId="77777777" w:rsidR="00CC3234" w:rsidRDefault="00CC3234" w:rsidP="002C7477">
            <w:pPr>
              <w:rPr>
                <w:rFonts w:ascii="Times New Roman" w:hAnsi="Times New Roman" w:cs="Times New Roman"/>
                <w:i/>
                <w:sz w:val="24"/>
                <w:szCs w:val="24"/>
                <w:lang w:val="lv-LV"/>
              </w:rPr>
            </w:pPr>
            <w:r w:rsidRPr="0016662D">
              <w:rPr>
                <w:rFonts w:ascii="Times New Roman" w:hAnsi="Times New Roman" w:cs="Times New Roman"/>
                <w:i/>
                <w:sz w:val="24"/>
                <w:szCs w:val="24"/>
                <w:lang w:val="lv-LV"/>
              </w:rPr>
              <w:t>a) kvalitatīvi</w:t>
            </w:r>
            <w:r>
              <w:rPr>
                <w:rFonts w:ascii="Times New Roman" w:hAnsi="Times New Roman" w:cs="Times New Roman"/>
                <w:i/>
                <w:sz w:val="24"/>
                <w:szCs w:val="24"/>
                <w:lang w:val="lv-LV"/>
              </w:rPr>
              <w:t>:</w:t>
            </w:r>
          </w:p>
          <w:p w14:paraId="783E6B58" w14:textId="2D24DA02" w:rsidR="00CC3234" w:rsidRPr="00A66D11" w:rsidRDefault="00CC3234" w:rsidP="002C7477">
            <w:pPr>
              <w:rPr>
                <w:rFonts w:ascii="Times New Roman" w:hAnsi="Times New Roman" w:cs="Times New Roman"/>
                <w:sz w:val="24"/>
                <w:szCs w:val="24"/>
                <w:lang w:val="lv-LV"/>
              </w:rPr>
            </w:pPr>
            <w:r>
              <w:rPr>
                <w:rFonts w:ascii="Times New Roman" w:hAnsi="Times New Roman" w:cs="Times New Roman"/>
                <w:sz w:val="24"/>
                <w:szCs w:val="24"/>
                <w:lang w:val="lv-LV"/>
              </w:rPr>
              <w:t>1. P</w:t>
            </w:r>
            <w:r w:rsidRPr="00026AE2">
              <w:rPr>
                <w:rFonts w:ascii="Times New Roman" w:hAnsi="Times New Roman" w:cs="Times New Roman"/>
                <w:sz w:val="24"/>
                <w:szCs w:val="24"/>
                <w:lang w:val="lv-LV"/>
              </w:rPr>
              <w:t>edagogi plāno starpdisciplinār</w:t>
            </w:r>
            <w:r>
              <w:rPr>
                <w:rFonts w:ascii="Times New Roman" w:hAnsi="Times New Roman" w:cs="Times New Roman"/>
                <w:sz w:val="24"/>
                <w:szCs w:val="24"/>
                <w:lang w:val="lv-LV"/>
              </w:rPr>
              <w:t>a</w:t>
            </w:r>
            <w:r w:rsidRPr="00026AE2">
              <w:rPr>
                <w:rFonts w:ascii="Times New Roman" w:hAnsi="Times New Roman" w:cs="Times New Roman"/>
                <w:sz w:val="24"/>
                <w:szCs w:val="24"/>
                <w:lang w:val="lv-LV"/>
              </w:rPr>
              <w:t>s stundas tēmu</w:t>
            </w:r>
            <w:r>
              <w:rPr>
                <w:rFonts w:ascii="Times New Roman" w:hAnsi="Times New Roman" w:cs="Times New Roman"/>
                <w:sz w:val="24"/>
                <w:szCs w:val="24"/>
                <w:lang w:val="lv-LV"/>
              </w:rPr>
              <w:t xml:space="preserve">, </w:t>
            </w:r>
            <w:r w:rsidRPr="00026AE2">
              <w:rPr>
                <w:rFonts w:ascii="Times New Roman" w:hAnsi="Times New Roman" w:cs="Times New Roman"/>
                <w:sz w:val="24"/>
                <w:szCs w:val="24"/>
                <w:lang w:val="lv-LV"/>
              </w:rPr>
              <w:t>izstrādā tās norises plānu</w:t>
            </w:r>
            <w:r>
              <w:rPr>
                <w:rFonts w:ascii="Times New Roman" w:hAnsi="Times New Roman" w:cs="Times New Roman"/>
                <w:sz w:val="24"/>
                <w:szCs w:val="24"/>
                <w:lang w:val="lv-LV"/>
              </w:rPr>
              <w:t xml:space="preserve"> un </w:t>
            </w:r>
            <w:r w:rsidRPr="003D430E">
              <w:rPr>
                <w:rFonts w:ascii="Times New Roman" w:hAnsi="Times New Roman" w:cs="Times New Roman"/>
                <w:sz w:val="24"/>
                <w:szCs w:val="24"/>
                <w:lang w:val="lv-LV"/>
              </w:rPr>
              <w:t xml:space="preserve">vienotus </w:t>
            </w:r>
            <w:r w:rsidR="00643F9F">
              <w:rPr>
                <w:rFonts w:ascii="Times New Roman" w:hAnsi="Times New Roman" w:cs="Times New Roman"/>
                <w:sz w:val="24"/>
                <w:szCs w:val="24"/>
                <w:lang w:val="lv-LV"/>
              </w:rPr>
              <w:t>i</w:t>
            </w:r>
            <w:r w:rsidR="004A07A5">
              <w:rPr>
                <w:rFonts w:ascii="Times New Roman" w:hAnsi="Times New Roman" w:cs="Times New Roman"/>
                <w:sz w:val="24"/>
                <w:szCs w:val="24"/>
                <w:lang w:val="lv-LV"/>
              </w:rPr>
              <w:t>zglītojamo</w:t>
            </w:r>
            <w:r w:rsidRPr="003D430E">
              <w:rPr>
                <w:rFonts w:ascii="Times New Roman" w:hAnsi="Times New Roman" w:cs="Times New Roman"/>
                <w:sz w:val="24"/>
                <w:szCs w:val="24"/>
                <w:lang w:val="lv-LV"/>
              </w:rPr>
              <w:t xml:space="preserve"> snieguma novērtēšanas principus</w:t>
            </w:r>
            <w:r>
              <w:rPr>
                <w:rFonts w:ascii="Times New Roman" w:hAnsi="Times New Roman" w:cs="Times New Roman"/>
                <w:sz w:val="24"/>
                <w:szCs w:val="24"/>
                <w:lang w:val="lv-LV"/>
              </w:rPr>
              <w:t>.</w:t>
            </w:r>
          </w:p>
          <w:p w14:paraId="0DA909C8" w14:textId="77777777" w:rsidR="00CC3234" w:rsidRDefault="00CC3234" w:rsidP="002C7477">
            <w:pPr>
              <w:rPr>
                <w:rFonts w:ascii="Times New Roman" w:hAnsi="Times New Roman" w:cs="Times New Roman"/>
                <w:i/>
                <w:sz w:val="24"/>
                <w:szCs w:val="24"/>
                <w:lang w:val="lv-LV"/>
              </w:rPr>
            </w:pPr>
            <w:r w:rsidRPr="0016662D">
              <w:rPr>
                <w:rFonts w:ascii="Times New Roman" w:hAnsi="Times New Roman" w:cs="Times New Roman"/>
                <w:i/>
                <w:sz w:val="24"/>
                <w:szCs w:val="24"/>
                <w:lang w:val="lv-LV"/>
              </w:rPr>
              <w:t>b) kvantitatīvi</w:t>
            </w:r>
            <w:r>
              <w:rPr>
                <w:rFonts w:ascii="Times New Roman" w:hAnsi="Times New Roman" w:cs="Times New Roman"/>
                <w:i/>
                <w:sz w:val="24"/>
                <w:szCs w:val="24"/>
                <w:lang w:val="lv-LV"/>
              </w:rPr>
              <w:t>:</w:t>
            </w:r>
          </w:p>
          <w:p w14:paraId="28E8E60B" w14:textId="620F5BB6" w:rsidR="00CC3234" w:rsidRDefault="00CC3234" w:rsidP="002C7477">
            <w:pPr>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00D97C20">
              <w:rPr>
                <w:rFonts w:ascii="Times New Roman" w:hAnsi="Times New Roman" w:cs="Times New Roman"/>
                <w:sz w:val="24"/>
                <w:szCs w:val="24"/>
                <w:lang w:val="lv-LV"/>
              </w:rPr>
              <w:t>Izglītojamiem</w:t>
            </w:r>
            <w:r>
              <w:rPr>
                <w:rFonts w:ascii="Times New Roman" w:hAnsi="Times New Roman" w:cs="Times New Roman"/>
                <w:sz w:val="24"/>
                <w:szCs w:val="24"/>
                <w:lang w:val="lv-LV"/>
              </w:rPr>
              <w:t xml:space="preserve"> </w:t>
            </w:r>
            <w:r w:rsidRPr="00972160">
              <w:rPr>
                <w:rFonts w:ascii="Times New Roman" w:hAnsi="Times New Roman" w:cs="Times New Roman"/>
                <w:sz w:val="24"/>
                <w:szCs w:val="24"/>
                <w:lang w:val="lv-LV"/>
              </w:rPr>
              <w:t>padziļinā</w:t>
            </w:r>
            <w:r>
              <w:rPr>
                <w:rFonts w:ascii="Times New Roman" w:hAnsi="Times New Roman" w:cs="Times New Roman"/>
                <w:sz w:val="24"/>
                <w:szCs w:val="24"/>
                <w:lang w:val="lv-LV"/>
              </w:rPr>
              <w:t>jušās</w:t>
            </w:r>
            <w:r w:rsidRPr="00972160">
              <w:rPr>
                <w:rFonts w:ascii="Times New Roman" w:hAnsi="Times New Roman" w:cs="Times New Roman"/>
                <w:sz w:val="24"/>
                <w:szCs w:val="24"/>
                <w:lang w:val="lv-LV"/>
              </w:rPr>
              <w:t xml:space="preserve"> zināšanas atsevišķos priekšmetos</w:t>
            </w:r>
            <w:r>
              <w:rPr>
                <w:rFonts w:ascii="Times New Roman" w:hAnsi="Times New Roman" w:cs="Times New Roman"/>
                <w:sz w:val="24"/>
                <w:szCs w:val="24"/>
                <w:lang w:val="lv-LV"/>
              </w:rPr>
              <w:t>.</w:t>
            </w:r>
          </w:p>
          <w:p w14:paraId="09CE0A2B" w14:textId="2530DB12" w:rsidR="00CC3234" w:rsidRDefault="00CC3234" w:rsidP="002C7477">
            <w:pPr>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00546898">
              <w:rPr>
                <w:rFonts w:ascii="Times New Roman" w:hAnsi="Times New Roman" w:cs="Times New Roman"/>
                <w:sz w:val="24"/>
                <w:szCs w:val="24"/>
                <w:lang w:val="lv-LV"/>
              </w:rPr>
              <w:t>Izglītojamie</w:t>
            </w:r>
            <w:r>
              <w:rPr>
                <w:rFonts w:ascii="Times New Roman" w:hAnsi="Times New Roman" w:cs="Times New Roman"/>
                <w:sz w:val="24"/>
                <w:szCs w:val="24"/>
                <w:lang w:val="lv-LV"/>
              </w:rPr>
              <w:t xml:space="preserve"> spēj kompleksi lietot </w:t>
            </w:r>
            <w:r w:rsidRPr="00972160">
              <w:rPr>
                <w:rFonts w:ascii="Times New Roman" w:hAnsi="Times New Roman" w:cs="Times New Roman"/>
                <w:sz w:val="24"/>
                <w:szCs w:val="24"/>
                <w:lang w:val="lv-LV"/>
              </w:rPr>
              <w:t>iegūtās</w:t>
            </w:r>
            <w:r>
              <w:rPr>
                <w:rFonts w:ascii="Times New Roman" w:hAnsi="Times New Roman" w:cs="Times New Roman"/>
                <w:sz w:val="24"/>
                <w:szCs w:val="24"/>
                <w:lang w:val="lv-LV"/>
              </w:rPr>
              <w:t xml:space="preserve"> zināšanas un prasmes daudzveidīgās situācijas.</w:t>
            </w:r>
          </w:p>
          <w:p w14:paraId="4068C2C0" w14:textId="64C2D5E1" w:rsidR="00CC3234" w:rsidRPr="006F3D53" w:rsidRDefault="00CC3234" w:rsidP="002C7477">
            <w:pPr>
              <w:rPr>
                <w:rFonts w:ascii="Times New Roman" w:hAnsi="Times New Roman" w:cs="Times New Roman"/>
                <w:sz w:val="24"/>
                <w:szCs w:val="24"/>
                <w:lang w:val="lv-LV"/>
              </w:rPr>
            </w:pPr>
            <w:r>
              <w:rPr>
                <w:rFonts w:ascii="Times New Roman" w:hAnsi="Times New Roman" w:cs="Times New Roman"/>
                <w:sz w:val="24"/>
                <w:szCs w:val="24"/>
                <w:lang w:val="lv-LV"/>
              </w:rPr>
              <w:t xml:space="preserve">3. </w:t>
            </w:r>
            <w:r w:rsidR="00546898">
              <w:rPr>
                <w:rFonts w:ascii="Times New Roman" w:hAnsi="Times New Roman" w:cs="Times New Roman"/>
                <w:sz w:val="24"/>
                <w:szCs w:val="24"/>
                <w:lang w:val="lv-LV"/>
              </w:rPr>
              <w:t>Izglītojamie</w:t>
            </w:r>
            <w:r>
              <w:rPr>
                <w:rFonts w:ascii="Times New Roman" w:hAnsi="Times New Roman" w:cs="Times New Roman"/>
                <w:sz w:val="24"/>
                <w:szCs w:val="24"/>
                <w:lang w:val="lv-LV"/>
              </w:rPr>
              <w:t>, kuriem ir zema mācību motivācija, praktisku uzdevumu risināšanu veic ar lielu aizrautību.</w:t>
            </w:r>
          </w:p>
        </w:tc>
      </w:tr>
    </w:tbl>
    <w:p w14:paraId="4456500F" w14:textId="77777777" w:rsidR="00B22677" w:rsidRPr="00BA0FF9" w:rsidRDefault="00B22677" w:rsidP="00BA0FF9">
      <w:pPr>
        <w:spacing w:after="0" w:line="240" w:lineRule="auto"/>
        <w:rPr>
          <w:rFonts w:ascii="Times New Roman" w:hAnsi="Times New Roman" w:cs="Times New Roman"/>
          <w:sz w:val="24"/>
          <w:szCs w:val="24"/>
          <w:lang w:val="lv-LV"/>
        </w:rPr>
      </w:pPr>
    </w:p>
    <w:p w14:paraId="3E4A29F7"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3E38AC64" w14:textId="77777777" w:rsidR="00B22677" w:rsidRDefault="00B22677" w:rsidP="00B22677">
      <w:pPr>
        <w:spacing w:after="0" w:line="240" w:lineRule="auto"/>
        <w:rPr>
          <w:rFonts w:ascii="Times New Roman" w:hAnsi="Times New Roman" w:cs="Times New Roman"/>
          <w:sz w:val="24"/>
          <w:szCs w:val="24"/>
          <w:lang w:val="lv-LV"/>
        </w:rPr>
      </w:pPr>
    </w:p>
    <w:p w14:paraId="1F3A52FE" w14:textId="6458074E" w:rsidR="00B22677" w:rsidRDefault="00B22677" w:rsidP="00667483">
      <w:pPr>
        <w:pStyle w:val="ListParagraph"/>
        <w:numPr>
          <w:ilvl w:val="1"/>
          <w:numId w:val="17"/>
        </w:numPr>
        <w:spacing w:after="0" w:line="240" w:lineRule="auto"/>
        <w:ind w:left="-567" w:firstLine="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sidR="003D28D3">
        <w:rPr>
          <w:rFonts w:ascii="Times New Roman" w:hAnsi="Times New Roman" w:cs="Times New Roman"/>
          <w:sz w:val="24"/>
          <w:szCs w:val="24"/>
          <w:lang w:val="lv-LV"/>
        </w:rPr>
        <w:t>Izglītības turpināšana un nodarbinātība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r w:rsidR="00BA0FF9">
        <w:rPr>
          <w:rFonts w:ascii="Times New Roman" w:hAnsi="Times New Roman" w:cs="Times New Roman"/>
          <w:sz w:val="24"/>
          <w:szCs w:val="24"/>
          <w:lang w:val="lv-LV"/>
        </w:rPr>
        <w:t>.</w:t>
      </w:r>
    </w:p>
    <w:p w14:paraId="1B8EABDF"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41C9F1DD" w14:textId="77777777" w:rsidTr="001A1B93">
        <w:tc>
          <w:tcPr>
            <w:tcW w:w="4607" w:type="dxa"/>
          </w:tcPr>
          <w:p w14:paraId="4B645C6F" w14:textId="77777777" w:rsidR="00B22677" w:rsidRPr="0095033A" w:rsidRDefault="00B22677" w:rsidP="001A1B93">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643AE0AB" w14:textId="77777777" w:rsidR="00B22677" w:rsidRPr="0095033A" w:rsidRDefault="00B22677" w:rsidP="001A1B93">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D827C4" w:rsidRPr="00896AFD" w14:paraId="1B409E17" w14:textId="77777777" w:rsidTr="001A1B93">
        <w:tc>
          <w:tcPr>
            <w:tcW w:w="4607" w:type="dxa"/>
          </w:tcPr>
          <w:p w14:paraId="7B507AC8" w14:textId="11471AF3" w:rsidR="00D827C4" w:rsidRPr="00AD0126" w:rsidRDefault="004C4736" w:rsidP="00D827C4">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Pe</w:t>
            </w:r>
            <w:r w:rsidR="00405A3F">
              <w:rPr>
                <w:rFonts w:ascii="Times New Roman" w:eastAsia="Times New Roman" w:hAnsi="Times New Roman" w:cs="Times New Roman"/>
                <w:lang w:val="lv-LV"/>
              </w:rPr>
              <w:t>dagogiem</w:t>
            </w:r>
            <w:r w:rsidR="00D827C4">
              <w:rPr>
                <w:rFonts w:ascii="Times New Roman" w:eastAsia="Times New Roman" w:hAnsi="Times New Roman" w:cs="Times New Roman"/>
                <w:lang w:val="lv-LV"/>
              </w:rPr>
              <w:t xml:space="preserve"> ir vienota izpratne par darbu ar izglītojamiem, kuriem ir zemi mācību sasniegumi. Sadarbībā ar atbalsta personālu tika nodrošināts atbalsts izglītojamā individuālajām vajadzībām, lai veicinātu katra izglītojamā iespēju sasniegt savu individuālo labāko rezultātu. Izglītojamiem ar zemiem mācību sasniegumiem tika izveidoti individuālie izglītības programmas apguves plāni.</w:t>
            </w:r>
          </w:p>
        </w:tc>
        <w:tc>
          <w:tcPr>
            <w:tcW w:w="4607" w:type="dxa"/>
          </w:tcPr>
          <w:p w14:paraId="59834024" w14:textId="041A467F" w:rsidR="00D827C4" w:rsidRPr="008477FF" w:rsidRDefault="00D827C4" w:rsidP="0034106C">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Turpināt sadarbību ar izglītojamo vecākiem, lai veicinātu izglītojamo mācību motivāciju. </w:t>
            </w:r>
          </w:p>
        </w:tc>
      </w:tr>
      <w:tr w:rsidR="00D827C4" w:rsidRPr="00896AFD" w14:paraId="3D4AA28B" w14:textId="77777777" w:rsidTr="001A1B93">
        <w:tc>
          <w:tcPr>
            <w:tcW w:w="4607" w:type="dxa"/>
          </w:tcPr>
          <w:p w14:paraId="18FD993F" w14:textId="77777777" w:rsidR="00D827C4" w:rsidRPr="008477FF" w:rsidRDefault="00D827C4" w:rsidP="00D827C4">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53ECC4E7" w14:textId="03D000D2" w:rsidR="00D827C4" w:rsidRPr="008477FF" w:rsidRDefault="00D827C4" w:rsidP="0034106C">
            <w:pPr>
              <w:pStyle w:val="ListParagraph"/>
              <w:ind w:left="0"/>
              <w:rPr>
                <w:rFonts w:ascii="Times New Roman" w:eastAsia="Times New Roman" w:hAnsi="Times New Roman" w:cs="Times New Roman"/>
                <w:color w:val="414142"/>
                <w:sz w:val="24"/>
                <w:szCs w:val="24"/>
                <w:lang w:val="lv-LV"/>
              </w:rPr>
            </w:pPr>
            <w:r w:rsidRPr="005A3C96">
              <w:rPr>
                <w:rFonts w:ascii="Times New Roman" w:eastAsia="Times New Roman" w:hAnsi="Times New Roman" w:cs="Times New Roman"/>
                <w:bCs/>
                <w:lang w:val="lv-LV" w:eastAsia="lv-LV"/>
              </w:rPr>
              <w:t>Pilnveido</w:t>
            </w:r>
            <w:r>
              <w:rPr>
                <w:rFonts w:ascii="Times New Roman" w:eastAsia="Times New Roman" w:hAnsi="Times New Roman" w:cs="Times New Roman"/>
                <w:bCs/>
                <w:lang w:val="lv-LV" w:eastAsia="lv-LV"/>
              </w:rPr>
              <w:t>t</w:t>
            </w:r>
            <w:r w:rsidRPr="005A3C96">
              <w:rPr>
                <w:rFonts w:ascii="Times New Roman" w:eastAsia="Times New Roman" w:hAnsi="Times New Roman" w:cs="Times New Roman"/>
                <w:bCs/>
                <w:lang w:val="lv-LV" w:eastAsia="lv-LV"/>
              </w:rPr>
              <w:t xml:space="preserve"> </w:t>
            </w:r>
            <w:r>
              <w:rPr>
                <w:rFonts w:ascii="Times New Roman" w:eastAsia="Times New Roman" w:hAnsi="Times New Roman" w:cs="Times New Roman"/>
                <w:bCs/>
                <w:lang w:val="lv-LV" w:eastAsia="lv-LV"/>
              </w:rPr>
              <w:t>iestādes</w:t>
            </w:r>
            <w:r w:rsidRPr="005A3C96">
              <w:rPr>
                <w:rFonts w:ascii="Times New Roman" w:eastAsia="Times New Roman" w:hAnsi="Times New Roman" w:cs="Times New Roman"/>
                <w:bCs/>
                <w:lang w:val="lv-LV" w:eastAsia="lv-LV"/>
              </w:rPr>
              <w:t xml:space="preserve"> darbību atbilstoši saņemtajai atgriezeniskajai saitei no absolventiem un viņu vecākiem.</w:t>
            </w:r>
          </w:p>
        </w:tc>
      </w:tr>
      <w:tr w:rsidR="00D827C4" w:rsidRPr="00896AFD" w14:paraId="720D9D99" w14:textId="77777777" w:rsidTr="001A1B93">
        <w:tc>
          <w:tcPr>
            <w:tcW w:w="4607" w:type="dxa"/>
          </w:tcPr>
          <w:p w14:paraId="734A730D" w14:textId="190FB70C" w:rsidR="00D827C4" w:rsidRPr="008477FF" w:rsidRDefault="00D827C4" w:rsidP="00D827C4">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lastRenderedPageBreak/>
              <w:t xml:space="preserve">Ilgstošā laika periodā nav izglītojamo, kuri pārtrauc mācības pirmajā gadā. Taču ir izglītojamie, kuri pārnāk no citām skolām dažādu iemeslu dēļ (nesekmība, nespēja iekļauties lielā klasē, maina izglītības programmu), un sekmīgi turpina mācīties un pabeidz skolu. </w:t>
            </w:r>
          </w:p>
        </w:tc>
        <w:tc>
          <w:tcPr>
            <w:tcW w:w="4607" w:type="dxa"/>
          </w:tcPr>
          <w:p w14:paraId="0A2CC1A5" w14:textId="77777777" w:rsidR="00D827C4" w:rsidRPr="008477FF" w:rsidRDefault="00D827C4" w:rsidP="0034106C">
            <w:pPr>
              <w:pStyle w:val="ListParagraph"/>
              <w:ind w:left="0"/>
              <w:rPr>
                <w:rFonts w:ascii="Times New Roman" w:eastAsia="Times New Roman" w:hAnsi="Times New Roman" w:cs="Times New Roman"/>
                <w:color w:val="414142"/>
                <w:sz w:val="24"/>
                <w:szCs w:val="24"/>
                <w:lang w:val="lv-LV"/>
              </w:rPr>
            </w:pPr>
          </w:p>
        </w:tc>
      </w:tr>
      <w:tr w:rsidR="00D827C4" w:rsidRPr="00896AFD" w14:paraId="0B1B7B58" w14:textId="77777777" w:rsidTr="001A1B93">
        <w:tc>
          <w:tcPr>
            <w:tcW w:w="4607" w:type="dxa"/>
          </w:tcPr>
          <w:p w14:paraId="68D35D5B" w14:textId="77777777" w:rsidR="00D827C4" w:rsidRPr="00911574" w:rsidRDefault="00D827C4" w:rsidP="00D827C4">
            <w:pPr>
              <w:pStyle w:val="ListParagraph"/>
              <w:ind w:left="0"/>
              <w:rPr>
                <w:rFonts w:ascii="Times New Roman" w:eastAsia="Times New Roman" w:hAnsi="Times New Roman" w:cs="Times New Roman"/>
                <w:lang w:val="lv-LV"/>
              </w:rPr>
            </w:pPr>
            <w:r w:rsidRPr="00911574">
              <w:rPr>
                <w:rFonts w:ascii="Times New Roman" w:eastAsia="Times New Roman" w:hAnsi="Times New Roman" w:cs="Times New Roman"/>
                <w:lang w:val="lv-LV"/>
              </w:rPr>
              <w:t>Iestādē tiek sniegts atbalsts karjeras izglītības jautājumos.</w:t>
            </w:r>
          </w:p>
          <w:p w14:paraId="0FB16C90" w14:textId="0FB9C511" w:rsidR="00D827C4" w:rsidRPr="00911574" w:rsidRDefault="00D827C4" w:rsidP="00D827C4">
            <w:pPr>
              <w:pStyle w:val="ListParagraph"/>
              <w:ind w:left="0"/>
              <w:rPr>
                <w:rFonts w:ascii="Times New Roman" w:eastAsia="Times New Roman" w:hAnsi="Times New Roman" w:cs="Times New Roman"/>
                <w:lang w:val="lv-LV"/>
              </w:rPr>
            </w:pPr>
            <w:r w:rsidRPr="00911574">
              <w:rPr>
                <w:rFonts w:ascii="Times New Roman" w:eastAsia="Times New Roman" w:hAnsi="Times New Roman" w:cs="Times New Roman"/>
                <w:lang w:val="lv-LV"/>
              </w:rPr>
              <w:t xml:space="preserve">Ir </w:t>
            </w:r>
            <w:r w:rsidRPr="000D79B9">
              <w:rPr>
                <w:rFonts w:ascii="Times New Roman" w:eastAsia="Times New Roman" w:hAnsi="Times New Roman" w:cs="Times New Roman"/>
                <w:lang w:val="lv-LV"/>
              </w:rPr>
              <w:t xml:space="preserve">izstrādāts </w:t>
            </w:r>
            <w:r>
              <w:rPr>
                <w:rFonts w:ascii="Times New Roman" w:eastAsia="Times New Roman" w:hAnsi="Times New Roman" w:cs="Times New Roman"/>
                <w:lang w:val="lv-LV"/>
              </w:rPr>
              <w:t>k</w:t>
            </w:r>
            <w:r w:rsidRPr="000D79B9">
              <w:rPr>
                <w:rFonts w:ascii="Times New Roman" w:eastAsia="Times New Roman" w:hAnsi="Times New Roman" w:cs="Times New Roman"/>
                <w:lang w:val="lv-LV"/>
              </w:rPr>
              <w:t>arjeras attīstības pasākumu darba plāns 2022./2023. mācību gadam. Tajā norādīti mācību priekšmeti, mācību stundu tēmas un stundu/pasākumu skaits, kuros tiek akcentētas karjeras izglītības tēmas.</w:t>
            </w:r>
            <w:r w:rsidRPr="00911574">
              <w:rPr>
                <w:rFonts w:ascii="Times New Roman" w:eastAsia="Times New Roman" w:hAnsi="Times New Roman" w:cs="Times New Roman"/>
                <w:lang w:val="lv-LV"/>
              </w:rPr>
              <w:t xml:space="preserve"> Iestāde īsteno daudzveidīgas aktivitātes karjeras izglītības jomā, kurās iesaistīti dažādu profesiju pārstāvji, arī izglītojamo vecāki. </w:t>
            </w:r>
            <w:r>
              <w:rPr>
                <w:rFonts w:ascii="Times New Roman" w:eastAsia="Times New Roman" w:hAnsi="Times New Roman" w:cs="Times New Roman"/>
                <w:lang w:val="lv-LV"/>
              </w:rPr>
              <w:t>Izglītojamiem</w:t>
            </w:r>
            <w:r w:rsidRPr="00911574">
              <w:rPr>
                <w:rFonts w:ascii="Times New Roman" w:eastAsia="Times New Roman" w:hAnsi="Times New Roman" w:cs="Times New Roman"/>
                <w:lang w:val="lv-LV"/>
              </w:rPr>
              <w:t xml:space="preserve"> ir pieejama informācija par mācību turpināšanas iespējām </w:t>
            </w:r>
            <w:r w:rsidR="00B54C10">
              <w:rPr>
                <w:rFonts w:ascii="Times New Roman" w:eastAsia="Times New Roman" w:hAnsi="Times New Roman" w:cs="Times New Roman"/>
                <w:lang w:val="lv-LV"/>
              </w:rPr>
              <w:t>i</w:t>
            </w:r>
            <w:r>
              <w:rPr>
                <w:rFonts w:ascii="Times New Roman" w:eastAsia="Times New Roman" w:hAnsi="Times New Roman" w:cs="Times New Roman"/>
                <w:lang w:val="lv-LV"/>
              </w:rPr>
              <w:t>estādes</w:t>
            </w:r>
            <w:r w:rsidRPr="00911574">
              <w:rPr>
                <w:rFonts w:ascii="Times New Roman" w:eastAsia="Times New Roman" w:hAnsi="Times New Roman" w:cs="Times New Roman"/>
                <w:lang w:val="lv-LV"/>
              </w:rPr>
              <w:t xml:space="preserve"> mājaslapā.</w:t>
            </w:r>
          </w:p>
          <w:p w14:paraId="0F63DB70" w14:textId="249E977F" w:rsidR="00D827C4" w:rsidRPr="008477FF" w:rsidRDefault="00D827C4" w:rsidP="00D827C4">
            <w:pPr>
              <w:pStyle w:val="ListParagraph"/>
              <w:ind w:left="0"/>
              <w:jc w:val="both"/>
              <w:rPr>
                <w:rFonts w:ascii="Times New Roman" w:eastAsia="Times New Roman" w:hAnsi="Times New Roman" w:cs="Times New Roman"/>
                <w:color w:val="414142"/>
                <w:sz w:val="24"/>
                <w:szCs w:val="24"/>
                <w:lang w:val="lv-LV"/>
              </w:rPr>
            </w:pPr>
            <w:r w:rsidRPr="00911574">
              <w:rPr>
                <w:rFonts w:ascii="Times New Roman" w:eastAsia="Times New Roman" w:hAnsi="Times New Roman" w:cs="Times New Roman"/>
                <w:lang w:val="lv" w:eastAsia="lv-LV"/>
              </w:rPr>
              <w:t xml:space="preserve">Izglītojamiem tiek nodrošināta iespēja iepazīt populārākās profesionālās izglītības iestādes klātienē. </w:t>
            </w:r>
          </w:p>
        </w:tc>
        <w:tc>
          <w:tcPr>
            <w:tcW w:w="4607" w:type="dxa"/>
          </w:tcPr>
          <w:p w14:paraId="2DA2F1B9" w14:textId="77777777" w:rsidR="00D827C4" w:rsidRDefault="00D827C4" w:rsidP="0034106C">
            <w:pPr>
              <w:pStyle w:val="ListParagraph"/>
              <w:ind w:left="0"/>
              <w:rPr>
                <w:rFonts w:ascii="Times New Roman" w:eastAsia="Times New Roman" w:hAnsi="Times New Roman" w:cs="Times New Roman"/>
                <w:lang w:val="lv-LV"/>
              </w:rPr>
            </w:pPr>
            <w:r>
              <w:rPr>
                <w:rFonts w:ascii="Times New Roman" w:eastAsia="Times New Roman" w:hAnsi="Times New Roman" w:cs="Times New Roman"/>
                <w:lang w:val="lv-LV"/>
              </w:rPr>
              <w:t>Pieņemt darbā karjeras konsultantu.</w:t>
            </w:r>
          </w:p>
          <w:p w14:paraId="04E61E0D" w14:textId="5F2003DF" w:rsidR="00D827C4" w:rsidRPr="008477FF" w:rsidRDefault="00D827C4" w:rsidP="0034106C">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Pilnveidot karjeras izglītības integrēšanu mācību procesā.</w:t>
            </w:r>
          </w:p>
        </w:tc>
      </w:tr>
      <w:tr w:rsidR="00D827C4" w:rsidRPr="00896AFD" w14:paraId="1F3552FA" w14:textId="77777777" w:rsidTr="001A1B93">
        <w:tc>
          <w:tcPr>
            <w:tcW w:w="4607" w:type="dxa"/>
          </w:tcPr>
          <w:p w14:paraId="6B3F0B67" w14:textId="77777777" w:rsidR="00D827C4" w:rsidRPr="00911574" w:rsidRDefault="00D827C4" w:rsidP="00D827C4">
            <w:pPr>
              <w:rPr>
                <w:rFonts w:ascii="Times New Roman" w:hAnsi="Times New Roman" w:cs="Times New Roman"/>
                <w:lang w:val="lv-LV"/>
              </w:rPr>
            </w:pPr>
            <w:r w:rsidRPr="00911574">
              <w:rPr>
                <w:rFonts w:ascii="Times New Roman" w:eastAsia="Times New Roman" w:hAnsi="Times New Roman" w:cs="Times New Roman"/>
                <w:lang w:val="lv-LV"/>
              </w:rPr>
              <w:t>Iestāde veic katra izglītojamā spēju apzināšanu un izpēti, lai palīdzētu izglītojamajiem un viņu vecākiem apzināties piemērotākās tālākizglītības iespējas un iespējamo profesiju.</w:t>
            </w:r>
          </w:p>
          <w:p w14:paraId="6CA56F98" w14:textId="77777777" w:rsidR="00D827C4" w:rsidRPr="00911574" w:rsidRDefault="00D827C4" w:rsidP="00D827C4">
            <w:pPr>
              <w:rPr>
                <w:rFonts w:ascii="Times New Roman" w:hAnsi="Times New Roman" w:cs="Times New Roman"/>
                <w:lang w:val="lv-LV"/>
              </w:rPr>
            </w:pPr>
            <w:r w:rsidRPr="00911574">
              <w:rPr>
                <w:rFonts w:ascii="Times New Roman" w:hAnsi="Times New Roman" w:cs="Times New Roman"/>
                <w:lang w:val="lv-LV"/>
              </w:rPr>
              <w:t xml:space="preserve">Izglītības iestādē informācija par absolventu </w:t>
            </w:r>
            <w:r w:rsidRPr="00911574">
              <w:rPr>
                <w:rFonts w:ascii="Times New Roman" w:eastAsia="Times New Roman" w:hAnsi="Times New Roman" w:cs="Times New Roman"/>
                <w:bCs/>
                <w:lang w:val="lv-LV"/>
              </w:rPr>
              <w:t>turpmākajām mācībām</w:t>
            </w:r>
            <w:r w:rsidRPr="00911574">
              <w:rPr>
                <w:rFonts w:ascii="Times New Roman" w:hAnsi="Times New Roman" w:cs="Times New Roman"/>
                <w:lang w:val="lv-LV"/>
              </w:rPr>
              <w:t xml:space="preserve"> ļauj novērtēt absolventu prasmju un zināšanu atbilstību darba tirgus prasībām. </w:t>
            </w:r>
          </w:p>
          <w:p w14:paraId="38578F4C" w14:textId="21B6F9C1" w:rsidR="00D827C4" w:rsidRPr="008477FF" w:rsidRDefault="00D827C4" w:rsidP="00D827C4">
            <w:pPr>
              <w:pStyle w:val="ListParagraph"/>
              <w:ind w:left="0"/>
              <w:jc w:val="both"/>
              <w:rPr>
                <w:rFonts w:ascii="Times New Roman" w:eastAsia="Times New Roman" w:hAnsi="Times New Roman" w:cs="Times New Roman"/>
                <w:color w:val="414142"/>
                <w:sz w:val="24"/>
                <w:szCs w:val="24"/>
                <w:lang w:val="lv-LV"/>
              </w:rPr>
            </w:pPr>
            <w:r>
              <w:rPr>
                <w:rFonts w:ascii="Times New Roman" w:hAnsi="Times New Roman" w:cs="Times New Roman"/>
                <w:lang w:val="lv-LV"/>
              </w:rPr>
              <w:t>Iestādē</w:t>
            </w:r>
            <w:r w:rsidRPr="00911574">
              <w:rPr>
                <w:rFonts w:ascii="Times New Roman" w:hAnsi="Times New Roman" w:cs="Times New Roman"/>
                <w:lang w:val="lv-LV"/>
              </w:rPr>
              <w:t xml:space="preserve"> tiek veidota datu bāze par absolventu turpmākajām mācībām.</w:t>
            </w:r>
          </w:p>
        </w:tc>
        <w:tc>
          <w:tcPr>
            <w:tcW w:w="4607" w:type="dxa"/>
          </w:tcPr>
          <w:p w14:paraId="12213685" w14:textId="7FC48F35" w:rsidR="00D827C4" w:rsidRPr="008477FF" w:rsidRDefault="00D827C4" w:rsidP="0034106C">
            <w:pPr>
              <w:pStyle w:val="ListParagraph"/>
              <w:ind w:left="0"/>
              <w:rPr>
                <w:rFonts w:ascii="Times New Roman" w:eastAsia="Times New Roman" w:hAnsi="Times New Roman" w:cs="Times New Roman"/>
                <w:color w:val="414142"/>
                <w:sz w:val="24"/>
                <w:szCs w:val="24"/>
                <w:lang w:val="lv-LV"/>
              </w:rPr>
            </w:pPr>
            <w:r>
              <w:rPr>
                <w:rFonts w:ascii="Times New Roman" w:hAnsi="Times New Roman" w:cs="Times New Roman"/>
                <w:lang w:val="lv-LV"/>
              </w:rPr>
              <w:t>Iestādes</w:t>
            </w:r>
            <w:r w:rsidRPr="00911574">
              <w:rPr>
                <w:rFonts w:ascii="Times New Roman" w:hAnsi="Times New Roman" w:cs="Times New Roman"/>
                <w:lang w:val="lv-LV"/>
              </w:rPr>
              <w:t xml:space="preserve"> līmenī izstrādāt absolventu aptauju, kura ļautu iegūt kvalitatīva rakstura datus par absolventu pāreju uz turpmāku izglītību. </w:t>
            </w:r>
          </w:p>
        </w:tc>
      </w:tr>
    </w:tbl>
    <w:p w14:paraId="0F2F6EE5" w14:textId="77777777" w:rsidR="00B22677" w:rsidRPr="00446618" w:rsidRDefault="00B22677" w:rsidP="00B22677">
      <w:pPr>
        <w:pStyle w:val="ListParagraph"/>
        <w:spacing w:after="0" w:line="240" w:lineRule="auto"/>
        <w:ind w:left="426"/>
        <w:jc w:val="both"/>
        <w:rPr>
          <w:rFonts w:ascii="Times New Roman" w:hAnsi="Times New Roman" w:cs="Times New Roman"/>
          <w:sz w:val="24"/>
          <w:szCs w:val="24"/>
          <w:lang w:val="lv-LV"/>
        </w:rPr>
      </w:pPr>
    </w:p>
    <w:p w14:paraId="29BE0010" w14:textId="77777777" w:rsidR="00B22677" w:rsidRDefault="00B22677" w:rsidP="00B22677">
      <w:pPr>
        <w:spacing w:after="0" w:line="240" w:lineRule="auto"/>
        <w:jc w:val="both"/>
        <w:rPr>
          <w:rFonts w:ascii="Times New Roman" w:hAnsi="Times New Roman" w:cs="Times New Roman"/>
          <w:sz w:val="24"/>
          <w:szCs w:val="24"/>
          <w:lang w:val="lv-LV"/>
        </w:rPr>
      </w:pPr>
    </w:p>
    <w:p w14:paraId="79153A7A" w14:textId="7B80549D" w:rsidR="00B22677" w:rsidRDefault="00B22677" w:rsidP="00667483">
      <w:pPr>
        <w:pStyle w:val="ListParagraph"/>
        <w:numPr>
          <w:ilvl w:val="1"/>
          <w:numId w:val="17"/>
        </w:numPr>
        <w:spacing w:after="0" w:line="240" w:lineRule="auto"/>
        <w:ind w:left="-567" w:firstLine="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E716444"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1C95D478" w14:textId="77777777" w:rsidTr="001A1B93">
        <w:tc>
          <w:tcPr>
            <w:tcW w:w="4607" w:type="dxa"/>
          </w:tcPr>
          <w:p w14:paraId="1F20479E" w14:textId="77777777" w:rsidR="00B22677" w:rsidRPr="0095033A" w:rsidRDefault="00B22677" w:rsidP="001A1B93">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346833BE" w14:textId="77777777" w:rsidR="00B22677" w:rsidRPr="0095033A" w:rsidRDefault="00B22677" w:rsidP="001A1B93">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F962B1" w:rsidRPr="00896AFD" w14:paraId="76FF9650" w14:textId="77777777" w:rsidTr="001A1B93">
        <w:tc>
          <w:tcPr>
            <w:tcW w:w="4607" w:type="dxa"/>
          </w:tcPr>
          <w:p w14:paraId="3B04CE45" w14:textId="2D61C8B0" w:rsidR="00F962B1" w:rsidRPr="008477FF" w:rsidRDefault="00F962B1" w:rsidP="00F962B1">
            <w:pPr>
              <w:pStyle w:val="ListParagraph"/>
              <w:ind w:left="0"/>
              <w:jc w:val="both"/>
              <w:rPr>
                <w:rFonts w:ascii="Times New Roman" w:eastAsia="Times New Roman" w:hAnsi="Times New Roman" w:cs="Times New Roman"/>
                <w:color w:val="414142"/>
                <w:sz w:val="24"/>
                <w:szCs w:val="24"/>
                <w:lang w:val="lv-LV"/>
              </w:rPr>
            </w:pPr>
            <w:r>
              <w:rPr>
                <w:rFonts w:ascii="Times New Roman" w:hAnsi="Times New Roman" w:cs="Times New Roman"/>
                <w:lang w:val="lv-LV"/>
              </w:rPr>
              <w:t>Iestādē</w:t>
            </w:r>
            <w:r w:rsidRPr="00706DFB">
              <w:rPr>
                <w:rFonts w:ascii="Times New Roman" w:hAnsi="Times New Roman" w:cs="Times New Roman"/>
                <w:lang w:val="lv-LV"/>
              </w:rPr>
              <w:t xml:space="preserve"> tiek veikta mācīšanas un mācīšanās procesa kvalitātes izvērtēšana visās izglītības programmās. Mācību gada laikā notika </w:t>
            </w:r>
            <w:r w:rsidRPr="00FC0950">
              <w:rPr>
                <w:rFonts w:ascii="Times New Roman" w:hAnsi="Times New Roman" w:cs="Times New Roman"/>
                <w:lang w:val="lv-LV"/>
              </w:rPr>
              <w:t>70%</w:t>
            </w:r>
            <w:proofErr w:type="gramStart"/>
            <w:r w:rsidRPr="00FC0950">
              <w:rPr>
                <w:rFonts w:ascii="Times New Roman" w:hAnsi="Times New Roman" w:cs="Times New Roman"/>
                <w:lang w:val="lv-LV"/>
              </w:rPr>
              <w:t xml:space="preserve">  </w:t>
            </w:r>
            <w:proofErr w:type="gramEnd"/>
            <w:r w:rsidRPr="00FC0950">
              <w:rPr>
                <w:rFonts w:ascii="Times New Roman" w:hAnsi="Times New Roman" w:cs="Times New Roman"/>
                <w:lang w:val="lv-LV"/>
              </w:rPr>
              <w:t xml:space="preserve">pedagogu </w:t>
            </w:r>
            <w:r w:rsidRPr="00706DFB">
              <w:rPr>
                <w:rFonts w:ascii="Times New Roman" w:hAnsi="Times New Roman" w:cs="Times New Roman"/>
                <w:lang w:val="lv-LV"/>
              </w:rPr>
              <w:t xml:space="preserve">mācību stundu vērošana, ko veica </w:t>
            </w:r>
            <w:r>
              <w:rPr>
                <w:rFonts w:ascii="Times New Roman" w:hAnsi="Times New Roman" w:cs="Times New Roman"/>
                <w:lang w:val="lv-LV"/>
              </w:rPr>
              <w:t>iestādes</w:t>
            </w:r>
            <w:r w:rsidRPr="00706DFB">
              <w:rPr>
                <w:rFonts w:ascii="Times New Roman" w:hAnsi="Times New Roman" w:cs="Times New Roman"/>
                <w:lang w:val="lv-LV"/>
              </w:rPr>
              <w:t xml:space="preserve"> administrācija.</w:t>
            </w:r>
          </w:p>
        </w:tc>
        <w:tc>
          <w:tcPr>
            <w:tcW w:w="4607" w:type="dxa"/>
          </w:tcPr>
          <w:p w14:paraId="4269FC44" w14:textId="1B5CE18E" w:rsidR="00F962B1" w:rsidRPr="008477FF" w:rsidRDefault="00F962B1" w:rsidP="0034106C">
            <w:pPr>
              <w:pStyle w:val="ListParagraph"/>
              <w:ind w:left="0"/>
              <w:rPr>
                <w:rFonts w:ascii="Times New Roman" w:eastAsia="Times New Roman" w:hAnsi="Times New Roman" w:cs="Times New Roman"/>
                <w:color w:val="414142"/>
                <w:sz w:val="24"/>
                <w:szCs w:val="24"/>
                <w:lang w:val="lv-LV"/>
              </w:rPr>
            </w:pPr>
            <w:r w:rsidRPr="00706DFB">
              <w:rPr>
                <w:rFonts w:ascii="Times New Roman" w:eastAsia="Times New Roman" w:hAnsi="Times New Roman" w:cs="Times New Roman"/>
                <w:iCs/>
                <w:lang w:val="lv-LV"/>
              </w:rPr>
              <w:t xml:space="preserve">Mācību stundās </w:t>
            </w:r>
            <w:r>
              <w:rPr>
                <w:rFonts w:ascii="Times New Roman" w:eastAsia="Times New Roman" w:hAnsi="Times New Roman" w:cs="Times New Roman"/>
                <w:iCs/>
                <w:lang w:val="lv-LV"/>
              </w:rPr>
              <w:t>i</w:t>
            </w:r>
            <w:r>
              <w:rPr>
                <w:rFonts w:ascii="Times New Roman" w:hAnsi="Times New Roman" w:cs="Times New Roman"/>
                <w:iCs/>
                <w:color w:val="000000"/>
                <w:lang w:val="lv-LV"/>
              </w:rPr>
              <w:t>zglītojamo</w:t>
            </w:r>
            <w:r w:rsidRPr="00706DFB">
              <w:rPr>
                <w:rFonts w:ascii="Times New Roman" w:hAnsi="Times New Roman" w:cs="Times New Roman"/>
                <w:iCs/>
                <w:color w:val="000000"/>
                <w:lang w:val="lv-LV"/>
              </w:rPr>
              <w:t xml:space="preserve">s aktīvāk iesaistīt sava darba pašvērtēšanā, savstarpējā vērtēšanā, tādējādi veicinot </w:t>
            </w:r>
            <w:r>
              <w:rPr>
                <w:rFonts w:ascii="Times New Roman" w:hAnsi="Times New Roman" w:cs="Times New Roman"/>
                <w:iCs/>
                <w:color w:val="000000"/>
                <w:lang w:val="lv-LV"/>
              </w:rPr>
              <w:t>izglītojamo</w:t>
            </w:r>
            <w:r w:rsidRPr="00706DFB">
              <w:rPr>
                <w:rFonts w:ascii="Times New Roman" w:hAnsi="Times New Roman" w:cs="Times New Roman"/>
                <w:iCs/>
                <w:color w:val="000000"/>
                <w:lang w:val="lv-LV"/>
              </w:rPr>
              <w:t xml:space="preserve"> līdzatbildību par mācību un audzināšanas procesu.</w:t>
            </w:r>
            <w:r w:rsidRPr="00706DFB">
              <w:rPr>
                <w:rFonts w:ascii="Times New Roman" w:eastAsia="Times New Roman" w:hAnsi="Times New Roman" w:cs="Times New Roman"/>
                <w:lang w:val="lv-LV"/>
              </w:rPr>
              <w:t xml:space="preserve"> Plānot ciešāku pedagogu sadarbību savstarpējā mācību stundu vērošanā un analīzē.</w:t>
            </w:r>
          </w:p>
        </w:tc>
      </w:tr>
      <w:tr w:rsidR="00F962B1" w:rsidRPr="00896AFD" w14:paraId="6576B393" w14:textId="77777777" w:rsidTr="001A1B93">
        <w:tc>
          <w:tcPr>
            <w:tcW w:w="4607" w:type="dxa"/>
          </w:tcPr>
          <w:p w14:paraId="4636848E" w14:textId="30F4D64A" w:rsidR="00F962B1" w:rsidRPr="008477FF" w:rsidRDefault="00F962B1" w:rsidP="00F962B1">
            <w:pPr>
              <w:pStyle w:val="ListParagraph"/>
              <w:ind w:left="0"/>
              <w:jc w:val="both"/>
              <w:rPr>
                <w:rFonts w:ascii="Times New Roman" w:eastAsia="Times New Roman" w:hAnsi="Times New Roman" w:cs="Times New Roman"/>
                <w:color w:val="414142"/>
                <w:sz w:val="24"/>
                <w:szCs w:val="24"/>
                <w:lang w:val="lv-LV"/>
              </w:rPr>
            </w:pPr>
            <w:r w:rsidRPr="00706DFB">
              <w:rPr>
                <w:rFonts w:ascii="Times New Roman" w:eastAsia="Times New Roman" w:hAnsi="Times New Roman" w:cs="Times New Roman"/>
                <w:lang w:val="lv-LV"/>
              </w:rPr>
              <w:t xml:space="preserve">Vērotajās stundās iegūtie dati apliecina, ka pedagogi plāno un īsteno izglītības procesu </w:t>
            </w:r>
            <w:r w:rsidRPr="00FC0950">
              <w:rPr>
                <w:rFonts w:ascii="Times New Roman" w:eastAsia="Times New Roman" w:hAnsi="Times New Roman" w:cs="Times New Roman"/>
                <w:lang w:val="lv-LV"/>
              </w:rPr>
              <w:t>pārsvarā</w:t>
            </w:r>
            <w:r w:rsidRPr="00706DFB">
              <w:rPr>
                <w:rFonts w:ascii="Times New Roman" w:eastAsia="Times New Roman" w:hAnsi="Times New Roman" w:cs="Times New Roman"/>
                <w:lang w:val="lv-LV"/>
              </w:rPr>
              <w:t xml:space="preserve"> efektīvi. Pedagogi formulē sasniedzamo rezultātu. </w:t>
            </w:r>
            <w:r>
              <w:rPr>
                <w:rFonts w:ascii="Times New Roman" w:eastAsia="Times New Roman" w:hAnsi="Times New Roman" w:cs="Times New Roman"/>
                <w:lang w:val="lv-LV"/>
              </w:rPr>
              <w:t>Mācību s</w:t>
            </w:r>
            <w:r w:rsidRPr="00706DFB">
              <w:rPr>
                <w:rFonts w:ascii="Times New Roman" w:eastAsia="Times New Roman" w:hAnsi="Times New Roman" w:cs="Times New Roman"/>
                <w:lang w:val="lv-LV"/>
              </w:rPr>
              <w:t xml:space="preserve">tundai </w:t>
            </w:r>
            <w:r>
              <w:rPr>
                <w:rFonts w:ascii="Times New Roman" w:eastAsia="Times New Roman" w:hAnsi="Times New Roman" w:cs="Times New Roman"/>
                <w:lang w:val="lv-LV"/>
              </w:rPr>
              <w:t xml:space="preserve">pārsvarā </w:t>
            </w:r>
            <w:r w:rsidRPr="00706DFB">
              <w:rPr>
                <w:rFonts w:ascii="Times New Roman" w:eastAsia="Times New Roman" w:hAnsi="Times New Roman" w:cs="Times New Roman"/>
                <w:lang w:val="lv-LV"/>
              </w:rPr>
              <w:t xml:space="preserve">ir trīs daļas. Atgriezenisko saiti pārsvarā sniedz pedagogs. Visās mācību stundās tika īstenots </w:t>
            </w:r>
            <w:r>
              <w:rPr>
                <w:rFonts w:ascii="Times New Roman" w:eastAsia="Times New Roman" w:hAnsi="Times New Roman" w:cs="Times New Roman"/>
                <w:lang w:val="lv-LV"/>
              </w:rPr>
              <w:t>izglītojamo</w:t>
            </w:r>
            <w:r w:rsidRPr="00706DFB">
              <w:rPr>
                <w:rFonts w:ascii="Times New Roman" w:eastAsia="Times New Roman" w:hAnsi="Times New Roman" w:cs="Times New Roman"/>
                <w:lang w:val="lv-LV"/>
              </w:rPr>
              <w:t xml:space="preserve"> spējām, vajadzībām un interesēm pielāgots mācību process un nodrošināta visu </w:t>
            </w:r>
            <w:r>
              <w:rPr>
                <w:rFonts w:ascii="Times New Roman" w:eastAsia="Times New Roman" w:hAnsi="Times New Roman" w:cs="Times New Roman"/>
                <w:lang w:val="lv-LV"/>
              </w:rPr>
              <w:t>izglītojamo</w:t>
            </w:r>
            <w:r w:rsidRPr="00706DFB">
              <w:rPr>
                <w:rFonts w:ascii="Times New Roman" w:eastAsia="Times New Roman" w:hAnsi="Times New Roman" w:cs="Times New Roman"/>
                <w:lang w:val="lv-LV"/>
              </w:rPr>
              <w:t xml:space="preserve"> iesaiste.</w:t>
            </w:r>
          </w:p>
        </w:tc>
        <w:tc>
          <w:tcPr>
            <w:tcW w:w="4607" w:type="dxa"/>
          </w:tcPr>
          <w:p w14:paraId="3488216A" w14:textId="70177F72" w:rsidR="00F962B1" w:rsidRPr="008477FF" w:rsidRDefault="00F962B1" w:rsidP="0034106C">
            <w:pPr>
              <w:pStyle w:val="ListParagraph"/>
              <w:ind w:left="0"/>
              <w:rPr>
                <w:rFonts w:ascii="Times New Roman" w:eastAsia="Times New Roman" w:hAnsi="Times New Roman" w:cs="Times New Roman"/>
                <w:color w:val="414142"/>
                <w:sz w:val="24"/>
                <w:szCs w:val="24"/>
                <w:lang w:val="lv-LV"/>
              </w:rPr>
            </w:pPr>
            <w:r w:rsidRPr="00706DFB">
              <w:rPr>
                <w:rFonts w:ascii="Times New Roman" w:eastAsia="Times New Roman" w:hAnsi="Times New Roman" w:cs="Times New Roman"/>
                <w:lang w:val="lv-LV"/>
              </w:rPr>
              <w:t xml:space="preserve">Turpināt attīstīt </w:t>
            </w:r>
            <w:r>
              <w:rPr>
                <w:rFonts w:ascii="Times New Roman" w:eastAsia="Times New Roman" w:hAnsi="Times New Roman" w:cs="Times New Roman"/>
                <w:lang w:val="lv-LV"/>
              </w:rPr>
              <w:t>izglītojamo</w:t>
            </w:r>
            <w:r w:rsidRPr="00706DFB">
              <w:rPr>
                <w:rFonts w:ascii="Times New Roman" w:eastAsia="Times New Roman" w:hAnsi="Times New Roman" w:cs="Times New Roman"/>
                <w:lang w:val="lv-LV"/>
              </w:rPr>
              <w:t xml:space="preserve"> prasmi domāt par savu mācīšanos un veicināt </w:t>
            </w:r>
            <w:r>
              <w:rPr>
                <w:rFonts w:ascii="Times New Roman" w:eastAsia="Times New Roman" w:hAnsi="Times New Roman" w:cs="Times New Roman"/>
                <w:lang w:val="lv-LV"/>
              </w:rPr>
              <w:t>izglītojamo</w:t>
            </w:r>
            <w:r w:rsidRPr="00706DFB">
              <w:rPr>
                <w:rFonts w:ascii="Times New Roman" w:eastAsia="Times New Roman" w:hAnsi="Times New Roman" w:cs="Times New Roman"/>
                <w:lang w:val="lv-LV"/>
              </w:rPr>
              <w:t xml:space="preserve"> atbildību mācīties atbilstoši savam spēju līmenim.</w:t>
            </w:r>
          </w:p>
        </w:tc>
      </w:tr>
      <w:tr w:rsidR="00F962B1" w:rsidRPr="008477FF" w14:paraId="04B342BB" w14:textId="77777777" w:rsidTr="001A1B93">
        <w:tc>
          <w:tcPr>
            <w:tcW w:w="4607" w:type="dxa"/>
          </w:tcPr>
          <w:p w14:paraId="15D406F7" w14:textId="50812BE1" w:rsidR="00F962B1" w:rsidRPr="008477FF" w:rsidRDefault="00F962B1" w:rsidP="00F962B1">
            <w:pPr>
              <w:pStyle w:val="ListParagraph"/>
              <w:ind w:left="0"/>
              <w:jc w:val="both"/>
              <w:rPr>
                <w:rFonts w:ascii="Times New Roman" w:eastAsia="Times New Roman" w:hAnsi="Times New Roman" w:cs="Times New Roman"/>
                <w:color w:val="414142"/>
                <w:sz w:val="24"/>
                <w:szCs w:val="24"/>
                <w:lang w:val="lv-LV"/>
              </w:rPr>
            </w:pPr>
            <w:r w:rsidRPr="00706DFB">
              <w:rPr>
                <w:rFonts w:ascii="Times New Roman" w:eastAsia="Times New Roman" w:hAnsi="Times New Roman" w:cs="Times New Roman"/>
                <w:lang w:val="lv-LV"/>
              </w:rPr>
              <w:lastRenderedPageBreak/>
              <w:t xml:space="preserve">Vērotajās mācību stundās </w:t>
            </w:r>
            <w:r w:rsidRPr="00612C75">
              <w:rPr>
                <w:rFonts w:ascii="Times New Roman" w:eastAsia="Times New Roman" w:hAnsi="Times New Roman" w:cs="Times New Roman"/>
                <w:lang w:val="lv-LV"/>
              </w:rPr>
              <w:t>pārsvarā</w:t>
            </w:r>
            <w:r w:rsidRPr="00706DFB">
              <w:rPr>
                <w:rFonts w:ascii="Times New Roman" w:eastAsia="Times New Roman" w:hAnsi="Times New Roman" w:cs="Times New Roman"/>
                <w:lang w:val="lv-LV"/>
              </w:rPr>
              <w:t xml:space="preserve"> </w:t>
            </w:r>
            <w:r w:rsidRPr="00706DFB">
              <w:rPr>
                <w:rFonts w:ascii="Times New Roman" w:hAnsi="Times New Roman" w:cs="Times New Roman"/>
                <w:lang w:val="lv-LV"/>
              </w:rPr>
              <w:t>tika veikta izglītības procesa diferenciācija un individualizācija, to pielāgojot atbilstoši izglītojamo spējām, vajadzībām un interesēm.</w:t>
            </w:r>
          </w:p>
        </w:tc>
        <w:tc>
          <w:tcPr>
            <w:tcW w:w="4607" w:type="dxa"/>
          </w:tcPr>
          <w:p w14:paraId="021BEF2D" w14:textId="067D2D22" w:rsidR="00F962B1" w:rsidRPr="008477FF" w:rsidRDefault="00F962B1" w:rsidP="0034106C">
            <w:pPr>
              <w:pStyle w:val="ListParagraph"/>
              <w:ind w:left="0"/>
              <w:rPr>
                <w:rFonts w:ascii="Times New Roman" w:eastAsia="Times New Roman" w:hAnsi="Times New Roman" w:cs="Times New Roman"/>
                <w:color w:val="414142"/>
                <w:sz w:val="24"/>
                <w:szCs w:val="24"/>
                <w:lang w:val="lv-LV"/>
              </w:rPr>
            </w:pPr>
            <w:r w:rsidRPr="00706DFB">
              <w:rPr>
                <w:rFonts w:ascii="Times New Roman" w:hAnsi="Times New Roman" w:cs="Times New Roman"/>
                <w:lang w:val="lv-LV"/>
              </w:rPr>
              <w:t>Turpināt mācību procesā ievērot un izmantot diferenciāciju,</w:t>
            </w:r>
            <w:r w:rsidRPr="00706DFB">
              <w:rPr>
                <w:rFonts w:ascii="Times New Roman" w:hAnsi="Times New Roman" w:cs="Times New Roman"/>
              </w:rPr>
              <w:t xml:space="preserve"> </w:t>
            </w:r>
            <w:r w:rsidRPr="00706DFB">
              <w:rPr>
                <w:rFonts w:ascii="Times New Roman" w:hAnsi="Times New Roman" w:cs="Times New Roman"/>
                <w:lang w:val="lv-LV"/>
              </w:rPr>
              <w:t xml:space="preserve">individualizāciju, </w:t>
            </w:r>
            <w:proofErr w:type="spellStart"/>
            <w:r w:rsidRPr="00706DFB">
              <w:rPr>
                <w:rFonts w:ascii="Times New Roman" w:hAnsi="Times New Roman" w:cs="Times New Roman"/>
                <w:lang w:val="lv-LV"/>
              </w:rPr>
              <w:t>personalizāciju</w:t>
            </w:r>
            <w:proofErr w:type="spellEnd"/>
            <w:r w:rsidRPr="00706DFB">
              <w:rPr>
                <w:rFonts w:ascii="Times New Roman" w:hAnsi="Times New Roman" w:cs="Times New Roman"/>
                <w:lang w:val="lv-LV"/>
              </w:rPr>
              <w:t>. Īstenot izglītojamo centrētu izglītības procesu.</w:t>
            </w:r>
          </w:p>
        </w:tc>
      </w:tr>
      <w:tr w:rsidR="00F962B1" w:rsidRPr="00896AFD" w14:paraId="4074C27B" w14:textId="77777777" w:rsidTr="001A1B93">
        <w:tc>
          <w:tcPr>
            <w:tcW w:w="4607" w:type="dxa"/>
          </w:tcPr>
          <w:p w14:paraId="6C13A7F2" w14:textId="77777777" w:rsidR="00F962B1" w:rsidRPr="008477FF" w:rsidRDefault="00F962B1" w:rsidP="00F962B1">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491EDF99" w14:textId="0B393564" w:rsidR="00F962B1" w:rsidRPr="008477FF" w:rsidRDefault="00F962B1" w:rsidP="0034106C">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Sakarā ar iestādes tipa un veida maiņu aktualizēt iestādes attālināto mācību organizēšanas un īstenošanas kārtību.</w:t>
            </w:r>
          </w:p>
        </w:tc>
      </w:tr>
      <w:tr w:rsidR="00F962B1" w:rsidRPr="008477FF" w14:paraId="60045A37" w14:textId="77777777" w:rsidTr="001A1B93">
        <w:tc>
          <w:tcPr>
            <w:tcW w:w="4607" w:type="dxa"/>
          </w:tcPr>
          <w:p w14:paraId="5A55B09D" w14:textId="2CC1EE1C" w:rsidR="00F962B1" w:rsidRPr="008477FF" w:rsidRDefault="00F962B1" w:rsidP="00F962B1">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Iestāde ir izstrādājusi mācību sasniegumu vērtēšanas kārtību, un ar to ir iepazīstināti izglītojamie un vecāki. Visi pedagogi to izprot un ievēro. Lielākā daļa vecāku (90%) norāda, ka izprot iestādes vērtēšanas kārtību.</w:t>
            </w:r>
          </w:p>
        </w:tc>
        <w:tc>
          <w:tcPr>
            <w:tcW w:w="4607" w:type="dxa"/>
          </w:tcPr>
          <w:p w14:paraId="24655F43" w14:textId="26D8652A" w:rsidR="00F962B1" w:rsidRPr="008477FF" w:rsidRDefault="00F962B1" w:rsidP="0034106C">
            <w:pPr>
              <w:pStyle w:val="ListParagraph"/>
              <w:ind w:left="0"/>
              <w:rPr>
                <w:rFonts w:ascii="Times New Roman" w:eastAsia="Times New Roman" w:hAnsi="Times New Roman" w:cs="Times New Roman"/>
                <w:color w:val="414142"/>
                <w:sz w:val="24"/>
                <w:szCs w:val="24"/>
                <w:lang w:val="lv-LV"/>
              </w:rPr>
            </w:pPr>
            <w:r w:rsidRPr="00706DFB">
              <w:rPr>
                <w:rFonts w:ascii="Times New Roman" w:eastAsia="Times New Roman" w:hAnsi="Times New Roman" w:cs="Times New Roman"/>
                <w:lang w:val="lv-LV"/>
              </w:rPr>
              <w:t>Palielināt formatīvās vērtēšanas īpatsvaru</w:t>
            </w:r>
            <w:r>
              <w:rPr>
                <w:rFonts w:ascii="Times New Roman" w:eastAsia="Times New Roman" w:hAnsi="Times New Roman" w:cs="Times New Roman"/>
                <w:lang w:val="lv-LV"/>
              </w:rPr>
              <w:t>.</w:t>
            </w:r>
          </w:p>
        </w:tc>
      </w:tr>
      <w:tr w:rsidR="00F962B1" w:rsidRPr="00896AFD" w14:paraId="1F36FC6C" w14:textId="77777777" w:rsidTr="001A1B93">
        <w:tc>
          <w:tcPr>
            <w:tcW w:w="4607" w:type="dxa"/>
          </w:tcPr>
          <w:p w14:paraId="2205D7C2" w14:textId="56ADD08D" w:rsidR="00F962B1" w:rsidRPr="008477FF" w:rsidRDefault="00F962B1" w:rsidP="00F962B1">
            <w:pPr>
              <w:pStyle w:val="ListParagraph"/>
              <w:ind w:left="0"/>
              <w:jc w:val="both"/>
              <w:rPr>
                <w:rFonts w:ascii="Times New Roman" w:eastAsia="Times New Roman" w:hAnsi="Times New Roman" w:cs="Times New Roman"/>
                <w:color w:val="414142"/>
                <w:sz w:val="24"/>
                <w:szCs w:val="24"/>
                <w:lang w:val="lv-LV"/>
              </w:rPr>
            </w:pPr>
            <w:r>
              <w:rPr>
                <w:rFonts w:ascii="Times New Roman" w:hAnsi="Times New Roman" w:cs="Times New Roman"/>
                <w:lang w:val="lv-LV"/>
              </w:rPr>
              <w:t>Iestādē</w:t>
            </w:r>
            <w:r w:rsidRPr="00013E01">
              <w:rPr>
                <w:rFonts w:ascii="Times New Roman" w:hAnsi="Times New Roman" w:cs="Times New Roman"/>
                <w:lang w:val="lv-LV"/>
              </w:rPr>
              <w:t xml:space="preserve"> ir sistēma, kā tiek diagnosticēts un sniegts individualizēts un/vai personalizēts atbalsts </w:t>
            </w:r>
            <w:r>
              <w:rPr>
                <w:rFonts w:ascii="Times New Roman" w:hAnsi="Times New Roman" w:cs="Times New Roman"/>
                <w:lang w:val="lv-LV"/>
              </w:rPr>
              <w:t>izglītojamiem</w:t>
            </w:r>
            <w:r w:rsidRPr="00013E01">
              <w:rPr>
                <w:rFonts w:ascii="Times New Roman" w:hAnsi="Times New Roman" w:cs="Times New Roman"/>
                <w:lang w:val="lv-LV"/>
              </w:rPr>
              <w:t xml:space="preserve"> mācību satura apguvē. Pedagogi nodrošina atbalstu </w:t>
            </w:r>
            <w:r>
              <w:rPr>
                <w:rFonts w:ascii="Times New Roman" w:hAnsi="Times New Roman" w:cs="Times New Roman"/>
                <w:lang w:val="lv-LV"/>
              </w:rPr>
              <w:t>izglītojamiem</w:t>
            </w:r>
            <w:r w:rsidRPr="00013E01">
              <w:rPr>
                <w:rFonts w:ascii="Times New Roman" w:hAnsi="Times New Roman" w:cs="Times New Roman"/>
                <w:lang w:val="lv-LV"/>
              </w:rPr>
              <w:t xml:space="preserve"> ar speciālām vajadzībām, </w:t>
            </w:r>
            <w:proofErr w:type="gramStart"/>
            <w:r w:rsidRPr="00013E01">
              <w:rPr>
                <w:rFonts w:ascii="Times New Roman" w:hAnsi="Times New Roman" w:cs="Times New Roman"/>
                <w:lang w:val="lv-LV"/>
              </w:rPr>
              <w:t>pamatojoties uz pedagoģiski medicīniskās komisijas ieteikumiem</w:t>
            </w:r>
            <w:proofErr w:type="gramEnd"/>
            <w:r w:rsidRPr="00013E01">
              <w:rPr>
                <w:rFonts w:ascii="Times New Roman" w:hAnsi="Times New Roman" w:cs="Times New Roman"/>
                <w:lang w:val="lv-LV"/>
              </w:rPr>
              <w:t xml:space="preserve"> un atbalsta personāla izpētes rezultātiem.</w:t>
            </w:r>
          </w:p>
        </w:tc>
        <w:tc>
          <w:tcPr>
            <w:tcW w:w="4607" w:type="dxa"/>
          </w:tcPr>
          <w:p w14:paraId="65269852" w14:textId="77777777" w:rsidR="00F962B1" w:rsidRPr="00013E01" w:rsidRDefault="00F962B1" w:rsidP="0034106C">
            <w:pPr>
              <w:pStyle w:val="ListParagraph"/>
              <w:ind w:left="0"/>
              <w:rPr>
                <w:rFonts w:ascii="Times New Roman" w:hAnsi="Times New Roman" w:cs="Times New Roman"/>
                <w:lang w:val="lv-LV"/>
              </w:rPr>
            </w:pPr>
            <w:r w:rsidRPr="00013E01">
              <w:rPr>
                <w:rFonts w:ascii="Times New Roman" w:eastAsia="Times New Roman" w:hAnsi="Times New Roman" w:cs="Times New Roman"/>
                <w:lang w:val="lv-LV"/>
              </w:rPr>
              <w:t>Turpināt r</w:t>
            </w:r>
            <w:r w:rsidRPr="00013E01">
              <w:rPr>
                <w:rFonts w:ascii="Times New Roman" w:hAnsi="Times New Roman" w:cs="Times New Roman"/>
                <w:lang w:val="lv-LV"/>
              </w:rPr>
              <w:t xml:space="preserve">egulāri izvērtēt sniegtā atbalsta efektivitāti un nepieciešamības gadījumā to pilnveidot. </w:t>
            </w:r>
          </w:p>
          <w:p w14:paraId="5532F6E8" w14:textId="14AE7F99" w:rsidR="00F962B1" w:rsidRPr="008477FF" w:rsidRDefault="00F962B1" w:rsidP="0034106C">
            <w:pPr>
              <w:pStyle w:val="ListParagraph"/>
              <w:ind w:left="0"/>
              <w:rPr>
                <w:rFonts w:ascii="Times New Roman" w:eastAsia="Times New Roman" w:hAnsi="Times New Roman" w:cs="Times New Roman"/>
                <w:color w:val="414142"/>
                <w:sz w:val="24"/>
                <w:szCs w:val="24"/>
                <w:lang w:val="lv-LV"/>
              </w:rPr>
            </w:pPr>
            <w:r w:rsidRPr="00013E01">
              <w:rPr>
                <w:rFonts w:ascii="Times New Roman" w:hAnsi="Times New Roman" w:cs="Times New Roman"/>
                <w:lang w:val="lv-LV"/>
              </w:rPr>
              <w:t xml:space="preserve">Lai efektīvāk sniegtu individuālu atbalstu izglītojamiem, pedagogiem un atbalsta personālam aktīvāk sadarboties ar </w:t>
            </w:r>
            <w:r>
              <w:rPr>
                <w:rFonts w:ascii="Times New Roman" w:hAnsi="Times New Roman" w:cs="Times New Roman"/>
                <w:lang w:val="lv-LV"/>
              </w:rPr>
              <w:t xml:space="preserve">izglītojamo </w:t>
            </w:r>
            <w:r w:rsidRPr="00013E01">
              <w:rPr>
                <w:rFonts w:ascii="Times New Roman" w:hAnsi="Times New Roman" w:cs="Times New Roman"/>
                <w:lang w:val="lv-LV"/>
              </w:rPr>
              <w:t>vecākiem.</w:t>
            </w:r>
          </w:p>
        </w:tc>
      </w:tr>
    </w:tbl>
    <w:p w14:paraId="1B7E826B" w14:textId="77777777" w:rsidR="00B22677" w:rsidRDefault="00B22677" w:rsidP="00B22677">
      <w:pPr>
        <w:spacing w:after="0" w:line="240" w:lineRule="auto"/>
        <w:jc w:val="both"/>
        <w:rPr>
          <w:rFonts w:ascii="Times New Roman" w:hAnsi="Times New Roman" w:cs="Times New Roman"/>
          <w:sz w:val="24"/>
          <w:szCs w:val="24"/>
          <w:lang w:val="lv-LV"/>
        </w:rPr>
      </w:pPr>
    </w:p>
    <w:p w14:paraId="5F5E0BC6" w14:textId="42513294" w:rsidR="00B22677" w:rsidRDefault="00B22677" w:rsidP="00667483">
      <w:pPr>
        <w:pStyle w:val="ListParagraph"/>
        <w:numPr>
          <w:ilvl w:val="1"/>
          <w:numId w:val="17"/>
        </w:numPr>
        <w:spacing w:after="0" w:line="240" w:lineRule="auto"/>
        <w:ind w:left="-567" w:firstLine="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Izglītības programmu īstenošana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5F6A105"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B22677" w14:paraId="0178D7E5" w14:textId="77777777" w:rsidTr="001A1B93">
        <w:tc>
          <w:tcPr>
            <w:tcW w:w="4607" w:type="dxa"/>
          </w:tcPr>
          <w:p w14:paraId="518BFA7B" w14:textId="77777777" w:rsidR="00B22677" w:rsidRPr="0095033A" w:rsidRDefault="00B22677" w:rsidP="001A1B93">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02152D55" w14:textId="77777777" w:rsidR="00B22677" w:rsidRPr="0095033A" w:rsidRDefault="00B22677" w:rsidP="001A1B93">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F962B1" w:rsidRPr="00896AFD" w14:paraId="78204885" w14:textId="77777777" w:rsidTr="001A1B93">
        <w:tc>
          <w:tcPr>
            <w:tcW w:w="4607" w:type="dxa"/>
          </w:tcPr>
          <w:p w14:paraId="13FF20A6" w14:textId="5F24D204" w:rsidR="00F962B1" w:rsidRPr="008477FF" w:rsidRDefault="00F962B1" w:rsidP="00F962B1">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Izglītības iestāde ir aktualizējusi un nodrošinājusi informācijas pieejamību VIIS saskaņā ar </w:t>
            </w:r>
            <w:r w:rsidRPr="00CA6151">
              <w:rPr>
                <w:rFonts w:ascii="Times New Roman" w:eastAsia="Times New Roman" w:hAnsi="Times New Roman" w:cs="Times New Roman"/>
                <w:lang w:val="lv-LV"/>
              </w:rPr>
              <w:t xml:space="preserve">MK </w:t>
            </w:r>
            <w:r w:rsidRPr="00CA6151">
              <w:rPr>
                <w:rFonts w:ascii="Times New Roman" w:hAnsi="Times New Roman" w:cs="Times New Roman"/>
                <w:lang w:val="lv-LV"/>
              </w:rPr>
              <w:t>25.06.2019. noteikumiem Nr. 276.</w:t>
            </w:r>
          </w:p>
        </w:tc>
        <w:tc>
          <w:tcPr>
            <w:tcW w:w="4607" w:type="dxa"/>
          </w:tcPr>
          <w:p w14:paraId="3D942A1C" w14:textId="2299BF51" w:rsidR="00F962B1" w:rsidRPr="008477FF" w:rsidRDefault="00F962B1" w:rsidP="0034106C">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Sakarā ar iestādes tipa un veida maiņu aktualizēt VIIS informāciju par izglītības iestādi.</w:t>
            </w:r>
          </w:p>
        </w:tc>
      </w:tr>
      <w:tr w:rsidR="00F962B1" w:rsidRPr="00896AFD" w14:paraId="663B8105" w14:textId="77777777" w:rsidTr="001A1B93">
        <w:tc>
          <w:tcPr>
            <w:tcW w:w="4607" w:type="dxa"/>
          </w:tcPr>
          <w:p w14:paraId="098B0C42" w14:textId="77777777" w:rsidR="00F962B1" w:rsidRPr="008477FF" w:rsidRDefault="00F962B1" w:rsidP="00F962B1">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3661EFDB" w14:textId="7F4D546C" w:rsidR="00F962B1" w:rsidRPr="008477FF" w:rsidRDefault="00F962B1" w:rsidP="0034106C">
            <w:pPr>
              <w:pStyle w:val="ListParagraph"/>
              <w:ind w:left="0"/>
              <w:rPr>
                <w:rFonts w:ascii="Times New Roman" w:eastAsia="Times New Roman" w:hAnsi="Times New Roman" w:cs="Times New Roman"/>
                <w:color w:val="414142"/>
                <w:sz w:val="24"/>
                <w:szCs w:val="24"/>
                <w:lang w:val="lv-LV"/>
              </w:rPr>
            </w:pPr>
            <w:r w:rsidRPr="00C75937">
              <w:rPr>
                <w:rFonts w:ascii="Times New Roman" w:eastAsia="Times New Roman" w:hAnsi="Times New Roman" w:cs="Times New Roman"/>
                <w:lang w:val="lv-LV"/>
              </w:rPr>
              <w:t>Definēt kvalitatīvus izglītības programmu sasniedzamos rezultātus ar mērķi organizēt kvalitatīvu mācību procesu un pāriet uz mācībām valsts valodā.</w:t>
            </w:r>
          </w:p>
        </w:tc>
      </w:tr>
      <w:tr w:rsidR="00F962B1" w:rsidRPr="00896AFD" w14:paraId="39975AB1" w14:textId="77777777" w:rsidTr="001A1B93">
        <w:tc>
          <w:tcPr>
            <w:tcW w:w="4607" w:type="dxa"/>
          </w:tcPr>
          <w:p w14:paraId="13D17C34" w14:textId="77777777" w:rsidR="00F962B1" w:rsidRPr="008477FF" w:rsidRDefault="00F962B1" w:rsidP="00F962B1">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66969322" w14:textId="54ACB6CF" w:rsidR="00F962B1" w:rsidRPr="008477FF" w:rsidRDefault="00F962B1" w:rsidP="0034106C">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Mainoties izglītības iestādes veidam un tipam, sadarbībā ar iestādes dibinātāju noteikt </w:t>
            </w:r>
            <w:r w:rsidRPr="00FF4F18">
              <w:rPr>
                <w:rFonts w:ascii="Times New Roman" w:eastAsia="Times New Roman" w:hAnsi="Times New Roman" w:cs="Times New Roman"/>
                <w:lang w:val="lv-LV"/>
              </w:rPr>
              <w:t>izglītības programmu sasniedzamo</w:t>
            </w:r>
            <w:r>
              <w:rPr>
                <w:rFonts w:ascii="Times New Roman" w:eastAsia="Times New Roman" w:hAnsi="Times New Roman" w:cs="Times New Roman"/>
                <w:lang w:val="lv-LV"/>
              </w:rPr>
              <w:t>s</w:t>
            </w:r>
            <w:r w:rsidRPr="00FF4F18">
              <w:rPr>
                <w:rFonts w:ascii="Times New Roman" w:eastAsia="Times New Roman" w:hAnsi="Times New Roman" w:cs="Times New Roman"/>
                <w:lang w:val="lv-LV"/>
              </w:rPr>
              <w:t xml:space="preserve"> rezultātu</w:t>
            </w:r>
            <w:r>
              <w:rPr>
                <w:rFonts w:ascii="Times New Roman" w:eastAsia="Times New Roman" w:hAnsi="Times New Roman" w:cs="Times New Roman"/>
                <w:lang w:val="lv-LV"/>
              </w:rPr>
              <w:t>s</w:t>
            </w:r>
            <w:r w:rsidRPr="00FF4F18">
              <w:rPr>
                <w:rFonts w:ascii="Times New Roman" w:eastAsia="Times New Roman" w:hAnsi="Times New Roman" w:cs="Times New Roman"/>
                <w:lang w:val="lv-LV"/>
              </w:rPr>
              <w:t xml:space="preserve"> atbilstoši SMART principiem</w:t>
            </w:r>
            <w:r>
              <w:rPr>
                <w:rFonts w:ascii="Times New Roman" w:eastAsia="Times New Roman" w:hAnsi="Times New Roman" w:cs="Times New Roman"/>
                <w:lang w:val="lv-LV"/>
              </w:rPr>
              <w:t>.</w:t>
            </w:r>
          </w:p>
        </w:tc>
      </w:tr>
      <w:tr w:rsidR="00F962B1" w:rsidRPr="008477FF" w14:paraId="452985B0" w14:textId="77777777" w:rsidTr="001A1B93">
        <w:tc>
          <w:tcPr>
            <w:tcW w:w="4607" w:type="dxa"/>
          </w:tcPr>
          <w:p w14:paraId="00EDFB8B" w14:textId="77777777" w:rsidR="00F962B1" w:rsidRDefault="00F962B1" w:rsidP="00F962B1">
            <w:pPr>
              <w:pStyle w:val="ListParagraph"/>
              <w:ind w:left="0"/>
              <w:rPr>
                <w:rFonts w:ascii="Times New Roman" w:hAnsi="Times New Roman" w:cs="Times New Roman"/>
                <w:lang w:val="lv-LV"/>
              </w:rPr>
            </w:pPr>
            <w:r w:rsidRPr="00A45B94">
              <w:rPr>
                <w:rFonts w:ascii="Times New Roman" w:hAnsi="Times New Roman" w:cs="Times New Roman"/>
                <w:lang w:val="lv-LV"/>
              </w:rPr>
              <w:t xml:space="preserve">2022./2023.m.g. izglītības iestādes viena no prioritātēm bija izveidot sistēmu pedagogu sadarbībai, nodrošinot izglītības programmu īstenošanu, mērķu sasniegšanu, </w:t>
            </w:r>
            <w:proofErr w:type="spellStart"/>
            <w:r w:rsidRPr="00A45B94">
              <w:rPr>
                <w:rFonts w:ascii="Times New Roman" w:hAnsi="Times New Roman" w:cs="Times New Roman"/>
                <w:lang w:val="lv-LV"/>
              </w:rPr>
              <w:t>starppriekšmetu</w:t>
            </w:r>
            <w:proofErr w:type="spellEnd"/>
            <w:r w:rsidRPr="00A45B94">
              <w:rPr>
                <w:rFonts w:ascii="Times New Roman" w:hAnsi="Times New Roman" w:cs="Times New Roman"/>
                <w:lang w:val="lv-LV"/>
              </w:rPr>
              <w:t xml:space="preserve"> saikni un savstarpējo mācīšanos.</w:t>
            </w:r>
          </w:p>
          <w:p w14:paraId="7E7EFBE2" w14:textId="12247E6C" w:rsidR="00F962B1" w:rsidRPr="008477FF" w:rsidRDefault="00F962B1" w:rsidP="00F962B1">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Iestādē</w:t>
            </w:r>
            <w:r w:rsidRPr="00A45B94">
              <w:rPr>
                <w:rFonts w:ascii="Times New Roman" w:eastAsia="Times New Roman" w:hAnsi="Times New Roman" w:cs="Times New Roman"/>
                <w:lang w:val="lv-LV"/>
              </w:rPr>
              <w:t xml:space="preserve"> ir izstrādāta sistēma mācību satura apguves plānošanai</w:t>
            </w:r>
            <w:r>
              <w:rPr>
                <w:rFonts w:ascii="Times New Roman" w:eastAsia="Times New Roman" w:hAnsi="Times New Roman" w:cs="Times New Roman"/>
                <w:lang w:val="lv-LV"/>
              </w:rPr>
              <w:t xml:space="preserve">, </w:t>
            </w:r>
            <w:r w:rsidRPr="00A45B94">
              <w:rPr>
                <w:rFonts w:ascii="Times New Roman" w:eastAsia="Times New Roman" w:hAnsi="Times New Roman" w:cs="Times New Roman"/>
                <w:lang w:val="lv-LV"/>
              </w:rPr>
              <w:t xml:space="preserve">kopīgi veidojot mācību priekšmetu tematiskos plānus, </w:t>
            </w:r>
            <w:r>
              <w:rPr>
                <w:rFonts w:ascii="Times New Roman" w:eastAsia="Times New Roman" w:hAnsi="Times New Roman" w:cs="Times New Roman"/>
                <w:lang w:val="lv-LV"/>
              </w:rPr>
              <w:t xml:space="preserve">un </w:t>
            </w:r>
            <w:r w:rsidR="00AE172F">
              <w:rPr>
                <w:rFonts w:ascii="Times New Roman" w:eastAsia="Times New Roman" w:hAnsi="Times New Roman" w:cs="Times New Roman"/>
                <w:lang w:val="lv-LV"/>
              </w:rPr>
              <w:t xml:space="preserve">tie </w:t>
            </w:r>
            <w:r>
              <w:rPr>
                <w:rFonts w:ascii="Times New Roman" w:eastAsia="Times New Roman" w:hAnsi="Times New Roman" w:cs="Times New Roman"/>
                <w:lang w:val="lv-LV"/>
              </w:rPr>
              <w:t xml:space="preserve">ir </w:t>
            </w:r>
            <w:r w:rsidRPr="00A45B94">
              <w:rPr>
                <w:rFonts w:ascii="Times New Roman" w:eastAsia="Times New Roman" w:hAnsi="Times New Roman" w:cs="Times New Roman"/>
                <w:lang w:val="lv-LV"/>
              </w:rPr>
              <w:t xml:space="preserve">pieejami </w:t>
            </w:r>
            <w:r>
              <w:rPr>
                <w:rFonts w:ascii="Times New Roman" w:eastAsia="Times New Roman" w:hAnsi="Times New Roman" w:cs="Times New Roman"/>
                <w:lang w:val="lv-LV"/>
              </w:rPr>
              <w:t xml:space="preserve">iestādes Google </w:t>
            </w:r>
            <w:proofErr w:type="spellStart"/>
            <w:r>
              <w:rPr>
                <w:rFonts w:ascii="Times New Roman" w:eastAsia="Times New Roman" w:hAnsi="Times New Roman" w:cs="Times New Roman"/>
                <w:lang w:val="lv-LV"/>
              </w:rPr>
              <w:t>mākoņkrātuvē</w:t>
            </w:r>
            <w:proofErr w:type="spellEnd"/>
            <w:r>
              <w:rPr>
                <w:rFonts w:ascii="Times New Roman" w:eastAsia="Times New Roman" w:hAnsi="Times New Roman" w:cs="Times New Roman"/>
                <w:lang w:val="lv-LV"/>
              </w:rPr>
              <w:t>.</w:t>
            </w:r>
          </w:p>
        </w:tc>
        <w:tc>
          <w:tcPr>
            <w:tcW w:w="4607" w:type="dxa"/>
          </w:tcPr>
          <w:p w14:paraId="237655EA" w14:textId="77777777" w:rsidR="00F962B1" w:rsidRPr="00B7415A" w:rsidRDefault="00F962B1" w:rsidP="0034106C">
            <w:pPr>
              <w:pStyle w:val="ListParagraph"/>
              <w:ind w:left="0"/>
              <w:rPr>
                <w:rFonts w:ascii="Times New Roman" w:eastAsia="Times New Roman" w:hAnsi="Times New Roman" w:cs="Times New Roman"/>
                <w:lang w:val="lv-LV"/>
              </w:rPr>
            </w:pPr>
            <w:r w:rsidRPr="00B7415A">
              <w:rPr>
                <w:rFonts w:ascii="Times New Roman" w:eastAsia="Times New Roman" w:hAnsi="Times New Roman" w:cs="Times New Roman"/>
                <w:lang w:val="lv-LV"/>
              </w:rPr>
              <w:t xml:space="preserve">Mainoties izglītības iestādes veidam un tipam, </w:t>
            </w:r>
            <w:r w:rsidRPr="00B7415A">
              <w:rPr>
                <w:rFonts w:ascii="Times New Roman" w:eastAsia="Times New Roman" w:hAnsi="Times New Roman" w:cs="Times New Roman"/>
                <w:bCs/>
                <w:lang w:val="lv-LV"/>
              </w:rPr>
              <w:t>nodrošināt vienotu pieeju izglītības programmas īstenošanā, sekmē</w:t>
            </w:r>
            <w:r>
              <w:rPr>
                <w:rFonts w:ascii="Times New Roman" w:eastAsia="Times New Roman" w:hAnsi="Times New Roman" w:cs="Times New Roman"/>
                <w:bCs/>
                <w:lang w:val="lv-LV"/>
              </w:rPr>
              <w:t xml:space="preserve">jot </w:t>
            </w:r>
            <w:r w:rsidRPr="00B7415A">
              <w:rPr>
                <w:rFonts w:ascii="Times New Roman" w:eastAsia="Times New Roman" w:hAnsi="Times New Roman" w:cs="Times New Roman"/>
                <w:bCs/>
                <w:lang w:val="lv-LV"/>
              </w:rPr>
              <w:t>pedagogu</w:t>
            </w:r>
          </w:p>
          <w:p w14:paraId="0DCAC435" w14:textId="77777777" w:rsidR="00F962B1" w:rsidRDefault="00F962B1" w:rsidP="0034106C">
            <w:pPr>
              <w:pStyle w:val="ListParagraph"/>
              <w:ind w:left="0"/>
              <w:rPr>
                <w:rFonts w:ascii="Times New Roman" w:hAnsi="Times New Roman" w:cs="Times New Roman"/>
                <w:lang w:val="lv-LV"/>
              </w:rPr>
            </w:pPr>
            <w:r w:rsidRPr="00B7415A">
              <w:rPr>
                <w:rFonts w:ascii="Times New Roman" w:hAnsi="Times New Roman" w:cs="Times New Roman"/>
                <w:lang w:val="lv-LV"/>
              </w:rPr>
              <w:t>savstarpēj</w:t>
            </w:r>
            <w:r>
              <w:rPr>
                <w:rFonts w:ascii="Times New Roman" w:hAnsi="Times New Roman" w:cs="Times New Roman"/>
                <w:lang w:val="lv-LV"/>
              </w:rPr>
              <w:t>o</w:t>
            </w:r>
            <w:r w:rsidRPr="00B7415A">
              <w:rPr>
                <w:rFonts w:ascii="Times New Roman" w:hAnsi="Times New Roman" w:cs="Times New Roman"/>
                <w:lang w:val="lv-LV"/>
              </w:rPr>
              <w:t xml:space="preserve"> sadarbīb</w:t>
            </w:r>
            <w:r>
              <w:rPr>
                <w:rFonts w:ascii="Times New Roman" w:hAnsi="Times New Roman" w:cs="Times New Roman"/>
                <w:lang w:val="lv-LV"/>
              </w:rPr>
              <w:t>u</w:t>
            </w:r>
            <w:r w:rsidRPr="00B7415A">
              <w:rPr>
                <w:rFonts w:ascii="Times New Roman" w:hAnsi="Times New Roman" w:cs="Times New Roman"/>
                <w:lang w:val="lv-LV"/>
              </w:rPr>
              <w:t>.</w:t>
            </w:r>
          </w:p>
          <w:p w14:paraId="68920728" w14:textId="77777777" w:rsidR="00F962B1" w:rsidRPr="008477FF" w:rsidRDefault="00F962B1" w:rsidP="0034106C">
            <w:pPr>
              <w:pStyle w:val="ListParagraph"/>
              <w:ind w:left="0"/>
              <w:rPr>
                <w:rFonts w:ascii="Times New Roman" w:eastAsia="Times New Roman" w:hAnsi="Times New Roman" w:cs="Times New Roman"/>
                <w:color w:val="414142"/>
                <w:sz w:val="24"/>
                <w:szCs w:val="24"/>
                <w:lang w:val="lv-LV"/>
              </w:rPr>
            </w:pPr>
          </w:p>
        </w:tc>
      </w:tr>
      <w:tr w:rsidR="00F962B1" w:rsidRPr="008477FF" w14:paraId="4772E153" w14:textId="77777777" w:rsidTr="001A1B93">
        <w:tc>
          <w:tcPr>
            <w:tcW w:w="4607" w:type="dxa"/>
          </w:tcPr>
          <w:p w14:paraId="64FA89F3" w14:textId="36D5E2B2" w:rsidR="00F962B1" w:rsidRPr="008477FF" w:rsidRDefault="00F962B1" w:rsidP="00F962B1">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Iestādes </w:t>
            </w:r>
            <w:r w:rsidRPr="00B30A1D">
              <w:rPr>
                <w:rFonts w:ascii="Times New Roman" w:eastAsia="Times New Roman" w:hAnsi="Times New Roman" w:cs="Times New Roman"/>
                <w:lang w:val="lv-LV"/>
              </w:rPr>
              <w:t>organizētie mācību un ārpusstundu pasākumi ir pārdomāti, iekļaujas izglītības programmas mērķu sasniegšanā, papildina ikdienas mācību un audzināšanas procesu</w:t>
            </w:r>
            <w:r>
              <w:rPr>
                <w:rFonts w:ascii="Times New Roman" w:eastAsia="Times New Roman" w:hAnsi="Times New Roman" w:cs="Times New Roman"/>
                <w:lang w:val="lv-LV"/>
              </w:rPr>
              <w:t>.</w:t>
            </w:r>
          </w:p>
        </w:tc>
        <w:tc>
          <w:tcPr>
            <w:tcW w:w="4607" w:type="dxa"/>
          </w:tcPr>
          <w:p w14:paraId="7A8B2762" w14:textId="77777777" w:rsidR="00F962B1" w:rsidRPr="008477FF" w:rsidRDefault="00F962B1" w:rsidP="00F962B1">
            <w:pPr>
              <w:pStyle w:val="ListParagraph"/>
              <w:ind w:left="0"/>
              <w:jc w:val="both"/>
              <w:rPr>
                <w:rFonts w:ascii="Times New Roman" w:eastAsia="Times New Roman" w:hAnsi="Times New Roman" w:cs="Times New Roman"/>
                <w:color w:val="414142"/>
                <w:sz w:val="24"/>
                <w:szCs w:val="24"/>
                <w:lang w:val="lv-LV"/>
              </w:rPr>
            </w:pPr>
          </w:p>
        </w:tc>
      </w:tr>
      <w:tr w:rsidR="00F962B1" w:rsidRPr="008477FF" w14:paraId="71A2870B" w14:textId="77777777" w:rsidTr="001A1B93">
        <w:tc>
          <w:tcPr>
            <w:tcW w:w="4607" w:type="dxa"/>
          </w:tcPr>
          <w:p w14:paraId="1D3AF769" w14:textId="46669E68" w:rsidR="00F962B1" w:rsidRPr="008477FF" w:rsidRDefault="00F962B1" w:rsidP="00F962B1">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Izglītības iestādes darba organizācija ir plānota tā, lai visu mācībām paredzēto laiku veltītu produktīvam mācību darbam.</w:t>
            </w:r>
          </w:p>
        </w:tc>
        <w:tc>
          <w:tcPr>
            <w:tcW w:w="4607" w:type="dxa"/>
          </w:tcPr>
          <w:p w14:paraId="7A322AD8" w14:textId="77777777" w:rsidR="00F962B1" w:rsidRPr="008477FF" w:rsidRDefault="00F962B1" w:rsidP="00F962B1">
            <w:pPr>
              <w:pStyle w:val="ListParagraph"/>
              <w:ind w:left="0"/>
              <w:jc w:val="both"/>
              <w:rPr>
                <w:rFonts w:ascii="Times New Roman" w:eastAsia="Times New Roman" w:hAnsi="Times New Roman" w:cs="Times New Roman"/>
                <w:color w:val="414142"/>
                <w:sz w:val="24"/>
                <w:szCs w:val="24"/>
                <w:lang w:val="lv-LV"/>
              </w:rPr>
            </w:pPr>
          </w:p>
        </w:tc>
      </w:tr>
      <w:tr w:rsidR="00F962B1" w:rsidRPr="00896AFD" w14:paraId="0E030D42" w14:textId="77777777" w:rsidTr="001A1B93">
        <w:tc>
          <w:tcPr>
            <w:tcW w:w="4607" w:type="dxa"/>
          </w:tcPr>
          <w:p w14:paraId="23C93639" w14:textId="69D7CA27" w:rsidR="00F962B1" w:rsidRPr="008477FF" w:rsidRDefault="00F962B1" w:rsidP="00F962B1">
            <w:pPr>
              <w:pStyle w:val="ListParagraph"/>
              <w:ind w:left="0"/>
              <w:jc w:val="both"/>
              <w:rPr>
                <w:rFonts w:ascii="Times New Roman" w:eastAsia="Times New Roman" w:hAnsi="Times New Roman" w:cs="Times New Roman"/>
                <w:color w:val="414142"/>
                <w:sz w:val="24"/>
                <w:szCs w:val="24"/>
                <w:lang w:val="lv-LV"/>
              </w:rPr>
            </w:pPr>
            <w:r w:rsidRPr="00A45B94">
              <w:rPr>
                <w:rFonts w:ascii="Times New Roman" w:eastAsia="Times New Roman" w:hAnsi="Times New Roman" w:cs="Times New Roman"/>
                <w:lang w:val="lv-LV"/>
              </w:rPr>
              <w:lastRenderedPageBreak/>
              <w:t xml:space="preserve">Sadarbībā ar atbalsta personālu pedagogiem un klašu audzinātājiem izstrādāti individuālie izglītības programmas apguves plāni, kurus aktualizē divreiz gadā un ar tiem iepazīstina izglītojamo </w:t>
            </w:r>
            <w:r>
              <w:rPr>
                <w:rFonts w:ascii="Times New Roman" w:eastAsia="Times New Roman" w:hAnsi="Times New Roman" w:cs="Times New Roman"/>
                <w:lang w:val="lv-LV"/>
              </w:rPr>
              <w:t>vecākus.</w:t>
            </w:r>
          </w:p>
        </w:tc>
        <w:tc>
          <w:tcPr>
            <w:tcW w:w="4607" w:type="dxa"/>
          </w:tcPr>
          <w:p w14:paraId="7931FEA6" w14:textId="16733A39" w:rsidR="00F962B1" w:rsidRPr="008477FF" w:rsidRDefault="00F962B1" w:rsidP="0034106C">
            <w:pPr>
              <w:pStyle w:val="ListParagraph"/>
              <w:ind w:left="0"/>
              <w:rPr>
                <w:rFonts w:ascii="Times New Roman" w:eastAsia="Times New Roman" w:hAnsi="Times New Roman" w:cs="Times New Roman"/>
                <w:color w:val="414142"/>
                <w:sz w:val="24"/>
                <w:szCs w:val="24"/>
                <w:lang w:val="lv-LV"/>
              </w:rPr>
            </w:pPr>
            <w:r w:rsidRPr="0005300A">
              <w:rPr>
                <w:rFonts w:ascii="Times New Roman" w:eastAsia="Times New Roman" w:hAnsi="Times New Roman" w:cs="Times New Roman"/>
                <w:lang w:val="lv-LV"/>
              </w:rPr>
              <w:t>Izstrādāt individuālos izglītības programmas apguves plānus digitālā formā</w:t>
            </w:r>
            <w:r>
              <w:rPr>
                <w:rFonts w:ascii="Times New Roman" w:eastAsia="Times New Roman" w:hAnsi="Times New Roman" w:cs="Times New Roman"/>
                <w:lang w:val="lv-LV"/>
              </w:rPr>
              <w:t>. I</w:t>
            </w:r>
            <w:r w:rsidRPr="0005300A">
              <w:rPr>
                <w:rFonts w:ascii="Times New Roman" w:eastAsia="Times New Roman" w:hAnsi="Times New Roman" w:cs="Times New Roman"/>
                <w:lang w:val="lv-LV"/>
              </w:rPr>
              <w:t xml:space="preserve">zstrādē un </w:t>
            </w:r>
            <w:r>
              <w:rPr>
                <w:rFonts w:ascii="Times New Roman" w:eastAsia="Times New Roman" w:hAnsi="Times New Roman" w:cs="Times New Roman"/>
                <w:lang w:val="lv-LV"/>
              </w:rPr>
              <w:t xml:space="preserve">īstenošanā </w:t>
            </w:r>
            <w:r w:rsidRPr="0005300A">
              <w:rPr>
                <w:rFonts w:ascii="Times New Roman" w:eastAsia="Times New Roman" w:hAnsi="Times New Roman" w:cs="Times New Roman"/>
                <w:lang w:val="lv-LV"/>
              </w:rPr>
              <w:t>iesaist</w:t>
            </w:r>
            <w:r>
              <w:rPr>
                <w:rFonts w:ascii="Times New Roman" w:eastAsia="Times New Roman" w:hAnsi="Times New Roman" w:cs="Times New Roman"/>
                <w:lang w:val="lv-LV"/>
              </w:rPr>
              <w:t xml:space="preserve">īt </w:t>
            </w:r>
            <w:r w:rsidRPr="0005300A">
              <w:rPr>
                <w:rFonts w:ascii="Times New Roman" w:eastAsia="Times New Roman" w:hAnsi="Times New Roman" w:cs="Times New Roman"/>
                <w:lang w:val="lv-LV"/>
              </w:rPr>
              <w:t xml:space="preserve">visus pedagogus un atbalsta personālu, lai sadarbībā ar </w:t>
            </w:r>
            <w:r>
              <w:rPr>
                <w:rFonts w:ascii="Times New Roman" w:eastAsia="Times New Roman" w:hAnsi="Times New Roman" w:cs="Times New Roman"/>
                <w:lang w:val="lv-LV"/>
              </w:rPr>
              <w:t xml:space="preserve">izglītojamā </w:t>
            </w:r>
            <w:r w:rsidRPr="0005300A">
              <w:rPr>
                <w:rFonts w:ascii="Times New Roman" w:eastAsia="Times New Roman" w:hAnsi="Times New Roman" w:cs="Times New Roman"/>
                <w:lang w:val="lv-LV"/>
              </w:rPr>
              <w:t xml:space="preserve">vecākiem </w:t>
            </w:r>
            <w:r>
              <w:rPr>
                <w:rFonts w:ascii="Times New Roman" w:eastAsia="Times New Roman" w:hAnsi="Times New Roman" w:cs="Times New Roman"/>
                <w:lang w:val="lv-LV"/>
              </w:rPr>
              <w:t>izglītojamie</w:t>
            </w:r>
            <w:r w:rsidRPr="0005300A">
              <w:rPr>
                <w:rFonts w:ascii="Times New Roman" w:eastAsia="Times New Roman" w:hAnsi="Times New Roman" w:cs="Times New Roman"/>
                <w:lang w:val="lv-LV"/>
              </w:rPr>
              <w:t xml:space="preserve"> mērķtiecīgi apgūtu mācību saturu un veicinātu</w:t>
            </w:r>
            <w:r>
              <w:rPr>
                <w:rFonts w:ascii="Times New Roman" w:eastAsia="Times New Roman" w:hAnsi="Times New Roman" w:cs="Times New Roman"/>
                <w:lang w:val="lv-LV"/>
              </w:rPr>
              <w:t xml:space="preserve"> viņu</w:t>
            </w:r>
            <w:r w:rsidRPr="0005300A">
              <w:rPr>
                <w:rFonts w:ascii="Times New Roman" w:eastAsia="Times New Roman" w:hAnsi="Times New Roman" w:cs="Times New Roman"/>
                <w:lang w:val="lv-LV"/>
              </w:rPr>
              <w:t xml:space="preserve"> attīstību</w:t>
            </w:r>
            <w:r>
              <w:rPr>
                <w:rFonts w:ascii="Times New Roman" w:eastAsia="Times New Roman" w:hAnsi="Times New Roman" w:cs="Times New Roman"/>
                <w:lang w:val="lv-LV"/>
              </w:rPr>
              <w:t>.</w:t>
            </w:r>
          </w:p>
        </w:tc>
      </w:tr>
      <w:tr w:rsidR="00F962B1" w:rsidRPr="00896AFD" w14:paraId="246A07F5" w14:textId="77777777" w:rsidTr="001A1B93">
        <w:tc>
          <w:tcPr>
            <w:tcW w:w="4607" w:type="dxa"/>
          </w:tcPr>
          <w:p w14:paraId="6716E495" w14:textId="5D8D6071" w:rsidR="00F962B1" w:rsidRPr="008477FF" w:rsidRDefault="00F962B1" w:rsidP="00F962B1">
            <w:pPr>
              <w:pStyle w:val="ListParagraph"/>
              <w:ind w:left="0"/>
              <w:jc w:val="both"/>
              <w:rPr>
                <w:rFonts w:ascii="Times New Roman" w:eastAsia="Times New Roman" w:hAnsi="Times New Roman" w:cs="Times New Roman"/>
                <w:color w:val="414142"/>
                <w:sz w:val="24"/>
                <w:szCs w:val="24"/>
                <w:lang w:val="lv-LV"/>
              </w:rPr>
            </w:pPr>
            <w:r w:rsidRPr="001A5102">
              <w:rPr>
                <w:rFonts w:ascii="Times New Roman" w:eastAsia="Times New Roman" w:hAnsi="Times New Roman" w:cs="Times New Roman"/>
                <w:lang w:val="lv-LV"/>
              </w:rPr>
              <w:t>Mācību stundu vērojami apliecina, ka izglītības iestādes īstenotajās mazākumtautību izglītības programmās tiek ievērota normatīvajos aktos noteiktā proporcija valsts valodas un mazākumtautību valodas lietojumam.</w:t>
            </w:r>
          </w:p>
        </w:tc>
        <w:tc>
          <w:tcPr>
            <w:tcW w:w="4607" w:type="dxa"/>
          </w:tcPr>
          <w:p w14:paraId="744C0BB5" w14:textId="13B9B0AF" w:rsidR="00F962B1" w:rsidRPr="008477FF" w:rsidRDefault="00F962B1" w:rsidP="0034106C">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Izstrādāt rīcības plānu, pārejot uz mācībām valsts valodā.</w:t>
            </w:r>
          </w:p>
        </w:tc>
      </w:tr>
      <w:tr w:rsidR="00F962B1" w:rsidRPr="008477FF" w14:paraId="7A045639" w14:textId="77777777" w:rsidTr="001A1B93">
        <w:tc>
          <w:tcPr>
            <w:tcW w:w="4607" w:type="dxa"/>
          </w:tcPr>
          <w:p w14:paraId="43CA4974" w14:textId="77777777" w:rsidR="00F962B1" w:rsidRPr="008477FF" w:rsidRDefault="00F962B1" w:rsidP="00F962B1">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4270BCB5" w14:textId="0FFDD8D5" w:rsidR="00F962B1" w:rsidRPr="008477FF" w:rsidRDefault="00F962B1" w:rsidP="0034106C">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Pamatojoties uz Jelgavas </w:t>
            </w:r>
            <w:proofErr w:type="spellStart"/>
            <w:r>
              <w:rPr>
                <w:rFonts w:ascii="Times New Roman" w:eastAsia="Times New Roman" w:hAnsi="Times New Roman" w:cs="Times New Roman"/>
                <w:lang w:val="lv-LV"/>
              </w:rPr>
              <w:t>valstspilsētas</w:t>
            </w:r>
            <w:proofErr w:type="spellEnd"/>
            <w:r>
              <w:rPr>
                <w:rFonts w:ascii="Times New Roman" w:eastAsia="Times New Roman" w:hAnsi="Times New Roman" w:cs="Times New Roman"/>
                <w:lang w:val="lv-LV"/>
              </w:rPr>
              <w:t xml:space="preserve"> domes lēmumu, 15.06.2023. mainīts iestādes veids un tips. Dibinātājs</w:t>
            </w:r>
            <w:r w:rsidRPr="0005300A">
              <w:rPr>
                <w:rFonts w:ascii="Times New Roman" w:eastAsia="Times New Roman" w:hAnsi="Times New Roman" w:cs="Times New Roman"/>
                <w:lang w:val="lv-LV"/>
              </w:rPr>
              <w:t xml:space="preserve"> saskata </w:t>
            </w:r>
            <w:r>
              <w:rPr>
                <w:rFonts w:ascii="Times New Roman" w:eastAsia="Times New Roman" w:hAnsi="Times New Roman" w:cs="Times New Roman"/>
                <w:lang w:val="lv-LV"/>
              </w:rPr>
              <w:t xml:space="preserve">izglītības iestādes </w:t>
            </w:r>
            <w:r w:rsidRPr="0005300A">
              <w:rPr>
                <w:rFonts w:ascii="Times New Roman" w:eastAsia="Times New Roman" w:hAnsi="Times New Roman" w:cs="Times New Roman"/>
                <w:lang w:val="lv-LV"/>
              </w:rPr>
              <w:t>potenciālu</w:t>
            </w:r>
            <w:r>
              <w:rPr>
                <w:rFonts w:ascii="Times New Roman" w:eastAsia="Times New Roman" w:hAnsi="Times New Roman" w:cs="Times New Roman"/>
                <w:lang w:val="lv-LV"/>
              </w:rPr>
              <w:t xml:space="preserve"> attīstīt iekļaujošu izglītību.</w:t>
            </w:r>
          </w:p>
        </w:tc>
      </w:tr>
    </w:tbl>
    <w:p w14:paraId="0323A477" w14:textId="77777777" w:rsidR="00B22677" w:rsidRPr="00E45E82" w:rsidRDefault="00B22677" w:rsidP="00B22677">
      <w:pPr>
        <w:pStyle w:val="ListParagraph"/>
        <w:spacing w:after="0" w:line="240" w:lineRule="auto"/>
        <w:ind w:left="426"/>
        <w:jc w:val="both"/>
        <w:rPr>
          <w:rFonts w:ascii="Times New Roman" w:hAnsi="Times New Roman" w:cs="Times New Roman"/>
          <w:sz w:val="24"/>
          <w:szCs w:val="24"/>
          <w:lang w:val="lv-LV"/>
        </w:rPr>
      </w:pPr>
    </w:p>
    <w:p w14:paraId="09691943" w14:textId="77777777" w:rsidR="00B22677" w:rsidRDefault="00B22677" w:rsidP="00B22677">
      <w:pPr>
        <w:spacing w:after="0" w:line="240" w:lineRule="auto"/>
        <w:jc w:val="both"/>
        <w:rPr>
          <w:rFonts w:ascii="Times New Roman" w:hAnsi="Times New Roman" w:cs="Times New Roman"/>
          <w:sz w:val="24"/>
          <w:szCs w:val="24"/>
          <w:lang w:val="lv-LV"/>
        </w:rPr>
      </w:pPr>
    </w:p>
    <w:p w14:paraId="52C4C8D0" w14:textId="29E1A9A4" w:rsidR="00B22677" w:rsidRPr="009B7B1A" w:rsidRDefault="00B22677" w:rsidP="00941301">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sidR="003D28D3">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./202</w:t>
      </w:r>
      <w:r w:rsidR="003D28D3">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 mācību gadā</w:t>
      </w:r>
    </w:p>
    <w:p w14:paraId="6258C0BB" w14:textId="77777777" w:rsidR="00B22677" w:rsidRPr="00CE3816" w:rsidRDefault="00B22677" w:rsidP="00B22677">
      <w:pPr>
        <w:spacing w:after="0" w:line="240" w:lineRule="auto"/>
        <w:rPr>
          <w:rFonts w:ascii="Times New Roman" w:hAnsi="Times New Roman" w:cs="Times New Roman"/>
          <w:sz w:val="24"/>
          <w:szCs w:val="24"/>
          <w:lang w:val="lv-LV"/>
        </w:rPr>
      </w:pPr>
    </w:p>
    <w:p w14:paraId="18DF5342" w14:textId="476956AB" w:rsidR="00941301" w:rsidRPr="00CE3816" w:rsidRDefault="00941301" w:rsidP="00667483">
      <w:pPr>
        <w:pStyle w:val="ListParagraph"/>
        <w:numPr>
          <w:ilvl w:val="1"/>
          <w:numId w:val="38"/>
        </w:numPr>
        <w:spacing w:after="0" w:line="240" w:lineRule="auto"/>
        <w:ind w:left="-567" w:right="-858" w:firstLine="0"/>
        <w:jc w:val="both"/>
        <w:rPr>
          <w:rFonts w:ascii="Times New Roman" w:hAnsi="Times New Roman" w:cs="Times New Roman"/>
          <w:strike/>
          <w:sz w:val="24"/>
          <w:szCs w:val="24"/>
          <w:lang w:val="lv-LV"/>
        </w:rPr>
      </w:pPr>
      <w:r w:rsidRPr="00CE3816">
        <w:rPr>
          <w:rFonts w:ascii="Times New Roman" w:hAnsi="Times New Roman" w:cs="Times New Roman"/>
          <w:sz w:val="24"/>
          <w:szCs w:val="24"/>
          <w:lang w:val="lv-LV"/>
        </w:rPr>
        <w:t xml:space="preserve"> </w:t>
      </w:r>
      <w:r w:rsidR="004B1924" w:rsidRPr="00CE3816">
        <w:rPr>
          <w:rFonts w:ascii="Times New Roman" w:hAnsi="Times New Roman" w:cs="Times New Roman"/>
          <w:sz w:val="24"/>
          <w:szCs w:val="24"/>
          <w:lang w:val="lv-LV"/>
        </w:rPr>
        <w:t xml:space="preserve">6. klases izglītojamie šogad turpināja dalību Latvijas Universitātes Pedagoģijas, psiholoģijas un mākslas fakultātes Pedagoģijas zinātniskā institūta īstenotajā pētījumā </w:t>
      </w:r>
      <w:r w:rsidR="004B1924" w:rsidRPr="00CE3816">
        <w:rPr>
          <w:rFonts w:ascii="Times New Roman" w:hAnsi="Times New Roman" w:cs="Times New Roman"/>
          <w:i/>
          <w:sz w:val="24"/>
          <w:szCs w:val="24"/>
          <w:lang w:val="lv-LV"/>
        </w:rPr>
        <w:t xml:space="preserve">“Digitālas mācību programmas piemērotības un </w:t>
      </w:r>
      <w:proofErr w:type="spellStart"/>
      <w:r w:rsidR="004B1924" w:rsidRPr="00CE3816">
        <w:rPr>
          <w:rFonts w:ascii="Times New Roman" w:hAnsi="Times New Roman" w:cs="Times New Roman"/>
          <w:i/>
          <w:sz w:val="24"/>
          <w:szCs w:val="24"/>
          <w:lang w:val="lv-LV"/>
        </w:rPr>
        <w:t>īstenojamības</w:t>
      </w:r>
      <w:proofErr w:type="spellEnd"/>
      <w:r w:rsidR="004B1924" w:rsidRPr="00CE3816">
        <w:rPr>
          <w:rFonts w:ascii="Times New Roman" w:hAnsi="Times New Roman" w:cs="Times New Roman"/>
          <w:i/>
          <w:sz w:val="24"/>
          <w:szCs w:val="24"/>
          <w:lang w:val="lv-LV"/>
        </w:rPr>
        <w:t xml:space="preserve"> izpēte izglītojamo tikumiskajai audzināšanai Latvijas izglītības </w:t>
      </w:r>
      <w:r w:rsidR="00546898">
        <w:rPr>
          <w:rFonts w:ascii="Times New Roman" w:hAnsi="Times New Roman" w:cs="Times New Roman"/>
          <w:i/>
          <w:sz w:val="24"/>
          <w:szCs w:val="24"/>
          <w:lang w:val="lv-LV"/>
        </w:rPr>
        <w:t>Iestādē</w:t>
      </w:r>
      <w:r w:rsidR="004B1924" w:rsidRPr="00CE3816">
        <w:rPr>
          <w:rFonts w:ascii="Times New Roman" w:hAnsi="Times New Roman" w:cs="Times New Roman"/>
          <w:i/>
          <w:sz w:val="24"/>
          <w:szCs w:val="24"/>
          <w:lang w:val="lv-LV"/>
        </w:rPr>
        <w:t>s”</w:t>
      </w:r>
      <w:r w:rsidR="004B1924" w:rsidRPr="00CE3816">
        <w:rPr>
          <w:rFonts w:ascii="Times New Roman" w:hAnsi="Times New Roman" w:cs="Times New Roman"/>
          <w:sz w:val="24"/>
          <w:szCs w:val="24"/>
          <w:lang w:val="lv-LV"/>
        </w:rPr>
        <w:t xml:space="preserve"> jeb e-TAP aprobēšanā.</w:t>
      </w:r>
      <w:r w:rsidR="004B1924" w:rsidRPr="00CE3816">
        <w:rPr>
          <w:lang w:val="lv-LV"/>
        </w:rPr>
        <w:t xml:space="preserve"> </w:t>
      </w:r>
    </w:p>
    <w:p w14:paraId="43F35572" w14:textId="5051EF16" w:rsidR="006E1D3C" w:rsidRPr="00941301" w:rsidRDefault="00941301" w:rsidP="00667483">
      <w:pPr>
        <w:pStyle w:val="ListParagraph"/>
        <w:numPr>
          <w:ilvl w:val="1"/>
          <w:numId w:val="38"/>
        </w:numPr>
        <w:spacing w:after="0" w:line="240" w:lineRule="auto"/>
        <w:ind w:left="-567" w:right="-858" w:firstLine="0"/>
        <w:jc w:val="both"/>
        <w:rPr>
          <w:rFonts w:ascii="Times New Roman" w:hAnsi="Times New Roman" w:cs="Times New Roman"/>
          <w:strike/>
          <w:sz w:val="24"/>
          <w:szCs w:val="24"/>
          <w:lang w:val="lv-LV"/>
        </w:rPr>
      </w:pPr>
      <w:r w:rsidRPr="00CE3816">
        <w:rPr>
          <w:rFonts w:ascii="Times New Roman" w:eastAsia="Times New Roman" w:hAnsi="Times New Roman" w:cs="Times New Roman"/>
          <w:sz w:val="24"/>
          <w:szCs w:val="24"/>
          <w:lang w:val="lv-LV" w:eastAsia="en-GB"/>
        </w:rPr>
        <w:t xml:space="preserve"> </w:t>
      </w:r>
      <w:hyperlink r:id="rId14" w:history="1">
        <w:r w:rsidRPr="00CE3816">
          <w:rPr>
            <w:rFonts w:ascii="Times New Roman" w:hAnsi="Times New Roman" w:cs="Times New Roman"/>
            <w:sz w:val="24"/>
            <w:szCs w:val="24"/>
            <w:lang w:val="lv-LV"/>
          </w:rPr>
          <w:t xml:space="preserve">Dalība </w:t>
        </w:r>
        <w:r w:rsidR="00BE33A0" w:rsidRPr="00CE3816">
          <w:rPr>
            <w:rFonts w:ascii="Times New Roman" w:hAnsi="Times New Roman" w:cs="Times New Roman"/>
            <w:sz w:val="24"/>
            <w:szCs w:val="24"/>
            <w:lang w:val="lv-LV"/>
          </w:rPr>
          <w:t xml:space="preserve">Junior </w:t>
        </w:r>
        <w:proofErr w:type="spellStart"/>
        <w:r w:rsidR="00BE33A0" w:rsidRPr="00CE3816">
          <w:rPr>
            <w:rFonts w:ascii="Times New Roman" w:hAnsi="Times New Roman" w:cs="Times New Roman"/>
            <w:sz w:val="24"/>
            <w:szCs w:val="24"/>
            <w:lang w:val="lv-LV"/>
          </w:rPr>
          <w:t>Achievement</w:t>
        </w:r>
        <w:proofErr w:type="spellEnd"/>
        <w:r w:rsidR="00BE33A0" w:rsidRPr="00CE3816">
          <w:rPr>
            <w:rFonts w:ascii="Times New Roman" w:hAnsi="Times New Roman" w:cs="Times New Roman"/>
            <w:sz w:val="24"/>
            <w:szCs w:val="24"/>
            <w:lang w:val="lv-LV"/>
          </w:rPr>
          <w:t xml:space="preserve"> </w:t>
        </w:r>
        <w:proofErr w:type="spellStart"/>
        <w:r w:rsidR="00BE33A0" w:rsidRPr="00CE3816">
          <w:rPr>
            <w:rFonts w:ascii="Times New Roman" w:hAnsi="Times New Roman" w:cs="Times New Roman"/>
            <w:sz w:val="24"/>
            <w:szCs w:val="24"/>
            <w:lang w:val="lv-LV"/>
          </w:rPr>
          <w:t>Lat</w:t>
        </w:r>
        <w:r w:rsidR="00633147" w:rsidRPr="00CE3816">
          <w:rPr>
            <w:rFonts w:ascii="Times New Roman" w:hAnsi="Times New Roman" w:cs="Times New Roman"/>
            <w:sz w:val="24"/>
            <w:szCs w:val="24"/>
            <w:lang w:val="lv-LV"/>
          </w:rPr>
          <w:t>via</w:t>
        </w:r>
        <w:proofErr w:type="spellEnd"/>
        <w:r w:rsidRPr="00CE3816">
          <w:rPr>
            <w:rFonts w:ascii="Times New Roman" w:hAnsi="Times New Roman" w:cs="Times New Roman"/>
            <w:sz w:val="24"/>
            <w:szCs w:val="24"/>
            <w:lang w:val="lv-LV"/>
          </w:rPr>
          <w:t>.</w:t>
        </w:r>
        <w:r w:rsidR="00633147" w:rsidRPr="00CE3816">
          <w:rPr>
            <w:rFonts w:ascii="Times New Roman" w:hAnsi="Times New Roman" w:cs="Times New Roman"/>
            <w:sz w:val="24"/>
            <w:szCs w:val="24"/>
            <w:lang w:val="lv-LV"/>
          </w:rPr>
          <w:t xml:space="preserve"> </w:t>
        </w:r>
        <w:r w:rsidR="00BE33A0" w:rsidRPr="00CE3816">
          <w:rPr>
            <w:rFonts w:ascii="Times New Roman" w:hAnsi="Times New Roman" w:cs="Times New Roman"/>
            <w:sz w:val="24"/>
            <w:szCs w:val="24"/>
            <w:lang w:val="lv-LV"/>
          </w:rPr>
          <w:t xml:space="preserve">6.-7.c klases </w:t>
        </w:r>
        <w:r w:rsidR="00DA41E5">
          <w:rPr>
            <w:rFonts w:ascii="Times New Roman" w:hAnsi="Times New Roman" w:cs="Times New Roman"/>
            <w:sz w:val="24"/>
            <w:szCs w:val="24"/>
            <w:lang w:val="lv-LV"/>
          </w:rPr>
          <w:t>i</w:t>
        </w:r>
        <w:r w:rsidR="00546898">
          <w:rPr>
            <w:rFonts w:ascii="Times New Roman" w:hAnsi="Times New Roman" w:cs="Times New Roman"/>
            <w:sz w:val="24"/>
            <w:szCs w:val="24"/>
            <w:lang w:val="lv-LV"/>
          </w:rPr>
          <w:t>zglītojamie</w:t>
        </w:r>
        <w:r w:rsidR="00BE33A0" w:rsidRPr="00CE3816">
          <w:rPr>
            <w:rFonts w:ascii="Times New Roman" w:hAnsi="Times New Roman" w:cs="Times New Roman"/>
            <w:sz w:val="24"/>
            <w:szCs w:val="24"/>
            <w:lang w:val="lv-LV"/>
          </w:rPr>
          <w:t xml:space="preserve"> izveidoja un reģistrēja </w:t>
        </w:r>
        <w:r w:rsidR="00DA41E5">
          <w:rPr>
            <w:rFonts w:ascii="Times New Roman" w:hAnsi="Times New Roman" w:cs="Times New Roman"/>
            <w:sz w:val="24"/>
            <w:szCs w:val="24"/>
            <w:lang w:val="lv-LV"/>
          </w:rPr>
          <w:t>i</w:t>
        </w:r>
        <w:r w:rsidR="004A07A5">
          <w:rPr>
            <w:rFonts w:ascii="Times New Roman" w:hAnsi="Times New Roman" w:cs="Times New Roman"/>
            <w:sz w:val="24"/>
            <w:szCs w:val="24"/>
            <w:lang w:val="lv-LV"/>
          </w:rPr>
          <w:t>zglītojamo</w:t>
        </w:r>
        <w:r w:rsidR="00BE33A0" w:rsidRPr="00CE3816">
          <w:rPr>
            <w:rFonts w:ascii="Times New Roman" w:hAnsi="Times New Roman" w:cs="Times New Roman"/>
            <w:sz w:val="24"/>
            <w:szCs w:val="24"/>
            <w:lang w:val="lv-LV"/>
          </w:rPr>
          <w:t xml:space="preserve"> mācību uzņēmumu “</w:t>
        </w:r>
        <w:proofErr w:type="spellStart"/>
        <w:r w:rsidR="00BE33A0" w:rsidRPr="00CE3816">
          <w:rPr>
            <w:rFonts w:ascii="Times New Roman" w:hAnsi="Times New Roman" w:cs="Times New Roman"/>
            <w:sz w:val="24"/>
            <w:szCs w:val="24"/>
            <w:lang w:val="lv-LV"/>
          </w:rPr>
          <w:t>Gaismīte</w:t>
        </w:r>
        <w:proofErr w:type="spellEnd"/>
        <w:r w:rsidR="00BE33A0" w:rsidRPr="00CE3816">
          <w:rPr>
            <w:rFonts w:ascii="Times New Roman" w:hAnsi="Times New Roman" w:cs="Times New Roman"/>
            <w:sz w:val="24"/>
            <w:szCs w:val="24"/>
            <w:lang w:val="lv-LV"/>
          </w:rPr>
          <w:t>”</w:t>
        </w:r>
        <w:r w:rsidR="00CE3816">
          <w:rPr>
            <w:rFonts w:ascii="Times New Roman" w:hAnsi="Times New Roman" w:cs="Times New Roman"/>
            <w:sz w:val="24"/>
            <w:szCs w:val="24"/>
            <w:lang w:val="lv-LV"/>
          </w:rPr>
          <w:t>,</w:t>
        </w:r>
        <w:r w:rsidRPr="00CE3816">
          <w:rPr>
            <w:rFonts w:ascii="Times New Roman" w:hAnsi="Times New Roman" w:cs="Times New Roman"/>
            <w:sz w:val="24"/>
            <w:szCs w:val="24"/>
            <w:lang w:val="lv-LV"/>
          </w:rPr>
          <w:t xml:space="preserve"> un piedalījās </w:t>
        </w:r>
        <w:r w:rsidRPr="00CE3816">
          <w:rPr>
            <w:rFonts w:ascii="Times New Roman" w:eastAsia="Times New Roman" w:hAnsi="Times New Roman" w:cs="Times New Roman"/>
            <w:sz w:val="24"/>
            <w:szCs w:val="24"/>
            <w:lang w:val="lv-LV" w:eastAsia="en-GB"/>
          </w:rPr>
          <w:t>Latvijas SMU lielajā pasākumā T/C Domina Citas Bazārs.</w:t>
        </w:r>
        <w:r w:rsidRPr="00941301">
          <w:rPr>
            <w:rFonts w:ascii="Times New Roman" w:eastAsia="Times New Roman" w:hAnsi="Times New Roman" w:cs="Times New Roman"/>
            <w:sz w:val="24"/>
            <w:szCs w:val="24"/>
            <w:lang w:val="lv-LV" w:eastAsia="en-GB"/>
          </w:rPr>
          <w:t xml:space="preserve"> </w:t>
        </w:r>
      </w:hyperlink>
    </w:p>
    <w:p w14:paraId="4D374F15" w14:textId="77777777" w:rsidR="00941301" w:rsidRPr="00941301" w:rsidRDefault="00941301" w:rsidP="00941301">
      <w:pPr>
        <w:spacing w:after="0" w:line="240" w:lineRule="auto"/>
        <w:ind w:right="-858"/>
        <w:jc w:val="both"/>
        <w:rPr>
          <w:rFonts w:ascii="Times New Roman" w:hAnsi="Times New Roman" w:cs="Times New Roman"/>
          <w:strike/>
          <w:sz w:val="24"/>
          <w:szCs w:val="24"/>
          <w:lang w:val="lv-LV"/>
        </w:rPr>
      </w:pPr>
    </w:p>
    <w:p w14:paraId="4EF774FB" w14:textId="7F37079C" w:rsidR="00B22677" w:rsidRDefault="00B22677" w:rsidP="00F36505">
      <w:pPr>
        <w:pStyle w:val="ListParagraph"/>
        <w:numPr>
          <w:ilvl w:val="0"/>
          <w:numId w:val="20"/>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p>
    <w:p w14:paraId="064FAB8C"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654F1D5C" w14:textId="77777777" w:rsidR="00294F93" w:rsidRPr="005C2CF0" w:rsidRDefault="00294F93" w:rsidP="00294F93">
      <w:pPr>
        <w:spacing w:after="0" w:line="240" w:lineRule="auto"/>
        <w:rPr>
          <w:rFonts w:ascii="Times New Roman" w:hAnsi="Times New Roman" w:cs="Times New Roman"/>
          <w:sz w:val="24"/>
          <w:szCs w:val="24"/>
          <w:lang w:val="lv-LV"/>
        </w:rPr>
      </w:pPr>
      <w:r w:rsidRPr="005C2CF0">
        <w:rPr>
          <w:rFonts w:ascii="Times New Roman" w:hAnsi="Times New Roman" w:cs="Times New Roman"/>
          <w:sz w:val="24"/>
          <w:szCs w:val="24"/>
          <w:lang w:val="lv-LV"/>
        </w:rPr>
        <w:t>Nav noslēgti līgumi.</w:t>
      </w:r>
    </w:p>
    <w:p w14:paraId="14E1D27C" w14:textId="50ACA502" w:rsidR="00B22677" w:rsidRPr="00166882" w:rsidRDefault="00941301" w:rsidP="00B22677">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3654A15C" w14:textId="4FB63EEB" w:rsidR="00B22677" w:rsidRDefault="00B22677" w:rsidP="00F36505">
      <w:pPr>
        <w:pStyle w:val="ListParagraph"/>
        <w:numPr>
          <w:ilvl w:val="0"/>
          <w:numId w:val="20"/>
        </w:numPr>
        <w:spacing w:after="0" w:line="240" w:lineRule="auto"/>
        <w:jc w:val="center"/>
        <w:rPr>
          <w:rFonts w:ascii="Times New Roman" w:hAnsi="Times New Roman" w:cs="Times New Roman"/>
          <w:b/>
          <w:bCs/>
          <w:sz w:val="24"/>
          <w:szCs w:val="24"/>
          <w:lang w:val="lv-LV"/>
        </w:rPr>
      </w:pPr>
      <w:r w:rsidRPr="00294F93">
        <w:rPr>
          <w:rFonts w:ascii="Times New Roman" w:hAnsi="Times New Roman" w:cs="Times New Roman"/>
          <w:b/>
          <w:bCs/>
          <w:sz w:val="24"/>
          <w:szCs w:val="24"/>
          <w:lang w:val="lv-LV"/>
        </w:rPr>
        <w:t>Audzināšanas darba prioritātes trim gadiem un to ieviešana</w:t>
      </w:r>
    </w:p>
    <w:p w14:paraId="1D988B13" w14:textId="77777777" w:rsidR="00294F93" w:rsidRPr="00294F93" w:rsidRDefault="00294F93" w:rsidP="00294F93">
      <w:pPr>
        <w:pStyle w:val="ListParagraph"/>
        <w:spacing w:after="0" w:line="240" w:lineRule="auto"/>
        <w:ind w:left="1080"/>
        <w:rPr>
          <w:rFonts w:ascii="Times New Roman" w:hAnsi="Times New Roman" w:cs="Times New Roman"/>
          <w:b/>
          <w:bCs/>
          <w:sz w:val="24"/>
          <w:szCs w:val="24"/>
          <w:lang w:val="lv-LV"/>
        </w:rPr>
      </w:pPr>
    </w:p>
    <w:p w14:paraId="1F2BF51A" w14:textId="5707F9E1" w:rsidR="00294F93" w:rsidRPr="00294F93" w:rsidRDefault="00CE3816" w:rsidP="00667483">
      <w:pPr>
        <w:pStyle w:val="ListParagraph"/>
        <w:numPr>
          <w:ilvl w:val="1"/>
          <w:numId w:val="39"/>
        </w:numPr>
        <w:spacing w:after="0"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294F93" w:rsidRPr="00294F93">
        <w:rPr>
          <w:rFonts w:ascii="Times New Roman" w:hAnsi="Times New Roman" w:cs="Times New Roman"/>
          <w:sz w:val="24"/>
          <w:szCs w:val="24"/>
          <w:lang w:val="lv-LV"/>
        </w:rPr>
        <w:t>Prioritātes (</w:t>
      </w:r>
      <w:proofErr w:type="spellStart"/>
      <w:r w:rsidR="00294F93" w:rsidRPr="00294F93">
        <w:rPr>
          <w:rFonts w:ascii="Times New Roman" w:hAnsi="Times New Roman" w:cs="Times New Roman"/>
          <w:sz w:val="24"/>
          <w:szCs w:val="24"/>
          <w:lang w:val="lv-LV"/>
        </w:rPr>
        <w:t>bērncentrētas</w:t>
      </w:r>
      <w:proofErr w:type="spellEnd"/>
      <w:r w:rsidR="00294F93" w:rsidRPr="00294F93">
        <w:rPr>
          <w:rFonts w:ascii="Times New Roman" w:hAnsi="Times New Roman" w:cs="Times New Roman"/>
          <w:sz w:val="24"/>
          <w:szCs w:val="24"/>
          <w:lang w:val="lv-LV"/>
        </w:rPr>
        <w:t>, domājot par izglītojamā personību).</w:t>
      </w:r>
    </w:p>
    <w:p w14:paraId="03B85BC0" w14:textId="77777777" w:rsidR="00294F93" w:rsidRPr="00294F93" w:rsidRDefault="00294F93" w:rsidP="00294F93">
      <w:pPr>
        <w:pStyle w:val="ListParagraph"/>
        <w:spacing w:after="0" w:line="240" w:lineRule="auto"/>
        <w:ind w:left="1080"/>
        <w:rPr>
          <w:rFonts w:ascii="Times New Roman" w:hAnsi="Times New Roman" w:cs="Times New Roman"/>
          <w:b/>
          <w:bCs/>
          <w:sz w:val="24"/>
          <w:szCs w:val="24"/>
          <w:lang w:val="lv-LV"/>
        </w:rPr>
      </w:pPr>
    </w:p>
    <w:tbl>
      <w:tblPr>
        <w:tblStyle w:val="TableGrid"/>
        <w:tblW w:w="9640" w:type="dxa"/>
        <w:tblInd w:w="-289" w:type="dxa"/>
        <w:tblLook w:val="04A0" w:firstRow="1" w:lastRow="0" w:firstColumn="1" w:lastColumn="0" w:noHBand="0" w:noVBand="1"/>
      </w:tblPr>
      <w:tblGrid>
        <w:gridCol w:w="1560"/>
        <w:gridCol w:w="8080"/>
      </w:tblGrid>
      <w:tr w:rsidR="00C40E42" w14:paraId="433F400E" w14:textId="77777777" w:rsidTr="00294F93">
        <w:tc>
          <w:tcPr>
            <w:tcW w:w="1560" w:type="dxa"/>
          </w:tcPr>
          <w:p w14:paraId="0A9DEE56" w14:textId="3E731ADC" w:rsidR="00C40E42" w:rsidRPr="00294F93" w:rsidRDefault="00C40E42" w:rsidP="00C40E42">
            <w:pPr>
              <w:pStyle w:val="ListParagraph"/>
              <w:ind w:left="0"/>
              <w:jc w:val="center"/>
              <w:rPr>
                <w:rFonts w:ascii="Times New Roman" w:hAnsi="Times New Roman" w:cs="Times New Roman"/>
                <w:bCs/>
                <w:sz w:val="24"/>
                <w:szCs w:val="24"/>
                <w:lang w:val="lv-LV"/>
              </w:rPr>
            </w:pPr>
            <w:r w:rsidRPr="00294F93">
              <w:rPr>
                <w:rFonts w:ascii="Times New Roman" w:hAnsi="Times New Roman" w:cs="Times New Roman"/>
                <w:bCs/>
                <w:sz w:val="24"/>
                <w:szCs w:val="24"/>
                <w:lang w:val="lv-LV"/>
              </w:rPr>
              <w:t>Mācību gads</w:t>
            </w:r>
          </w:p>
        </w:tc>
        <w:tc>
          <w:tcPr>
            <w:tcW w:w="8080" w:type="dxa"/>
          </w:tcPr>
          <w:p w14:paraId="67CD1F86" w14:textId="369AA80E" w:rsidR="00C40E42" w:rsidRPr="00294F93" w:rsidRDefault="00C40E42" w:rsidP="00C40E42">
            <w:pPr>
              <w:pStyle w:val="ListParagraph"/>
              <w:ind w:left="0"/>
              <w:jc w:val="center"/>
              <w:rPr>
                <w:rFonts w:ascii="Times New Roman" w:hAnsi="Times New Roman" w:cs="Times New Roman"/>
                <w:bCs/>
                <w:sz w:val="24"/>
                <w:szCs w:val="24"/>
                <w:lang w:val="lv-LV"/>
              </w:rPr>
            </w:pPr>
            <w:r w:rsidRPr="00294F93">
              <w:rPr>
                <w:rFonts w:ascii="Times New Roman" w:hAnsi="Times New Roman" w:cs="Times New Roman"/>
                <w:bCs/>
                <w:sz w:val="24"/>
                <w:szCs w:val="24"/>
                <w:lang w:val="lv-LV"/>
              </w:rPr>
              <w:t>Prioritāte</w:t>
            </w:r>
          </w:p>
        </w:tc>
      </w:tr>
      <w:tr w:rsidR="00C40E42" w:rsidRPr="00896AFD" w14:paraId="118CE29D" w14:textId="77777777" w:rsidTr="00294F93">
        <w:tc>
          <w:tcPr>
            <w:tcW w:w="1560" w:type="dxa"/>
          </w:tcPr>
          <w:p w14:paraId="242B236A" w14:textId="77777777" w:rsidR="00C40E42" w:rsidRPr="00294F93" w:rsidRDefault="00C40E42" w:rsidP="00B22677">
            <w:pPr>
              <w:pStyle w:val="ListParagraph"/>
              <w:ind w:left="0"/>
              <w:rPr>
                <w:rFonts w:ascii="Times New Roman" w:hAnsi="Times New Roman" w:cs="Times New Roman"/>
                <w:bCs/>
                <w:sz w:val="24"/>
                <w:szCs w:val="24"/>
                <w:lang w:val="lv-LV"/>
              </w:rPr>
            </w:pPr>
            <w:r w:rsidRPr="00294F93">
              <w:rPr>
                <w:rFonts w:ascii="Times New Roman" w:hAnsi="Times New Roman" w:cs="Times New Roman"/>
                <w:bCs/>
                <w:sz w:val="24"/>
                <w:szCs w:val="24"/>
                <w:lang w:val="lv-LV"/>
              </w:rPr>
              <w:t>2021./2022.</w:t>
            </w:r>
          </w:p>
          <w:p w14:paraId="1039DC45" w14:textId="77777777" w:rsidR="00C40E42" w:rsidRPr="00294F93" w:rsidRDefault="00C40E42" w:rsidP="00B22677">
            <w:pPr>
              <w:pStyle w:val="ListParagraph"/>
              <w:ind w:left="0"/>
              <w:rPr>
                <w:rFonts w:ascii="Times New Roman" w:hAnsi="Times New Roman" w:cs="Times New Roman"/>
                <w:bCs/>
                <w:sz w:val="24"/>
                <w:szCs w:val="24"/>
                <w:lang w:val="lv-LV"/>
              </w:rPr>
            </w:pPr>
          </w:p>
          <w:p w14:paraId="7A345D5E" w14:textId="77777777" w:rsidR="00C40E42" w:rsidRPr="00294F93" w:rsidRDefault="00C40E42" w:rsidP="00B22677">
            <w:pPr>
              <w:pStyle w:val="ListParagraph"/>
              <w:ind w:left="0"/>
              <w:rPr>
                <w:rFonts w:ascii="Times New Roman" w:hAnsi="Times New Roman" w:cs="Times New Roman"/>
                <w:bCs/>
                <w:sz w:val="24"/>
                <w:szCs w:val="24"/>
                <w:lang w:val="lv-LV"/>
              </w:rPr>
            </w:pPr>
          </w:p>
          <w:p w14:paraId="6C8933E6" w14:textId="16C40D06" w:rsidR="00C40E42" w:rsidRPr="00294F93" w:rsidRDefault="00C40E42" w:rsidP="00B22677">
            <w:pPr>
              <w:pStyle w:val="ListParagraph"/>
              <w:ind w:left="0"/>
              <w:rPr>
                <w:rFonts w:ascii="Times New Roman" w:hAnsi="Times New Roman" w:cs="Times New Roman"/>
                <w:bCs/>
                <w:sz w:val="24"/>
                <w:szCs w:val="24"/>
                <w:lang w:val="lv-LV"/>
              </w:rPr>
            </w:pPr>
          </w:p>
        </w:tc>
        <w:tc>
          <w:tcPr>
            <w:tcW w:w="8080" w:type="dxa"/>
          </w:tcPr>
          <w:p w14:paraId="78420F1A" w14:textId="77777777" w:rsidR="00C40E42" w:rsidRPr="00222773" w:rsidRDefault="00C40E42" w:rsidP="00995D8A">
            <w:pPr>
              <w:rPr>
                <w:rFonts w:ascii="Times New Roman" w:hAnsi="Times New Roman" w:cs="Times New Roman"/>
                <w:sz w:val="24"/>
                <w:szCs w:val="24"/>
                <w:lang w:val="lv-LV"/>
              </w:rPr>
            </w:pPr>
            <w:r w:rsidRPr="00222773">
              <w:rPr>
                <w:rFonts w:ascii="Times New Roman" w:hAnsi="Times New Roman" w:cs="Times New Roman"/>
                <w:color w:val="000000"/>
                <w:kern w:val="24"/>
                <w:sz w:val="24"/>
                <w:szCs w:val="24"/>
                <w:lang w:val="lv-LV"/>
              </w:rPr>
              <w:t>V</w:t>
            </w:r>
            <w:r w:rsidRPr="00222773">
              <w:rPr>
                <w:rFonts w:ascii="Times New Roman" w:hAnsi="Times New Roman" w:cs="Times New Roman"/>
                <w:sz w:val="24"/>
                <w:szCs w:val="24"/>
                <w:lang w:val="lv-LV"/>
              </w:rPr>
              <w:t>eidot izglītības iestādē drošas vides apstākļus, kuru mērķis ir mazināt deviantu (fiziska un verbāla agresija) uzvedību. Attīstīt izglītības iestādē vienotu sistēmu pozitīvai uzvedības veicināšanai.</w:t>
            </w:r>
          </w:p>
          <w:p w14:paraId="6698DE16" w14:textId="2F41AF89" w:rsidR="00C40E42" w:rsidRPr="00294F93" w:rsidRDefault="00C40E42" w:rsidP="00995D8A">
            <w:pPr>
              <w:rPr>
                <w:rFonts w:ascii="Times New Roman" w:hAnsi="Times New Roman" w:cs="Times New Roman"/>
                <w:sz w:val="24"/>
                <w:szCs w:val="24"/>
                <w:lang w:val="lv-LV"/>
              </w:rPr>
            </w:pPr>
            <w:r w:rsidRPr="00222773">
              <w:rPr>
                <w:rFonts w:ascii="Times New Roman" w:hAnsi="Times New Roman" w:cs="Times New Roman"/>
                <w:sz w:val="24"/>
                <w:szCs w:val="24"/>
                <w:lang w:val="lv-LV"/>
              </w:rPr>
              <w:t>Īstenot sociāli emocionālo mācīšanās prasmju apguvi mācību stundās un audzināšanas procesos, veicinot izglītojamo emociju un uzvedības pašregulāciju sākum</w:t>
            </w:r>
            <w:r w:rsidR="004C718D">
              <w:rPr>
                <w:rFonts w:ascii="Times New Roman" w:hAnsi="Times New Roman" w:cs="Times New Roman"/>
                <w:sz w:val="24"/>
                <w:szCs w:val="24"/>
                <w:lang w:val="lv-LV"/>
              </w:rPr>
              <w:t>skolā</w:t>
            </w:r>
            <w:r w:rsidRPr="00222773">
              <w:rPr>
                <w:rFonts w:ascii="Times New Roman" w:hAnsi="Times New Roman" w:cs="Times New Roman"/>
                <w:sz w:val="24"/>
                <w:szCs w:val="24"/>
                <w:lang w:val="lv-LV"/>
              </w:rPr>
              <w:t xml:space="preserve"> un pamat</w:t>
            </w:r>
            <w:r w:rsidR="004C718D">
              <w:rPr>
                <w:rFonts w:ascii="Times New Roman" w:hAnsi="Times New Roman" w:cs="Times New Roman"/>
                <w:sz w:val="24"/>
                <w:szCs w:val="24"/>
                <w:lang w:val="lv-LV"/>
              </w:rPr>
              <w:t>skolā</w:t>
            </w:r>
            <w:r w:rsidRPr="00222773">
              <w:rPr>
                <w:rFonts w:ascii="Times New Roman" w:hAnsi="Times New Roman" w:cs="Times New Roman"/>
                <w:sz w:val="24"/>
                <w:szCs w:val="24"/>
                <w:lang w:val="lv-LV"/>
              </w:rPr>
              <w:t>.</w:t>
            </w:r>
          </w:p>
        </w:tc>
      </w:tr>
      <w:tr w:rsidR="00C40E42" w:rsidRPr="00896AFD" w14:paraId="1459DC67" w14:textId="77777777" w:rsidTr="00294F93">
        <w:tc>
          <w:tcPr>
            <w:tcW w:w="1560" w:type="dxa"/>
          </w:tcPr>
          <w:p w14:paraId="64DE54BC" w14:textId="265E7D63" w:rsidR="00C40E42" w:rsidRPr="00294F93" w:rsidRDefault="00C40E42" w:rsidP="00B22677">
            <w:pPr>
              <w:pStyle w:val="ListParagraph"/>
              <w:ind w:left="0"/>
              <w:rPr>
                <w:rFonts w:ascii="Times New Roman" w:hAnsi="Times New Roman" w:cs="Times New Roman"/>
                <w:bCs/>
                <w:sz w:val="24"/>
                <w:szCs w:val="24"/>
                <w:lang w:val="lv-LV"/>
              </w:rPr>
            </w:pPr>
            <w:r w:rsidRPr="00294F93">
              <w:rPr>
                <w:rFonts w:ascii="Times New Roman" w:hAnsi="Times New Roman" w:cs="Times New Roman"/>
                <w:bCs/>
                <w:sz w:val="24"/>
                <w:szCs w:val="24"/>
                <w:lang w:val="lv-LV"/>
              </w:rPr>
              <w:t>2022./2023.</w:t>
            </w:r>
          </w:p>
        </w:tc>
        <w:tc>
          <w:tcPr>
            <w:tcW w:w="8080" w:type="dxa"/>
          </w:tcPr>
          <w:p w14:paraId="406596E0" w14:textId="5B2E6172" w:rsidR="00C40E42" w:rsidRPr="00294F93" w:rsidRDefault="00C40E42" w:rsidP="00995D8A">
            <w:pPr>
              <w:rPr>
                <w:rFonts w:ascii="Times New Roman" w:hAnsi="Times New Roman" w:cs="Times New Roman"/>
                <w:sz w:val="24"/>
                <w:szCs w:val="24"/>
                <w:lang w:val="lv-LV"/>
              </w:rPr>
            </w:pPr>
            <w:r w:rsidRPr="00222773">
              <w:rPr>
                <w:rFonts w:ascii="Times New Roman" w:hAnsi="Times New Roman" w:cs="Times New Roman"/>
                <w:sz w:val="24"/>
                <w:szCs w:val="24"/>
                <w:lang w:val="lv-LV"/>
              </w:rPr>
              <w:t>Integrēta mērķtiecīga karjeras izglītība mācību procesā, nodrošinot izglītojamiem iespēju iepazīt profesiju specifiku un turpmākās izglītības ieguves iespējas.</w:t>
            </w:r>
          </w:p>
        </w:tc>
      </w:tr>
      <w:tr w:rsidR="00C40E42" w:rsidRPr="004A07A5" w14:paraId="59F08FEC" w14:textId="77777777" w:rsidTr="00294F93">
        <w:tc>
          <w:tcPr>
            <w:tcW w:w="1560" w:type="dxa"/>
          </w:tcPr>
          <w:p w14:paraId="127D2F01" w14:textId="55E39E29" w:rsidR="00C40E42" w:rsidRPr="00294F93" w:rsidRDefault="00C40E42" w:rsidP="00B22677">
            <w:pPr>
              <w:pStyle w:val="ListParagraph"/>
              <w:ind w:left="0"/>
              <w:rPr>
                <w:rFonts w:ascii="Times New Roman" w:hAnsi="Times New Roman" w:cs="Times New Roman"/>
                <w:bCs/>
                <w:sz w:val="24"/>
                <w:szCs w:val="24"/>
                <w:lang w:val="lv-LV"/>
              </w:rPr>
            </w:pPr>
            <w:r w:rsidRPr="00294F93">
              <w:rPr>
                <w:rFonts w:ascii="Times New Roman" w:hAnsi="Times New Roman" w:cs="Times New Roman"/>
                <w:bCs/>
                <w:sz w:val="24"/>
                <w:szCs w:val="24"/>
                <w:lang w:val="lv-LV"/>
              </w:rPr>
              <w:t>2023./2024.</w:t>
            </w:r>
          </w:p>
        </w:tc>
        <w:tc>
          <w:tcPr>
            <w:tcW w:w="8080" w:type="dxa"/>
          </w:tcPr>
          <w:p w14:paraId="6780F980" w14:textId="079A84FF" w:rsidR="00C40E42" w:rsidRPr="004B1924" w:rsidRDefault="00546898" w:rsidP="00995D8A">
            <w:pPr>
              <w:rPr>
                <w:rFonts w:ascii="Times New Roman" w:hAnsi="Times New Roman" w:cs="Times New Roman"/>
                <w:sz w:val="24"/>
                <w:szCs w:val="24"/>
                <w:lang w:val="lv-LV"/>
              </w:rPr>
            </w:pPr>
            <w:r>
              <w:rPr>
                <w:rFonts w:ascii="Times New Roman" w:hAnsi="Times New Roman" w:cs="Times New Roman"/>
                <w:sz w:val="24"/>
                <w:szCs w:val="24"/>
                <w:lang w:val="lv-LV"/>
              </w:rPr>
              <w:t>Iestādes</w:t>
            </w:r>
            <w:r w:rsidR="0091386A" w:rsidRPr="00150CDF">
              <w:rPr>
                <w:rFonts w:ascii="Times New Roman" w:hAnsi="Times New Roman" w:cs="Times New Roman"/>
                <w:sz w:val="24"/>
                <w:szCs w:val="24"/>
                <w:lang w:val="lv-LV"/>
              </w:rPr>
              <w:t xml:space="preserve"> pozitīva tēla</w:t>
            </w:r>
            <w:r w:rsidR="0091386A">
              <w:rPr>
                <w:rFonts w:ascii="Times New Roman" w:hAnsi="Times New Roman" w:cs="Times New Roman"/>
                <w:sz w:val="24"/>
                <w:szCs w:val="24"/>
                <w:lang w:val="lv-LV"/>
              </w:rPr>
              <w:t xml:space="preserve"> </w:t>
            </w:r>
            <w:r w:rsidR="0091386A" w:rsidRPr="00150CDF">
              <w:rPr>
                <w:rFonts w:ascii="Times New Roman" w:hAnsi="Times New Roman" w:cs="Times New Roman"/>
                <w:sz w:val="24"/>
                <w:szCs w:val="24"/>
                <w:lang w:val="lv-LV"/>
              </w:rPr>
              <w:t>veidošana sabiedrībā,</w:t>
            </w:r>
            <w:r w:rsidR="0091386A">
              <w:rPr>
                <w:rFonts w:ascii="Times New Roman" w:hAnsi="Times New Roman" w:cs="Times New Roman"/>
                <w:sz w:val="24"/>
                <w:szCs w:val="24"/>
                <w:lang w:val="lv-LV"/>
              </w:rPr>
              <w:t xml:space="preserve"> </w:t>
            </w:r>
            <w:r w:rsidR="0091386A" w:rsidRPr="00150CDF">
              <w:rPr>
                <w:rFonts w:ascii="Times New Roman" w:hAnsi="Times New Roman" w:cs="Times New Roman"/>
                <w:sz w:val="24"/>
                <w:szCs w:val="24"/>
                <w:lang w:val="lv-LV"/>
              </w:rPr>
              <w:t>iedzīvinot mācību</w:t>
            </w:r>
            <w:r w:rsidR="0091386A">
              <w:rPr>
                <w:rFonts w:ascii="Times New Roman" w:hAnsi="Times New Roman" w:cs="Times New Roman"/>
                <w:sz w:val="24"/>
                <w:szCs w:val="24"/>
                <w:lang w:val="lv-LV"/>
              </w:rPr>
              <w:t xml:space="preserve"> </w:t>
            </w:r>
            <w:r w:rsidR="0091386A" w:rsidRPr="00150CDF">
              <w:rPr>
                <w:rFonts w:ascii="Times New Roman" w:hAnsi="Times New Roman" w:cs="Times New Roman"/>
                <w:sz w:val="24"/>
                <w:szCs w:val="24"/>
                <w:lang w:val="lv-LV"/>
              </w:rPr>
              <w:t>stundās, ārpusstundu</w:t>
            </w:r>
            <w:r w:rsidR="007763B6">
              <w:rPr>
                <w:rFonts w:ascii="Times New Roman" w:hAnsi="Times New Roman" w:cs="Times New Roman"/>
                <w:sz w:val="24"/>
                <w:szCs w:val="24"/>
                <w:lang w:val="lv-LV"/>
              </w:rPr>
              <w:t xml:space="preserve"> </w:t>
            </w:r>
            <w:r w:rsidR="0091386A" w:rsidRPr="00150CDF">
              <w:rPr>
                <w:rFonts w:ascii="Times New Roman" w:hAnsi="Times New Roman" w:cs="Times New Roman"/>
                <w:sz w:val="24"/>
                <w:szCs w:val="24"/>
                <w:lang w:val="lv-LV"/>
              </w:rPr>
              <w:t xml:space="preserve">nodarbībās un </w:t>
            </w:r>
            <w:r w:rsidR="003064BC">
              <w:rPr>
                <w:rFonts w:ascii="Times New Roman" w:hAnsi="Times New Roman" w:cs="Times New Roman"/>
                <w:sz w:val="24"/>
                <w:szCs w:val="24"/>
                <w:lang w:val="lv-LV"/>
              </w:rPr>
              <w:t>i</w:t>
            </w:r>
            <w:r w:rsidR="004A07A5">
              <w:rPr>
                <w:rFonts w:ascii="Times New Roman" w:hAnsi="Times New Roman" w:cs="Times New Roman"/>
                <w:sz w:val="24"/>
                <w:szCs w:val="24"/>
                <w:lang w:val="lv-LV"/>
              </w:rPr>
              <w:t>zglītojamo</w:t>
            </w:r>
            <w:r w:rsidR="0091386A" w:rsidRPr="00150CDF">
              <w:rPr>
                <w:rFonts w:ascii="Times New Roman" w:hAnsi="Times New Roman" w:cs="Times New Roman"/>
                <w:sz w:val="24"/>
                <w:szCs w:val="24"/>
                <w:lang w:val="lv-LV"/>
              </w:rPr>
              <w:t>,</w:t>
            </w:r>
            <w:r w:rsidR="0091386A">
              <w:rPr>
                <w:rFonts w:ascii="Times New Roman" w:hAnsi="Times New Roman" w:cs="Times New Roman"/>
                <w:sz w:val="24"/>
                <w:szCs w:val="24"/>
                <w:lang w:val="lv-LV"/>
              </w:rPr>
              <w:t xml:space="preserve"> </w:t>
            </w:r>
            <w:r w:rsidR="0091386A" w:rsidRPr="00150CDF">
              <w:rPr>
                <w:rFonts w:ascii="Times New Roman" w:hAnsi="Times New Roman" w:cs="Times New Roman"/>
                <w:sz w:val="24"/>
                <w:szCs w:val="24"/>
                <w:lang w:val="lv-LV"/>
              </w:rPr>
              <w:t>skolotāju un vecāku</w:t>
            </w:r>
            <w:r w:rsidR="0091386A">
              <w:rPr>
                <w:rFonts w:ascii="Times New Roman" w:hAnsi="Times New Roman" w:cs="Times New Roman"/>
                <w:sz w:val="24"/>
                <w:szCs w:val="24"/>
                <w:lang w:val="lv-LV"/>
              </w:rPr>
              <w:t xml:space="preserve"> </w:t>
            </w:r>
            <w:r w:rsidR="0091386A" w:rsidRPr="00150CDF">
              <w:rPr>
                <w:rFonts w:ascii="Times New Roman" w:hAnsi="Times New Roman" w:cs="Times New Roman"/>
                <w:sz w:val="24"/>
                <w:szCs w:val="24"/>
                <w:lang w:val="lv-LV"/>
              </w:rPr>
              <w:t>savstarpējās attiecībās</w:t>
            </w:r>
            <w:r w:rsidR="0091386A">
              <w:rPr>
                <w:rFonts w:ascii="Times New Roman" w:hAnsi="Times New Roman" w:cs="Times New Roman"/>
                <w:sz w:val="24"/>
                <w:szCs w:val="24"/>
                <w:lang w:val="lv-LV"/>
              </w:rPr>
              <w:t xml:space="preserve"> </w:t>
            </w:r>
            <w:r w:rsidR="003064BC">
              <w:rPr>
                <w:rFonts w:ascii="Times New Roman" w:hAnsi="Times New Roman" w:cs="Times New Roman"/>
                <w:sz w:val="24"/>
                <w:szCs w:val="24"/>
                <w:lang w:val="lv-LV"/>
              </w:rPr>
              <w:t>skolas</w:t>
            </w:r>
            <w:r w:rsidR="0091386A" w:rsidRPr="00150CDF">
              <w:rPr>
                <w:rFonts w:ascii="Times New Roman" w:hAnsi="Times New Roman" w:cs="Times New Roman"/>
                <w:sz w:val="24"/>
                <w:szCs w:val="24"/>
                <w:lang w:val="lv-LV"/>
              </w:rPr>
              <w:t xml:space="preserve"> vērtības: </w:t>
            </w:r>
            <w:r w:rsidR="0091386A" w:rsidRPr="0091386A">
              <w:rPr>
                <w:rFonts w:ascii="Times New Roman" w:hAnsi="Times New Roman" w:cs="Times New Roman"/>
                <w:sz w:val="24"/>
                <w:szCs w:val="24"/>
                <w:lang w:val="lv-LV"/>
              </w:rPr>
              <w:t xml:space="preserve">Cieņa. Atbildība. Sadarbība. </w:t>
            </w:r>
            <w:r w:rsidR="0091386A" w:rsidRPr="00A7570A">
              <w:rPr>
                <w:rFonts w:ascii="Times New Roman" w:hAnsi="Times New Roman" w:cs="Times New Roman"/>
                <w:sz w:val="24"/>
                <w:szCs w:val="24"/>
                <w:lang w:val="lv-LV"/>
              </w:rPr>
              <w:t>Drošība</w:t>
            </w:r>
            <w:r w:rsidR="00995D8A">
              <w:rPr>
                <w:rFonts w:ascii="Times New Roman" w:hAnsi="Times New Roman" w:cs="Times New Roman"/>
                <w:sz w:val="24"/>
                <w:szCs w:val="24"/>
                <w:lang w:val="lv-LV"/>
              </w:rPr>
              <w:t>.</w:t>
            </w:r>
          </w:p>
        </w:tc>
      </w:tr>
    </w:tbl>
    <w:p w14:paraId="13629727" w14:textId="130A5D1B" w:rsidR="00222773" w:rsidRPr="00222773" w:rsidRDefault="00222773" w:rsidP="00222773">
      <w:pPr>
        <w:spacing w:after="0" w:line="240" w:lineRule="auto"/>
        <w:jc w:val="both"/>
        <w:rPr>
          <w:rFonts w:ascii="Times New Roman" w:hAnsi="Times New Roman" w:cs="Times New Roman"/>
          <w:sz w:val="24"/>
          <w:szCs w:val="24"/>
          <w:lang w:val="lv-LV"/>
        </w:rPr>
      </w:pPr>
    </w:p>
    <w:p w14:paraId="7C4566A2" w14:textId="00D4749C" w:rsidR="00F36505" w:rsidRPr="00CE3816" w:rsidRDefault="00294F93" w:rsidP="00910D69">
      <w:pPr>
        <w:pStyle w:val="ListParagraph"/>
        <w:numPr>
          <w:ilvl w:val="1"/>
          <w:numId w:val="39"/>
        </w:numPr>
        <w:spacing w:after="0" w:line="240" w:lineRule="auto"/>
        <w:ind w:left="-567" w:firstLine="0"/>
        <w:rPr>
          <w:rFonts w:ascii="Times New Roman" w:hAnsi="Times New Roman" w:cs="Times New Roman"/>
          <w:sz w:val="24"/>
          <w:szCs w:val="24"/>
          <w:lang w:val="lv-LV"/>
        </w:rPr>
      </w:pPr>
      <w:r w:rsidRPr="00CE3816">
        <w:rPr>
          <w:rFonts w:ascii="Times New Roman" w:hAnsi="Times New Roman" w:cs="Times New Roman"/>
          <w:sz w:val="24"/>
          <w:szCs w:val="24"/>
          <w:lang w:val="lv-LV"/>
        </w:rPr>
        <w:t>2-3 teikumi par galvenajiem secinājumiem pēc mācību gada izvērtēšanas.</w:t>
      </w:r>
    </w:p>
    <w:p w14:paraId="68FFFBF5" w14:textId="128D290B" w:rsidR="00910D69" w:rsidRDefault="00546898" w:rsidP="00910D69">
      <w:pPr>
        <w:pStyle w:val="ListParagraph"/>
        <w:numPr>
          <w:ilvl w:val="2"/>
          <w:numId w:val="39"/>
        </w:numPr>
        <w:spacing w:after="0" w:line="240" w:lineRule="auto"/>
        <w:ind w:left="-284" w:right="-999" w:firstLine="0"/>
        <w:rPr>
          <w:rFonts w:ascii="Times New Roman" w:hAnsi="Times New Roman" w:cs="Times New Roman"/>
          <w:sz w:val="24"/>
          <w:szCs w:val="24"/>
          <w:lang w:val="lv-LV"/>
        </w:rPr>
      </w:pPr>
      <w:r>
        <w:rPr>
          <w:rFonts w:ascii="Times New Roman" w:hAnsi="Times New Roman" w:cs="Times New Roman"/>
          <w:sz w:val="24"/>
          <w:szCs w:val="24"/>
          <w:lang w:val="lv-LV"/>
        </w:rPr>
        <w:t>Iestādē</w:t>
      </w:r>
      <w:r w:rsidR="00F809D1" w:rsidRPr="00CE3816">
        <w:rPr>
          <w:rFonts w:ascii="Times New Roman" w:hAnsi="Times New Roman" w:cs="Times New Roman"/>
          <w:sz w:val="24"/>
          <w:szCs w:val="24"/>
          <w:lang w:val="lv-LV"/>
        </w:rPr>
        <w:t xml:space="preserve"> ir izveidota programma Atbalsts pozitīvai uzvedībai. Tā ir sistēmiska </w:t>
      </w:r>
      <w:proofErr w:type="spellStart"/>
      <w:r w:rsidR="00F809D1" w:rsidRPr="00CE3816">
        <w:rPr>
          <w:rFonts w:ascii="Times New Roman" w:hAnsi="Times New Roman" w:cs="Times New Roman"/>
          <w:sz w:val="24"/>
          <w:szCs w:val="24"/>
          <w:lang w:val="lv-LV"/>
        </w:rPr>
        <w:t>prevencijas</w:t>
      </w:r>
      <w:proofErr w:type="spellEnd"/>
      <w:r w:rsidR="00F809D1" w:rsidRPr="00CE3816">
        <w:rPr>
          <w:rFonts w:ascii="Times New Roman" w:hAnsi="Times New Roman" w:cs="Times New Roman"/>
          <w:sz w:val="24"/>
          <w:szCs w:val="24"/>
          <w:lang w:val="lv-LV"/>
        </w:rPr>
        <w:t xml:space="preserve"> un intervences programma vardarbības mazināšanai.</w:t>
      </w:r>
      <w:r w:rsidR="005C6701">
        <w:rPr>
          <w:rFonts w:ascii="Times New Roman" w:hAnsi="Times New Roman" w:cs="Times New Roman"/>
          <w:sz w:val="24"/>
          <w:szCs w:val="24"/>
          <w:lang w:val="lv-LV"/>
        </w:rPr>
        <w:t xml:space="preserve"> </w:t>
      </w:r>
      <w:r w:rsidR="00F809D1" w:rsidRPr="00CE3816">
        <w:rPr>
          <w:rFonts w:ascii="Times New Roman" w:hAnsi="Times New Roman" w:cs="Times New Roman"/>
          <w:sz w:val="24"/>
          <w:szCs w:val="24"/>
          <w:lang w:val="lv-LV"/>
        </w:rPr>
        <w:t>Veicinot pozitīv</w:t>
      </w:r>
      <w:r w:rsidR="005C6701">
        <w:rPr>
          <w:rFonts w:ascii="Times New Roman" w:hAnsi="Times New Roman" w:cs="Times New Roman"/>
          <w:sz w:val="24"/>
          <w:szCs w:val="24"/>
          <w:lang w:val="lv-LV"/>
        </w:rPr>
        <w:t>u</w:t>
      </w:r>
      <w:r w:rsidR="00F809D1" w:rsidRPr="00CE3816">
        <w:rPr>
          <w:rFonts w:ascii="Times New Roman" w:hAnsi="Times New Roman" w:cs="Times New Roman"/>
          <w:sz w:val="24"/>
          <w:szCs w:val="24"/>
          <w:lang w:val="lv-LV"/>
        </w:rPr>
        <w:t xml:space="preserve"> uzvedību </w:t>
      </w:r>
      <w:r w:rsidR="007A505C">
        <w:rPr>
          <w:rFonts w:ascii="Times New Roman" w:hAnsi="Times New Roman" w:cs="Times New Roman"/>
          <w:sz w:val="24"/>
          <w:szCs w:val="24"/>
          <w:lang w:val="lv-LV"/>
        </w:rPr>
        <w:t>skolā</w:t>
      </w:r>
      <w:r w:rsidR="00F809D1" w:rsidRPr="00CE3816">
        <w:rPr>
          <w:rFonts w:ascii="Times New Roman" w:hAnsi="Times New Roman" w:cs="Times New Roman"/>
          <w:sz w:val="24"/>
          <w:szCs w:val="24"/>
          <w:lang w:val="lv-LV"/>
        </w:rPr>
        <w:t>,</w:t>
      </w:r>
      <w:r w:rsidR="00CE3816">
        <w:rPr>
          <w:rFonts w:ascii="Times New Roman" w:hAnsi="Times New Roman" w:cs="Times New Roman"/>
          <w:sz w:val="24"/>
          <w:szCs w:val="24"/>
          <w:lang w:val="lv-LV"/>
        </w:rPr>
        <w:t xml:space="preserve"> </w:t>
      </w:r>
      <w:r w:rsidR="00F809D1" w:rsidRPr="00CE3816">
        <w:rPr>
          <w:rFonts w:ascii="Times New Roman" w:hAnsi="Times New Roman" w:cs="Times New Roman"/>
          <w:sz w:val="24"/>
          <w:szCs w:val="24"/>
          <w:lang w:val="lv-LV"/>
        </w:rPr>
        <w:t>samazinā</w:t>
      </w:r>
      <w:r w:rsidR="005C6701">
        <w:rPr>
          <w:rFonts w:ascii="Times New Roman" w:hAnsi="Times New Roman" w:cs="Times New Roman"/>
          <w:sz w:val="24"/>
          <w:szCs w:val="24"/>
          <w:lang w:val="lv-LV"/>
        </w:rPr>
        <w:t>jā</w:t>
      </w:r>
      <w:r w:rsidR="00F809D1" w:rsidRPr="00CE3816">
        <w:rPr>
          <w:rFonts w:ascii="Times New Roman" w:hAnsi="Times New Roman" w:cs="Times New Roman"/>
          <w:sz w:val="24"/>
          <w:szCs w:val="24"/>
          <w:lang w:val="lv-LV"/>
        </w:rPr>
        <w:t xml:space="preserve">s </w:t>
      </w:r>
      <w:r w:rsidR="00F809D1" w:rsidRPr="00CE3816">
        <w:rPr>
          <w:rFonts w:ascii="Times New Roman" w:hAnsi="Times New Roman" w:cs="Times New Roman"/>
          <w:sz w:val="24"/>
          <w:szCs w:val="24"/>
          <w:lang w:val="lv-LV"/>
        </w:rPr>
        <w:lastRenderedPageBreak/>
        <w:t>negatīvā.</w:t>
      </w:r>
      <w:r w:rsidR="00910D69" w:rsidRPr="00910D69">
        <w:rPr>
          <w:rFonts w:ascii="Times New Roman" w:hAnsi="Times New Roman" w:cs="Times New Roman"/>
          <w:sz w:val="24"/>
          <w:szCs w:val="24"/>
          <w:lang w:val="lv-LV"/>
        </w:rPr>
        <w:t xml:space="preserve"> </w:t>
      </w:r>
      <w:r w:rsidR="00910D69">
        <w:rPr>
          <w:rFonts w:ascii="Times New Roman" w:hAnsi="Times New Roman" w:cs="Times New Roman"/>
          <w:sz w:val="24"/>
          <w:szCs w:val="24"/>
          <w:lang w:val="lv-LV"/>
        </w:rPr>
        <w:t xml:space="preserve">Klašu stundās </w:t>
      </w:r>
      <w:r w:rsidR="007A505C">
        <w:rPr>
          <w:rFonts w:ascii="Times New Roman" w:hAnsi="Times New Roman" w:cs="Times New Roman"/>
          <w:sz w:val="24"/>
          <w:szCs w:val="24"/>
          <w:lang w:val="lv-LV"/>
        </w:rPr>
        <w:t>i</w:t>
      </w:r>
      <w:r>
        <w:rPr>
          <w:rFonts w:ascii="Times New Roman" w:hAnsi="Times New Roman" w:cs="Times New Roman"/>
          <w:sz w:val="24"/>
          <w:szCs w:val="24"/>
          <w:lang w:val="lv-LV"/>
        </w:rPr>
        <w:t>zglītojamie</w:t>
      </w:r>
      <w:r w:rsidR="00910D69" w:rsidRPr="00910D69">
        <w:rPr>
          <w:rFonts w:ascii="Times New Roman" w:hAnsi="Times New Roman" w:cs="Times New Roman"/>
          <w:sz w:val="24"/>
          <w:szCs w:val="24"/>
          <w:lang w:val="lv-LV"/>
        </w:rPr>
        <w:t xml:space="preserve"> veido</w:t>
      </w:r>
      <w:r w:rsidR="00910D69">
        <w:rPr>
          <w:rFonts w:ascii="Times New Roman" w:hAnsi="Times New Roman" w:cs="Times New Roman"/>
          <w:sz w:val="24"/>
          <w:szCs w:val="24"/>
          <w:lang w:val="lv-LV"/>
        </w:rPr>
        <w:t>ja</w:t>
      </w:r>
      <w:r w:rsidR="00910D69" w:rsidRPr="00910D69">
        <w:rPr>
          <w:rFonts w:ascii="Times New Roman" w:hAnsi="Times New Roman" w:cs="Times New Roman"/>
          <w:sz w:val="24"/>
          <w:szCs w:val="24"/>
          <w:lang w:val="lv-LV"/>
        </w:rPr>
        <w:t xml:space="preserve"> savas klases noteikumus un tradīcijas. Individuālajās pārrunās </w:t>
      </w:r>
      <w:r w:rsidR="00B97847">
        <w:rPr>
          <w:rFonts w:ascii="Times New Roman" w:hAnsi="Times New Roman" w:cs="Times New Roman"/>
          <w:sz w:val="24"/>
          <w:szCs w:val="24"/>
          <w:lang w:val="lv-LV"/>
        </w:rPr>
        <w:t>izglītojamie</w:t>
      </w:r>
      <w:r w:rsidR="00910D69" w:rsidRPr="00910D69">
        <w:rPr>
          <w:rFonts w:ascii="Times New Roman" w:hAnsi="Times New Roman" w:cs="Times New Roman"/>
          <w:sz w:val="24"/>
          <w:szCs w:val="24"/>
          <w:lang w:val="lv-LV"/>
        </w:rPr>
        <w:t xml:space="preserve"> norādīja, ka šie izveidotie noteikumi palīdz</w:t>
      </w:r>
      <w:r w:rsidR="00910D69">
        <w:rPr>
          <w:rFonts w:ascii="Times New Roman" w:hAnsi="Times New Roman" w:cs="Times New Roman"/>
          <w:sz w:val="24"/>
          <w:szCs w:val="24"/>
          <w:lang w:val="lv-LV"/>
        </w:rPr>
        <w:t>ēja</w:t>
      </w:r>
      <w:r w:rsidR="00910D69" w:rsidRPr="00910D69">
        <w:rPr>
          <w:rFonts w:ascii="Times New Roman" w:hAnsi="Times New Roman" w:cs="Times New Roman"/>
          <w:sz w:val="24"/>
          <w:szCs w:val="24"/>
          <w:lang w:val="lv-LV"/>
        </w:rPr>
        <w:t xml:space="preserve"> labāk uzvesties</w:t>
      </w:r>
      <w:r w:rsidR="00910D69">
        <w:rPr>
          <w:rFonts w:ascii="Times New Roman" w:hAnsi="Times New Roman" w:cs="Times New Roman"/>
          <w:sz w:val="24"/>
          <w:szCs w:val="24"/>
          <w:lang w:val="lv-LV"/>
        </w:rPr>
        <w:t>.</w:t>
      </w:r>
    </w:p>
    <w:p w14:paraId="0D220432" w14:textId="68324544" w:rsidR="00CE3816" w:rsidRPr="00910D69" w:rsidRDefault="00546898" w:rsidP="00910D69">
      <w:pPr>
        <w:pStyle w:val="ListParagraph"/>
        <w:numPr>
          <w:ilvl w:val="2"/>
          <w:numId w:val="39"/>
        </w:numPr>
        <w:spacing w:after="0" w:line="240" w:lineRule="auto"/>
        <w:ind w:left="-284" w:right="-999" w:firstLine="0"/>
        <w:rPr>
          <w:rFonts w:ascii="Times New Roman" w:hAnsi="Times New Roman" w:cs="Times New Roman"/>
          <w:sz w:val="24"/>
          <w:szCs w:val="24"/>
          <w:lang w:val="lv-LV"/>
        </w:rPr>
      </w:pPr>
      <w:r>
        <w:rPr>
          <w:rFonts w:ascii="Times New Roman" w:hAnsi="Times New Roman" w:cs="Times New Roman"/>
          <w:sz w:val="24"/>
          <w:szCs w:val="24"/>
          <w:lang w:val="lv-LV"/>
        </w:rPr>
        <w:t>Iestādes</w:t>
      </w:r>
      <w:r w:rsidR="003A321B" w:rsidRPr="00910D69">
        <w:rPr>
          <w:rFonts w:ascii="Times New Roman" w:hAnsi="Times New Roman" w:cs="Times New Roman"/>
          <w:sz w:val="24"/>
          <w:szCs w:val="24"/>
          <w:lang w:val="lv-LV"/>
        </w:rPr>
        <w:t xml:space="preserve"> psihologs veica </w:t>
      </w:r>
      <w:r w:rsidR="00B97847">
        <w:rPr>
          <w:rFonts w:ascii="Times New Roman" w:hAnsi="Times New Roman" w:cs="Times New Roman"/>
          <w:sz w:val="24"/>
          <w:szCs w:val="24"/>
          <w:lang w:val="lv-LV"/>
        </w:rPr>
        <w:t>izglītojamo</w:t>
      </w:r>
      <w:r w:rsidR="003A321B" w:rsidRPr="00910D69">
        <w:rPr>
          <w:rFonts w:ascii="Times New Roman" w:hAnsi="Times New Roman" w:cs="Times New Roman"/>
          <w:sz w:val="24"/>
          <w:szCs w:val="24"/>
          <w:lang w:val="lv-LV"/>
        </w:rPr>
        <w:t xml:space="preserve"> izpēti klašu audzināšanas stundās. Lai izzinātu jauniešu informētību karjeras jautājumos, tika veiktas aptaujas un anketēšanas, kas ļāva gūt plašāku priekšstatu par izglītojamo zināšanām karjeras izglītībā. </w:t>
      </w:r>
      <w:r w:rsidR="00910D69">
        <w:rPr>
          <w:rFonts w:ascii="Times New Roman" w:hAnsi="Times New Roman" w:cs="Times New Roman"/>
          <w:sz w:val="24"/>
          <w:szCs w:val="24"/>
          <w:lang w:val="lv-LV"/>
        </w:rPr>
        <w:t>A</w:t>
      </w:r>
      <w:r w:rsidR="003A321B" w:rsidRPr="00910D69">
        <w:rPr>
          <w:rFonts w:ascii="Times New Roman" w:hAnsi="Times New Roman" w:cs="Times New Roman"/>
          <w:sz w:val="24"/>
          <w:szCs w:val="24"/>
          <w:lang w:val="lv-LV"/>
        </w:rPr>
        <w:t xml:space="preserve">tbilžu rezultāti </w:t>
      </w:r>
      <w:r w:rsidR="00910D69">
        <w:rPr>
          <w:rFonts w:ascii="Times New Roman" w:hAnsi="Times New Roman" w:cs="Times New Roman"/>
          <w:sz w:val="24"/>
          <w:szCs w:val="24"/>
          <w:lang w:val="lv-LV"/>
        </w:rPr>
        <w:t>ļāva</w:t>
      </w:r>
      <w:r w:rsidR="003A321B" w:rsidRPr="00910D69">
        <w:rPr>
          <w:rFonts w:ascii="Times New Roman" w:hAnsi="Times New Roman" w:cs="Times New Roman"/>
          <w:sz w:val="24"/>
          <w:szCs w:val="24"/>
          <w:lang w:val="lv-LV"/>
        </w:rPr>
        <w:t xml:space="preserve"> plānot turpmākos atbalsta pasākumus jauniešiem karjeras izvēlē. </w:t>
      </w:r>
    </w:p>
    <w:p w14:paraId="586F9651" w14:textId="05E4B310" w:rsidR="00CE3816" w:rsidRPr="00910D69" w:rsidRDefault="003A321B" w:rsidP="00B97847">
      <w:pPr>
        <w:spacing w:after="0" w:line="240" w:lineRule="auto"/>
        <w:ind w:left="-284" w:right="-999" w:firstLine="1004"/>
        <w:rPr>
          <w:rFonts w:ascii="Times New Roman" w:hAnsi="Times New Roman" w:cs="Times New Roman"/>
          <w:sz w:val="24"/>
          <w:szCs w:val="24"/>
          <w:lang w:val="lv-LV"/>
        </w:rPr>
      </w:pPr>
      <w:r w:rsidRPr="00910D69">
        <w:rPr>
          <w:rFonts w:ascii="Times New Roman" w:hAnsi="Times New Roman" w:cs="Times New Roman"/>
          <w:sz w:val="24"/>
          <w:szCs w:val="24"/>
          <w:lang w:val="lv-LV"/>
        </w:rPr>
        <w:t>Karjeras izglītības saturs</w:t>
      </w:r>
      <w:r w:rsidR="00910D69" w:rsidRPr="00910D69">
        <w:rPr>
          <w:rFonts w:ascii="Times New Roman" w:hAnsi="Times New Roman" w:cs="Times New Roman"/>
          <w:sz w:val="24"/>
          <w:szCs w:val="24"/>
          <w:lang w:val="lv-LV"/>
        </w:rPr>
        <w:t xml:space="preserve"> tika</w:t>
      </w:r>
      <w:r w:rsidRPr="00910D69">
        <w:rPr>
          <w:rFonts w:ascii="Times New Roman" w:hAnsi="Times New Roman" w:cs="Times New Roman"/>
          <w:sz w:val="24"/>
          <w:szCs w:val="24"/>
          <w:lang w:val="lv-LV"/>
        </w:rPr>
        <w:t xml:space="preserve"> integrēt</w:t>
      </w:r>
      <w:r w:rsidR="00910D69" w:rsidRPr="00910D69">
        <w:rPr>
          <w:rFonts w:ascii="Times New Roman" w:hAnsi="Times New Roman" w:cs="Times New Roman"/>
          <w:sz w:val="24"/>
          <w:szCs w:val="24"/>
          <w:lang w:val="lv-LV"/>
        </w:rPr>
        <w:t>s</w:t>
      </w:r>
      <w:r w:rsidRPr="00910D69">
        <w:rPr>
          <w:rFonts w:ascii="Times New Roman" w:hAnsi="Times New Roman" w:cs="Times New Roman"/>
          <w:sz w:val="24"/>
          <w:szCs w:val="24"/>
          <w:lang w:val="lv-LV"/>
        </w:rPr>
        <w:t xml:space="preserve"> mācību un audzināšanas procesā, interešu izglītības un </w:t>
      </w:r>
      <w:r w:rsidR="007A505C">
        <w:rPr>
          <w:rFonts w:ascii="Times New Roman" w:hAnsi="Times New Roman" w:cs="Times New Roman"/>
          <w:sz w:val="24"/>
          <w:szCs w:val="24"/>
          <w:lang w:val="lv-LV"/>
        </w:rPr>
        <w:t>skolas</w:t>
      </w:r>
      <w:r w:rsidRPr="00910D69">
        <w:rPr>
          <w:rFonts w:ascii="Times New Roman" w:hAnsi="Times New Roman" w:cs="Times New Roman"/>
          <w:sz w:val="24"/>
          <w:szCs w:val="24"/>
          <w:lang w:val="lv-LV"/>
        </w:rPr>
        <w:t xml:space="preserve"> organizētajos pasākumos. </w:t>
      </w:r>
      <w:r w:rsidR="00B97847">
        <w:rPr>
          <w:rFonts w:ascii="Times New Roman" w:hAnsi="Times New Roman" w:cs="Times New Roman"/>
          <w:sz w:val="24"/>
          <w:szCs w:val="24"/>
          <w:lang w:val="lv-LV"/>
        </w:rPr>
        <w:t>Izglītojamie</w:t>
      </w:r>
      <w:r w:rsidRPr="00910D69">
        <w:rPr>
          <w:rFonts w:ascii="Times New Roman" w:hAnsi="Times New Roman" w:cs="Times New Roman"/>
          <w:sz w:val="24"/>
          <w:szCs w:val="24"/>
          <w:lang w:val="lv-LV"/>
        </w:rPr>
        <w:t xml:space="preserve"> apmeklēja ZRKAC organizētās karjeras konsultanta nodarbības, uzzināja par nepieciešamajām zināšanām </w:t>
      </w:r>
      <w:r w:rsidR="00910D69">
        <w:rPr>
          <w:rFonts w:ascii="Times New Roman" w:hAnsi="Times New Roman" w:cs="Times New Roman"/>
          <w:sz w:val="24"/>
          <w:szCs w:val="24"/>
          <w:lang w:val="lv-LV"/>
        </w:rPr>
        <w:t xml:space="preserve">un prasmēm </w:t>
      </w:r>
      <w:r w:rsidRPr="00910D69">
        <w:rPr>
          <w:rFonts w:ascii="Times New Roman" w:hAnsi="Times New Roman" w:cs="Times New Roman"/>
          <w:sz w:val="24"/>
          <w:szCs w:val="24"/>
          <w:lang w:val="lv-LV"/>
        </w:rPr>
        <w:t>dažādās tautsaimniecības jomās</w:t>
      </w:r>
      <w:r w:rsidR="00294F93" w:rsidRPr="00910D69">
        <w:rPr>
          <w:rFonts w:ascii="Times New Roman" w:hAnsi="Times New Roman" w:cs="Times New Roman"/>
          <w:sz w:val="24"/>
          <w:szCs w:val="24"/>
          <w:lang w:val="lv-LV"/>
        </w:rPr>
        <w:t>.</w:t>
      </w:r>
      <w:r w:rsidR="00910D69" w:rsidRPr="00910D69">
        <w:rPr>
          <w:rFonts w:ascii="Times New Roman" w:eastAsia="Calibri" w:hAnsi="Times New Roman" w:cs="Times New Roman"/>
          <w:sz w:val="24"/>
          <w:szCs w:val="24"/>
          <w:lang w:val="lv-LV"/>
        </w:rPr>
        <w:t xml:space="preserve"> </w:t>
      </w:r>
    </w:p>
    <w:p w14:paraId="766F0BC7" w14:textId="30DF6121" w:rsidR="004754BA" w:rsidRPr="00683639" w:rsidRDefault="00910D69" w:rsidP="00683639">
      <w:pPr>
        <w:pStyle w:val="ListParagraph"/>
        <w:numPr>
          <w:ilvl w:val="2"/>
          <w:numId w:val="39"/>
        </w:numPr>
        <w:spacing w:after="0" w:line="240" w:lineRule="auto"/>
        <w:ind w:left="-284" w:right="-999" w:firstLine="0"/>
        <w:rPr>
          <w:rFonts w:ascii="Times New Roman" w:hAnsi="Times New Roman" w:cs="Times New Roman"/>
          <w:sz w:val="24"/>
          <w:szCs w:val="24"/>
          <w:lang w:val="lv-LV"/>
        </w:rPr>
      </w:pPr>
      <w:r>
        <w:rPr>
          <w:rFonts w:ascii="Times New Roman" w:hAnsi="Times New Roman" w:cs="Times New Roman"/>
          <w:sz w:val="24"/>
          <w:szCs w:val="24"/>
          <w:lang w:val="lv-LV"/>
        </w:rPr>
        <w:t>I</w:t>
      </w:r>
      <w:r w:rsidR="003A321B" w:rsidRPr="00CE3816">
        <w:rPr>
          <w:rFonts w:ascii="Times New Roman" w:hAnsi="Times New Roman" w:cs="Times New Roman"/>
          <w:sz w:val="24"/>
          <w:szCs w:val="24"/>
          <w:lang w:val="lv-LV"/>
        </w:rPr>
        <w:t>zveido</w:t>
      </w:r>
      <w:r>
        <w:rPr>
          <w:rFonts w:ascii="Times New Roman" w:hAnsi="Times New Roman" w:cs="Times New Roman"/>
          <w:sz w:val="24"/>
          <w:szCs w:val="24"/>
          <w:lang w:val="lv-LV"/>
        </w:rPr>
        <w:t>ta sadarbība</w:t>
      </w:r>
      <w:r w:rsidR="003A321B" w:rsidRPr="00CE3816">
        <w:rPr>
          <w:rFonts w:ascii="Times New Roman" w:hAnsi="Times New Roman" w:cs="Times New Roman"/>
          <w:sz w:val="24"/>
          <w:szCs w:val="24"/>
          <w:lang w:val="lv-LV"/>
        </w:rPr>
        <w:t xml:space="preserve"> ar Jelgavas Amatu vidusskolu. </w:t>
      </w:r>
      <w:r w:rsidR="00B97847">
        <w:rPr>
          <w:rFonts w:ascii="Times New Roman" w:hAnsi="Times New Roman" w:cs="Times New Roman"/>
          <w:sz w:val="24"/>
          <w:szCs w:val="24"/>
          <w:lang w:val="lv-LV"/>
        </w:rPr>
        <w:t>Izglītojamiem</w:t>
      </w:r>
      <w:r w:rsidR="003A321B" w:rsidRPr="00CE3816">
        <w:rPr>
          <w:rFonts w:ascii="Times New Roman" w:hAnsi="Times New Roman" w:cs="Times New Roman"/>
          <w:sz w:val="24"/>
          <w:szCs w:val="24"/>
          <w:lang w:val="lv-LV"/>
        </w:rPr>
        <w:t xml:space="preserve"> bija iespēja piedalīties </w:t>
      </w:r>
      <w:r w:rsidR="003A321B" w:rsidRPr="00CE3816">
        <w:rPr>
          <w:rFonts w:ascii="Times New Roman" w:hAnsi="Times New Roman" w:cs="Times New Roman"/>
          <w:iCs/>
          <w:sz w:val="24"/>
          <w:szCs w:val="24"/>
          <w:lang w:val="lv-LV"/>
        </w:rPr>
        <w:t xml:space="preserve">dažādās aktivitātēs, meistarklasēs, uzzināt vairāk par mācībām šajā </w:t>
      </w:r>
      <w:r w:rsidR="007A505C">
        <w:rPr>
          <w:rFonts w:ascii="Times New Roman" w:hAnsi="Times New Roman" w:cs="Times New Roman"/>
          <w:iCs/>
          <w:sz w:val="24"/>
          <w:szCs w:val="24"/>
          <w:lang w:val="lv-LV"/>
        </w:rPr>
        <w:t>i</w:t>
      </w:r>
      <w:r w:rsidR="00546898">
        <w:rPr>
          <w:rFonts w:ascii="Times New Roman" w:hAnsi="Times New Roman" w:cs="Times New Roman"/>
          <w:iCs/>
          <w:sz w:val="24"/>
          <w:szCs w:val="24"/>
          <w:lang w:val="lv-LV"/>
        </w:rPr>
        <w:t>estādē</w:t>
      </w:r>
      <w:r w:rsidR="003A321B" w:rsidRPr="00CE3816">
        <w:rPr>
          <w:rFonts w:ascii="Times New Roman" w:hAnsi="Times New Roman" w:cs="Times New Roman"/>
          <w:iCs/>
          <w:sz w:val="24"/>
          <w:szCs w:val="24"/>
          <w:lang w:val="lv-LV"/>
        </w:rPr>
        <w:t>, iepazīt apgūstamās profesijas.</w:t>
      </w:r>
    </w:p>
    <w:p w14:paraId="467A6B28" w14:textId="77777777" w:rsidR="00B22677" w:rsidRPr="002B3DEE" w:rsidRDefault="00B22677" w:rsidP="002B3DEE">
      <w:pPr>
        <w:spacing w:after="0" w:line="240" w:lineRule="auto"/>
        <w:ind w:left="66"/>
        <w:rPr>
          <w:rFonts w:ascii="Times New Roman" w:hAnsi="Times New Roman" w:cs="Times New Roman"/>
          <w:sz w:val="24"/>
          <w:szCs w:val="24"/>
          <w:lang w:val="lv-LV"/>
        </w:rPr>
      </w:pPr>
    </w:p>
    <w:p w14:paraId="616DC288" w14:textId="30D963B7" w:rsidR="00B22677" w:rsidRPr="00294F93" w:rsidRDefault="00B22677" w:rsidP="00CE3816">
      <w:pPr>
        <w:pStyle w:val="ListParagraph"/>
        <w:numPr>
          <w:ilvl w:val="0"/>
          <w:numId w:val="39"/>
        </w:numPr>
        <w:spacing w:after="0" w:line="240" w:lineRule="auto"/>
        <w:jc w:val="center"/>
        <w:rPr>
          <w:rFonts w:ascii="Times New Roman" w:hAnsi="Times New Roman" w:cs="Times New Roman"/>
          <w:b/>
          <w:bCs/>
          <w:sz w:val="24"/>
          <w:szCs w:val="24"/>
          <w:lang w:val="lv-LV"/>
        </w:rPr>
      </w:pPr>
      <w:r w:rsidRPr="00294F93">
        <w:rPr>
          <w:rFonts w:ascii="Times New Roman" w:hAnsi="Times New Roman" w:cs="Times New Roman"/>
          <w:b/>
          <w:bCs/>
          <w:sz w:val="24"/>
          <w:szCs w:val="24"/>
          <w:lang w:val="lv-LV"/>
        </w:rPr>
        <w:t>Citi sasniegumi</w:t>
      </w:r>
    </w:p>
    <w:p w14:paraId="4ACCD5EA"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214C41C7" w14:textId="77777777" w:rsidR="00E8410F" w:rsidRDefault="00B22677" w:rsidP="00667483">
      <w:pPr>
        <w:pStyle w:val="ListParagraph"/>
        <w:numPr>
          <w:ilvl w:val="1"/>
          <w:numId w:val="39"/>
        </w:numPr>
        <w:spacing w:after="0" w:line="240" w:lineRule="auto"/>
        <w:ind w:left="-567" w:firstLine="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14:paraId="484897B1" w14:textId="7CCC489C" w:rsidR="00CE3816" w:rsidRDefault="00E8410F" w:rsidP="00667483">
      <w:pPr>
        <w:pStyle w:val="ListParagraph"/>
        <w:numPr>
          <w:ilvl w:val="2"/>
          <w:numId w:val="39"/>
        </w:numPr>
        <w:spacing w:after="0" w:line="240" w:lineRule="auto"/>
        <w:ind w:left="-284" w:firstLine="0"/>
        <w:jc w:val="both"/>
        <w:rPr>
          <w:rFonts w:ascii="Times New Roman" w:hAnsi="Times New Roman" w:cs="Times New Roman"/>
          <w:sz w:val="24"/>
          <w:szCs w:val="24"/>
          <w:lang w:val="lv-LV"/>
        </w:rPr>
      </w:pPr>
      <w:r w:rsidRPr="00CE3816">
        <w:rPr>
          <w:rFonts w:ascii="Times New Roman" w:hAnsi="Times New Roman" w:cs="Times New Roman"/>
          <w:sz w:val="24"/>
          <w:szCs w:val="24"/>
          <w:lang w:val="lv-LV"/>
        </w:rPr>
        <w:t xml:space="preserve">Dalība starptautiskajā bērnu mākslas konkursā Francijas pilsētā </w:t>
      </w:r>
      <w:proofErr w:type="spellStart"/>
      <w:r w:rsidRPr="00CE3816">
        <w:rPr>
          <w:rFonts w:ascii="Times New Roman" w:hAnsi="Times New Roman" w:cs="Times New Roman"/>
          <w:sz w:val="24"/>
          <w:szCs w:val="24"/>
          <w:lang w:val="lv-LV"/>
        </w:rPr>
        <w:t>Troye</w:t>
      </w:r>
      <w:proofErr w:type="spellEnd"/>
      <w:r w:rsidRPr="00CE3816">
        <w:rPr>
          <w:rFonts w:ascii="Times New Roman" w:hAnsi="Times New Roman" w:cs="Times New Roman"/>
          <w:sz w:val="24"/>
          <w:szCs w:val="24"/>
          <w:lang w:val="lv-LV"/>
        </w:rPr>
        <w:t xml:space="preserve">. Konkursa tēma “Manas valsts pasakas un leģendas”. Finālposmam tika atlasīti 4 </w:t>
      </w:r>
      <w:r w:rsidR="006465F7">
        <w:rPr>
          <w:rFonts w:ascii="Times New Roman" w:hAnsi="Times New Roman" w:cs="Times New Roman"/>
          <w:sz w:val="24"/>
          <w:szCs w:val="24"/>
          <w:lang w:val="lv-LV"/>
        </w:rPr>
        <w:t>i</w:t>
      </w:r>
      <w:r w:rsidR="004A07A5">
        <w:rPr>
          <w:rFonts w:ascii="Times New Roman" w:hAnsi="Times New Roman" w:cs="Times New Roman"/>
          <w:sz w:val="24"/>
          <w:szCs w:val="24"/>
          <w:lang w:val="lv-LV"/>
        </w:rPr>
        <w:t>zglītojamo</w:t>
      </w:r>
      <w:r w:rsidRPr="00CE3816">
        <w:rPr>
          <w:rFonts w:ascii="Times New Roman" w:hAnsi="Times New Roman" w:cs="Times New Roman"/>
          <w:sz w:val="24"/>
          <w:szCs w:val="24"/>
          <w:lang w:val="lv-LV"/>
        </w:rPr>
        <w:t xml:space="preserve"> zīmējumi. Par darbu “Zaķis un viņa draugi” iegūta 2.vieta. Visi dalībnieki saņēma Goda diplomu, kas apliecināja viņu dalību fondā “Nākotnes atmiņas”. Skola saņēma SERTIFIKĀTU, un UNESCO pasludinājis Jelgavas Paula </w:t>
      </w:r>
      <w:proofErr w:type="spellStart"/>
      <w:r w:rsidRPr="00CE3816">
        <w:rPr>
          <w:rFonts w:ascii="Times New Roman" w:hAnsi="Times New Roman" w:cs="Times New Roman"/>
          <w:sz w:val="24"/>
          <w:szCs w:val="24"/>
          <w:lang w:val="lv-LV"/>
        </w:rPr>
        <w:t>Bendrupa</w:t>
      </w:r>
      <w:proofErr w:type="spellEnd"/>
      <w:r w:rsidRPr="00CE3816">
        <w:rPr>
          <w:rFonts w:ascii="Times New Roman" w:hAnsi="Times New Roman" w:cs="Times New Roman"/>
          <w:sz w:val="24"/>
          <w:szCs w:val="24"/>
          <w:lang w:val="lv-LV"/>
        </w:rPr>
        <w:t xml:space="preserve"> pamatskolu par</w:t>
      </w:r>
      <w:r w:rsidRPr="00CE3816">
        <w:rPr>
          <w:rFonts w:ascii="Times New Roman" w:hAnsi="Times New Roman" w:cs="Times New Roman"/>
          <w:b/>
          <w:sz w:val="24"/>
          <w:szCs w:val="24"/>
          <w:lang w:val="lv-LV"/>
        </w:rPr>
        <w:t xml:space="preserve"> </w:t>
      </w:r>
      <w:r w:rsidRPr="00CE3816">
        <w:rPr>
          <w:rFonts w:ascii="Times New Roman" w:hAnsi="Times New Roman" w:cs="Times New Roman"/>
          <w:sz w:val="24"/>
          <w:szCs w:val="24"/>
          <w:lang w:val="lv-LV"/>
        </w:rPr>
        <w:t>UNESCO mākslinieciskās izglītības observatoriju.</w:t>
      </w:r>
    </w:p>
    <w:p w14:paraId="72ADD6CE" w14:textId="00CCB501" w:rsidR="00E8410F" w:rsidRPr="00CE3816" w:rsidRDefault="00E8410F" w:rsidP="00667483">
      <w:pPr>
        <w:pStyle w:val="ListParagraph"/>
        <w:numPr>
          <w:ilvl w:val="2"/>
          <w:numId w:val="39"/>
        </w:numPr>
        <w:spacing w:after="0" w:line="240" w:lineRule="auto"/>
        <w:ind w:left="-284" w:firstLine="0"/>
        <w:jc w:val="both"/>
        <w:rPr>
          <w:rFonts w:ascii="Times New Roman" w:hAnsi="Times New Roman" w:cs="Times New Roman"/>
          <w:sz w:val="24"/>
          <w:szCs w:val="24"/>
          <w:lang w:val="lv-LV"/>
        </w:rPr>
      </w:pPr>
      <w:r w:rsidRPr="00CE3816">
        <w:rPr>
          <w:rFonts w:ascii="Times New Roman" w:hAnsi="Times New Roman" w:cs="Times New Roman"/>
          <w:sz w:val="24"/>
          <w:szCs w:val="24"/>
          <w:lang w:val="lv-LV"/>
        </w:rPr>
        <w:t>Dalība XX Starptautiskajā vizuālās mākslas konkursā “Es dzīvoju pie jūras”.</w:t>
      </w:r>
    </w:p>
    <w:p w14:paraId="0B48A3EB" w14:textId="77777777" w:rsidR="00E8410F" w:rsidRDefault="00E8410F" w:rsidP="00E8410F">
      <w:pPr>
        <w:pStyle w:val="ListParagraph"/>
        <w:spacing w:after="0" w:line="240" w:lineRule="auto"/>
        <w:ind w:left="426"/>
        <w:jc w:val="both"/>
        <w:rPr>
          <w:rFonts w:ascii="Times New Roman" w:hAnsi="Times New Roman" w:cs="Times New Roman"/>
          <w:sz w:val="24"/>
          <w:szCs w:val="24"/>
          <w:lang w:val="lv-LV"/>
        </w:rPr>
      </w:pPr>
    </w:p>
    <w:p w14:paraId="774BB6AA" w14:textId="77777777" w:rsidR="00B22677" w:rsidRDefault="00B22677" w:rsidP="00667483">
      <w:pPr>
        <w:pStyle w:val="ListParagraph"/>
        <w:numPr>
          <w:ilvl w:val="1"/>
          <w:numId w:val="39"/>
        </w:numPr>
        <w:spacing w:after="0" w:line="240" w:lineRule="auto"/>
        <w:ind w:left="-567" w:firstLine="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Izglītības iestādes informācija par galvenajiem secinājumiem</w:t>
      </w:r>
      <w:r>
        <w:rPr>
          <w:rFonts w:ascii="Times New Roman" w:hAnsi="Times New Roman" w:cs="Times New Roman"/>
          <w:sz w:val="24"/>
          <w:szCs w:val="24"/>
          <w:lang w:val="lv-LV"/>
        </w:rPr>
        <w:t>:</w:t>
      </w:r>
    </w:p>
    <w:p w14:paraId="2EAB963D" w14:textId="12F9B967" w:rsidR="00B22677" w:rsidRDefault="00B22677" w:rsidP="001B518E">
      <w:pPr>
        <w:pStyle w:val="ListParagraph"/>
        <w:numPr>
          <w:ilvl w:val="2"/>
          <w:numId w:val="39"/>
        </w:numPr>
        <w:spacing w:after="0" w:line="240" w:lineRule="auto"/>
        <w:jc w:val="both"/>
        <w:rPr>
          <w:rFonts w:ascii="Times New Roman" w:hAnsi="Times New Roman" w:cs="Times New Roman"/>
          <w:sz w:val="24"/>
          <w:szCs w:val="24"/>
          <w:lang w:val="lv-LV"/>
        </w:rPr>
      </w:pPr>
      <w:r w:rsidRPr="00077DCB">
        <w:rPr>
          <w:rFonts w:ascii="Times New Roman" w:hAnsi="Times New Roman" w:cs="Times New Roman"/>
          <w:sz w:val="24"/>
          <w:szCs w:val="24"/>
          <w:lang w:val="lv-LV"/>
        </w:rPr>
        <w:t>pēc izglītojamo snieguma izvērtējuma valsts pārbaudes darbos par 202</w:t>
      </w:r>
      <w:r w:rsidR="003D28D3">
        <w:rPr>
          <w:rFonts w:ascii="Times New Roman" w:hAnsi="Times New Roman" w:cs="Times New Roman"/>
          <w:sz w:val="24"/>
          <w:szCs w:val="24"/>
          <w:lang w:val="lv-LV"/>
        </w:rPr>
        <w:t>2</w:t>
      </w:r>
      <w:r w:rsidRPr="00077DCB">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077DCB">
        <w:rPr>
          <w:rFonts w:ascii="Times New Roman" w:hAnsi="Times New Roman" w:cs="Times New Roman"/>
          <w:sz w:val="24"/>
          <w:szCs w:val="24"/>
          <w:lang w:val="lv-LV"/>
        </w:rPr>
        <w:t>. mācību gadu</w:t>
      </w:r>
      <w:r w:rsidR="005C6701">
        <w:rPr>
          <w:rFonts w:ascii="Times New Roman" w:hAnsi="Times New Roman" w:cs="Times New Roman"/>
          <w:sz w:val="24"/>
          <w:szCs w:val="24"/>
          <w:lang w:val="lv-LV"/>
        </w:rPr>
        <w:t xml:space="preserve"> – </w:t>
      </w:r>
      <w:r w:rsidR="00546898">
        <w:rPr>
          <w:rFonts w:ascii="Times New Roman" w:hAnsi="Times New Roman" w:cs="Times New Roman"/>
          <w:sz w:val="24"/>
          <w:szCs w:val="24"/>
          <w:lang w:val="lv-LV"/>
        </w:rPr>
        <w:t>Izglītojamie</w:t>
      </w:r>
      <w:r w:rsidR="005C6701">
        <w:rPr>
          <w:rFonts w:ascii="Times New Roman" w:hAnsi="Times New Roman" w:cs="Times New Roman"/>
          <w:sz w:val="24"/>
          <w:szCs w:val="24"/>
          <w:lang w:val="lv-LV"/>
        </w:rPr>
        <w:t xml:space="preserve"> nekārto valsts pārbaudes darbus.</w:t>
      </w:r>
    </w:p>
    <w:p w14:paraId="490DD722" w14:textId="20024E66" w:rsidR="001B518E" w:rsidRPr="001B518E" w:rsidRDefault="001B518E" w:rsidP="001B518E">
      <w:pPr>
        <w:spacing w:after="0" w:line="240" w:lineRule="auto"/>
        <w:jc w:val="both"/>
        <w:rPr>
          <w:rFonts w:ascii="Times New Roman" w:hAnsi="Times New Roman" w:cs="Times New Roman"/>
          <w:sz w:val="24"/>
          <w:szCs w:val="24"/>
          <w:lang w:val="lv-LV"/>
        </w:rPr>
      </w:pPr>
      <w:r w:rsidRPr="001B518E">
        <w:rPr>
          <w:rFonts w:ascii="Times New Roman" w:hAnsi="Times New Roman" w:cs="Times New Roman"/>
          <w:sz w:val="24"/>
          <w:szCs w:val="24"/>
          <w:lang w:val="lv-LV"/>
        </w:rPr>
        <w:t>202</w:t>
      </w:r>
      <w:r w:rsidR="00530487">
        <w:rPr>
          <w:rFonts w:ascii="Times New Roman" w:hAnsi="Times New Roman" w:cs="Times New Roman"/>
          <w:sz w:val="24"/>
          <w:szCs w:val="24"/>
          <w:lang w:val="lv-LV"/>
        </w:rPr>
        <w:t>2</w:t>
      </w:r>
      <w:r w:rsidRPr="001B518E">
        <w:rPr>
          <w:rFonts w:ascii="Times New Roman" w:hAnsi="Times New Roman" w:cs="Times New Roman"/>
          <w:sz w:val="24"/>
          <w:szCs w:val="24"/>
          <w:lang w:val="lv-LV"/>
        </w:rPr>
        <w:t>./202</w:t>
      </w:r>
      <w:r w:rsidR="00530487">
        <w:rPr>
          <w:rFonts w:ascii="Times New Roman" w:hAnsi="Times New Roman" w:cs="Times New Roman"/>
          <w:sz w:val="24"/>
          <w:szCs w:val="24"/>
          <w:lang w:val="lv-LV"/>
        </w:rPr>
        <w:t>3</w:t>
      </w:r>
      <w:r w:rsidRPr="001B518E">
        <w:rPr>
          <w:rFonts w:ascii="Times New Roman" w:hAnsi="Times New Roman" w:cs="Times New Roman"/>
          <w:sz w:val="24"/>
          <w:szCs w:val="24"/>
          <w:lang w:val="lv-LV"/>
        </w:rPr>
        <w:t xml:space="preserve">. mācību gadā 3. un 6. klases izglītojamie, kuri apgūst vispārizglītojošo mācību saturu, pildīja valsts diagnosticējošos darbus. Iegūtie rezultāti tika salīdzināti un analizēti </w:t>
      </w:r>
      <w:bookmarkStart w:id="1" w:name="_Hlk114499072"/>
      <w:r w:rsidRPr="001B518E">
        <w:rPr>
          <w:rFonts w:ascii="Times New Roman" w:hAnsi="Times New Roman" w:cs="Times New Roman"/>
          <w:sz w:val="24"/>
          <w:szCs w:val="24"/>
          <w:lang w:val="lv-LV"/>
        </w:rPr>
        <w:t>pēc kopvērtējuma pilsētā.</w:t>
      </w:r>
      <w:bookmarkEnd w:id="1"/>
      <w:r w:rsidRPr="001B518E">
        <w:rPr>
          <w:rFonts w:ascii="Times New Roman" w:hAnsi="Times New Roman" w:cs="Times New Roman"/>
          <w:sz w:val="24"/>
          <w:szCs w:val="24"/>
          <w:lang w:val="lv-LV"/>
        </w:rPr>
        <w:t xml:space="preserve"> </w:t>
      </w:r>
    </w:p>
    <w:p w14:paraId="07AF6D04" w14:textId="603AED43" w:rsidR="00B22677" w:rsidRPr="00077DCB" w:rsidRDefault="00B22677" w:rsidP="005C6701">
      <w:pPr>
        <w:pStyle w:val="ListParagraph"/>
        <w:spacing w:after="0" w:line="240" w:lineRule="auto"/>
        <w:ind w:left="-142"/>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7.2.2. </w:t>
      </w:r>
      <w:r w:rsidRPr="00077DCB">
        <w:rPr>
          <w:rFonts w:ascii="Times New Roman" w:hAnsi="Times New Roman" w:cs="Times New Roman"/>
          <w:sz w:val="24"/>
          <w:szCs w:val="24"/>
          <w:lang w:val="lv-LV"/>
        </w:rPr>
        <w:t>par sasniegumiem valsts pārbaudes darbos pēdējo trīs gadu laikā</w:t>
      </w:r>
      <w:r w:rsidR="005C6701">
        <w:rPr>
          <w:rFonts w:ascii="Times New Roman" w:hAnsi="Times New Roman" w:cs="Times New Roman"/>
          <w:sz w:val="24"/>
          <w:szCs w:val="24"/>
          <w:lang w:val="lv-LV"/>
        </w:rPr>
        <w:t xml:space="preserve"> – </w:t>
      </w:r>
      <w:r w:rsidR="006465F7">
        <w:rPr>
          <w:rFonts w:ascii="Times New Roman" w:hAnsi="Times New Roman" w:cs="Times New Roman"/>
          <w:sz w:val="24"/>
          <w:szCs w:val="24"/>
          <w:lang w:val="lv-LV"/>
        </w:rPr>
        <w:t>i</w:t>
      </w:r>
      <w:r w:rsidR="00546898">
        <w:rPr>
          <w:rFonts w:ascii="Times New Roman" w:hAnsi="Times New Roman" w:cs="Times New Roman"/>
          <w:sz w:val="24"/>
          <w:szCs w:val="24"/>
          <w:lang w:val="lv-LV"/>
        </w:rPr>
        <w:t>zglītojamie</w:t>
      </w:r>
      <w:r w:rsidR="005C6701">
        <w:rPr>
          <w:rFonts w:ascii="Times New Roman" w:hAnsi="Times New Roman" w:cs="Times New Roman"/>
          <w:sz w:val="24"/>
          <w:szCs w:val="24"/>
          <w:lang w:val="lv-LV"/>
        </w:rPr>
        <w:t xml:space="preserve"> nekārto valsts pārbaudes darbus.</w:t>
      </w:r>
    </w:p>
    <w:p w14:paraId="6FF5F789" w14:textId="6DF64676" w:rsidR="00B22677" w:rsidRDefault="00B22677" w:rsidP="00667483">
      <w:pPr>
        <w:pStyle w:val="ListParagraph"/>
        <w:numPr>
          <w:ilvl w:val="1"/>
          <w:numId w:val="39"/>
        </w:numPr>
        <w:spacing w:after="0" w:line="240" w:lineRule="auto"/>
        <w:ind w:left="-567" w:firstLine="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galvenie secinājumi par izglītojamo sniegumu ikdienas mācībās.</w:t>
      </w:r>
    </w:p>
    <w:p w14:paraId="491254F0" w14:textId="77777777" w:rsidR="00530487" w:rsidRDefault="00530487" w:rsidP="00530487">
      <w:pPr>
        <w:pStyle w:val="ListParagraph"/>
        <w:numPr>
          <w:ilvl w:val="2"/>
          <w:numId w:val="39"/>
        </w:numPr>
        <w:spacing w:after="0" w:line="240" w:lineRule="auto"/>
        <w:jc w:val="both"/>
        <w:rPr>
          <w:rFonts w:ascii="Times New Roman" w:hAnsi="Times New Roman" w:cs="Times New Roman"/>
          <w:sz w:val="24"/>
          <w:szCs w:val="24"/>
          <w:lang w:val="lv-LV"/>
        </w:rPr>
      </w:pPr>
      <w:r w:rsidRPr="00530487">
        <w:rPr>
          <w:rFonts w:ascii="Times New Roman" w:hAnsi="Times New Roman" w:cs="Times New Roman"/>
          <w:sz w:val="24"/>
          <w:szCs w:val="24"/>
          <w:lang w:val="lv-LV"/>
        </w:rPr>
        <w:t xml:space="preserve">Izglītojamiem ikdienas izglītības procesā nodrošināta iespēja sasniegt atbilstošus mācību rezultātus attiecīgi viņu veselības stāvoklim, spējām un attīstības traucējuma veidam. </w:t>
      </w:r>
    </w:p>
    <w:p w14:paraId="7BD770BB" w14:textId="60604F4E" w:rsidR="00530487" w:rsidRDefault="00530487" w:rsidP="00530487">
      <w:pPr>
        <w:pStyle w:val="ListParagraph"/>
        <w:numPr>
          <w:ilvl w:val="2"/>
          <w:numId w:val="39"/>
        </w:numPr>
        <w:spacing w:after="0" w:line="240" w:lineRule="auto"/>
        <w:jc w:val="both"/>
        <w:rPr>
          <w:rFonts w:ascii="Times New Roman" w:hAnsi="Times New Roman" w:cs="Times New Roman"/>
          <w:sz w:val="24"/>
          <w:szCs w:val="24"/>
          <w:lang w:val="lv-LV"/>
        </w:rPr>
      </w:pPr>
      <w:r w:rsidRPr="00530487">
        <w:rPr>
          <w:rFonts w:ascii="Times New Roman" w:hAnsi="Times New Roman" w:cs="Times New Roman"/>
          <w:sz w:val="24"/>
          <w:szCs w:val="24"/>
          <w:lang w:val="lv-LV"/>
        </w:rPr>
        <w:t xml:space="preserve">Pēdējo divu gadu laikā mācību sasniegumu rezultāti liecina, ka ir </w:t>
      </w:r>
      <w:r>
        <w:rPr>
          <w:rFonts w:ascii="Times New Roman" w:hAnsi="Times New Roman" w:cs="Times New Roman"/>
          <w:sz w:val="24"/>
          <w:szCs w:val="24"/>
          <w:lang w:val="lv-LV"/>
        </w:rPr>
        <w:t>vērojama pozitīva mācību sasniegumu dinamika:</w:t>
      </w:r>
    </w:p>
    <w:p w14:paraId="77C6DED8" w14:textId="4FC78FD3" w:rsidR="007603DA" w:rsidRPr="007603DA" w:rsidRDefault="007603DA" w:rsidP="007603DA">
      <w:pPr>
        <w:pStyle w:val="ListParagraph"/>
        <w:rPr>
          <w:rFonts w:ascii="Times New Roman" w:eastAsia="Times New Roman" w:hAnsi="Times New Roman" w:cs="Times New Roman"/>
          <w:bCs/>
          <w:lang w:val="lv-LV"/>
        </w:rPr>
      </w:pPr>
      <w:r w:rsidRPr="00B56F6B">
        <w:rPr>
          <w:rFonts w:ascii="Times New Roman" w:eastAsia="Times New Roman" w:hAnsi="Times New Roman" w:cs="Times New Roman"/>
          <w:bCs/>
          <w:sz w:val="24"/>
          <w:szCs w:val="24"/>
          <w:lang w:val="lv-LV"/>
        </w:rPr>
        <w:t>4.-6.</w:t>
      </w:r>
      <w:r w:rsidR="004201CA">
        <w:rPr>
          <w:rFonts w:ascii="Times New Roman" w:eastAsia="Times New Roman" w:hAnsi="Times New Roman" w:cs="Times New Roman"/>
          <w:bCs/>
          <w:sz w:val="24"/>
          <w:szCs w:val="24"/>
          <w:lang w:val="lv-LV"/>
        </w:rPr>
        <w:t xml:space="preserve"> </w:t>
      </w:r>
      <w:r w:rsidRPr="00B56F6B">
        <w:rPr>
          <w:rFonts w:ascii="Times New Roman" w:eastAsia="Times New Roman" w:hAnsi="Times New Roman" w:cs="Times New Roman"/>
          <w:bCs/>
          <w:sz w:val="24"/>
          <w:szCs w:val="24"/>
          <w:lang w:val="lv-LV"/>
        </w:rPr>
        <w:t>klase</w:t>
      </w:r>
      <w:r w:rsidRPr="007603DA">
        <w:rPr>
          <w:rFonts w:ascii="Times New Roman" w:eastAsia="Times New Roman" w:hAnsi="Times New Roman" w:cs="Times New Roman"/>
          <w:bCs/>
          <w:lang w:val="lv-LV"/>
        </w:rPr>
        <w:t xml:space="preserve"> – </w:t>
      </w:r>
      <w:r w:rsidRPr="007603DA">
        <w:rPr>
          <w:rFonts w:ascii="Times New Roman" w:eastAsia="Times New Roman" w:hAnsi="Times New Roman" w:cs="Times New Roman"/>
          <w:sz w:val="24"/>
          <w:szCs w:val="24"/>
          <w:lang w:val="lv-LV"/>
        </w:rPr>
        <w:t xml:space="preserve">2020./2021.māc.g. – 5,72 balles, 2021./2022.māc.g. – 5,49 balles un 2022./2023.m.g. – 5,91 balles. </w:t>
      </w:r>
    </w:p>
    <w:p w14:paraId="235FF1CB" w14:textId="3B685FD2" w:rsidR="007603DA" w:rsidRPr="007603DA" w:rsidRDefault="007603DA" w:rsidP="007603DA">
      <w:pPr>
        <w:pStyle w:val="ListParagraph"/>
        <w:rPr>
          <w:rFonts w:ascii="Times New Roman" w:eastAsia="Times New Roman" w:hAnsi="Times New Roman" w:cs="Times New Roman"/>
          <w:bCs/>
          <w:lang w:val="lv-LV"/>
        </w:rPr>
      </w:pPr>
      <w:r w:rsidRPr="00B56F6B">
        <w:rPr>
          <w:rFonts w:ascii="Times New Roman" w:eastAsia="Times New Roman" w:hAnsi="Times New Roman" w:cs="Times New Roman"/>
          <w:bCs/>
          <w:sz w:val="24"/>
          <w:szCs w:val="24"/>
          <w:lang w:val="lv-LV"/>
        </w:rPr>
        <w:t>7.-9.</w:t>
      </w:r>
      <w:r w:rsidR="004201CA">
        <w:rPr>
          <w:rFonts w:ascii="Times New Roman" w:eastAsia="Times New Roman" w:hAnsi="Times New Roman" w:cs="Times New Roman"/>
          <w:bCs/>
          <w:sz w:val="24"/>
          <w:szCs w:val="24"/>
          <w:lang w:val="lv-LV"/>
        </w:rPr>
        <w:t xml:space="preserve"> </w:t>
      </w:r>
      <w:r w:rsidRPr="00B56F6B">
        <w:rPr>
          <w:rFonts w:ascii="Times New Roman" w:eastAsia="Times New Roman" w:hAnsi="Times New Roman" w:cs="Times New Roman"/>
          <w:bCs/>
          <w:sz w:val="24"/>
          <w:szCs w:val="24"/>
          <w:lang w:val="lv-LV"/>
        </w:rPr>
        <w:t>klase</w:t>
      </w:r>
      <w:r w:rsidRPr="007603DA">
        <w:rPr>
          <w:rFonts w:ascii="Times New Roman" w:eastAsia="Times New Roman" w:hAnsi="Times New Roman" w:cs="Times New Roman"/>
          <w:bCs/>
          <w:lang w:val="lv-LV"/>
        </w:rPr>
        <w:t xml:space="preserve"> – </w:t>
      </w:r>
      <w:r w:rsidRPr="007603DA">
        <w:rPr>
          <w:rFonts w:ascii="Times New Roman" w:eastAsia="Times New Roman" w:hAnsi="Times New Roman" w:cs="Times New Roman"/>
          <w:sz w:val="24"/>
          <w:szCs w:val="24"/>
          <w:lang w:val="lv-LV"/>
        </w:rPr>
        <w:t>2020./2021.māc.g. – 4,98 balles, 2021./2022.māc.g. – 4,86 balles un 2022./2023.m.g. – 5,55 balles.</w:t>
      </w:r>
    </w:p>
    <w:p w14:paraId="69CF4FD4" w14:textId="77777777" w:rsidR="00530487" w:rsidRPr="00530487" w:rsidRDefault="00530487" w:rsidP="00530487">
      <w:pPr>
        <w:pStyle w:val="ListParagraph"/>
        <w:spacing w:after="0" w:line="240" w:lineRule="auto"/>
        <w:jc w:val="both"/>
        <w:rPr>
          <w:rFonts w:ascii="Times New Roman" w:hAnsi="Times New Roman" w:cs="Times New Roman"/>
          <w:sz w:val="24"/>
          <w:szCs w:val="24"/>
          <w:lang w:val="lv-LV"/>
        </w:rPr>
      </w:pPr>
    </w:p>
    <w:p w14:paraId="4A262EBE" w14:textId="77777777" w:rsidR="00B22677" w:rsidRPr="00530BBE" w:rsidRDefault="00B22677" w:rsidP="00B22677">
      <w:pPr>
        <w:spacing w:after="0" w:line="240" w:lineRule="auto"/>
        <w:jc w:val="both"/>
        <w:rPr>
          <w:rFonts w:ascii="Times New Roman" w:hAnsi="Times New Roman" w:cs="Times New Roman"/>
          <w:sz w:val="24"/>
          <w:szCs w:val="24"/>
          <w:lang w:val="lv-LV"/>
        </w:rPr>
      </w:pPr>
    </w:p>
    <w:p w14:paraId="685C23E4" w14:textId="77777777" w:rsidR="00896AFD" w:rsidRDefault="00896AFD" w:rsidP="00896AFD">
      <w:pPr>
        <w:spacing w:after="0" w:line="240" w:lineRule="auto"/>
        <w:jc w:val="both"/>
        <w:rPr>
          <w:rFonts w:ascii="Times New Roman" w:hAnsi="Times New Roman" w:cs="Times New Roman"/>
          <w:sz w:val="24"/>
          <w:szCs w:val="24"/>
          <w:lang w:val="lv-LV"/>
        </w:rPr>
      </w:pPr>
    </w:p>
    <w:p w14:paraId="67FB353E" w14:textId="31014B0F" w:rsidR="0070577C" w:rsidRPr="00896AFD" w:rsidRDefault="00896AFD" w:rsidP="00896AFD">
      <w:pPr>
        <w:rPr>
          <w:rFonts w:ascii="Times New Roman" w:hAnsi="Times New Roman" w:cs="Times New Roman"/>
          <w:sz w:val="24"/>
          <w:szCs w:val="24"/>
          <w:lang w:val="lv-LV"/>
        </w:rPr>
      </w:pPr>
      <w:r>
        <w:rPr>
          <w:rFonts w:ascii="Times New Roman" w:hAnsi="Times New Roman" w:cs="Times New Roman"/>
          <w:sz w:val="24"/>
          <w:szCs w:val="24"/>
          <w:lang w:val="lv-LV"/>
        </w:rPr>
        <w:t>Skolas direktore</w:t>
      </w:r>
      <w:proofErr w:type="gramStart"/>
      <w:r>
        <w:rPr>
          <w:rFonts w:ascii="Times New Roman" w:hAnsi="Times New Roman" w:cs="Times New Roman"/>
          <w:sz w:val="24"/>
          <w:szCs w:val="24"/>
          <w:lang w:val="lv-LV"/>
        </w:rPr>
        <w:t xml:space="preserve">                            </w:t>
      </w:r>
      <w:proofErr w:type="gramEnd"/>
      <w:r>
        <w:rPr>
          <w:rFonts w:ascii="Times New Roman" w:hAnsi="Times New Roman" w:cs="Times New Roman"/>
          <w:sz w:val="24"/>
          <w:szCs w:val="24"/>
          <w:lang w:val="lv-LV"/>
        </w:rPr>
        <w:tab/>
      </w:r>
      <w:r>
        <w:rPr>
          <w:rFonts w:ascii="Times New Roman" w:hAnsi="Times New Roman" w:cs="Times New Roman"/>
          <w:sz w:val="24"/>
          <w:szCs w:val="24"/>
          <w:lang w:val="lv-LV"/>
        </w:rPr>
        <w:tab/>
        <w:t xml:space="preserve">    Gunta </w:t>
      </w:r>
      <w:proofErr w:type="spellStart"/>
      <w:r>
        <w:rPr>
          <w:rFonts w:ascii="Times New Roman" w:hAnsi="Times New Roman" w:cs="Times New Roman"/>
          <w:sz w:val="24"/>
          <w:szCs w:val="24"/>
          <w:lang w:val="lv-LV"/>
        </w:rPr>
        <w:t>Paslauska</w:t>
      </w:r>
      <w:bookmarkStart w:id="2" w:name="_GoBack"/>
      <w:bookmarkEnd w:id="2"/>
      <w:proofErr w:type="spellEnd"/>
    </w:p>
    <w:p w14:paraId="64A9E69D" w14:textId="650104D4" w:rsidR="0070577C" w:rsidRDefault="0070577C" w:rsidP="008326E5">
      <w:pPr>
        <w:spacing w:after="0" w:line="240" w:lineRule="auto"/>
        <w:rPr>
          <w:rFonts w:ascii="Times New Roman" w:hAnsi="Times New Roman" w:cs="Times New Roman"/>
          <w:lang w:val="lv-LV"/>
        </w:rPr>
      </w:pPr>
    </w:p>
    <w:p w14:paraId="73231327" w14:textId="23A2ACB7" w:rsidR="0070577C" w:rsidRDefault="0070577C" w:rsidP="008326E5">
      <w:pPr>
        <w:spacing w:after="0" w:line="240" w:lineRule="auto"/>
        <w:rPr>
          <w:rFonts w:ascii="Times New Roman" w:hAnsi="Times New Roman" w:cs="Times New Roman"/>
          <w:lang w:val="lv-LV"/>
        </w:rPr>
      </w:pPr>
    </w:p>
    <w:p w14:paraId="32C8B189" w14:textId="584FB26E" w:rsidR="0070577C" w:rsidRDefault="0070577C" w:rsidP="008326E5">
      <w:pPr>
        <w:spacing w:after="0" w:line="240" w:lineRule="auto"/>
        <w:rPr>
          <w:rFonts w:ascii="Times New Roman" w:hAnsi="Times New Roman" w:cs="Times New Roman"/>
          <w:lang w:val="lv-LV"/>
        </w:rPr>
      </w:pPr>
    </w:p>
    <w:p w14:paraId="047D01C1" w14:textId="4AB8E9C8" w:rsidR="0070577C" w:rsidRDefault="0070577C" w:rsidP="008326E5">
      <w:pPr>
        <w:spacing w:after="0" w:line="240" w:lineRule="auto"/>
        <w:rPr>
          <w:rFonts w:ascii="Times New Roman" w:hAnsi="Times New Roman" w:cs="Times New Roman"/>
          <w:lang w:val="lv-LV"/>
        </w:rPr>
      </w:pPr>
    </w:p>
    <w:p w14:paraId="32ED7EFD" w14:textId="5C2D87E0" w:rsidR="0070577C" w:rsidRDefault="0070577C" w:rsidP="008326E5">
      <w:pPr>
        <w:spacing w:after="0" w:line="240" w:lineRule="auto"/>
        <w:rPr>
          <w:rFonts w:ascii="Times New Roman" w:hAnsi="Times New Roman" w:cs="Times New Roman"/>
          <w:lang w:val="lv-LV"/>
        </w:rPr>
      </w:pPr>
    </w:p>
    <w:p w14:paraId="59C27FA7" w14:textId="15A81D5C" w:rsidR="0070577C" w:rsidRDefault="0070577C" w:rsidP="008326E5">
      <w:pPr>
        <w:spacing w:after="0" w:line="240" w:lineRule="auto"/>
        <w:rPr>
          <w:rFonts w:ascii="Times New Roman" w:hAnsi="Times New Roman" w:cs="Times New Roman"/>
          <w:lang w:val="lv-LV"/>
        </w:rPr>
      </w:pPr>
    </w:p>
    <w:p w14:paraId="6D7B1747" w14:textId="2638FC3A" w:rsidR="0070577C" w:rsidRDefault="0070577C" w:rsidP="008326E5">
      <w:pPr>
        <w:spacing w:after="0" w:line="240" w:lineRule="auto"/>
        <w:rPr>
          <w:rFonts w:ascii="Times New Roman" w:hAnsi="Times New Roman" w:cs="Times New Roman"/>
          <w:lang w:val="lv-LV"/>
        </w:rPr>
      </w:pPr>
    </w:p>
    <w:p w14:paraId="7330F33E" w14:textId="37F077E0" w:rsidR="0070577C" w:rsidRDefault="0070577C" w:rsidP="008326E5">
      <w:pPr>
        <w:spacing w:after="0" w:line="240" w:lineRule="auto"/>
        <w:rPr>
          <w:rFonts w:ascii="Times New Roman" w:hAnsi="Times New Roman" w:cs="Times New Roman"/>
          <w:lang w:val="lv-LV"/>
        </w:rPr>
      </w:pPr>
    </w:p>
    <w:p w14:paraId="1F33AB03" w14:textId="6514B17C" w:rsidR="0070577C" w:rsidRDefault="0070577C" w:rsidP="008326E5">
      <w:pPr>
        <w:spacing w:after="0" w:line="240" w:lineRule="auto"/>
        <w:rPr>
          <w:rFonts w:ascii="Times New Roman" w:hAnsi="Times New Roman" w:cs="Times New Roman"/>
          <w:lang w:val="lv-LV"/>
        </w:rPr>
      </w:pPr>
    </w:p>
    <w:p w14:paraId="65E9C5D9" w14:textId="545813EF" w:rsidR="00291D42" w:rsidRDefault="00291D42" w:rsidP="008326E5">
      <w:pPr>
        <w:spacing w:after="0" w:line="240" w:lineRule="auto"/>
        <w:rPr>
          <w:rFonts w:ascii="Times New Roman" w:hAnsi="Times New Roman" w:cs="Times New Roman"/>
          <w:lang w:val="lv-LV"/>
        </w:rPr>
      </w:pPr>
    </w:p>
    <w:p w14:paraId="5201AC90" w14:textId="2545EA01" w:rsidR="00291D42" w:rsidRDefault="00291D42" w:rsidP="008326E5">
      <w:pPr>
        <w:spacing w:after="0" w:line="240" w:lineRule="auto"/>
        <w:rPr>
          <w:rFonts w:ascii="Times New Roman" w:hAnsi="Times New Roman" w:cs="Times New Roman"/>
          <w:lang w:val="lv-LV"/>
        </w:rPr>
      </w:pPr>
    </w:p>
    <w:p w14:paraId="062EEC1A" w14:textId="51245CB6" w:rsidR="00291D42" w:rsidRDefault="00291D42" w:rsidP="008326E5">
      <w:pPr>
        <w:spacing w:after="0" w:line="240" w:lineRule="auto"/>
        <w:rPr>
          <w:rFonts w:ascii="Times New Roman" w:hAnsi="Times New Roman" w:cs="Times New Roman"/>
          <w:lang w:val="lv-LV"/>
        </w:rPr>
      </w:pPr>
    </w:p>
    <w:p w14:paraId="7B05A5F4" w14:textId="22BC7ACD" w:rsidR="00291D42" w:rsidRDefault="00291D42" w:rsidP="008326E5">
      <w:pPr>
        <w:spacing w:after="0" w:line="240" w:lineRule="auto"/>
        <w:rPr>
          <w:rFonts w:ascii="Times New Roman" w:hAnsi="Times New Roman" w:cs="Times New Roman"/>
          <w:lang w:val="lv-LV"/>
        </w:rPr>
      </w:pPr>
    </w:p>
    <w:p w14:paraId="33BFD960" w14:textId="6202F59D" w:rsidR="00291D42" w:rsidRDefault="00291D42" w:rsidP="008326E5">
      <w:pPr>
        <w:spacing w:after="0" w:line="240" w:lineRule="auto"/>
        <w:rPr>
          <w:rFonts w:ascii="Times New Roman" w:hAnsi="Times New Roman" w:cs="Times New Roman"/>
          <w:lang w:val="lv-LV"/>
        </w:rPr>
      </w:pPr>
    </w:p>
    <w:p w14:paraId="26957BA7" w14:textId="4FB5738F" w:rsidR="00291D42" w:rsidRDefault="00291D42" w:rsidP="008326E5">
      <w:pPr>
        <w:spacing w:after="0" w:line="240" w:lineRule="auto"/>
        <w:rPr>
          <w:rFonts w:ascii="Times New Roman" w:hAnsi="Times New Roman" w:cs="Times New Roman"/>
          <w:lang w:val="lv-LV"/>
        </w:rPr>
      </w:pPr>
    </w:p>
    <w:p w14:paraId="7F1F1022" w14:textId="65BAEABA" w:rsidR="00291D42" w:rsidRDefault="00291D42" w:rsidP="008326E5">
      <w:pPr>
        <w:spacing w:after="0" w:line="240" w:lineRule="auto"/>
        <w:rPr>
          <w:rFonts w:ascii="Times New Roman" w:hAnsi="Times New Roman" w:cs="Times New Roman"/>
          <w:lang w:val="lv-LV"/>
        </w:rPr>
      </w:pPr>
    </w:p>
    <w:p w14:paraId="4ECBBD82" w14:textId="7931F931" w:rsidR="00291D42" w:rsidRDefault="00291D42" w:rsidP="008326E5">
      <w:pPr>
        <w:spacing w:after="0" w:line="240" w:lineRule="auto"/>
        <w:rPr>
          <w:rFonts w:ascii="Times New Roman" w:hAnsi="Times New Roman" w:cs="Times New Roman"/>
          <w:lang w:val="lv-LV"/>
        </w:rPr>
      </w:pPr>
    </w:p>
    <w:p w14:paraId="0D31CC42" w14:textId="4A75B267" w:rsidR="00291D42" w:rsidRDefault="00291D42" w:rsidP="008326E5">
      <w:pPr>
        <w:spacing w:after="0" w:line="240" w:lineRule="auto"/>
        <w:rPr>
          <w:rFonts w:ascii="Times New Roman" w:hAnsi="Times New Roman" w:cs="Times New Roman"/>
          <w:lang w:val="lv-LV"/>
        </w:rPr>
      </w:pPr>
    </w:p>
    <w:p w14:paraId="2049FCA0" w14:textId="516D4C7B" w:rsidR="00291D42" w:rsidRDefault="00291D42" w:rsidP="008326E5">
      <w:pPr>
        <w:spacing w:after="0" w:line="240" w:lineRule="auto"/>
        <w:rPr>
          <w:rFonts w:ascii="Times New Roman" w:hAnsi="Times New Roman" w:cs="Times New Roman"/>
          <w:lang w:val="lv-LV"/>
        </w:rPr>
      </w:pPr>
    </w:p>
    <w:p w14:paraId="691BFA06" w14:textId="7153B53B" w:rsidR="00291D42" w:rsidRDefault="00291D42" w:rsidP="008326E5">
      <w:pPr>
        <w:spacing w:after="0" w:line="240" w:lineRule="auto"/>
        <w:rPr>
          <w:rFonts w:ascii="Times New Roman" w:hAnsi="Times New Roman" w:cs="Times New Roman"/>
          <w:lang w:val="lv-LV"/>
        </w:rPr>
      </w:pPr>
    </w:p>
    <w:p w14:paraId="335C9EB5" w14:textId="03414C6A" w:rsidR="00291D42" w:rsidRDefault="00291D42" w:rsidP="008326E5">
      <w:pPr>
        <w:spacing w:after="0" w:line="240" w:lineRule="auto"/>
        <w:rPr>
          <w:rFonts w:ascii="Times New Roman" w:hAnsi="Times New Roman" w:cs="Times New Roman"/>
          <w:lang w:val="lv-LV"/>
        </w:rPr>
      </w:pPr>
    </w:p>
    <w:p w14:paraId="7B1D3CFF" w14:textId="2BB9EF36" w:rsidR="00291D42" w:rsidRDefault="00291D42" w:rsidP="008326E5">
      <w:pPr>
        <w:spacing w:after="0" w:line="240" w:lineRule="auto"/>
        <w:rPr>
          <w:rFonts w:ascii="Times New Roman" w:hAnsi="Times New Roman" w:cs="Times New Roman"/>
          <w:lang w:val="lv-LV"/>
        </w:rPr>
      </w:pPr>
    </w:p>
    <w:p w14:paraId="171ABCAB" w14:textId="77C49B9F" w:rsidR="00291D42" w:rsidRDefault="00291D42" w:rsidP="008326E5">
      <w:pPr>
        <w:spacing w:after="0" w:line="240" w:lineRule="auto"/>
        <w:rPr>
          <w:rFonts w:ascii="Times New Roman" w:hAnsi="Times New Roman" w:cs="Times New Roman"/>
          <w:lang w:val="lv-LV"/>
        </w:rPr>
      </w:pPr>
    </w:p>
    <w:p w14:paraId="4C93291C" w14:textId="449CE4DF" w:rsidR="00291D42" w:rsidRDefault="00291D42" w:rsidP="008326E5">
      <w:pPr>
        <w:spacing w:after="0" w:line="240" w:lineRule="auto"/>
        <w:rPr>
          <w:rFonts w:ascii="Times New Roman" w:hAnsi="Times New Roman" w:cs="Times New Roman"/>
          <w:lang w:val="lv-LV"/>
        </w:rPr>
      </w:pPr>
    </w:p>
    <w:p w14:paraId="520526B6" w14:textId="2AAAFCF2" w:rsidR="00291D42" w:rsidRDefault="00291D42" w:rsidP="008326E5">
      <w:pPr>
        <w:spacing w:after="0" w:line="240" w:lineRule="auto"/>
        <w:rPr>
          <w:rFonts w:ascii="Times New Roman" w:hAnsi="Times New Roman" w:cs="Times New Roman"/>
          <w:lang w:val="lv-LV"/>
        </w:rPr>
      </w:pPr>
    </w:p>
    <w:p w14:paraId="7CB687CF" w14:textId="0184FD60" w:rsidR="00291D42" w:rsidRDefault="00291D42" w:rsidP="008326E5">
      <w:pPr>
        <w:spacing w:after="0" w:line="240" w:lineRule="auto"/>
        <w:rPr>
          <w:rFonts w:ascii="Times New Roman" w:hAnsi="Times New Roman" w:cs="Times New Roman"/>
          <w:lang w:val="lv-LV"/>
        </w:rPr>
      </w:pPr>
    </w:p>
    <w:p w14:paraId="65F8F203" w14:textId="1A694864" w:rsidR="00291D42" w:rsidRDefault="00291D42" w:rsidP="008326E5">
      <w:pPr>
        <w:spacing w:after="0" w:line="240" w:lineRule="auto"/>
        <w:rPr>
          <w:rFonts w:ascii="Times New Roman" w:hAnsi="Times New Roman" w:cs="Times New Roman"/>
          <w:lang w:val="lv-LV"/>
        </w:rPr>
      </w:pPr>
    </w:p>
    <w:p w14:paraId="540AE777" w14:textId="77777777" w:rsidR="00291D42" w:rsidRDefault="00291D42" w:rsidP="008326E5">
      <w:pPr>
        <w:spacing w:after="0" w:line="240" w:lineRule="auto"/>
        <w:rPr>
          <w:rFonts w:ascii="Times New Roman" w:hAnsi="Times New Roman" w:cs="Times New Roman"/>
          <w:lang w:val="lv-LV"/>
        </w:rPr>
      </w:pPr>
    </w:p>
    <w:p w14:paraId="1EBC2210" w14:textId="32737FA7" w:rsidR="0070577C" w:rsidRDefault="0070577C" w:rsidP="008326E5">
      <w:pPr>
        <w:spacing w:after="0" w:line="240" w:lineRule="auto"/>
        <w:rPr>
          <w:rFonts w:ascii="Times New Roman" w:hAnsi="Times New Roman" w:cs="Times New Roman"/>
          <w:lang w:val="lv-LV"/>
        </w:rPr>
      </w:pPr>
    </w:p>
    <w:p w14:paraId="13F4FA38" w14:textId="382FF3F0" w:rsidR="0070577C" w:rsidRDefault="0070577C" w:rsidP="008326E5">
      <w:pPr>
        <w:spacing w:after="0" w:line="240" w:lineRule="auto"/>
        <w:rPr>
          <w:rFonts w:ascii="Times New Roman" w:hAnsi="Times New Roman" w:cs="Times New Roman"/>
          <w:lang w:val="lv-LV"/>
        </w:rPr>
      </w:pPr>
    </w:p>
    <w:p w14:paraId="22ADFD81" w14:textId="07E30400" w:rsidR="0070577C" w:rsidRDefault="0070577C" w:rsidP="008326E5">
      <w:pPr>
        <w:spacing w:after="0" w:line="240" w:lineRule="auto"/>
        <w:rPr>
          <w:rFonts w:ascii="Times New Roman" w:hAnsi="Times New Roman" w:cs="Times New Roman"/>
          <w:lang w:val="lv-LV"/>
        </w:rPr>
      </w:pPr>
    </w:p>
    <w:p w14:paraId="2B1D2814" w14:textId="189743F6" w:rsidR="0070577C" w:rsidRDefault="0070577C" w:rsidP="008326E5">
      <w:pPr>
        <w:spacing w:after="0" w:line="240" w:lineRule="auto"/>
        <w:rPr>
          <w:rFonts w:ascii="Times New Roman" w:hAnsi="Times New Roman" w:cs="Times New Roman"/>
          <w:lang w:val="lv-LV"/>
        </w:rPr>
      </w:pPr>
    </w:p>
    <w:p w14:paraId="7E16ECC9" w14:textId="5086D29B" w:rsidR="0070577C" w:rsidRDefault="0070577C" w:rsidP="008326E5">
      <w:pPr>
        <w:spacing w:after="0" w:line="240" w:lineRule="auto"/>
        <w:rPr>
          <w:rFonts w:ascii="Times New Roman" w:hAnsi="Times New Roman" w:cs="Times New Roman"/>
          <w:lang w:val="lv-LV"/>
        </w:rPr>
      </w:pPr>
    </w:p>
    <w:p w14:paraId="24C70466" w14:textId="020077CD" w:rsidR="0070577C" w:rsidRDefault="0070577C" w:rsidP="008326E5">
      <w:pPr>
        <w:spacing w:after="0" w:line="240" w:lineRule="auto"/>
        <w:rPr>
          <w:rFonts w:ascii="Times New Roman" w:hAnsi="Times New Roman" w:cs="Times New Roman"/>
          <w:lang w:val="lv-LV"/>
        </w:rPr>
      </w:pPr>
    </w:p>
    <w:sectPr w:rsidR="0070577C" w:rsidSect="00896AFD">
      <w:pgSz w:w="12240" w:h="15840"/>
      <w:pgMar w:top="1440" w:right="1800" w:bottom="851"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8BFBB" w16cex:dateUtc="2023-10-17T05: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59D3D" w14:textId="77777777" w:rsidR="008319D9" w:rsidRDefault="008319D9" w:rsidP="00F254C5">
      <w:pPr>
        <w:spacing w:after="0" w:line="240" w:lineRule="auto"/>
      </w:pPr>
      <w:r>
        <w:separator/>
      </w:r>
    </w:p>
  </w:endnote>
  <w:endnote w:type="continuationSeparator" w:id="0">
    <w:p w14:paraId="37EB28C6" w14:textId="77777777" w:rsidR="008319D9" w:rsidRDefault="008319D9"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8AFAD" w14:textId="77777777" w:rsidR="008319D9" w:rsidRDefault="008319D9" w:rsidP="00F254C5">
      <w:pPr>
        <w:spacing w:after="0" w:line="240" w:lineRule="auto"/>
      </w:pPr>
      <w:r>
        <w:separator/>
      </w:r>
    </w:p>
  </w:footnote>
  <w:footnote w:type="continuationSeparator" w:id="0">
    <w:p w14:paraId="2313B00D" w14:textId="77777777" w:rsidR="008319D9" w:rsidRDefault="008319D9"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483"/>
    <w:multiLevelType w:val="multilevel"/>
    <w:tmpl w:val="DDA0D5D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914A0B"/>
    <w:multiLevelType w:val="hybridMultilevel"/>
    <w:tmpl w:val="292270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8215E"/>
    <w:multiLevelType w:val="multilevel"/>
    <w:tmpl w:val="7A78E742"/>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227AC"/>
    <w:multiLevelType w:val="multilevel"/>
    <w:tmpl w:val="BBC06B44"/>
    <w:lvl w:ilvl="0">
      <w:start w:val="4"/>
      <w:numFmt w:val="decimal"/>
      <w:lvlText w:val="%1."/>
      <w:lvlJc w:val="left"/>
      <w:pPr>
        <w:ind w:left="360" w:hanging="360"/>
      </w:pPr>
      <w:rPr>
        <w:rFonts w:hint="default"/>
        <w:strike w:val="0"/>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C3622F"/>
    <w:multiLevelType w:val="multilevel"/>
    <w:tmpl w:val="BE44F2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lang w:val="en-U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0F15"/>
    <w:multiLevelType w:val="hybridMultilevel"/>
    <w:tmpl w:val="F6B2AC0A"/>
    <w:lvl w:ilvl="0" w:tplc="08090001">
      <w:start w:val="1"/>
      <w:numFmt w:val="bullet"/>
      <w:lvlText w:val=""/>
      <w:lvlJc w:val="left"/>
      <w:pPr>
        <w:ind w:left="610" w:hanging="360"/>
      </w:pPr>
      <w:rPr>
        <w:rFonts w:ascii="Symbol" w:hAnsi="Symbol"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9"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E73939"/>
    <w:multiLevelType w:val="multilevel"/>
    <w:tmpl w:val="05587D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9229F3"/>
    <w:multiLevelType w:val="hybridMultilevel"/>
    <w:tmpl w:val="3D1A8CAC"/>
    <w:lvl w:ilvl="0" w:tplc="99A86884">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A1099"/>
    <w:multiLevelType w:val="multilevel"/>
    <w:tmpl w:val="C5FE59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D60455"/>
    <w:multiLevelType w:val="multilevel"/>
    <w:tmpl w:val="1040CC98"/>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val="0"/>
      </w:rPr>
    </w:lvl>
    <w:lvl w:ilvl="2">
      <w:start w:val="1"/>
      <w:numFmt w:val="decimal"/>
      <w:lvlText w:val="%1.%2.%3."/>
      <w:lvlJc w:val="left"/>
      <w:pPr>
        <w:ind w:left="1572" w:hanging="720"/>
      </w:pPr>
      <w:rPr>
        <w:rFonts w:eastAsia="Times New Roman" w:hint="default"/>
        <w:b/>
      </w:rPr>
    </w:lvl>
    <w:lvl w:ilvl="3">
      <w:start w:val="1"/>
      <w:numFmt w:val="decimal"/>
      <w:lvlText w:val="%1.%2.%3.%4."/>
      <w:lvlJc w:val="left"/>
      <w:pPr>
        <w:ind w:left="1998" w:hanging="720"/>
      </w:pPr>
      <w:rPr>
        <w:rFonts w:eastAsia="Times New Roman" w:hint="default"/>
        <w:b/>
      </w:rPr>
    </w:lvl>
    <w:lvl w:ilvl="4">
      <w:start w:val="1"/>
      <w:numFmt w:val="decimal"/>
      <w:lvlText w:val="%1.%2.%3.%4.%5."/>
      <w:lvlJc w:val="left"/>
      <w:pPr>
        <w:ind w:left="2784" w:hanging="1080"/>
      </w:pPr>
      <w:rPr>
        <w:rFonts w:eastAsia="Times New Roman" w:hint="default"/>
        <w:b/>
      </w:rPr>
    </w:lvl>
    <w:lvl w:ilvl="5">
      <w:start w:val="1"/>
      <w:numFmt w:val="decimal"/>
      <w:lvlText w:val="%1.%2.%3.%4.%5.%6."/>
      <w:lvlJc w:val="left"/>
      <w:pPr>
        <w:ind w:left="3210" w:hanging="1080"/>
      </w:pPr>
      <w:rPr>
        <w:rFonts w:eastAsia="Times New Roman" w:hint="default"/>
        <w:b/>
      </w:rPr>
    </w:lvl>
    <w:lvl w:ilvl="6">
      <w:start w:val="1"/>
      <w:numFmt w:val="decimal"/>
      <w:lvlText w:val="%1.%2.%3.%4.%5.%6.%7."/>
      <w:lvlJc w:val="left"/>
      <w:pPr>
        <w:ind w:left="3996" w:hanging="1440"/>
      </w:pPr>
      <w:rPr>
        <w:rFonts w:eastAsia="Times New Roman" w:hint="default"/>
        <w:b/>
      </w:rPr>
    </w:lvl>
    <w:lvl w:ilvl="7">
      <w:start w:val="1"/>
      <w:numFmt w:val="decimal"/>
      <w:lvlText w:val="%1.%2.%3.%4.%5.%6.%7.%8."/>
      <w:lvlJc w:val="left"/>
      <w:pPr>
        <w:ind w:left="4422" w:hanging="1440"/>
      </w:pPr>
      <w:rPr>
        <w:rFonts w:eastAsia="Times New Roman" w:hint="default"/>
        <w:b/>
      </w:rPr>
    </w:lvl>
    <w:lvl w:ilvl="8">
      <w:start w:val="1"/>
      <w:numFmt w:val="decimal"/>
      <w:lvlText w:val="%1.%2.%3.%4.%5.%6.%7.%8.%9."/>
      <w:lvlJc w:val="left"/>
      <w:pPr>
        <w:ind w:left="5208" w:hanging="1800"/>
      </w:pPr>
      <w:rPr>
        <w:rFonts w:eastAsia="Times New Roman" w:hint="default"/>
        <w:b/>
      </w:rPr>
    </w:lvl>
  </w:abstractNum>
  <w:abstractNum w:abstractNumId="21" w15:restartNumberingAfterBreak="0">
    <w:nsid w:val="46BF4FE1"/>
    <w:multiLevelType w:val="multilevel"/>
    <w:tmpl w:val="70281BB2"/>
    <w:lvl w:ilvl="0">
      <w:start w:val="1"/>
      <w:numFmt w:val="decimal"/>
      <w:lvlText w:val="%1."/>
      <w:lvlJc w:val="left"/>
      <w:pPr>
        <w:ind w:left="-207" w:hanging="360"/>
      </w:pPr>
      <w:rPr>
        <w:rFonts w:hint="default"/>
        <w:b/>
        <w:sz w:val="24"/>
        <w:szCs w:val="24"/>
      </w:rPr>
    </w:lvl>
    <w:lvl w:ilvl="1">
      <w:start w:val="2"/>
      <w:numFmt w:val="decimal"/>
      <w:isLgl/>
      <w:lvlText w:val="%1.%2."/>
      <w:lvlJc w:val="left"/>
      <w:pPr>
        <w:ind w:left="360" w:hanging="360"/>
      </w:pPr>
      <w:rPr>
        <w:rFonts w:hint="default"/>
        <w:b/>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769" w:hanging="1800"/>
      </w:pPr>
      <w:rPr>
        <w:rFonts w:hint="default"/>
      </w:rPr>
    </w:lvl>
  </w:abstractNum>
  <w:abstractNum w:abstractNumId="22" w15:restartNumberingAfterBreak="0">
    <w:nsid w:val="4ADB656F"/>
    <w:multiLevelType w:val="multilevel"/>
    <w:tmpl w:val="48CACF0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3."/>
      <w:lvlJc w:val="left"/>
      <w:pPr>
        <w:ind w:left="1572" w:hanging="720"/>
      </w:pPr>
      <w:rPr>
        <w:rFonts w:ascii="Times New Roman" w:eastAsiaTheme="minorHAnsi" w:hAnsi="Times New Roman" w:cs="Times New Roman"/>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86694"/>
    <w:multiLevelType w:val="hybridMultilevel"/>
    <w:tmpl w:val="6C92B498"/>
    <w:lvl w:ilvl="0" w:tplc="B654680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4365A"/>
    <w:multiLevelType w:val="hybridMultilevel"/>
    <w:tmpl w:val="BCC6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895F7C"/>
    <w:multiLevelType w:val="multilevel"/>
    <w:tmpl w:val="407C5012"/>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81701"/>
    <w:multiLevelType w:val="multilevel"/>
    <w:tmpl w:val="77E86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F7AFE"/>
    <w:multiLevelType w:val="hybridMultilevel"/>
    <w:tmpl w:val="848670C0"/>
    <w:lvl w:ilvl="0" w:tplc="E36C493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2A1095"/>
    <w:multiLevelType w:val="multilevel"/>
    <w:tmpl w:val="B908004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85BC0"/>
    <w:multiLevelType w:val="multilevel"/>
    <w:tmpl w:val="EFD2FAA8"/>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C8B39EA"/>
    <w:multiLevelType w:val="hybridMultilevel"/>
    <w:tmpl w:val="099A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9A0E45"/>
    <w:multiLevelType w:val="hybridMultilevel"/>
    <w:tmpl w:val="6CAA235E"/>
    <w:lvl w:ilvl="0" w:tplc="47469C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7"/>
  </w:num>
  <w:num w:numId="3">
    <w:abstractNumId w:val="38"/>
  </w:num>
  <w:num w:numId="4">
    <w:abstractNumId w:val="23"/>
  </w:num>
  <w:num w:numId="5">
    <w:abstractNumId w:val="36"/>
  </w:num>
  <w:num w:numId="6">
    <w:abstractNumId w:val="17"/>
  </w:num>
  <w:num w:numId="7">
    <w:abstractNumId w:val="2"/>
  </w:num>
  <w:num w:numId="8">
    <w:abstractNumId w:val="28"/>
  </w:num>
  <w:num w:numId="9">
    <w:abstractNumId w:val="32"/>
  </w:num>
  <w:num w:numId="10">
    <w:abstractNumId w:val="26"/>
  </w:num>
  <w:num w:numId="11">
    <w:abstractNumId w:val="29"/>
  </w:num>
  <w:num w:numId="12">
    <w:abstractNumId w:val="19"/>
  </w:num>
  <w:num w:numId="13">
    <w:abstractNumId w:val="11"/>
  </w:num>
  <w:num w:numId="14">
    <w:abstractNumId w:val="9"/>
  </w:num>
  <w:num w:numId="15">
    <w:abstractNumId w:val="31"/>
  </w:num>
  <w:num w:numId="16">
    <w:abstractNumId w:val="10"/>
  </w:num>
  <w:num w:numId="17">
    <w:abstractNumId w:val="6"/>
  </w:num>
  <w:num w:numId="18">
    <w:abstractNumId w:val="7"/>
  </w:num>
  <w:num w:numId="19">
    <w:abstractNumId w:val="14"/>
  </w:num>
  <w:num w:numId="20">
    <w:abstractNumId w:val="35"/>
  </w:num>
  <w:num w:numId="21">
    <w:abstractNumId w:val="12"/>
  </w:num>
  <w:num w:numId="22">
    <w:abstractNumId w:val="16"/>
  </w:num>
  <w:num w:numId="23">
    <w:abstractNumId w:val="27"/>
  </w:num>
  <w:num w:numId="24">
    <w:abstractNumId w:val="1"/>
  </w:num>
  <w:num w:numId="25">
    <w:abstractNumId w:val="33"/>
  </w:num>
  <w:num w:numId="26">
    <w:abstractNumId w:val="15"/>
  </w:num>
  <w:num w:numId="27">
    <w:abstractNumId w:val="8"/>
  </w:num>
  <w:num w:numId="28">
    <w:abstractNumId w:val="25"/>
  </w:num>
  <w:num w:numId="29">
    <w:abstractNumId w:val="21"/>
  </w:num>
  <w:num w:numId="30">
    <w:abstractNumId w:val="30"/>
  </w:num>
  <w:num w:numId="31">
    <w:abstractNumId w:val="20"/>
  </w:num>
  <w:num w:numId="32">
    <w:abstractNumId w:val="3"/>
  </w:num>
  <w:num w:numId="33">
    <w:abstractNumId w:val="0"/>
  </w:num>
  <w:num w:numId="34">
    <w:abstractNumId w:val="39"/>
  </w:num>
  <w:num w:numId="35">
    <w:abstractNumId w:val="22"/>
  </w:num>
  <w:num w:numId="36">
    <w:abstractNumId w:val="18"/>
  </w:num>
  <w:num w:numId="37">
    <w:abstractNumId w:val="34"/>
  </w:num>
  <w:num w:numId="38">
    <w:abstractNumId w:val="5"/>
  </w:num>
  <w:num w:numId="39">
    <w:abstractNumId w:val="13"/>
  </w:num>
  <w:num w:numId="40">
    <w:abstractNumId w:val="4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E5"/>
    <w:rsid w:val="000039B0"/>
    <w:rsid w:val="00011986"/>
    <w:rsid w:val="00012B0C"/>
    <w:rsid w:val="00013E01"/>
    <w:rsid w:val="00014297"/>
    <w:rsid w:val="000208C7"/>
    <w:rsid w:val="000224AA"/>
    <w:rsid w:val="00025C06"/>
    <w:rsid w:val="00027818"/>
    <w:rsid w:val="00034AEA"/>
    <w:rsid w:val="000352E3"/>
    <w:rsid w:val="00050120"/>
    <w:rsid w:val="00050D67"/>
    <w:rsid w:val="0005300A"/>
    <w:rsid w:val="000533D4"/>
    <w:rsid w:val="00065FDE"/>
    <w:rsid w:val="00074AA8"/>
    <w:rsid w:val="000876F6"/>
    <w:rsid w:val="000A4BFC"/>
    <w:rsid w:val="000C0140"/>
    <w:rsid w:val="000C65B5"/>
    <w:rsid w:val="000C6983"/>
    <w:rsid w:val="000C70F8"/>
    <w:rsid w:val="000D3339"/>
    <w:rsid w:val="000D61C1"/>
    <w:rsid w:val="000D79B9"/>
    <w:rsid w:val="000D7DB5"/>
    <w:rsid w:val="000E07C5"/>
    <w:rsid w:val="000E0BB8"/>
    <w:rsid w:val="000E2EE9"/>
    <w:rsid w:val="000E6A12"/>
    <w:rsid w:val="000F7EA5"/>
    <w:rsid w:val="00101FE6"/>
    <w:rsid w:val="00102CB2"/>
    <w:rsid w:val="001222B1"/>
    <w:rsid w:val="00125BDA"/>
    <w:rsid w:val="00130D4F"/>
    <w:rsid w:val="001437EE"/>
    <w:rsid w:val="001453C5"/>
    <w:rsid w:val="001511FD"/>
    <w:rsid w:val="001542A7"/>
    <w:rsid w:val="00155849"/>
    <w:rsid w:val="00164C62"/>
    <w:rsid w:val="0016596A"/>
    <w:rsid w:val="0017772C"/>
    <w:rsid w:val="00187246"/>
    <w:rsid w:val="0018736C"/>
    <w:rsid w:val="00194527"/>
    <w:rsid w:val="00196339"/>
    <w:rsid w:val="001A1B93"/>
    <w:rsid w:val="001A1E43"/>
    <w:rsid w:val="001A5102"/>
    <w:rsid w:val="001B518E"/>
    <w:rsid w:val="001B7CE7"/>
    <w:rsid w:val="001C4D38"/>
    <w:rsid w:val="001C6DD2"/>
    <w:rsid w:val="001C7978"/>
    <w:rsid w:val="001D4D34"/>
    <w:rsid w:val="001D5ABF"/>
    <w:rsid w:val="001E09CF"/>
    <w:rsid w:val="001F1C07"/>
    <w:rsid w:val="001F51A2"/>
    <w:rsid w:val="00215968"/>
    <w:rsid w:val="00216702"/>
    <w:rsid w:val="002213B6"/>
    <w:rsid w:val="00222773"/>
    <w:rsid w:val="00225AB5"/>
    <w:rsid w:val="00233F7A"/>
    <w:rsid w:val="00240591"/>
    <w:rsid w:val="002408DF"/>
    <w:rsid w:val="00242995"/>
    <w:rsid w:val="00247990"/>
    <w:rsid w:val="00254C76"/>
    <w:rsid w:val="00267257"/>
    <w:rsid w:val="00267830"/>
    <w:rsid w:val="002743B6"/>
    <w:rsid w:val="00286006"/>
    <w:rsid w:val="00287A92"/>
    <w:rsid w:val="00291D42"/>
    <w:rsid w:val="00292682"/>
    <w:rsid w:val="002926AC"/>
    <w:rsid w:val="00292891"/>
    <w:rsid w:val="00293CB6"/>
    <w:rsid w:val="00294F93"/>
    <w:rsid w:val="002A5EBD"/>
    <w:rsid w:val="002A7A4B"/>
    <w:rsid w:val="002B3DEE"/>
    <w:rsid w:val="002B4A6B"/>
    <w:rsid w:val="002C03FB"/>
    <w:rsid w:val="002C0C8D"/>
    <w:rsid w:val="002C21A5"/>
    <w:rsid w:val="002C7477"/>
    <w:rsid w:val="002D137C"/>
    <w:rsid w:val="002D5A8F"/>
    <w:rsid w:val="002E64D4"/>
    <w:rsid w:val="002F2DC6"/>
    <w:rsid w:val="002F4905"/>
    <w:rsid w:val="002F7014"/>
    <w:rsid w:val="002F7334"/>
    <w:rsid w:val="0030127C"/>
    <w:rsid w:val="003015FA"/>
    <w:rsid w:val="00305807"/>
    <w:rsid w:val="0030589B"/>
    <w:rsid w:val="003064BC"/>
    <w:rsid w:val="00310AE3"/>
    <w:rsid w:val="00311B58"/>
    <w:rsid w:val="00314543"/>
    <w:rsid w:val="00315E12"/>
    <w:rsid w:val="003406B9"/>
    <w:rsid w:val="00340D81"/>
    <w:rsid w:val="0034106C"/>
    <w:rsid w:val="00352A68"/>
    <w:rsid w:val="00353BC3"/>
    <w:rsid w:val="00360A13"/>
    <w:rsid w:val="003634C3"/>
    <w:rsid w:val="0036777F"/>
    <w:rsid w:val="00375599"/>
    <w:rsid w:val="003774D2"/>
    <w:rsid w:val="00383B77"/>
    <w:rsid w:val="00387AD2"/>
    <w:rsid w:val="003A321B"/>
    <w:rsid w:val="003A49CC"/>
    <w:rsid w:val="003B5DEE"/>
    <w:rsid w:val="003C25C3"/>
    <w:rsid w:val="003C3129"/>
    <w:rsid w:val="003C7961"/>
    <w:rsid w:val="003D28D3"/>
    <w:rsid w:val="003D2E3A"/>
    <w:rsid w:val="003E0255"/>
    <w:rsid w:val="003E0B1C"/>
    <w:rsid w:val="003E4EE2"/>
    <w:rsid w:val="003E5061"/>
    <w:rsid w:val="003F44A3"/>
    <w:rsid w:val="00405A3F"/>
    <w:rsid w:val="0040656F"/>
    <w:rsid w:val="0040691D"/>
    <w:rsid w:val="00410450"/>
    <w:rsid w:val="004201CA"/>
    <w:rsid w:val="00426FAF"/>
    <w:rsid w:val="00434DDC"/>
    <w:rsid w:val="00441217"/>
    <w:rsid w:val="00461553"/>
    <w:rsid w:val="00462F07"/>
    <w:rsid w:val="00467467"/>
    <w:rsid w:val="0047314E"/>
    <w:rsid w:val="004754BA"/>
    <w:rsid w:val="004917A3"/>
    <w:rsid w:val="00496277"/>
    <w:rsid w:val="004A07A5"/>
    <w:rsid w:val="004A10F4"/>
    <w:rsid w:val="004A2A91"/>
    <w:rsid w:val="004A5841"/>
    <w:rsid w:val="004B1924"/>
    <w:rsid w:val="004B316A"/>
    <w:rsid w:val="004B593F"/>
    <w:rsid w:val="004C4736"/>
    <w:rsid w:val="004C718D"/>
    <w:rsid w:val="004C7FC3"/>
    <w:rsid w:val="004E074C"/>
    <w:rsid w:val="004F4204"/>
    <w:rsid w:val="004F4A10"/>
    <w:rsid w:val="005009AE"/>
    <w:rsid w:val="0050264A"/>
    <w:rsid w:val="0051096E"/>
    <w:rsid w:val="005138BF"/>
    <w:rsid w:val="00516D42"/>
    <w:rsid w:val="00521AFC"/>
    <w:rsid w:val="00523734"/>
    <w:rsid w:val="00524653"/>
    <w:rsid w:val="00530487"/>
    <w:rsid w:val="005311DE"/>
    <w:rsid w:val="00533935"/>
    <w:rsid w:val="005354A3"/>
    <w:rsid w:val="00535A00"/>
    <w:rsid w:val="00536457"/>
    <w:rsid w:val="00541C6C"/>
    <w:rsid w:val="00546898"/>
    <w:rsid w:val="0055681D"/>
    <w:rsid w:val="00565187"/>
    <w:rsid w:val="00574A81"/>
    <w:rsid w:val="0057562E"/>
    <w:rsid w:val="00575732"/>
    <w:rsid w:val="00583518"/>
    <w:rsid w:val="00584436"/>
    <w:rsid w:val="00586D2B"/>
    <w:rsid w:val="00592C50"/>
    <w:rsid w:val="005A3C96"/>
    <w:rsid w:val="005A5DB0"/>
    <w:rsid w:val="005B48BD"/>
    <w:rsid w:val="005B7825"/>
    <w:rsid w:val="005C0359"/>
    <w:rsid w:val="005C1A86"/>
    <w:rsid w:val="005C6701"/>
    <w:rsid w:val="005F172A"/>
    <w:rsid w:val="005F403D"/>
    <w:rsid w:val="005F7F46"/>
    <w:rsid w:val="006024EA"/>
    <w:rsid w:val="006108BB"/>
    <w:rsid w:val="00612C75"/>
    <w:rsid w:val="00615A46"/>
    <w:rsid w:val="00621D2B"/>
    <w:rsid w:val="006323FF"/>
    <w:rsid w:val="00633147"/>
    <w:rsid w:val="0063731A"/>
    <w:rsid w:val="00642A93"/>
    <w:rsid w:val="00643F9F"/>
    <w:rsid w:val="006465F7"/>
    <w:rsid w:val="00646F4B"/>
    <w:rsid w:val="00651B3B"/>
    <w:rsid w:val="00667483"/>
    <w:rsid w:val="006676BE"/>
    <w:rsid w:val="00674825"/>
    <w:rsid w:val="00683639"/>
    <w:rsid w:val="006A37FF"/>
    <w:rsid w:val="006A547A"/>
    <w:rsid w:val="006A7B22"/>
    <w:rsid w:val="006B0DC1"/>
    <w:rsid w:val="006B37C3"/>
    <w:rsid w:val="006B7C38"/>
    <w:rsid w:val="006C4D3A"/>
    <w:rsid w:val="006C7263"/>
    <w:rsid w:val="006D54EB"/>
    <w:rsid w:val="006E1D3C"/>
    <w:rsid w:val="006E55B2"/>
    <w:rsid w:val="006F2DD6"/>
    <w:rsid w:val="006F44F5"/>
    <w:rsid w:val="006F5938"/>
    <w:rsid w:val="006F6303"/>
    <w:rsid w:val="00700622"/>
    <w:rsid w:val="007007BD"/>
    <w:rsid w:val="0070577C"/>
    <w:rsid w:val="00706DFB"/>
    <w:rsid w:val="00714FDE"/>
    <w:rsid w:val="00716090"/>
    <w:rsid w:val="00717F54"/>
    <w:rsid w:val="0073405D"/>
    <w:rsid w:val="00750093"/>
    <w:rsid w:val="007603DA"/>
    <w:rsid w:val="0076279B"/>
    <w:rsid w:val="00775B96"/>
    <w:rsid w:val="007760D7"/>
    <w:rsid w:val="007763B6"/>
    <w:rsid w:val="00780D45"/>
    <w:rsid w:val="0078480D"/>
    <w:rsid w:val="00792B59"/>
    <w:rsid w:val="00795915"/>
    <w:rsid w:val="007A505C"/>
    <w:rsid w:val="007A576E"/>
    <w:rsid w:val="007A7D0F"/>
    <w:rsid w:val="007B47BA"/>
    <w:rsid w:val="007B7125"/>
    <w:rsid w:val="007E3C55"/>
    <w:rsid w:val="007F0D80"/>
    <w:rsid w:val="007F654A"/>
    <w:rsid w:val="00800422"/>
    <w:rsid w:val="008018AE"/>
    <w:rsid w:val="0080313B"/>
    <w:rsid w:val="00803830"/>
    <w:rsid w:val="008125B2"/>
    <w:rsid w:val="008201EC"/>
    <w:rsid w:val="00823678"/>
    <w:rsid w:val="00824C7A"/>
    <w:rsid w:val="008319D9"/>
    <w:rsid w:val="00831A9C"/>
    <w:rsid w:val="008326E5"/>
    <w:rsid w:val="0086293E"/>
    <w:rsid w:val="008669BE"/>
    <w:rsid w:val="008757B1"/>
    <w:rsid w:val="00886F57"/>
    <w:rsid w:val="00892657"/>
    <w:rsid w:val="00893BA6"/>
    <w:rsid w:val="00896AFD"/>
    <w:rsid w:val="00896FFF"/>
    <w:rsid w:val="008A0722"/>
    <w:rsid w:val="008A0845"/>
    <w:rsid w:val="008B54A1"/>
    <w:rsid w:val="008B5CFB"/>
    <w:rsid w:val="008C0A3A"/>
    <w:rsid w:val="008C366C"/>
    <w:rsid w:val="008C5F56"/>
    <w:rsid w:val="008D014B"/>
    <w:rsid w:val="008D3EEB"/>
    <w:rsid w:val="008E0102"/>
    <w:rsid w:val="008E2142"/>
    <w:rsid w:val="008E5A04"/>
    <w:rsid w:val="008F30B4"/>
    <w:rsid w:val="008F344E"/>
    <w:rsid w:val="00901959"/>
    <w:rsid w:val="00903037"/>
    <w:rsid w:val="00905B42"/>
    <w:rsid w:val="009068A4"/>
    <w:rsid w:val="00907696"/>
    <w:rsid w:val="00910D69"/>
    <w:rsid w:val="00911574"/>
    <w:rsid w:val="0091386A"/>
    <w:rsid w:val="0091453C"/>
    <w:rsid w:val="0091465C"/>
    <w:rsid w:val="0091766B"/>
    <w:rsid w:val="00921B05"/>
    <w:rsid w:val="009235E8"/>
    <w:rsid w:val="009250C9"/>
    <w:rsid w:val="0093682D"/>
    <w:rsid w:val="00941301"/>
    <w:rsid w:val="009460C8"/>
    <w:rsid w:val="009515FB"/>
    <w:rsid w:val="00951A82"/>
    <w:rsid w:val="00974CB1"/>
    <w:rsid w:val="009753BB"/>
    <w:rsid w:val="00975C03"/>
    <w:rsid w:val="00977705"/>
    <w:rsid w:val="009923B8"/>
    <w:rsid w:val="00995D8A"/>
    <w:rsid w:val="00996D8E"/>
    <w:rsid w:val="009B0730"/>
    <w:rsid w:val="009B4269"/>
    <w:rsid w:val="009B65BC"/>
    <w:rsid w:val="009C129F"/>
    <w:rsid w:val="009D3D5D"/>
    <w:rsid w:val="009F6DF0"/>
    <w:rsid w:val="00A07803"/>
    <w:rsid w:val="00A07C1F"/>
    <w:rsid w:val="00A2057C"/>
    <w:rsid w:val="00A22612"/>
    <w:rsid w:val="00A25278"/>
    <w:rsid w:val="00A25F37"/>
    <w:rsid w:val="00A278B8"/>
    <w:rsid w:val="00A30100"/>
    <w:rsid w:val="00A33A7D"/>
    <w:rsid w:val="00A40EFC"/>
    <w:rsid w:val="00A45B94"/>
    <w:rsid w:val="00A477BE"/>
    <w:rsid w:val="00A546D1"/>
    <w:rsid w:val="00A55DB1"/>
    <w:rsid w:val="00A7439E"/>
    <w:rsid w:val="00A87FF7"/>
    <w:rsid w:val="00A902A6"/>
    <w:rsid w:val="00A92DD1"/>
    <w:rsid w:val="00AC17B7"/>
    <w:rsid w:val="00AD3C5B"/>
    <w:rsid w:val="00AD3ECF"/>
    <w:rsid w:val="00AD7F06"/>
    <w:rsid w:val="00AE172F"/>
    <w:rsid w:val="00B00E62"/>
    <w:rsid w:val="00B014CE"/>
    <w:rsid w:val="00B023DD"/>
    <w:rsid w:val="00B22677"/>
    <w:rsid w:val="00B26ADC"/>
    <w:rsid w:val="00B30A1D"/>
    <w:rsid w:val="00B30DDC"/>
    <w:rsid w:val="00B446FC"/>
    <w:rsid w:val="00B512CE"/>
    <w:rsid w:val="00B54C10"/>
    <w:rsid w:val="00B56F6B"/>
    <w:rsid w:val="00B5701A"/>
    <w:rsid w:val="00B67098"/>
    <w:rsid w:val="00B7239C"/>
    <w:rsid w:val="00B7415A"/>
    <w:rsid w:val="00B774FA"/>
    <w:rsid w:val="00B81A95"/>
    <w:rsid w:val="00B86B74"/>
    <w:rsid w:val="00B9362A"/>
    <w:rsid w:val="00B94B06"/>
    <w:rsid w:val="00B97847"/>
    <w:rsid w:val="00B978B8"/>
    <w:rsid w:val="00BA0266"/>
    <w:rsid w:val="00BA06B3"/>
    <w:rsid w:val="00BA0FF9"/>
    <w:rsid w:val="00BB1B70"/>
    <w:rsid w:val="00BB7C4F"/>
    <w:rsid w:val="00BC52EE"/>
    <w:rsid w:val="00BC580F"/>
    <w:rsid w:val="00BC6010"/>
    <w:rsid w:val="00BD48F2"/>
    <w:rsid w:val="00BD6C06"/>
    <w:rsid w:val="00BE0133"/>
    <w:rsid w:val="00BE08A2"/>
    <w:rsid w:val="00BE19B6"/>
    <w:rsid w:val="00BE33A0"/>
    <w:rsid w:val="00BE7DD3"/>
    <w:rsid w:val="00C04AC5"/>
    <w:rsid w:val="00C059D4"/>
    <w:rsid w:val="00C06348"/>
    <w:rsid w:val="00C227AE"/>
    <w:rsid w:val="00C2792D"/>
    <w:rsid w:val="00C3796C"/>
    <w:rsid w:val="00C40E42"/>
    <w:rsid w:val="00C4502C"/>
    <w:rsid w:val="00C51638"/>
    <w:rsid w:val="00C52278"/>
    <w:rsid w:val="00C5229C"/>
    <w:rsid w:val="00C54776"/>
    <w:rsid w:val="00C6258F"/>
    <w:rsid w:val="00C70953"/>
    <w:rsid w:val="00C75937"/>
    <w:rsid w:val="00C82046"/>
    <w:rsid w:val="00C849F4"/>
    <w:rsid w:val="00C86EEB"/>
    <w:rsid w:val="00C9789C"/>
    <w:rsid w:val="00CA592B"/>
    <w:rsid w:val="00CA6151"/>
    <w:rsid w:val="00CA75C0"/>
    <w:rsid w:val="00CB1B49"/>
    <w:rsid w:val="00CB767E"/>
    <w:rsid w:val="00CC2A0E"/>
    <w:rsid w:val="00CC3234"/>
    <w:rsid w:val="00CD0206"/>
    <w:rsid w:val="00CD3247"/>
    <w:rsid w:val="00CD7A43"/>
    <w:rsid w:val="00CE183A"/>
    <w:rsid w:val="00CE27F9"/>
    <w:rsid w:val="00CE3816"/>
    <w:rsid w:val="00CE4629"/>
    <w:rsid w:val="00CF6A5F"/>
    <w:rsid w:val="00D0025D"/>
    <w:rsid w:val="00D00D14"/>
    <w:rsid w:val="00D05352"/>
    <w:rsid w:val="00D167AC"/>
    <w:rsid w:val="00D168DC"/>
    <w:rsid w:val="00D23F6E"/>
    <w:rsid w:val="00D25502"/>
    <w:rsid w:val="00D309A1"/>
    <w:rsid w:val="00D40164"/>
    <w:rsid w:val="00D401C6"/>
    <w:rsid w:val="00D41C5A"/>
    <w:rsid w:val="00D50CC0"/>
    <w:rsid w:val="00D52822"/>
    <w:rsid w:val="00D56FFB"/>
    <w:rsid w:val="00D72441"/>
    <w:rsid w:val="00D727D8"/>
    <w:rsid w:val="00D73632"/>
    <w:rsid w:val="00D746F2"/>
    <w:rsid w:val="00D7708D"/>
    <w:rsid w:val="00D775F2"/>
    <w:rsid w:val="00D827C4"/>
    <w:rsid w:val="00D854DD"/>
    <w:rsid w:val="00D93EEC"/>
    <w:rsid w:val="00D940B1"/>
    <w:rsid w:val="00D9551B"/>
    <w:rsid w:val="00D96FFC"/>
    <w:rsid w:val="00D97C20"/>
    <w:rsid w:val="00DA41E5"/>
    <w:rsid w:val="00DA5DAB"/>
    <w:rsid w:val="00DB03AF"/>
    <w:rsid w:val="00DB6B1D"/>
    <w:rsid w:val="00DB6D55"/>
    <w:rsid w:val="00DB756E"/>
    <w:rsid w:val="00DC15F8"/>
    <w:rsid w:val="00DC4B04"/>
    <w:rsid w:val="00DD14BC"/>
    <w:rsid w:val="00DD33E2"/>
    <w:rsid w:val="00DD39D9"/>
    <w:rsid w:val="00DD4D16"/>
    <w:rsid w:val="00DE02B2"/>
    <w:rsid w:val="00DE527C"/>
    <w:rsid w:val="00DE6DE2"/>
    <w:rsid w:val="00DF2FA7"/>
    <w:rsid w:val="00DF4207"/>
    <w:rsid w:val="00DF45FC"/>
    <w:rsid w:val="00DF6C7E"/>
    <w:rsid w:val="00E00F4C"/>
    <w:rsid w:val="00E059E6"/>
    <w:rsid w:val="00E13018"/>
    <w:rsid w:val="00E2145F"/>
    <w:rsid w:val="00E21706"/>
    <w:rsid w:val="00E23F19"/>
    <w:rsid w:val="00E25DF9"/>
    <w:rsid w:val="00E32B38"/>
    <w:rsid w:val="00E34815"/>
    <w:rsid w:val="00E429CB"/>
    <w:rsid w:val="00E46711"/>
    <w:rsid w:val="00E53C1C"/>
    <w:rsid w:val="00E54A32"/>
    <w:rsid w:val="00E5515A"/>
    <w:rsid w:val="00E576DC"/>
    <w:rsid w:val="00E74815"/>
    <w:rsid w:val="00E8410F"/>
    <w:rsid w:val="00E84D8D"/>
    <w:rsid w:val="00E87C86"/>
    <w:rsid w:val="00E94828"/>
    <w:rsid w:val="00EB0AC8"/>
    <w:rsid w:val="00EB2E60"/>
    <w:rsid w:val="00EC3A89"/>
    <w:rsid w:val="00ED0248"/>
    <w:rsid w:val="00ED7420"/>
    <w:rsid w:val="00EE34E4"/>
    <w:rsid w:val="00EF1001"/>
    <w:rsid w:val="00F01C5C"/>
    <w:rsid w:val="00F02F26"/>
    <w:rsid w:val="00F125F7"/>
    <w:rsid w:val="00F254C5"/>
    <w:rsid w:val="00F36505"/>
    <w:rsid w:val="00F36D78"/>
    <w:rsid w:val="00F41824"/>
    <w:rsid w:val="00F51674"/>
    <w:rsid w:val="00F5319B"/>
    <w:rsid w:val="00F574F0"/>
    <w:rsid w:val="00F629E5"/>
    <w:rsid w:val="00F63BF2"/>
    <w:rsid w:val="00F80376"/>
    <w:rsid w:val="00F809D1"/>
    <w:rsid w:val="00F824FE"/>
    <w:rsid w:val="00F83E10"/>
    <w:rsid w:val="00F84F16"/>
    <w:rsid w:val="00F93126"/>
    <w:rsid w:val="00F962B1"/>
    <w:rsid w:val="00F9664D"/>
    <w:rsid w:val="00FA2DF0"/>
    <w:rsid w:val="00FC0282"/>
    <w:rsid w:val="00FC03C5"/>
    <w:rsid w:val="00FC0950"/>
    <w:rsid w:val="00FC3E26"/>
    <w:rsid w:val="00FC5D84"/>
    <w:rsid w:val="00FD149E"/>
    <w:rsid w:val="00FD69F9"/>
    <w:rsid w:val="00FD7DF6"/>
    <w:rsid w:val="00FE17B6"/>
    <w:rsid w:val="00FF16E1"/>
    <w:rsid w:val="00FF4F18"/>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6E5"/>
    <w:rPr>
      <w:lang w:val="en-US"/>
    </w:rPr>
  </w:style>
  <w:style w:type="paragraph" w:styleId="Heading3">
    <w:name w:val="heading 3"/>
    <w:basedOn w:val="Normal"/>
    <w:next w:val="Normal"/>
    <w:link w:val="Heading3Char"/>
    <w:uiPriority w:val="9"/>
    <w:semiHidden/>
    <w:unhideWhenUsed/>
    <w:qFormat/>
    <w:rsid w:val="003774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paragraph" w:styleId="NormalWeb">
    <w:name w:val="Normal (Web)"/>
    <w:basedOn w:val="Normal"/>
    <w:uiPriority w:val="99"/>
    <w:unhideWhenUsed/>
    <w:rsid w:val="006E1D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6E1D3C"/>
    <w:rPr>
      <w:b/>
      <w:bCs/>
    </w:rPr>
  </w:style>
  <w:style w:type="character" w:styleId="Emphasis">
    <w:name w:val="Emphasis"/>
    <w:basedOn w:val="DefaultParagraphFont"/>
    <w:uiPriority w:val="20"/>
    <w:qFormat/>
    <w:rsid w:val="003774D2"/>
    <w:rPr>
      <w:i/>
      <w:iCs/>
    </w:rPr>
  </w:style>
  <w:style w:type="character" w:customStyle="1" w:styleId="Heading3Char">
    <w:name w:val="Heading 3 Char"/>
    <w:basedOn w:val="DefaultParagraphFont"/>
    <w:link w:val="Heading3"/>
    <w:uiPriority w:val="9"/>
    <w:rsid w:val="003774D2"/>
    <w:rPr>
      <w:rFonts w:asciiTheme="majorHAnsi" w:eastAsiaTheme="majorEastAsia" w:hAnsiTheme="majorHAnsi" w:cstheme="majorBidi"/>
      <w:color w:val="1F3763" w:themeColor="accent1" w:themeShade="7F"/>
      <w:sz w:val="24"/>
      <w:szCs w:val="24"/>
      <w:lang w:val="en-US"/>
    </w:rPr>
  </w:style>
  <w:style w:type="paragraph" w:styleId="BalloonText">
    <w:name w:val="Balloon Text"/>
    <w:basedOn w:val="Normal"/>
    <w:link w:val="BalloonTextChar"/>
    <w:uiPriority w:val="99"/>
    <w:semiHidden/>
    <w:unhideWhenUsed/>
    <w:rsid w:val="00700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7BD"/>
    <w:rPr>
      <w:rFonts w:ascii="Segoe UI" w:hAnsi="Segoe UI" w:cs="Segoe UI"/>
      <w:sz w:val="18"/>
      <w:szCs w:val="18"/>
      <w:lang w:val="en-US"/>
    </w:rPr>
  </w:style>
  <w:style w:type="character" w:customStyle="1" w:styleId="markedcontent">
    <w:name w:val="markedcontent"/>
    <w:basedOn w:val="DefaultParagraphFont"/>
    <w:rsid w:val="000C65B5"/>
  </w:style>
  <w:style w:type="character" w:styleId="Hyperlink">
    <w:name w:val="Hyperlink"/>
    <w:basedOn w:val="DefaultParagraphFont"/>
    <w:uiPriority w:val="99"/>
    <w:semiHidden/>
    <w:unhideWhenUsed/>
    <w:rsid w:val="001D5ABF"/>
    <w:rPr>
      <w:color w:val="0000FF"/>
      <w:u w:val="single"/>
    </w:rPr>
  </w:style>
  <w:style w:type="character" w:customStyle="1" w:styleId="oypena">
    <w:name w:val="oypena"/>
    <w:basedOn w:val="DefaultParagraphFont"/>
    <w:rsid w:val="0017772C"/>
  </w:style>
  <w:style w:type="table" w:customStyle="1" w:styleId="TableGrid1">
    <w:name w:val="Table Grid1"/>
    <w:basedOn w:val="TableNormal"/>
    <w:next w:val="TableGrid"/>
    <w:uiPriority w:val="39"/>
    <w:rsid w:val="00BD6C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319B"/>
    <w:rPr>
      <w:sz w:val="16"/>
      <w:szCs w:val="16"/>
    </w:rPr>
  </w:style>
  <w:style w:type="paragraph" w:styleId="CommentText">
    <w:name w:val="annotation text"/>
    <w:basedOn w:val="Normal"/>
    <w:link w:val="CommentTextChar"/>
    <w:uiPriority w:val="99"/>
    <w:semiHidden/>
    <w:unhideWhenUsed/>
    <w:rsid w:val="00F5319B"/>
    <w:pPr>
      <w:spacing w:line="240" w:lineRule="auto"/>
    </w:pPr>
    <w:rPr>
      <w:sz w:val="20"/>
      <w:szCs w:val="20"/>
    </w:rPr>
  </w:style>
  <w:style w:type="character" w:customStyle="1" w:styleId="CommentTextChar">
    <w:name w:val="Comment Text Char"/>
    <w:basedOn w:val="DefaultParagraphFont"/>
    <w:link w:val="CommentText"/>
    <w:uiPriority w:val="99"/>
    <w:semiHidden/>
    <w:rsid w:val="00F5319B"/>
    <w:rPr>
      <w:sz w:val="20"/>
      <w:szCs w:val="20"/>
      <w:lang w:val="en-US"/>
    </w:rPr>
  </w:style>
  <w:style w:type="paragraph" w:styleId="CommentSubject">
    <w:name w:val="annotation subject"/>
    <w:basedOn w:val="CommentText"/>
    <w:next w:val="CommentText"/>
    <w:link w:val="CommentSubjectChar"/>
    <w:uiPriority w:val="99"/>
    <w:semiHidden/>
    <w:unhideWhenUsed/>
    <w:rsid w:val="00F5319B"/>
    <w:rPr>
      <w:b/>
      <w:bCs/>
    </w:rPr>
  </w:style>
  <w:style w:type="character" w:customStyle="1" w:styleId="CommentSubjectChar">
    <w:name w:val="Comment Subject Char"/>
    <w:basedOn w:val="CommentTextChar"/>
    <w:link w:val="CommentSubject"/>
    <w:uiPriority w:val="99"/>
    <w:semiHidden/>
    <w:rsid w:val="00F5319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85779">
      <w:bodyDiv w:val="1"/>
      <w:marLeft w:val="0"/>
      <w:marRight w:val="0"/>
      <w:marTop w:val="0"/>
      <w:marBottom w:val="0"/>
      <w:divBdr>
        <w:top w:val="none" w:sz="0" w:space="0" w:color="auto"/>
        <w:left w:val="none" w:sz="0" w:space="0" w:color="auto"/>
        <w:bottom w:val="none" w:sz="0" w:space="0" w:color="auto"/>
        <w:right w:val="none" w:sz="0" w:space="0" w:color="auto"/>
      </w:divBdr>
    </w:div>
    <w:div w:id="960109981">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 w:id="20193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viis.gov.lv/Pages/Institutions/EducationProgramLicences/View.aspx?id=72179&amp;Source=https%253a%252f%252fis.viis.gov.lv%252fPages%252fInstitutions%252fEducationProgramLicences%252fDefault.aspx" TargetMode="External"/><Relationship Id="rId13" Type="http://schemas.openxmlformats.org/officeDocument/2006/relationships/hyperlink" Target="https://is.viis.gov.lv/Pages/Institutions/EducationProgramLicences/View.aspx?id=61837&amp;Source=https%253a%252f%252fis.viis.gov.lv%252fPages%252fInstitutions%252fEducationProgramLicences%252fDefaul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viis.gov.lv/Pages/Institutions/EducationProgramLicences/View.aspx?id=61836&amp;Source=https%253a%252f%252fis.viis.gov.lv%252fPages%252fInstitutions%252fEducationProgramLicences%252fDefaul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viis.gov.lv/Pages/Institutions/EducationProgramLicences/View.aspx?id=61833&amp;Source=https%253a%252f%252fis.viis.gov.lv%252fPages%252fInstitutions%252fEducationProgramLicences%252f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s.viis.gov.lv/Pages/Institutions/EducationProgramLicences/View.aspx?id=61832&amp;Source=https%253a%252f%252fis.viis.gov.lv%252fPages%252fInstitutions%252fEducationProgramLicences%252fDefault.aspx"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is.viis.gov.lv/Pages/Institutions/EducationProgramLicences/View.aspx?id=72180&amp;Source=https%253a%252f%252fis.viis.gov.lv%252fPages%252fInstitutions%252fEducationProgramLicences%252fDefault.aspx" TargetMode="External"/><Relationship Id="rId14" Type="http://schemas.openxmlformats.org/officeDocument/2006/relationships/hyperlink" Target="https://jalatvia.lv/bsm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51138-9EF0-4B7D-AEE9-4B530C9A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5900</Words>
  <Characters>33633</Characters>
  <Application>Microsoft Office Word</Application>
  <DocSecurity>0</DocSecurity>
  <Lines>280</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Gunta</cp:lastModifiedBy>
  <cp:revision>2</cp:revision>
  <cp:lastPrinted>2023-10-16T14:53:00Z</cp:lastPrinted>
  <dcterms:created xsi:type="dcterms:W3CDTF">2023-10-23T13:58:00Z</dcterms:created>
  <dcterms:modified xsi:type="dcterms:W3CDTF">2023-10-23T13:58:00Z</dcterms:modified>
</cp:coreProperties>
</file>