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57D" w14:textId="77777777" w:rsidR="00667D5B" w:rsidRPr="00440ACE" w:rsidRDefault="00667D5B" w:rsidP="001F7BB0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valstspilsētas pašvaldības iestāde</w:t>
      </w:r>
    </w:p>
    <w:p w14:paraId="47973FB8" w14:textId="5D8C5E0E" w:rsidR="00AD5B8B" w:rsidRPr="00440ACE" w:rsidRDefault="00667D5B" w:rsidP="001F7BB0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AD5B8B"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pašvaldības policija</w:t>
      </w: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="00AD5B8B"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aicina darbā</w:t>
      </w:r>
      <w:r w:rsidR="006F643C"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juristu</w:t>
      </w: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AD5B8B"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 w:rsidR="006F643C" w:rsidRPr="00440A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profesijas kods</w:t>
      </w:r>
      <w:r w:rsidR="006F643C" w:rsidRPr="00440A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F643C"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2611 01</w:t>
      </w:r>
      <w:r w:rsidR="00AD5B8B"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</w:p>
    <w:p w14:paraId="7D98628E" w14:textId="77777777" w:rsidR="006F643C" w:rsidRPr="00440ACE" w:rsidRDefault="006F643C" w:rsidP="001F7BB0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074408D" w14:textId="1FF46376" w:rsidR="00AD5B8B" w:rsidRPr="00440ACE" w:rsidRDefault="00AD5B8B" w:rsidP="001F7BB0">
      <w:p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AFCC25C" w14:textId="429AA3FC" w:rsidR="00AD5B8B" w:rsidRPr="00440ACE" w:rsidRDefault="004E4675" w:rsidP="001F7BB0">
      <w:pPr>
        <w:numPr>
          <w:ilvl w:val="0"/>
          <w:numId w:val="1"/>
        </w:num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 augstākā izglītība tiesību zinātnēs</w:t>
      </w:r>
      <w:r w:rsidR="00AD5B8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81FE381" w14:textId="77777777" w:rsidR="007D0434" w:rsidRPr="00F40DB7" w:rsidRDefault="007D0434" w:rsidP="001F7BB0">
      <w:pPr>
        <w:numPr>
          <w:ilvl w:val="0"/>
          <w:numId w:val="1"/>
        </w:numPr>
        <w:spacing w:before="100" w:beforeAutospacing="1" w:after="100" w:afterAutospacing="1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latviešu valodas zināšanas C līmeņa 2. pakāpē;</w:t>
      </w:r>
    </w:p>
    <w:p w14:paraId="39A842D7" w14:textId="34908C4F" w:rsidR="00A65D1B" w:rsidRPr="00440ACE" w:rsidRDefault="00A65D1B" w:rsidP="001F7BB0">
      <w:pPr>
        <w:numPr>
          <w:ilvl w:val="0"/>
          <w:numId w:val="1"/>
        </w:num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trīs gadu profesionālā pieredze ar amata pienākumiem saistītā jomā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vēlama pieredze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vai 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pārvaldē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8637B3B" w14:textId="080423A1" w:rsidR="00A65D1B" w:rsidRPr="00440ACE" w:rsidRDefault="00A65D1B" w:rsidP="001F7BB0">
      <w:pPr>
        <w:numPr>
          <w:ilvl w:val="0"/>
          <w:numId w:val="1"/>
        </w:num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izpratne par tiesvedības procesiem; zināšanas darba tiesībās, administratīvajās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civiltiesībās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krimināltiesībās;</w:t>
      </w:r>
    </w:p>
    <w:p w14:paraId="1F2FF198" w14:textId="2241DDBC" w:rsidR="005E1DAE" w:rsidRPr="00440ACE" w:rsidRDefault="005E1DAE" w:rsidP="001F7BB0">
      <w:pPr>
        <w:numPr>
          <w:ilvl w:val="0"/>
          <w:numId w:val="1"/>
        </w:numPr>
        <w:spacing w:before="100" w:beforeAutospacing="1" w:after="100" w:afterAutospacing="1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ļoti labas iemaņas darbā ar datoru (MS Word, MS Excel, MS PowerPoint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, e-pasts, interneta pārlūkprogrammām</w:t>
      </w: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), prasme strādāt ar biroja tehniku;</w:t>
      </w:r>
    </w:p>
    <w:p w14:paraId="53E442B3" w14:textId="17498B32" w:rsidR="008E44FF" w:rsidRPr="00F40DB7" w:rsidRDefault="008E44FF" w:rsidP="001F7BB0">
      <w:pPr>
        <w:numPr>
          <w:ilvl w:val="0"/>
          <w:numId w:val="1"/>
        </w:numPr>
        <w:spacing w:before="100" w:beforeAutospacing="1" w:after="100" w:afterAutospacing="1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spēja plānot un organizēt savu darbu, veicamos uzdevumus izpildīt prioritārā secībā;</w:t>
      </w:r>
    </w:p>
    <w:p w14:paraId="59A37CCB" w14:textId="0CD9B7D9" w:rsidR="003F30AD" w:rsidRPr="00440ACE" w:rsidRDefault="00AD5B8B" w:rsidP="001F7BB0">
      <w:pPr>
        <w:numPr>
          <w:ilvl w:val="0"/>
          <w:numId w:val="1"/>
        </w:num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augsta atbildības sajūta, korektums, godīgums, disciplinētība, </w:t>
      </w:r>
      <w:r w:rsidR="00C31D65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komunikācijas un sadarbības prasmes,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</w:t>
      </w:r>
      <w:r w:rsidR="00E155CE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E155CE"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individuāli</w:t>
      </w:r>
      <w:r w:rsidR="008A75B9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5D51AA" w14:textId="77777777" w:rsidR="001F7BB0" w:rsidRPr="00440ACE" w:rsidRDefault="001F7BB0" w:rsidP="001F7BB0">
      <w:pPr>
        <w:spacing w:after="0" w:line="240" w:lineRule="auto"/>
        <w:ind w:right="-907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0A1BCCC" w14:textId="7F84B694" w:rsidR="00AD5B8B" w:rsidRPr="00440ACE" w:rsidRDefault="00AD5B8B" w:rsidP="001F7BB0">
      <w:p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75329A" w14:textId="77777777" w:rsidR="001F7BB0" w:rsidRPr="00440ACE" w:rsidRDefault="0015578A" w:rsidP="001F7BB0">
      <w:pPr>
        <w:pStyle w:val="Sarakstarindkopa"/>
        <w:numPr>
          <w:ilvl w:val="0"/>
          <w:numId w:val="2"/>
        </w:numPr>
        <w:spacing w:after="0" w:line="240" w:lineRule="auto"/>
        <w:ind w:right="-90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izskatīt fizisku un juridisku personu iesniegumus un sūdzības un  sagatavo</w:t>
      </w:r>
      <w:r w:rsidR="00F7760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atbilžu vai administratīvo aktu projektus;</w:t>
      </w:r>
    </w:p>
    <w:p w14:paraId="71EFFD7C" w14:textId="30C17A15" w:rsidR="0015578A" w:rsidRPr="00440ACE" w:rsidRDefault="0015578A" w:rsidP="001F7BB0">
      <w:pPr>
        <w:pStyle w:val="Sarakstarindkopa"/>
        <w:numPr>
          <w:ilvl w:val="0"/>
          <w:numId w:val="2"/>
        </w:numPr>
        <w:spacing w:after="0" w:line="240" w:lineRule="auto"/>
        <w:ind w:right="-90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hAnsi="Times New Roman" w:cs="Times New Roman"/>
          <w:sz w:val="24"/>
          <w:szCs w:val="24"/>
        </w:rPr>
        <w:t xml:space="preserve">pārstāvēt </w:t>
      </w:r>
      <w:r w:rsidR="00F7760B" w:rsidRPr="00440ACE">
        <w:rPr>
          <w:rFonts w:ascii="Times New Roman" w:hAnsi="Times New Roman" w:cs="Times New Roman"/>
          <w:sz w:val="24"/>
          <w:szCs w:val="24"/>
        </w:rPr>
        <w:t>Pašvaldības policijas</w:t>
      </w:r>
      <w:r w:rsidRPr="00440ACE">
        <w:rPr>
          <w:rFonts w:ascii="Times New Roman" w:hAnsi="Times New Roman" w:cs="Times New Roman"/>
          <w:sz w:val="24"/>
          <w:szCs w:val="24"/>
        </w:rPr>
        <w:t xml:space="preserve"> intereses </w:t>
      </w:r>
      <w:r w:rsidR="00967669" w:rsidRPr="00440ACE">
        <w:rPr>
          <w:rFonts w:ascii="Times New Roman" w:hAnsi="Times New Roman" w:cs="Times New Roman"/>
          <w:sz w:val="24"/>
          <w:szCs w:val="24"/>
        </w:rPr>
        <w:t xml:space="preserve">valsts un pašvaldības iestādēs, </w:t>
      </w:r>
      <w:r w:rsidRPr="00440ACE">
        <w:rPr>
          <w:rFonts w:ascii="Times New Roman" w:hAnsi="Times New Roman" w:cs="Times New Roman"/>
          <w:sz w:val="24"/>
          <w:szCs w:val="24"/>
        </w:rPr>
        <w:t>citās institūcijās un tiesās;</w:t>
      </w:r>
    </w:p>
    <w:p w14:paraId="17B13E94" w14:textId="06707DEA" w:rsidR="00F63487" w:rsidRPr="00440ACE" w:rsidRDefault="00F63487" w:rsidP="001F7BB0">
      <w:pPr>
        <w:numPr>
          <w:ilvl w:val="0"/>
          <w:numId w:val="2"/>
        </w:numPr>
        <w:spacing w:after="0" w:line="240" w:lineRule="auto"/>
        <w:ind w:right="-90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sagatavot nepieciešamos dokumentus tiesvedību procesos, tajā skaitā, prasības pieteikumus, paskaidrojumus, apelācijas un kasācijas sūdzības, izpildu dokumentus u.c., kā arī pārstāvēt </w:t>
      </w:r>
      <w:r w:rsidR="005A3F2C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pašvaldības policijas iestādi</w:t>
      </w:r>
      <w:r w:rsidR="004F726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F726B" w:rsidRPr="00440ACE">
        <w:rPr>
          <w:rFonts w:ascii="Times New Roman" w:hAnsi="Times New Roman" w:cs="Times New Roman"/>
          <w:sz w:val="24"/>
          <w:szCs w:val="24"/>
        </w:rPr>
        <w:t xml:space="preserve">pirmstiesas izmeklēšanas un prokuratūras iestādēs, kā arī tiesā, </w:t>
      </w: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tiesvedību procesos administratīvajās lietās</w:t>
      </w:r>
      <w:r w:rsidR="005A3F2C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civillietās</w:t>
      </w:r>
      <w:r w:rsidR="005A3F2C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F2C"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="005A3F2C" w:rsidRPr="00440ACE">
        <w:rPr>
          <w:rFonts w:ascii="Times New Roman" w:hAnsi="Times New Roman" w:cs="Times New Roman"/>
          <w:sz w:val="24"/>
          <w:szCs w:val="24"/>
        </w:rPr>
        <w:t xml:space="preserve"> kriminālprocesos</w:t>
      </w: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EDC6680" w14:textId="0DCC86EA" w:rsidR="0015578A" w:rsidRPr="00440ACE" w:rsidRDefault="0015578A" w:rsidP="001F7BB0">
      <w:pPr>
        <w:pStyle w:val="Sarakstarindkopa"/>
        <w:numPr>
          <w:ilvl w:val="0"/>
          <w:numId w:val="2"/>
        </w:numPr>
        <w:spacing w:after="0" w:line="240" w:lineRule="auto"/>
        <w:ind w:right="-90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</w:t>
      </w:r>
      <w:r w:rsidR="00F7760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policijas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 </w:t>
      </w:r>
      <w:r w:rsidR="005D357F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reglamentējoš</w:t>
      </w:r>
      <w:r w:rsidR="00F63487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="005D357F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357F" w:rsidRPr="00440ACE">
        <w:rPr>
          <w:rFonts w:ascii="Times New Roman" w:hAnsi="Times New Roman" w:cs="Times New Roman"/>
          <w:sz w:val="24"/>
          <w:szCs w:val="24"/>
        </w:rPr>
        <w:t>dokumentu projektus</w:t>
      </w:r>
      <w:r w:rsidR="00F63487" w:rsidRPr="00440ACE">
        <w:rPr>
          <w:rFonts w:ascii="Times New Roman" w:hAnsi="Times New Roman" w:cs="Times New Roman"/>
          <w:sz w:val="24"/>
          <w:szCs w:val="24"/>
        </w:rPr>
        <w:t xml:space="preserve">,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civiltiesisku</w:t>
      </w:r>
      <w:r w:rsidR="00F63487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līgumu</w:t>
      </w:r>
      <w:r w:rsidR="00F63487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, sadarbības līgumu</w:t>
      </w:r>
      <w:r w:rsidR="00F63487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vienošanās projektus, kā arī organizēt šo līgumu noslēgšanu</w:t>
      </w:r>
      <w:r w:rsidR="00C010D8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854F812" w14:textId="428D3C74" w:rsidR="0015578A" w:rsidRPr="00440ACE" w:rsidRDefault="0015578A" w:rsidP="001F7BB0">
      <w:pPr>
        <w:pStyle w:val="Sarakstarindkopa"/>
        <w:numPr>
          <w:ilvl w:val="0"/>
          <w:numId w:val="2"/>
        </w:numPr>
        <w:spacing w:after="0" w:line="240" w:lineRule="auto"/>
        <w:ind w:right="-90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izskatīt, analizēt un sagatavot atzinumus par citu institūciju sagatavotajiem dokumentu projektiem par </w:t>
      </w:r>
      <w:r w:rsidR="00591F0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policijas darba nodrošināšanas un uzlabošanas jautājumiem, nodrošinot normatīvo aktu ievērošanu;</w:t>
      </w:r>
    </w:p>
    <w:p w14:paraId="3EBD8D86" w14:textId="19ACB0F4" w:rsidR="0015578A" w:rsidRPr="00440ACE" w:rsidRDefault="0015578A" w:rsidP="001F7BB0">
      <w:pPr>
        <w:pStyle w:val="Sarakstarindkopa"/>
        <w:numPr>
          <w:ilvl w:val="0"/>
          <w:numId w:val="2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juridiska rakstura konsultācijas </w:t>
      </w:r>
      <w:r w:rsidR="00591F0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policijas </w:t>
      </w:r>
      <w:r w:rsidR="00F63487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darbiniekiem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591F0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policijas darbību reglamentējošiem jautājumiem</w:t>
      </w:r>
      <w:r w:rsidR="001F7BB0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851D497" w14:textId="77777777" w:rsidR="001F7BB0" w:rsidRPr="00440ACE" w:rsidRDefault="00C010D8" w:rsidP="001F7BB0">
      <w:pPr>
        <w:numPr>
          <w:ilvl w:val="0"/>
          <w:numId w:val="2"/>
        </w:numPr>
        <w:spacing w:before="100" w:beforeAutospacing="1" w:after="100" w:afterAutospacing="1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policijas darbību reglamentējošo dokumentu un citu dokumentu </w:t>
      </w: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tiesiskuma pārbaudi</w:t>
      </w:r>
      <w:r w:rsidR="00F22706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986F13C" w14:textId="7DB79EBE" w:rsidR="00AD5B8B" w:rsidRPr="00440ACE" w:rsidRDefault="00AD5B8B" w:rsidP="001F7BB0">
      <w:pPr>
        <w:spacing w:after="0" w:line="240" w:lineRule="auto"/>
        <w:ind w:left="360"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65785C2" w14:textId="54DB3E9F" w:rsidR="006923AF" w:rsidRPr="00440ACE" w:rsidRDefault="006923AF" w:rsidP="001F7BB0">
      <w:pPr>
        <w:numPr>
          <w:ilvl w:val="0"/>
          <w:numId w:val="3"/>
        </w:num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ar pilnas slodzes darba laiku;</w:t>
      </w:r>
    </w:p>
    <w:p w14:paraId="79FE2B81" w14:textId="05833816" w:rsidR="006923AF" w:rsidRPr="00440ACE" w:rsidRDefault="006923AF" w:rsidP="001F7BB0">
      <w:pPr>
        <w:numPr>
          <w:ilvl w:val="0"/>
          <w:numId w:val="3"/>
        </w:num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mēnešalgu 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1571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.00 EUR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60B5BBE" w14:textId="6C61F9F1" w:rsidR="006923AF" w:rsidRPr="00440ACE" w:rsidRDefault="006923AF" w:rsidP="001F7BB0">
      <w:pPr>
        <w:numPr>
          <w:ilvl w:val="0"/>
          <w:numId w:val="3"/>
        </w:num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nelaimes gadījumu apdrošināšanu;</w:t>
      </w:r>
    </w:p>
    <w:p w14:paraId="5836EDF7" w14:textId="5E86D01D" w:rsidR="006923AF" w:rsidRPr="00440ACE" w:rsidRDefault="006923AF" w:rsidP="001F7BB0">
      <w:pPr>
        <w:numPr>
          <w:ilvl w:val="0"/>
          <w:numId w:val="3"/>
        </w:num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apdrošināšanu 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(pēc pārbaudes laika);</w:t>
      </w:r>
    </w:p>
    <w:p w14:paraId="4B31C3A0" w14:textId="2610421D" w:rsidR="00AD5B8B" w:rsidRPr="00440ACE" w:rsidRDefault="006923AF" w:rsidP="001F7BB0">
      <w:pPr>
        <w:numPr>
          <w:ilvl w:val="0"/>
          <w:numId w:val="3"/>
        </w:num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Darba likumā noteiktajam obligāti piešķiramajam papildatvaļinājumam, apmaksātu papildatvaļinājumu atbilstoši darbinieka darba rezultātiem (trīs vai piecas darba dienas)</w:t>
      </w:r>
      <w:r w:rsidR="001F7BB0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F6095C6" w14:textId="77777777" w:rsidR="00121E77" w:rsidRPr="00F40DB7" w:rsidRDefault="00121E77" w:rsidP="001F7BB0">
      <w:pPr>
        <w:numPr>
          <w:ilvl w:val="0"/>
          <w:numId w:val="3"/>
        </w:num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DB7">
        <w:rPr>
          <w:rFonts w:ascii="Times New Roman" w:eastAsia="Times New Roman" w:hAnsi="Times New Roman" w:cs="Times New Roman"/>
          <w:sz w:val="24"/>
          <w:szCs w:val="24"/>
          <w:lang w:eastAsia="lv-LV"/>
        </w:rPr>
        <w:t>pabalstu līdz 50 procentiem no mēnešalgas vienu reizi kalendāra gadā, aizejot ikgadējā apmaksātajā atvaļinājumā;</w:t>
      </w:r>
    </w:p>
    <w:p w14:paraId="2FCD20AE" w14:textId="0B77A8EE" w:rsidR="00F570AF" w:rsidRPr="00440ACE" w:rsidRDefault="006923AF" w:rsidP="001F7BB0">
      <w:pPr>
        <w:numPr>
          <w:ilvl w:val="0"/>
          <w:numId w:val="3"/>
        </w:numPr>
        <w:spacing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>daudzveidīgu darbu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593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D5B8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</w:t>
      </w: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AD5B8B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atsaucīgu kolēģu komandu</w:t>
      </w:r>
      <w:r w:rsidR="004022BA"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5B3436C" w14:textId="5EA97D4C" w:rsidR="00AD5B8B" w:rsidRPr="00440ACE" w:rsidRDefault="00AD5B8B" w:rsidP="001F7BB0">
      <w:p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0A91F6" w14:textId="77777777" w:rsidR="003F30AD" w:rsidRPr="00440ACE" w:rsidRDefault="003F30AD" w:rsidP="001F7BB0">
      <w:pPr>
        <w:tabs>
          <w:tab w:val="left" w:pos="993"/>
        </w:tabs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 dokumenti:</w:t>
      </w:r>
    </w:p>
    <w:p w14:paraId="638E68DA" w14:textId="77777777" w:rsidR="003F30AD" w:rsidRPr="00440ACE" w:rsidRDefault="003F30AD" w:rsidP="001F7BB0">
      <w:pPr>
        <w:pStyle w:val="Sarakstarindkopa"/>
        <w:numPr>
          <w:ilvl w:val="0"/>
          <w:numId w:val="12"/>
        </w:numPr>
        <w:tabs>
          <w:tab w:val="left" w:pos="993"/>
        </w:tabs>
        <w:spacing w:after="0" w:line="240" w:lineRule="auto"/>
        <w:ind w:right="-908" w:hanging="35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motivēts pieteikums;</w:t>
      </w:r>
    </w:p>
    <w:p w14:paraId="69594EE8" w14:textId="77777777" w:rsidR="003F30AD" w:rsidRPr="00440ACE" w:rsidRDefault="003F30AD" w:rsidP="001F7BB0">
      <w:pPr>
        <w:pStyle w:val="Sarakstarindkopa"/>
        <w:numPr>
          <w:ilvl w:val="0"/>
          <w:numId w:val="12"/>
        </w:numPr>
        <w:tabs>
          <w:tab w:val="left" w:pos="993"/>
        </w:tabs>
        <w:spacing w:after="0" w:line="240" w:lineRule="auto"/>
        <w:ind w:right="-908" w:hanging="35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5A9C8E70" w14:textId="45CC79D0" w:rsidR="006923AF" w:rsidRPr="00593AE7" w:rsidRDefault="006923AF" w:rsidP="001F7BB0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3AE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Pieteikšanās termiņš – līdz 2023.gada </w:t>
      </w:r>
      <w:r w:rsidR="006B46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18</w:t>
      </w:r>
      <w:r w:rsidRPr="00593AE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896D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oktobrim</w:t>
      </w:r>
    </w:p>
    <w:p w14:paraId="66690534" w14:textId="77777777" w:rsidR="003F30AD" w:rsidRPr="00440ACE" w:rsidRDefault="003F30AD" w:rsidP="001F7BB0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Pr="00440ACE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v-LV"/>
          </w:rPr>
          <w:t>personals@policija.jelgava.lv</w:t>
        </w:r>
      </w:hyperlink>
      <w:r w:rsidRPr="00440A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65F999D8" w14:textId="77777777" w:rsidR="003F30AD" w:rsidRPr="00440ACE" w:rsidRDefault="003F30AD" w:rsidP="001F7BB0">
      <w:p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uzziņām: 63022251. </w:t>
      </w:r>
    </w:p>
    <w:p w14:paraId="338FDA45" w14:textId="77777777" w:rsidR="003F30AD" w:rsidRPr="00440ACE" w:rsidRDefault="003F30AD" w:rsidP="001F7BB0">
      <w:p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B56B00" w14:textId="77777777" w:rsidR="003F30AD" w:rsidRPr="00440ACE" w:rsidRDefault="003F30AD" w:rsidP="001F7BB0">
      <w:pPr>
        <w:spacing w:after="0" w:line="240" w:lineRule="auto"/>
        <w:ind w:right="-908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sazināsies ar pretendentiem, kuri tiks </w:t>
      </w:r>
      <w:r w:rsidRPr="00440ACE">
        <w:rPr>
          <w:rFonts w:ascii="Times New Roman" w:hAnsi="Times New Roman" w:cs="Times New Roman"/>
          <w:sz w:val="24"/>
          <w:szCs w:val="24"/>
        </w:rPr>
        <w:t xml:space="preserve">aicināti uz interviju. </w:t>
      </w:r>
    </w:p>
    <w:p w14:paraId="59316ADB" w14:textId="77777777" w:rsidR="00064CA9" w:rsidRPr="00440ACE" w:rsidRDefault="00064CA9" w:rsidP="001F7BB0">
      <w:pPr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B6F13" w14:textId="2B82EFAC" w:rsidR="00064CA9" w:rsidRPr="00440ACE" w:rsidRDefault="00064CA9" w:rsidP="001F7BB0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 xml:space="preserve">Piesakoties konkursam uz vakanto amatu, kandidāts piekrīt savu personas datu apstrādei atlases konkursa mērķim - pretendentu atlases nodrošināšanai. </w:t>
      </w:r>
    </w:p>
    <w:p w14:paraId="2510F602" w14:textId="77777777" w:rsidR="00064CA9" w:rsidRPr="00440ACE" w:rsidRDefault="00064CA9" w:rsidP="001F7BB0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 xml:space="preserve">Personas datu apstrādes pārzinis ir Jelgavas valstspilsētas pašvaldība. Personas dati tiks glabāti sešus mēnešus no konkursa rezultātu paziņošanas brīža. </w:t>
      </w:r>
    </w:p>
    <w:p w14:paraId="16BA76DB" w14:textId="77777777" w:rsidR="00064CA9" w:rsidRPr="00440ACE" w:rsidRDefault="00064CA9" w:rsidP="001F7BB0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>Informācija par personas datu apstrādi skatāma pašvaldības tīmekļvietnē sadaļā “Personas datu apstrāde” paziņojumā datu subjektiem –</w:t>
      </w:r>
    </w:p>
    <w:p w14:paraId="2706E84D" w14:textId="2C08CE53" w:rsidR="003F30AD" w:rsidRPr="00440ACE" w:rsidRDefault="00064CA9" w:rsidP="001F7BB0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 xml:space="preserve">“Personas datu apstrādes paziņojums Jelgavas valstspilsētas pašvaldības personāla atlases procesa dalībniekiem (pretendentiem)”. </w:t>
      </w:r>
    </w:p>
    <w:sectPr w:rsidR="003F30AD" w:rsidRPr="00440ACE" w:rsidSect="001F7BB0">
      <w:pgSz w:w="11906" w:h="16838"/>
      <w:pgMar w:top="568" w:right="18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2CA6"/>
    <w:multiLevelType w:val="multilevel"/>
    <w:tmpl w:val="340C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374BD"/>
    <w:multiLevelType w:val="multilevel"/>
    <w:tmpl w:val="AFB42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202F87"/>
    <w:multiLevelType w:val="multilevel"/>
    <w:tmpl w:val="F9E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0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2094"/>
    <w:multiLevelType w:val="multilevel"/>
    <w:tmpl w:val="125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024208705">
    <w:abstractNumId w:val="13"/>
  </w:num>
  <w:num w:numId="2" w16cid:durableId="983243923">
    <w:abstractNumId w:val="8"/>
  </w:num>
  <w:num w:numId="3" w16cid:durableId="870654560">
    <w:abstractNumId w:val="14"/>
  </w:num>
  <w:num w:numId="4" w16cid:durableId="711998684">
    <w:abstractNumId w:val="3"/>
  </w:num>
  <w:num w:numId="5" w16cid:durableId="928736859">
    <w:abstractNumId w:val="9"/>
  </w:num>
  <w:num w:numId="6" w16cid:durableId="415711705">
    <w:abstractNumId w:val="12"/>
  </w:num>
  <w:num w:numId="7" w16cid:durableId="772897224">
    <w:abstractNumId w:val="0"/>
  </w:num>
  <w:num w:numId="8" w16cid:durableId="281158652">
    <w:abstractNumId w:val="2"/>
  </w:num>
  <w:num w:numId="9" w16cid:durableId="1377505428">
    <w:abstractNumId w:val="1"/>
  </w:num>
  <w:num w:numId="10" w16cid:durableId="1397126010">
    <w:abstractNumId w:val="5"/>
  </w:num>
  <w:num w:numId="11" w16cid:durableId="869300386">
    <w:abstractNumId w:val="10"/>
  </w:num>
  <w:num w:numId="12" w16cid:durableId="641927827">
    <w:abstractNumId w:val="15"/>
  </w:num>
  <w:num w:numId="13" w16cid:durableId="704251647">
    <w:abstractNumId w:val="6"/>
  </w:num>
  <w:num w:numId="14" w16cid:durableId="738215832">
    <w:abstractNumId w:val="11"/>
  </w:num>
  <w:num w:numId="15" w16cid:durableId="262228473">
    <w:abstractNumId w:val="7"/>
  </w:num>
  <w:num w:numId="16" w16cid:durableId="214561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64CA9"/>
    <w:rsid w:val="000B5D87"/>
    <w:rsid w:val="000B6A43"/>
    <w:rsid w:val="000C7EDE"/>
    <w:rsid w:val="00106B4E"/>
    <w:rsid w:val="0011275E"/>
    <w:rsid w:val="00121E77"/>
    <w:rsid w:val="0015578A"/>
    <w:rsid w:val="001959EE"/>
    <w:rsid w:val="001A5551"/>
    <w:rsid w:val="001E1568"/>
    <w:rsid w:val="001F7BB0"/>
    <w:rsid w:val="002A2BAF"/>
    <w:rsid w:val="003232F8"/>
    <w:rsid w:val="0032580C"/>
    <w:rsid w:val="00327422"/>
    <w:rsid w:val="00345565"/>
    <w:rsid w:val="0035098E"/>
    <w:rsid w:val="003B6303"/>
    <w:rsid w:val="003F30AD"/>
    <w:rsid w:val="004022BA"/>
    <w:rsid w:val="004304BB"/>
    <w:rsid w:val="00440ACE"/>
    <w:rsid w:val="00444A98"/>
    <w:rsid w:val="00473B92"/>
    <w:rsid w:val="004E4675"/>
    <w:rsid w:val="004F726B"/>
    <w:rsid w:val="0050142C"/>
    <w:rsid w:val="005131E1"/>
    <w:rsid w:val="005812F9"/>
    <w:rsid w:val="005900A2"/>
    <w:rsid w:val="00591F0B"/>
    <w:rsid w:val="005A3F2C"/>
    <w:rsid w:val="005B72E2"/>
    <w:rsid w:val="005D357F"/>
    <w:rsid w:val="005E1DAE"/>
    <w:rsid w:val="00631626"/>
    <w:rsid w:val="00647371"/>
    <w:rsid w:val="00667D5B"/>
    <w:rsid w:val="006923AF"/>
    <w:rsid w:val="006B46E0"/>
    <w:rsid w:val="006F643C"/>
    <w:rsid w:val="00723727"/>
    <w:rsid w:val="00723F00"/>
    <w:rsid w:val="00725E1A"/>
    <w:rsid w:val="007418CD"/>
    <w:rsid w:val="00755EA2"/>
    <w:rsid w:val="0076537F"/>
    <w:rsid w:val="007753FF"/>
    <w:rsid w:val="00780224"/>
    <w:rsid w:val="0079151A"/>
    <w:rsid w:val="007A299C"/>
    <w:rsid w:val="007A6416"/>
    <w:rsid w:val="007D0434"/>
    <w:rsid w:val="00803377"/>
    <w:rsid w:val="0080592C"/>
    <w:rsid w:val="00816767"/>
    <w:rsid w:val="00862410"/>
    <w:rsid w:val="00866003"/>
    <w:rsid w:val="008920B3"/>
    <w:rsid w:val="00896D78"/>
    <w:rsid w:val="008A75B9"/>
    <w:rsid w:val="008E44FF"/>
    <w:rsid w:val="00967669"/>
    <w:rsid w:val="0098797E"/>
    <w:rsid w:val="009C2728"/>
    <w:rsid w:val="009E48A1"/>
    <w:rsid w:val="00A65D1B"/>
    <w:rsid w:val="00AD5B8B"/>
    <w:rsid w:val="00AD5BBB"/>
    <w:rsid w:val="00AF25A4"/>
    <w:rsid w:val="00B803C3"/>
    <w:rsid w:val="00BA169A"/>
    <w:rsid w:val="00BF1545"/>
    <w:rsid w:val="00C010D8"/>
    <w:rsid w:val="00C31D65"/>
    <w:rsid w:val="00C41DF5"/>
    <w:rsid w:val="00C458F8"/>
    <w:rsid w:val="00C8092F"/>
    <w:rsid w:val="00C963DA"/>
    <w:rsid w:val="00CA6D8F"/>
    <w:rsid w:val="00D36CEC"/>
    <w:rsid w:val="00DD3107"/>
    <w:rsid w:val="00E155CE"/>
    <w:rsid w:val="00E73432"/>
    <w:rsid w:val="00EA4A91"/>
    <w:rsid w:val="00EB1025"/>
    <w:rsid w:val="00F22706"/>
    <w:rsid w:val="00F570AF"/>
    <w:rsid w:val="00F63487"/>
    <w:rsid w:val="00F7760B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aratkpi">
    <w:name w:val="Body Text Indent"/>
    <w:basedOn w:val="Parasts"/>
    <w:link w:val="PamattekstsaratkpiRakstz"/>
    <w:rsid w:val="0064737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47371"/>
    <w:rPr>
      <w:rFonts w:ascii="Times New Roman" w:eastAsia="Times New Roman" w:hAnsi="Times New Roman" w:cs="Times New Roman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Daila Skudra</cp:lastModifiedBy>
  <cp:revision>85</cp:revision>
  <cp:lastPrinted>2021-08-18T12:02:00Z</cp:lastPrinted>
  <dcterms:created xsi:type="dcterms:W3CDTF">2020-08-13T06:48:00Z</dcterms:created>
  <dcterms:modified xsi:type="dcterms:W3CDTF">2023-09-18T15:00:00Z</dcterms:modified>
</cp:coreProperties>
</file>