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9A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bookmarkStart w:id="0" w:name="piel0"/>
      <w:bookmarkEnd w:id="0"/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t>1.</w:t>
      </w:r>
      <w:hyperlink r:id="rId5" w:tooltip="Atvērt citā formātā" w:history="1">
        <w:r w:rsidRPr="003F074C">
          <w:rPr>
            <w:rFonts w:ascii="Times New Roman" w:eastAsia="Times New Roman" w:hAnsi="Times New Roman" w:cs="Times New Roman"/>
            <w:color w:val="16497B"/>
            <w:lang w:eastAsia="lv-LV"/>
          </w:rPr>
          <w:t>Pielikums</w:t>
        </w:r>
      </w:hyperlink>
    </w:p>
    <w:p w:rsidR="00863A9A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t>Ministru kabineta</w:t>
      </w: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br/>
        <w:t>2019. gada 27. augusta</w:t>
      </w:r>
      <w:r w:rsidRPr="003F074C">
        <w:rPr>
          <w:rFonts w:ascii="Times New Roman" w:eastAsia="Times New Roman" w:hAnsi="Times New Roman" w:cs="Times New Roman"/>
          <w:color w:val="414142"/>
          <w:lang w:eastAsia="lv-LV"/>
        </w:rPr>
        <w:br/>
        <w:t>Nr. 405</w:t>
      </w:r>
      <w:bookmarkStart w:id="1" w:name="piel-701533"/>
      <w:bookmarkEnd w:id="1"/>
      <w:r w:rsidR="00863A9A">
        <w:rPr>
          <w:rFonts w:ascii="Times New Roman" w:eastAsia="Times New Roman" w:hAnsi="Times New Roman" w:cs="Times New Roman"/>
          <w:color w:val="414142"/>
          <w:lang w:eastAsia="lv-LV"/>
        </w:rPr>
        <w:t xml:space="preserve"> “Noteikumi par pasažieru</w:t>
      </w:r>
    </w:p>
    <w:p w:rsidR="003F074C" w:rsidRPr="003F074C" w:rsidRDefault="00863A9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>
        <w:rPr>
          <w:rFonts w:ascii="Times New Roman" w:eastAsia="Times New Roman" w:hAnsi="Times New Roman" w:cs="Times New Roman"/>
          <w:color w:val="414142"/>
          <w:lang w:eastAsia="lv-LV"/>
        </w:rPr>
        <w:t xml:space="preserve"> komercpārvadājumiem ar taksometru”</w:t>
      </w:r>
    </w:p>
    <w:p w:rsidR="00863A9A" w:rsidRDefault="00863A9A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3F074C" w:rsidRPr="003F074C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  <w:t>Parādīt iespējas</w:t>
      </w:r>
    </w:p>
    <w:p w:rsidR="003F074C" w:rsidRPr="003F074C" w:rsidRDefault="003F074C" w:rsidP="003F074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  <w:t>Slēpt iespējas</w:t>
      </w:r>
    </w:p>
    <w:p w:rsidR="003F074C" w:rsidRPr="003F074C" w:rsidRDefault="003F074C" w:rsidP="003F074C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150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  <w:t>Drukāt pielikumu</w:t>
      </w:r>
    </w:p>
    <w:p w:rsidR="003F074C" w:rsidRPr="003F074C" w:rsidRDefault="003F074C" w:rsidP="003F074C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150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  <w:t>Saglabāt kā PDF</w:t>
      </w:r>
    </w:p>
    <w:p w:rsidR="003F074C" w:rsidRPr="003F074C" w:rsidRDefault="003F074C" w:rsidP="003F074C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150"/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eastAsia="lv-LV"/>
        </w:rPr>
        <w:t>Saglabāt kā DOCX</w:t>
      </w:r>
    </w:p>
    <w:p w:rsidR="00863A9A" w:rsidRDefault="003F074C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n-701534"/>
      <w:bookmarkStart w:id="3" w:name="701534"/>
      <w:bookmarkEnd w:id="2"/>
      <w:bookmarkEnd w:id="3"/>
      <w:r w:rsidRPr="003F074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Paziņojums (paraugs)</w:t>
      </w:r>
    </w:p>
    <w:p w:rsidR="003F074C" w:rsidRPr="00863A9A" w:rsidRDefault="003F074C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6"/>
        <w:gridCol w:w="3135"/>
        <w:gridCol w:w="2169"/>
      </w:tblGrid>
      <w:tr w:rsidR="003F074C" w:rsidRPr="003F074C" w:rsidTr="003F074C">
        <w:trPr>
          <w:trHeight w:val="62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nolīgšana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par 1 km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Tarifs par 1 min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3F074C" w:rsidRPr="003F074C" w:rsidTr="003F074C">
        <w:trPr>
          <w:trHeight w:val="581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 wp14:anchorId="045C115F" wp14:editId="765C2599">
                  <wp:extent cx="122555" cy="122555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Atzīmē ar x, ja tarifs braucienam no starptautiskas nozīmes transporta infrastruktūras objekta ir vienāds ar 1. punktā norādīto.</w:t>
            </w:r>
          </w:p>
        </w:tc>
      </w:tr>
    </w:tbl>
    <w:p w:rsidR="003F074C" w:rsidRPr="003F074C" w:rsidRDefault="003F074C" w:rsidP="003F074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1895"/>
        <w:gridCol w:w="1814"/>
        <w:gridCol w:w="2058"/>
        <w:gridCol w:w="1748"/>
      </w:tblGrid>
      <w:tr w:rsidR="003F074C" w:rsidRPr="003F074C" w:rsidTr="003F074C">
        <w:trPr>
          <w:trHeight w:val="866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Nr.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Nolīgšana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F60C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bookmarkStart w:id="4" w:name="_GoBack"/>
            <w:bookmarkEnd w:id="4"/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 vienu kilometru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 vienu minūti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(</w:t>
            </w: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proofErr w:type="spellEnd"/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/min)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3F074C" w:rsidRPr="003F074C" w:rsidTr="003F074C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3F074C" w:rsidRPr="003F074C" w:rsidRDefault="003F074C" w:rsidP="003F074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"/>
        <w:gridCol w:w="5177"/>
        <w:gridCol w:w="2333"/>
      </w:tblGrid>
      <w:tr w:rsidR="003F074C" w:rsidRPr="003F074C" w:rsidTr="003F074C">
        <w:trPr>
          <w:trHeight w:val="434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Nr.</w:t>
            </w: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4C" w:rsidRPr="003F074C" w:rsidRDefault="003F074C" w:rsidP="003F074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</w:pPr>
            <w:proofErr w:type="spellStart"/>
            <w:r w:rsidRPr="003F074C">
              <w:rPr>
                <w:rFonts w:ascii="Times New Roman" w:eastAsia="Times New Roman" w:hAnsi="Times New Roman" w:cs="Times New Roman"/>
                <w:i/>
                <w:iCs/>
                <w:color w:val="414142"/>
                <w:lang w:eastAsia="lv-LV"/>
              </w:rPr>
              <w:t>Euro</w:t>
            </w:r>
            <w:proofErr w:type="spellEnd"/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3F074C" w:rsidRPr="003F074C" w:rsidTr="003F074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74C" w:rsidRPr="003F074C" w:rsidRDefault="003F074C" w:rsidP="003F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3F074C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3F074C" w:rsidRPr="003F074C" w:rsidRDefault="003F074C" w:rsidP="003F074C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Paskaidrojumi aizpildīšanai: </w:t>
      </w:r>
    </w:p>
    <w:p w:rsidR="003F074C" w:rsidRPr="003F074C" w:rsidRDefault="003F074C" w:rsidP="003F074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punktā norāda tarifus nolīgšanai, vienam kilometram un vienai minūtei. Tarifs vienam kilometram un vienai minūtei vienlaikus nevar būt vienāds ar 0.</w:t>
      </w:r>
    </w:p>
    <w:p w:rsidR="003F074C" w:rsidRDefault="003F074C" w:rsidP="003F074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Tarifus ar atlaidēm vai palielinājumiem norāda 2. punktā:</w:t>
      </w:r>
    </w:p>
    <w:p w:rsidR="003F074C" w:rsidRP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ailē "Tarifa atšifrējums" norāda tarifa piemērošanas atšifrējumu (piemēram, no starptautiskās lidostas "Rīga" (no plkst. 6.00 līdz 12.00));</w:t>
      </w:r>
    </w:p>
    <w:p w:rsid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pārējās ailēs norāda vērtības (</w:t>
      </w:r>
      <w:proofErr w:type="spellStart"/>
      <w:r w:rsidRPr="003F074C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euro</w:t>
      </w:r>
      <w:proofErr w:type="spellEnd"/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ar atlaidēm vai palielinājumiem no 1. punktā norādītā tarifa. Atlaides vai palielinājumi no 1. punktā norādītā tarifa nedrīkst pārsniegt 50 procentus;</w:t>
      </w:r>
    </w:p>
    <w:p w:rsidR="003F074C" w:rsidRPr="003F074C" w:rsidRDefault="003F074C" w:rsidP="003F074C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 pārvadātājs ir pievienotās vērtības nodokļa maksātājs, tarifa vērtību norāda ar piezīmi "ar PVN".</w:t>
      </w:r>
    </w:p>
    <w:p w:rsidR="008F6535" w:rsidRPr="003F074C" w:rsidRDefault="003F074C" w:rsidP="003F074C">
      <w:pPr>
        <w:rPr>
          <w:rFonts w:ascii="Times New Roman" w:hAnsi="Times New Roman" w:cs="Times New Roman"/>
          <w:sz w:val="24"/>
          <w:szCs w:val="24"/>
        </w:rPr>
      </w:pPr>
      <w:r w:rsidRPr="003F074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 Papildmaksu par citu ar pārvadājumu nesaistītu pakalpojumu norāda 3. punktā.</w:t>
      </w:r>
    </w:p>
    <w:sectPr w:rsidR="008F6535" w:rsidRPr="003F074C" w:rsidSect="003F074C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72D49"/>
    <w:multiLevelType w:val="multilevel"/>
    <w:tmpl w:val="5A8AF5E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757C7A19"/>
    <w:multiLevelType w:val="multilevel"/>
    <w:tmpl w:val="D2A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C"/>
    <w:rsid w:val="003F074C"/>
    <w:rsid w:val="00863A9A"/>
    <w:rsid w:val="008F6535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0417-DAE1-4043-B7EA-8295C2A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38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330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likumi.lv/wwwraksti/2019/177/BILDES/N_405/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Pudele</dc:creator>
  <cp:keywords/>
  <dc:description/>
  <cp:lastModifiedBy>Ināra Pudele</cp:lastModifiedBy>
  <cp:revision>3</cp:revision>
  <cp:lastPrinted>2019-09-02T06:12:00Z</cp:lastPrinted>
  <dcterms:created xsi:type="dcterms:W3CDTF">2019-09-02T06:08:00Z</dcterms:created>
  <dcterms:modified xsi:type="dcterms:W3CDTF">2019-09-04T13:41:00Z</dcterms:modified>
</cp:coreProperties>
</file>