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D02A" w14:textId="77777777" w:rsidR="00964C8B" w:rsidRPr="00F217FA" w:rsidRDefault="00964C8B" w:rsidP="00EA5FB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F217FA">
        <w:rPr>
          <w:rFonts w:ascii="Times New Roman" w:hAnsi="Times New Roman"/>
          <w:b/>
          <w:sz w:val="24"/>
          <w:szCs w:val="24"/>
        </w:rPr>
        <w:t>1.pielikums</w:t>
      </w:r>
    </w:p>
    <w:p w14:paraId="54DAA510" w14:textId="77777777" w:rsidR="00964C8B" w:rsidRPr="00992CBB" w:rsidRDefault="00EA5FB1" w:rsidP="00EA5FB1">
      <w:pPr>
        <w:keepNext/>
        <w:spacing w:after="0" w:line="240" w:lineRule="auto"/>
        <w:ind w:right="27"/>
        <w:jc w:val="right"/>
        <w:outlineLvl w:val="2"/>
        <w:rPr>
          <w:rFonts w:ascii="Times New Roman" w:hAnsi="Times New Roman"/>
          <w:sz w:val="24"/>
          <w:szCs w:val="24"/>
        </w:rPr>
      </w:pPr>
      <w:r w:rsidRPr="00EA5FB1">
        <w:rPr>
          <w:rFonts w:ascii="Times New Roman" w:hAnsi="Times New Roman"/>
          <w:sz w:val="24"/>
          <w:szCs w:val="24"/>
        </w:rPr>
        <w:t xml:space="preserve">Akadēmijas ielā 1, Jelgavā būves ar kadastra apzīmējumu 09000060071001 Jelgavas </w:t>
      </w:r>
      <w:proofErr w:type="spellStart"/>
      <w:r w:rsidRPr="00EA5FB1">
        <w:rPr>
          <w:rFonts w:ascii="Times New Roman" w:hAnsi="Times New Roman"/>
          <w:sz w:val="24"/>
          <w:szCs w:val="24"/>
        </w:rPr>
        <w:t>Sv.Trīsvienības</w:t>
      </w:r>
      <w:proofErr w:type="spellEnd"/>
      <w:r w:rsidRPr="00EA5FB1">
        <w:rPr>
          <w:rFonts w:ascii="Times New Roman" w:hAnsi="Times New Roman"/>
          <w:sz w:val="24"/>
          <w:szCs w:val="24"/>
        </w:rPr>
        <w:t xml:space="preserve"> baznīcas torņa nedzīvojamo telpu daļu – restorāna un virtuves telpas ar aprīkojumu 122,7 m</w:t>
      </w:r>
      <w:r w:rsidRPr="00EA5FB1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EA5FB1">
        <w:rPr>
          <w:rFonts w:ascii="Times New Roman" w:hAnsi="Times New Roman"/>
          <w:sz w:val="24"/>
          <w:szCs w:val="24"/>
        </w:rPr>
        <w:t>platībā nomas tiesību pirmās rakstiskās izsoles nolikum</w:t>
      </w:r>
      <w:r>
        <w:rPr>
          <w:rFonts w:ascii="Times New Roman" w:hAnsi="Times New Roman"/>
          <w:sz w:val="24"/>
          <w:szCs w:val="24"/>
        </w:rPr>
        <w:t>am</w:t>
      </w:r>
    </w:p>
    <w:p w14:paraId="62FB2D6E" w14:textId="77777777" w:rsidR="001C777E" w:rsidRDefault="001C777E" w:rsidP="0024173B">
      <w:pPr>
        <w:spacing w:after="0" w:line="240" w:lineRule="auto"/>
        <w:ind w:right="-47"/>
        <w:jc w:val="center"/>
        <w:rPr>
          <w:rFonts w:ascii="Times New Roman" w:hAnsi="Times New Roman"/>
          <w:b/>
          <w:sz w:val="24"/>
          <w:szCs w:val="24"/>
        </w:rPr>
      </w:pPr>
    </w:p>
    <w:p w14:paraId="590AADE6" w14:textId="77777777" w:rsidR="00A13B3F" w:rsidRDefault="00A13B3F" w:rsidP="0024173B">
      <w:pPr>
        <w:spacing w:after="0" w:line="240" w:lineRule="auto"/>
        <w:ind w:right="-47"/>
        <w:jc w:val="center"/>
        <w:rPr>
          <w:rFonts w:ascii="Times New Roman" w:hAnsi="Times New Roman"/>
          <w:b/>
          <w:sz w:val="24"/>
          <w:szCs w:val="24"/>
        </w:rPr>
      </w:pPr>
    </w:p>
    <w:p w14:paraId="09BE41B3" w14:textId="77777777" w:rsidR="0024173B" w:rsidRPr="00036210" w:rsidRDefault="0024173B" w:rsidP="0024173B">
      <w:pPr>
        <w:spacing w:after="0" w:line="240" w:lineRule="auto"/>
        <w:ind w:right="-47"/>
        <w:jc w:val="center"/>
        <w:rPr>
          <w:rFonts w:ascii="Times New Roman" w:hAnsi="Times New Roman"/>
          <w:b/>
          <w:sz w:val="28"/>
          <w:szCs w:val="28"/>
        </w:rPr>
      </w:pPr>
      <w:r w:rsidRPr="00036210">
        <w:rPr>
          <w:rFonts w:ascii="Times New Roman" w:hAnsi="Times New Roman"/>
          <w:b/>
          <w:sz w:val="28"/>
          <w:szCs w:val="28"/>
        </w:rPr>
        <w:t>TEHNISKĀ SPECIFIKĀCIJA</w:t>
      </w:r>
    </w:p>
    <w:p w14:paraId="62EB2E24" w14:textId="77777777" w:rsidR="0024173B" w:rsidRDefault="0024173B" w:rsidP="004B585F">
      <w:pPr>
        <w:spacing w:after="0" w:line="240" w:lineRule="auto"/>
        <w:ind w:right="-47"/>
        <w:jc w:val="both"/>
        <w:rPr>
          <w:rFonts w:ascii="Times New Roman" w:hAnsi="Times New Roman"/>
          <w:sz w:val="24"/>
          <w:szCs w:val="24"/>
        </w:rPr>
      </w:pPr>
    </w:p>
    <w:p w14:paraId="73560B2B" w14:textId="77777777" w:rsidR="0024173B" w:rsidRPr="00403FA6" w:rsidRDefault="005D578E" w:rsidP="0024173B">
      <w:pPr>
        <w:pStyle w:val="ListParagraph"/>
        <w:numPr>
          <w:ilvl w:val="0"/>
          <w:numId w:val="13"/>
        </w:numPr>
        <w:spacing w:after="0" w:line="240" w:lineRule="auto"/>
        <w:ind w:right="-4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Nedzīvojamo telpu un</w:t>
      </w:r>
      <w:r w:rsidR="0024173B" w:rsidRPr="00485816">
        <w:rPr>
          <w:rFonts w:ascii="Times New Roman" w:hAnsi="Times New Roman"/>
          <w:b/>
          <w:sz w:val="24"/>
          <w:szCs w:val="24"/>
        </w:rPr>
        <w:t xml:space="preserve"> </w:t>
      </w:r>
      <w:r w:rsidR="001C777E">
        <w:rPr>
          <w:rFonts w:ascii="Times New Roman" w:hAnsi="Times New Roman"/>
          <w:b/>
          <w:sz w:val="24"/>
          <w:szCs w:val="24"/>
        </w:rPr>
        <w:t>aprīkojuma</w:t>
      </w:r>
      <w:r>
        <w:rPr>
          <w:rFonts w:ascii="Times New Roman" w:hAnsi="Times New Roman"/>
          <w:b/>
          <w:sz w:val="24"/>
          <w:szCs w:val="24"/>
        </w:rPr>
        <w:t xml:space="preserve"> apraksts</w:t>
      </w:r>
      <w:r w:rsidR="001C777E">
        <w:rPr>
          <w:rFonts w:ascii="Times New Roman" w:hAnsi="Times New Roman"/>
          <w:b/>
          <w:sz w:val="24"/>
          <w:szCs w:val="24"/>
        </w:rPr>
        <w:t xml:space="preserve"> </w:t>
      </w:r>
      <w:r w:rsidR="0024173B" w:rsidRPr="00485816">
        <w:rPr>
          <w:rFonts w:ascii="Times New Roman" w:hAnsi="Times New Roman"/>
          <w:b/>
          <w:sz w:val="24"/>
          <w:szCs w:val="24"/>
        </w:rPr>
        <w:t xml:space="preserve"> </w:t>
      </w:r>
    </w:p>
    <w:p w14:paraId="46F766A2" w14:textId="77777777" w:rsidR="0024173B" w:rsidRDefault="0024173B" w:rsidP="004B585F">
      <w:pPr>
        <w:spacing w:after="0" w:line="240" w:lineRule="auto"/>
        <w:ind w:right="-4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752CD">
        <w:rPr>
          <w:rFonts w:ascii="Times New Roman" w:hAnsi="Times New Roman"/>
          <w:sz w:val="24"/>
          <w:szCs w:val="24"/>
        </w:rPr>
        <w:t xml:space="preserve">Iznomājamās </w:t>
      </w:r>
      <w:r w:rsidR="001C777E">
        <w:rPr>
          <w:rFonts w:ascii="Times New Roman" w:hAnsi="Times New Roman"/>
          <w:sz w:val="24"/>
          <w:szCs w:val="24"/>
        </w:rPr>
        <w:t xml:space="preserve">nedzīvojamās telpas </w:t>
      </w:r>
      <w:r w:rsidR="007F6F3D">
        <w:rPr>
          <w:rFonts w:ascii="Times New Roman" w:hAnsi="Times New Roman"/>
          <w:sz w:val="24"/>
          <w:szCs w:val="24"/>
        </w:rPr>
        <w:t xml:space="preserve">– </w:t>
      </w:r>
      <w:r w:rsidR="00F752CD">
        <w:rPr>
          <w:rFonts w:ascii="Times New Roman" w:hAnsi="Times New Roman"/>
          <w:sz w:val="24"/>
          <w:szCs w:val="24"/>
        </w:rPr>
        <w:t xml:space="preserve">restorāna un virtuves </w:t>
      </w:r>
      <w:r w:rsidRPr="00B07231">
        <w:rPr>
          <w:rFonts w:ascii="Times New Roman" w:hAnsi="Times New Roman"/>
          <w:sz w:val="24"/>
          <w:szCs w:val="24"/>
        </w:rPr>
        <w:t>telpas</w:t>
      </w:r>
      <w:r>
        <w:rPr>
          <w:rFonts w:ascii="Times New Roman" w:hAnsi="Times New Roman"/>
          <w:sz w:val="24"/>
          <w:szCs w:val="24"/>
        </w:rPr>
        <w:t xml:space="preserve"> ar </w:t>
      </w:r>
      <w:r w:rsidR="00F9129B">
        <w:rPr>
          <w:rFonts w:ascii="Times New Roman" w:hAnsi="Times New Roman"/>
          <w:sz w:val="24"/>
          <w:szCs w:val="24"/>
        </w:rPr>
        <w:t>aprīkojumu</w:t>
      </w:r>
      <w:r>
        <w:rPr>
          <w:rFonts w:ascii="Times New Roman" w:hAnsi="Times New Roman"/>
          <w:sz w:val="24"/>
          <w:szCs w:val="24"/>
        </w:rPr>
        <w:t xml:space="preserve"> atrodas </w:t>
      </w:r>
      <w:r w:rsidRPr="00B07231">
        <w:rPr>
          <w:rFonts w:ascii="Times New Roman" w:hAnsi="Times New Roman"/>
          <w:sz w:val="24"/>
          <w:szCs w:val="24"/>
        </w:rPr>
        <w:t xml:space="preserve">Jelgavas Sv. </w:t>
      </w:r>
      <w:r>
        <w:rPr>
          <w:rFonts w:ascii="Times New Roman" w:hAnsi="Times New Roman"/>
          <w:sz w:val="24"/>
          <w:szCs w:val="24"/>
        </w:rPr>
        <w:t>Trīsvienības baznīcas tornī</w:t>
      </w:r>
      <w:r w:rsidRPr="00B07231">
        <w:rPr>
          <w:rFonts w:ascii="Times New Roman" w:hAnsi="Times New Roman"/>
          <w:sz w:val="24"/>
          <w:szCs w:val="24"/>
        </w:rPr>
        <w:t xml:space="preserve"> (tu</w:t>
      </w:r>
      <w:r w:rsidR="005E2022">
        <w:rPr>
          <w:rFonts w:ascii="Times New Roman" w:hAnsi="Times New Roman"/>
          <w:sz w:val="24"/>
          <w:szCs w:val="24"/>
        </w:rPr>
        <w:t xml:space="preserve">rpmāk </w:t>
      </w:r>
      <w:r w:rsidR="006B776C">
        <w:rPr>
          <w:rFonts w:ascii="Times New Roman" w:hAnsi="Times New Roman"/>
          <w:sz w:val="24"/>
          <w:szCs w:val="24"/>
        </w:rPr>
        <w:t>-</w:t>
      </w:r>
      <w:r w:rsidRPr="00B07231">
        <w:rPr>
          <w:rFonts w:ascii="Times New Roman" w:hAnsi="Times New Roman"/>
          <w:sz w:val="24"/>
          <w:szCs w:val="24"/>
        </w:rPr>
        <w:t xml:space="preserve"> Tornis)</w:t>
      </w:r>
      <w:r>
        <w:rPr>
          <w:rFonts w:ascii="Times New Roman" w:hAnsi="Times New Roman"/>
          <w:sz w:val="24"/>
          <w:szCs w:val="24"/>
        </w:rPr>
        <w:t xml:space="preserve"> </w:t>
      </w:r>
      <w:r w:rsidR="00AE530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virtuves telpa</w:t>
      </w:r>
      <w:r w:rsidR="00F752CD">
        <w:rPr>
          <w:rFonts w:ascii="Times New Roman" w:hAnsi="Times New Roman"/>
          <w:sz w:val="24"/>
          <w:szCs w:val="24"/>
        </w:rPr>
        <w:t xml:space="preserve"> (59,6 m2)</w:t>
      </w:r>
      <w:r>
        <w:rPr>
          <w:rFonts w:ascii="Times New Roman" w:hAnsi="Times New Roman"/>
          <w:sz w:val="24"/>
          <w:szCs w:val="24"/>
        </w:rPr>
        <w:t xml:space="preserve"> Torņa</w:t>
      </w:r>
      <w:r w:rsidRPr="00B07231">
        <w:rPr>
          <w:rFonts w:ascii="Times New Roman" w:hAnsi="Times New Roman"/>
          <w:sz w:val="24"/>
          <w:szCs w:val="24"/>
        </w:rPr>
        <w:t xml:space="preserve"> 6.</w:t>
      </w:r>
      <w:r>
        <w:rPr>
          <w:rFonts w:ascii="Times New Roman" w:hAnsi="Times New Roman"/>
          <w:sz w:val="24"/>
          <w:szCs w:val="24"/>
        </w:rPr>
        <w:t xml:space="preserve">stāvā </w:t>
      </w:r>
      <w:r w:rsidRPr="00B07231"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>restorāna telpa</w:t>
      </w:r>
      <w:r w:rsidR="00F752CD">
        <w:rPr>
          <w:rFonts w:ascii="Times New Roman" w:hAnsi="Times New Roman"/>
          <w:sz w:val="24"/>
          <w:szCs w:val="24"/>
        </w:rPr>
        <w:t xml:space="preserve"> (63,1 m2)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231">
        <w:rPr>
          <w:rFonts w:ascii="Times New Roman" w:hAnsi="Times New Roman"/>
          <w:sz w:val="24"/>
          <w:szCs w:val="24"/>
        </w:rPr>
        <w:t xml:space="preserve">8.stāvā. </w:t>
      </w:r>
      <w:r w:rsidR="00F752CD">
        <w:rPr>
          <w:rFonts w:ascii="Times New Roman" w:hAnsi="Times New Roman"/>
          <w:sz w:val="24"/>
          <w:szCs w:val="24"/>
        </w:rPr>
        <w:t xml:space="preserve"> Virtuves 6.stāvu un  restorāna 8.stāvu savieno</w:t>
      </w:r>
      <w:r w:rsidRPr="00A62331">
        <w:rPr>
          <w:rFonts w:ascii="Times New Roman" w:hAnsi="Times New Roman"/>
          <w:sz w:val="24"/>
          <w:szCs w:val="24"/>
        </w:rPr>
        <w:t xml:space="preserve"> kravas lifts trauku un gatavo ēdienu piegādei.</w:t>
      </w:r>
      <w:r>
        <w:rPr>
          <w:rFonts w:ascii="Times New Roman" w:hAnsi="Times New Roman"/>
          <w:sz w:val="24"/>
          <w:szCs w:val="24"/>
        </w:rPr>
        <w:t xml:space="preserve"> </w:t>
      </w:r>
      <w:r w:rsidR="00F752CD">
        <w:rPr>
          <w:rFonts w:ascii="Times New Roman" w:hAnsi="Times New Roman"/>
          <w:sz w:val="24"/>
          <w:szCs w:val="24"/>
        </w:rPr>
        <w:t>Nomas t</w:t>
      </w:r>
      <w:r>
        <w:rPr>
          <w:rFonts w:ascii="Times New Roman" w:hAnsi="Times New Roman"/>
          <w:sz w:val="24"/>
          <w:szCs w:val="24"/>
        </w:rPr>
        <w:t>elpu kopējā platība 122,7 m2.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6237"/>
      </w:tblGrid>
      <w:tr w:rsidR="0024173B" w14:paraId="1A048850" w14:textId="77777777" w:rsidTr="004B585F">
        <w:trPr>
          <w:trHeight w:val="478"/>
        </w:trPr>
        <w:tc>
          <w:tcPr>
            <w:tcW w:w="567" w:type="dxa"/>
            <w:shd w:val="clear" w:color="auto" w:fill="auto"/>
          </w:tcPr>
          <w:p w14:paraId="1C2931FD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127" w:type="dxa"/>
            <w:shd w:val="clear" w:color="auto" w:fill="auto"/>
          </w:tcPr>
          <w:p w14:paraId="736F8848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Telpas/platība</w:t>
            </w:r>
          </w:p>
        </w:tc>
        <w:tc>
          <w:tcPr>
            <w:tcW w:w="1984" w:type="dxa"/>
            <w:shd w:val="clear" w:color="auto" w:fill="auto"/>
          </w:tcPr>
          <w:p w14:paraId="18CC160A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Labiekārtojums</w:t>
            </w:r>
          </w:p>
        </w:tc>
        <w:tc>
          <w:tcPr>
            <w:tcW w:w="6237" w:type="dxa"/>
            <w:shd w:val="clear" w:color="auto" w:fill="auto"/>
          </w:tcPr>
          <w:p w14:paraId="6876360D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Iekārtu aprīkojums</w:t>
            </w:r>
          </w:p>
        </w:tc>
      </w:tr>
      <w:tr w:rsidR="0024173B" w14:paraId="213C3BA9" w14:textId="77777777" w:rsidTr="004B585F">
        <w:trPr>
          <w:trHeight w:val="3716"/>
        </w:trPr>
        <w:tc>
          <w:tcPr>
            <w:tcW w:w="567" w:type="dxa"/>
            <w:shd w:val="clear" w:color="auto" w:fill="auto"/>
          </w:tcPr>
          <w:p w14:paraId="3AEE14A5" w14:textId="77777777" w:rsidR="0024173B" w:rsidRPr="000F212C" w:rsidRDefault="0024173B" w:rsidP="001D256B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1</w:t>
            </w:r>
            <w:r w:rsidR="001D25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A9ABE87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8C30E8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3D3BC1" w14:textId="77777777" w:rsidR="004B585F" w:rsidRDefault="0024173B" w:rsidP="000F212C">
            <w:pPr>
              <w:pStyle w:val="ListParagraph"/>
              <w:spacing w:after="0" w:line="240" w:lineRule="auto"/>
              <w:ind w:left="0" w:right="-47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Virtuves telpa</w:t>
            </w:r>
            <w:r w:rsidR="004B585F">
              <w:rPr>
                <w:rFonts w:ascii="Times New Roman" w:hAnsi="Times New Roman"/>
                <w:sz w:val="24"/>
                <w:szCs w:val="24"/>
              </w:rPr>
              <w:t>; Darbinieku ģērbtuve;</w:t>
            </w:r>
          </w:p>
          <w:p w14:paraId="762A1E2C" w14:textId="77777777" w:rsidR="004B585F" w:rsidRDefault="004B585F" w:rsidP="000F212C">
            <w:pPr>
              <w:pStyle w:val="ListParagraph"/>
              <w:spacing w:after="0" w:line="240" w:lineRule="auto"/>
              <w:ind w:left="0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Tualete ar dušas telpu;</w:t>
            </w:r>
            <w:r w:rsidR="0024173B" w:rsidRPr="000F2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D46DA1" w14:textId="77777777" w:rsidR="004B585F" w:rsidRDefault="004B585F" w:rsidP="004B585F">
            <w:pPr>
              <w:pStyle w:val="ListParagraph"/>
              <w:spacing w:after="0" w:line="240" w:lineRule="auto"/>
              <w:ind w:left="0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24173B" w:rsidRPr="000F212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dītāja kabinets; K</w:t>
            </w:r>
            <w:r w:rsidR="00F752CD">
              <w:rPr>
                <w:rFonts w:ascii="Times New Roman" w:hAnsi="Times New Roman"/>
                <w:sz w:val="24"/>
                <w:szCs w:val="24"/>
              </w:rPr>
              <w:t>opējā platība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7E85D8" w14:textId="4BE9CD25" w:rsidR="0024173B" w:rsidRPr="000F212C" w:rsidRDefault="0024173B" w:rsidP="004B585F">
            <w:pPr>
              <w:pStyle w:val="ListParagraph"/>
              <w:spacing w:after="0" w:line="240" w:lineRule="auto"/>
              <w:ind w:left="0" w:right="-47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59,6 m2</w:t>
            </w:r>
            <w:r w:rsidR="00F752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shd w:val="clear" w:color="auto" w:fill="auto"/>
          </w:tcPr>
          <w:p w14:paraId="48E16677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24C983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357BE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Labiekārtotas telpas (elektroapgāde, ūdens, kanalizācija, ventilācija);</w:t>
            </w:r>
          </w:p>
        </w:tc>
        <w:tc>
          <w:tcPr>
            <w:tcW w:w="6237" w:type="dxa"/>
            <w:shd w:val="clear" w:color="auto" w:fill="auto"/>
          </w:tcPr>
          <w:p w14:paraId="5859F3DB" w14:textId="77777777" w:rsidR="0024173B" w:rsidRPr="000F212C" w:rsidRDefault="0024173B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Virtuves aprīkojuma visas iekārtas lietotas, darba kārtībā:</w:t>
            </w:r>
          </w:p>
          <w:p w14:paraId="0DECFE9D" w14:textId="77777777" w:rsidR="0024173B" w:rsidRPr="00B1483F" w:rsidRDefault="0024173B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>1.Elektriskā</w:t>
            </w:r>
            <w:r w:rsidR="00191545" w:rsidRPr="00B1483F">
              <w:rPr>
                <w:rFonts w:ascii="Times New Roman" w:hAnsi="Times New Roman"/>
                <w:sz w:val="24"/>
                <w:szCs w:val="24"/>
              </w:rPr>
              <w:t xml:space="preserve"> indukcijas plīts</w:t>
            </w:r>
            <w:r w:rsidRPr="00B14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F08FA5" w14:textId="77777777" w:rsidR="0024173B" w:rsidRPr="00B1483F" w:rsidRDefault="0024173B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>2.Elektriskā konvekcijas krāsns</w:t>
            </w:r>
            <w:r w:rsidR="00E311DE" w:rsidRPr="00B14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8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1483F">
              <w:rPr>
                <w:rFonts w:ascii="Times New Roman" w:hAnsi="Times New Roman"/>
                <w:sz w:val="24"/>
                <w:szCs w:val="24"/>
              </w:rPr>
              <w:t>Elektrolux</w:t>
            </w:r>
            <w:proofErr w:type="spellEnd"/>
            <w:r w:rsidRPr="00B1483F">
              <w:rPr>
                <w:rFonts w:ascii="Times New Roman" w:hAnsi="Times New Roman"/>
                <w:sz w:val="24"/>
                <w:szCs w:val="24"/>
              </w:rPr>
              <w:t>) ar paliktni;</w:t>
            </w:r>
          </w:p>
          <w:p w14:paraId="42C39923" w14:textId="653908B9" w:rsidR="0024173B" w:rsidRPr="00B1483F" w:rsidRDefault="0024173B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>3.</w:t>
            </w:r>
            <w:r w:rsidR="00B1483F" w:rsidRPr="00B1483F">
              <w:rPr>
                <w:rFonts w:ascii="Times New Roman" w:hAnsi="Times New Roman"/>
                <w:sz w:val="24"/>
                <w:szCs w:val="24"/>
              </w:rPr>
              <w:t>Nerūsējošā tērauda a</w:t>
            </w:r>
            <w:r w:rsidRPr="00B1483F">
              <w:rPr>
                <w:rFonts w:ascii="Times New Roman" w:hAnsi="Times New Roman"/>
                <w:sz w:val="24"/>
                <w:szCs w:val="24"/>
              </w:rPr>
              <w:t>ukstais galds ar 7 atvilk</w:t>
            </w:r>
            <w:r w:rsidR="00191545" w:rsidRPr="00B1483F">
              <w:rPr>
                <w:rFonts w:ascii="Times New Roman" w:hAnsi="Times New Roman"/>
                <w:sz w:val="24"/>
                <w:szCs w:val="24"/>
              </w:rPr>
              <w:t>t</w:t>
            </w:r>
            <w:r w:rsidRPr="00B1483F">
              <w:rPr>
                <w:rFonts w:ascii="Times New Roman" w:hAnsi="Times New Roman"/>
                <w:sz w:val="24"/>
                <w:szCs w:val="24"/>
              </w:rPr>
              <w:t>nēm</w:t>
            </w:r>
            <w:r w:rsidR="00B1483F" w:rsidRPr="00B14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D6B8A4" w14:textId="77777777" w:rsidR="0024173B" w:rsidRPr="00B1483F" w:rsidRDefault="0024173B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>4.</w:t>
            </w:r>
            <w:r w:rsidR="00E311DE" w:rsidRPr="00B1483F">
              <w:rPr>
                <w:rFonts w:ascii="Times New Roman" w:hAnsi="Times New Roman"/>
                <w:sz w:val="24"/>
                <w:szCs w:val="24"/>
              </w:rPr>
              <w:t>Nerūsējošā tērauda g</w:t>
            </w:r>
            <w:r w:rsidRPr="00B1483F">
              <w:rPr>
                <w:rFonts w:ascii="Times New Roman" w:hAnsi="Times New Roman"/>
                <w:sz w:val="24"/>
                <w:szCs w:val="24"/>
              </w:rPr>
              <w:t>alds ar izlietni (skaits-3);</w:t>
            </w:r>
          </w:p>
          <w:p w14:paraId="1C765F1F" w14:textId="77777777" w:rsidR="0024173B" w:rsidRPr="00B1483F" w:rsidRDefault="00191545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>5.Nerūsējošā tērauda galds ar plauktu (skaits-4</w:t>
            </w:r>
            <w:r w:rsidR="0024173B" w:rsidRPr="00B1483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42BDF30" w14:textId="77777777" w:rsidR="00191545" w:rsidRPr="00B1483F" w:rsidRDefault="00191545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 xml:space="preserve">6. Nerūsējošā tērauda </w:t>
            </w:r>
            <w:proofErr w:type="spellStart"/>
            <w:r w:rsidRPr="00B1483F">
              <w:rPr>
                <w:rFonts w:ascii="Times New Roman" w:hAnsi="Times New Roman"/>
                <w:sz w:val="24"/>
                <w:szCs w:val="24"/>
              </w:rPr>
              <w:t>virsplaukts</w:t>
            </w:r>
            <w:proofErr w:type="spellEnd"/>
            <w:r w:rsidRPr="00B1483F">
              <w:rPr>
                <w:rFonts w:ascii="Times New Roman" w:hAnsi="Times New Roman"/>
                <w:sz w:val="24"/>
                <w:szCs w:val="24"/>
              </w:rPr>
              <w:t xml:space="preserve"> (skaits-2);</w:t>
            </w:r>
          </w:p>
          <w:p w14:paraId="221DED63" w14:textId="77777777" w:rsidR="00191545" w:rsidRPr="00B1483F" w:rsidRDefault="00191545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 xml:space="preserve">7. Nerūsējošā tērauda </w:t>
            </w:r>
            <w:proofErr w:type="spellStart"/>
            <w:r w:rsidRPr="00B1483F">
              <w:rPr>
                <w:rFonts w:ascii="Times New Roman" w:hAnsi="Times New Roman"/>
                <w:sz w:val="24"/>
                <w:szCs w:val="24"/>
              </w:rPr>
              <w:t>dubultplaukts</w:t>
            </w:r>
            <w:proofErr w:type="spellEnd"/>
            <w:r w:rsidRPr="00B1483F">
              <w:rPr>
                <w:rFonts w:ascii="Times New Roman" w:hAnsi="Times New Roman"/>
                <w:sz w:val="24"/>
                <w:szCs w:val="24"/>
              </w:rPr>
              <w:t xml:space="preserve"> (skaits-3);</w:t>
            </w:r>
          </w:p>
          <w:p w14:paraId="3F31979F" w14:textId="3F215B3F" w:rsidR="0024173B" w:rsidRPr="00B1483F" w:rsidRDefault="00B1483F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>8</w:t>
            </w:r>
            <w:r w:rsidR="0024173B" w:rsidRPr="00B1483F">
              <w:rPr>
                <w:rFonts w:ascii="Times New Roman" w:hAnsi="Times New Roman"/>
                <w:sz w:val="24"/>
                <w:szCs w:val="24"/>
              </w:rPr>
              <w:t xml:space="preserve">.Tērauda sastatnes </w:t>
            </w:r>
            <w:r w:rsidR="00E311DE" w:rsidRPr="00B1483F">
              <w:rPr>
                <w:rFonts w:ascii="Times New Roman" w:hAnsi="Times New Roman"/>
                <w:sz w:val="24"/>
                <w:szCs w:val="24"/>
              </w:rPr>
              <w:t xml:space="preserve"> ar 5 plauktiem </w:t>
            </w:r>
            <w:r w:rsidR="0024173B" w:rsidRPr="00B1483F">
              <w:rPr>
                <w:rFonts w:ascii="Times New Roman" w:hAnsi="Times New Roman"/>
                <w:sz w:val="24"/>
                <w:szCs w:val="24"/>
              </w:rPr>
              <w:t>(skaits-6);</w:t>
            </w:r>
          </w:p>
          <w:p w14:paraId="6C92721F" w14:textId="12F69571" w:rsidR="0024173B" w:rsidRPr="00B1483F" w:rsidRDefault="00B1483F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>9</w:t>
            </w:r>
            <w:r w:rsidR="0024173B" w:rsidRPr="00B1483F">
              <w:rPr>
                <w:rFonts w:ascii="Times New Roman" w:hAnsi="Times New Roman"/>
                <w:sz w:val="24"/>
                <w:szCs w:val="24"/>
              </w:rPr>
              <w:t>.Trauku mazgājamā mašīna ar paliktni;</w:t>
            </w:r>
          </w:p>
          <w:p w14:paraId="4930F46A" w14:textId="7755EF26" w:rsidR="009A28BA" w:rsidRPr="00B1483F" w:rsidRDefault="00E311DE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>1</w:t>
            </w:r>
            <w:r w:rsidR="00B1483F" w:rsidRPr="00B1483F">
              <w:rPr>
                <w:rFonts w:ascii="Times New Roman" w:hAnsi="Times New Roman"/>
                <w:sz w:val="24"/>
                <w:szCs w:val="24"/>
              </w:rPr>
              <w:t>0</w:t>
            </w:r>
            <w:r w:rsidRPr="00B1483F">
              <w:rPr>
                <w:rFonts w:ascii="Times New Roman" w:hAnsi="Times New Roman"/>
                <w:sz w:val="24"/>
                <w:szCs w:val="24"/>
              </w:rPr>
              <w:t>.</w:t>
            </w:r>
            <w:r w:rsidR="00FE4E5A" w:rsidRPr="00B1483F">
              <w:rPr>
                <w:rFonts w:ascii="Times New Roman" w:hAnsi="Times New Roman"/>
                <w:sz w:val="24"/>
                <w:szCs w:val="24"/>
              </w:rPr>
              <w:t xml:space="preserve">Mobilais </w:t>
            </w:r>
            <w:r w:rsidR="009A28BA" w:rsidRPr="00B1483F">
              <w:rPr>
                <w:rFonts w:ascii="Times New Roman" w:hAnsi="Times New Roman"/>
                <w:sz w:val="24"/>
                <w:szCs w:val="24"/>
              </w:rPr>
              <w:t xml:space="preserve">Kondicionieris </w:t>
            </w:r>
            <w:proofErr w:type="spellStart"/>
            <w:r w:rsidR="009A28BA" w:rsidRPr="00B1483F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="009A28BA" w:rsidRPr="00B1483F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14:paraId="761D68BC" w14:textId="2BA8557A" w:rsidR="009A28BA" w:rsidRPr="00B1483F" w:rsidRDefault="009A28BA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>1</w:t>
            </w:r>
            <w:r w:rsidR="00B1483F" w:rsidRPr="00B1483F">
              <w:rPr>
                <w:rFonts w:ascii="Times New Roman" w:hAnsi="Times New Roman"/>
                <w:sz w:val="24"/>
                <w:szCs w:val="24"/>
              </w:rPr>
              <w:t>1</w:t>
            </w:r>
            <w:r w:rsidRPr="00B1483F">
              <w:rPr>
                <w:rFonts w:ascii="Times New Roman" w:hAnsi="Times New Roman"/>
                <w:sz w:val="24"/>
                <w:szCs w:val="24"/>
              </w:rPr>
              <w:t>. Mobilais kondicionieris EACM;</w:t>
            </w:r>
          </w:p>
          <w:p w14:paraId="6147F985" w14:textId="0D90AB1D" w:rsidR="0024173B" w:rsidRPr="000F212C" w:rsidRDefault="009A28BA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3F">
              <w:rPr>
                <w:rFonts w:ascii="Times New Roman" w:hAnsi="Times New Roman"/>
                <w:sz w:val="24"/>
                <w:szCs w:val="24"/>
              </w:rPr>
              <w:t>1</w:t>
            </w:r>
            <w:r w:rsidR="00B1483F" w:rsidRPr="00B1483F">
              <w:rPr>
                <w:rFonts w:ascii="Times New Roman" w:hAnsi="Times New Roman"/>
                <w:sz w:val="24"/>
                <w:szCs w:val="24"/>
              </w:rPr>
              <w:t>2</w:t>
            </w:r>
            <w:r w:rsidR="0024173B" w:rsidRPr="00B1483F">
              <w:rPr>
                <w:rFonts w:ascii="Times New Roman" w:hAnsi="Times New Roman"/>
                <w:sz w:val="24"/>
                <w:szCs w:val="24"/>
              </w:rPr>
              <w:t xml:space="preserve">.Saliekama </w:t>
            </w:r>
            <w:proofErr w:type="spellStart"/>
            <w:r w:rsidR="0024173B" w:rsidRPr="00B1483F">
              <w:rPr>
                <w:rFonts w:ascii="Times New Roman" w:hAnsi="Times New Roman"/>
                <w:sz w:val="24"/>
                <w:szCs w:val="24"/>
              </w:rPr>
              <w:t>aukstumkamera</w:t>
            </w:r>
            <w:proofErr w:type="spellEnd"/>
            <w:r w:rsidR="0024173B" w:rsidRPr="00B1483F">
              <w:rPr>
                <w:rFonts w:ascii="Times New Roman" w:hAnsi="Times New Roman"/>
                <w:sz w:val="24"/>
                <w:szCs w:val="24"/>
              </w:rPr>
              <w:t xml:space="preserve"> ar plauktiem ;</w:t>
            </w:r>
          </w:p>
        </w:tc>
      </w:tr>
      <w:tr w:rsidR="0024173B" w14:paraId="03AEEA1B" w14:textId="77777777" w:rsidTr="004B585F">
        <w:trPr>
          <w:trHeight w:val="2108"/>
        </w:trPr>
        <w:tc>
          <w:tcPr>
            <w:tcW w:w="567" w:type="dxa"/>
            <w:shd w:val="clear" w:color="auto" w:fill="auto"/>
          </w:tcPr>
          <w:p w14:paraId="1EC97BCB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329ED378" w14:textId="77777777" w:rsidR="004B585F" w:rsidRDefault="00FC150E" w:rsidP="00ED6451">
            <w:pPr>
              <w:pStyle w:val="ListParagraph"/>
              <w:spacing w:after="0" w:line="240" w:lineRule="auto"/>
              <w:ind w:left="0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Restorāna telpa </w:t>
            </w:r>
          </w:p>
          <w:p w14:paraId="12236954" w14:textId="4270007F" w:rsidR="004B585F" w:rsidRDefault="004B585F" w:rsidP="00ED6451">
            <w:pPr>
              <w:pStyle w:val="ListParagraph"/>
              <w:spacing w:after="0" w:line="240" w:lineRule="auto"/>
              <w:ind w:left="0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4173B" w:rsidRPr="000F212C">
              <w:rPr>
                <w:rFonts w:ascii="Times New Roman" w:hAnsi="Times New Roman"/>
                <w:sz w:val="24"/>
                <w:szCs w:val="24"/>
              </w:rPr>
              <w:t>30</w:t>
            </w:r>
            <w:r w:rsidR="00ED6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73B" w:rsidRPr="000F212C">
              <w:rPr>
                <w:rFonts w:ascii="Times New Roman" w:hAnsi="Times New Roman"/>
                <w:sz w:val="24"/>
                <w:szCs w:val="24"/>
              </w:rPr>
              <w:t>apmek</w:t>
            </w:r>
            <w:r w:rsidR="00F752CD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ētāju vietas);</w:t>
            </w:r>
            <w:r w:rsidR="00F75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8C80F9" w14:textId="77777777" w:rsidR="004B585F" w:rsidRDefault="00615EF4" w:rsidP="00ED6451">
            <w:pPr>
              <w:pStyle w:val="ListParagraph"/>
              <w:spacing w:after="0" w:line="240" w:lineRule="auto"/>
              <w:ind w:left="0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F752CD">
              <w:rPr>
                <w:rFonts w:ascii="Times New Roman" w:hAnsi="Times New Roman"/>
                <w:sz w:val="24"/>
                <w:szCs w:val="24"/>
              </w:rPr>
              <w:t>ualete</w:t>
            </w:r>
            <w:r w:rsidR="004B585F">
              <w:rPr>
                <w:rFonts w:ascii="Times New Roman" w:hAnsi="Times New Roman"/>
                <w:sz w:val="24"/>
                <w:szCs w:val="24"/>
              </w:rPr>
              <w:t>;</w:t>
            </w:r>
            <w:r w:rsidR="00F75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3CB8E8" w14:textId="77777777" w:rsidR="004B585F" w:rsidRDefault="00615EF4" w:rsidP="00ED6451">
            <w:pPr>
              <w:pStyle w:val="ListParagraph"/>
              <w:spacing w:after="0" w:line="240" w:lineRule="auto"/>
              <w:ind w:left="0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752CD">
              <w:rPr>
                <w:rFonts w:ascii="Times New Roman" w:hAnsi="Times New Roman"/>
                <w:sz w:val="24"/>
                <w:szCs w:val="24"/>
              </w:rPr>
              <w:t xml:space="preserve">opējā </w:t>
            </w:r>
            <w:r w:rsidR="004B585F">
              <w:rPr>
                <w:rFonts w:ascii="Times New Roman" w:hAnsi="Times New Roman"/>
                <w:sz w:val="24"/>
                <w:szCs w:val="24"/>
              </w:rPr>
              <w:t>platība:</w:t>
            </w:r>
          </w:p>
          <w:p w14:paraId="648E7E36" w14:textId="77777777" w:rsidR="0024173B" w:rsidRPr="000F212C" w:rsidRDefault="004B585F" w:rsidP="00ED6451">
            <w:pPr>
              <w:pStyle w:val="ListParagraph"/>
              <w:spacing w:after="0" w:line="240" w:lineRule="auto"/>
              <w:ind w:left="0" w:righ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73B" w:rsidRPr="000F212C">
              <w:rPr>
                <w:rFonts w:ascii="Times New Roman" w:hAnsi="Times New Roman"/>
                <w:sz w:val="24"/>
                <w:szCs w:val="24"/>
              </w:rPr>
              <w:t>63,1 m2;</w:t>
            </w:r>
          </w:p>
        </w:tc>
        <w:tc>
          <w:tcPr>
            <w:tcW w:w="1984" w:type="dxa"/>
            <w:shd w:val="clear" w:color="auto" w:fill="auto"/>
          </w:tcPr>
          <w:p w14:paraId="498CC70B" w14:textId="77777777" w:rsidR="004B585F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Labiekārtota telpa (ūdens,</w:t>
            </w:r>
          </w:p>
          <w:p w14:paraId="38BCBA47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kanalizācija,</w:t>
            </w:r>
          </w:p>
          <w:p w14:paraId="3B4301FF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elektroapgāde,</w:t>
            </w:r>
          </w:p>
          <w:p w14:paraId="14B06310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ventilācija,</w:t>
            </w:r>
          </w:p>
          <w:p w14:paraId="4DD524F8" w14:textId="77777777" w:rsidR="0024173B" w:rsidRPr="000F212C" w:rsidRDefault="004B585F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kondicionēšana</w:t>
            </w:r>
            <w:r w:rsidR="0024173B" w:rsidRPr="000F212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4F814DD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C4522CD" w14:textId="77777777" w:rsidR="0024173B" w:rsidRPr="000F212C" w:rsidRDefault="0024173B" w:rsidP="000F212C">
            <w:pPr>
              <w:pStyle w:val="ListParagraph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Restorāna telpas aprīkojums lietots:</w:t>
            </w:r>
          </w:p>
          <w:p w14:paraId="4354D502" w14:textId="77777777" w:rsidR="0024173B" w:rsidRPr="000F212C" w:rsidRDefault="00191545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1.Spogulis</w:t>
            </w:r>
            <w:r w:rsidR="004B585F">
              <w:rPr>
                <w:rFonts w:ascii="Times New Roman" w:hAnsi="Times New Roman"/>
                <w:sz w:val="24"/>
                <w:szCs w:val="24"/>
              </w:rPr>
              <w:t>, kas atrodas tualetes telpā (tualetes telpa pielāgota cilvēkiem ar īpašām vajadzībām)</w:t>
            </w:r>
            <w:r w:rsidR="0024173B" w:rsidRPr="000F21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7C92F5" w14:textId="77777777" w:rsidR="0024173B" w:rsidRPr="000F212C" w:rsidRDefault="000960E0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4173B" w:rsidRPr="000F212C">
              <w:rPr>
                <w:rFonts w:ascii="Times New Roman" w:hAnsi="Times New Roman"/>
                <w:sz w:val="24"/>
                <w:szCs w:val="24"/>
              </w:rPr>
              <w:t>Apmeklētāju galdiņi 800X800 (skaits 12);</w:t>
            </w:r>
          </w:p>
          <w:p w14:paraId="4E1E83B1" w14:textId="77777777" w:rsidR="0024173B" w:rsidRPr="000F212C" w:rsidRDefault="0024173B" w:rsidP="000F212C">
            <w:pPr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2C">
              <w:rPr>
                <w:rFonts w:ascii="Times New Roman" w:hAnsi="Times New Roman"/>
                <w:sz w:val="24"/>
                <w:szCs w:val="24"/>
              </w:rPr>
              <w:t>3.Krēsli ar roku balstiem (skaits 30);</w:t>
            </w:r>
          </w:p>
        </w:tc>
      </w:tr>
    </w:tbl>
    <w:p w14:paraId="6857C840" w14:textId="77777777" w:rsidR="0024173B" w:rsidRDefault="0024173B" w:rsidP="0024173B">
      <w:pPr>
        <w:pStyle w:val="ListParagraph"/>
        <w:spacing w:after="0" w:line="240" w:lineRule="auto"/>
        <w:ind w:left="420" w:right="-47"/>
        <w:jc w:val="both"/>
        <w:rPr>
          <w:rFonts w:ascii="Times New Roman" w:hAnsi="Times New Roman"/>
          <w:sz w:val="24"/>
          <w:szCs w:val="24"/>
        </w:rPr>
      </w:pPr>
    </w:p>
    <w:p w14:paraId="0AAA332B" w14:textId="77777777" w:rsidR="0024173B" w:rsidRDefault="0024173B" w:rsidP="00276B49">
      <w:pPr>
        <w:spacing w:after="0" w:line="240" w:lineRule="auto"/>
        <w:ind w:left="-142" w:right="-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AE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Torņa un restorāna apmeklētajiem, kā arī restorāna virtuves darbības nodrošināšanai Tornī darbojas viens pasažieru lifts, tādēļ </w:t>
      </w:r>
      <w:r w:rsidRPr="00A62331">
        <w:rPr>
          <w:rFonts w:ascii="Times New Roman" w:hAnsi="Times New Roman"/>
          <w:sz w:val="24"/>
          <w:szCs w:val="24"/>
        </w:rPr>
        <w:t>produktu piegāde jānodrošin</w:t>
      </w:r>
      <w:r>
        <w:rPr>
          <w:rFonts w:ascii="Times New Roman" w:hAnsi="Times New Roman"/>
          <w:sz w:val="24"/>
          <w:szCs w:val="24"/>
        </w:rPr>
        <w:t>a sl</w:t>
      </w:r>
      <w:r w:rsidR="009B11F8">
        <w:rPr>
          <w:rFonts w:ascii="Times New Roman" w:hAnsi="Times New Roman"/>
          <w:sz w:val="24"/>
          <w:szCs w:val="24"/>
        </w:rPr>
        <w:t>ēgtos konteineros darba dienās</w:t>
      </w:r>
      <w:r w:rsidR="005E2022">
        <w:rPr>
          <w:rFonts w:ascii="Times New Roman" w:hAnsi="Times New Roman"/>
          <w:sz w:val="24"/>
          <w:szCs w:val="24"/>
        </w:rPr>
        <w:t xml:space="preserve"> Torņa darba laikā</w:t>
      </w:r>
      <w:r w:rsidR="009B11F8">
        <w:rPr>
          <w:rFonts w:ascii="Times New Roman" w:hAnsi="Times New Roman"/>
          <w:sz w:val="24"/>
          <w:szCs w:val="24"/>
        </w:rPr>
        <w:t>, piegādes laikus saskaņojot ar Iznomātāju</w:t>
      </w:r>
      <w:r w:rsidRPr="00A62331">
        <w:rPr>
          <w:rFonts w:ascii="Times New Roman" w:hAnsi="Times New Roman"/>
          <w:sz w:val="24"/>
          <w:szCs w:val="24"/>
        </w:rPr>
        <w:t>.</w:t>
      </w:r>
    </w:p>
    <w:p w14:paraId="3E79AC06" w14:textId="77777777" w:rsidR="0024173B" w:rsidRDefault="0024173B" w:rsidP="00276B49">
      <w:pPr>
        <w:spacing w:after="0" w:line="240" w:lineRule="auto"/>
        <w:ind w:left="-142" w:right="-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Restorāna darba laikiem jābūt saskaņotiem ar </w:t>
      </w:r>
      <w:r w:rsidR="002B661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orņa darba laikiem, restorānam jābūt atvērtam apmeklētājiem ne mazāk kā 6 dienas nedēļā.</w:t>
      </w:r>
    </w:p>
    <w:p w14:paraId="5CC92CE2" w14:textId="77777777" w:rsidR="0024173B" w:rsidRDefault="0024173B" w:rsidP="00276B49">
      <w:pPr>
        <w:spacing w:after="0" w:line="240" w:lineRule="auto"/>
        <w:ind w:left="-142" w:right="-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Restorāna telpas interjers ir veidots atbilstošs </w:t>
      </w:r>
      <w:r w:rsidR="002B661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orņa kopējam interjera konceptam, jebkuras izmaiņas jāsaskaņo ar </w:t>
      </w:r>
      <w:r w:rsidR="005E2022">
        <w:rPr>
          <w:rFonts w:ascii="Times New Roman" w:hAnsi="Times New Roman"/>
          <w:sz w:val="24"/>
          <w:szCs w:val="24"/>
        </w:rPr>
        <w:t>Iestādi.</w:t>
      </w:r>
    </w:p>
    <w:p w14:paraId="2CCBB79D" w14:textId="14219045" w:rsidR="001676E5" w:rsidRDefault="0024173B" w:rsidP="001676E5">
      <w:pPr>
        <w:spacing w:after="0" w:line="240" w:lineRule="auto"/>
        <w:ind w:left="-142" w:right="-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Restorānā </w:t>
      </w:r>
      <w:r w:rsidR="00CD5A80" w:rsidRPr="00CD5A80">
        <w:rPr>
          <w:rFonts w:ascii="Times New Roman" w:hAnsi="Times New Roman"/>
          <w:sz w:val="24"/>
          <w:szCs w:val="24"/>
        </w:rPr>
        <w:t xml:space="preserve">zālē </w:t>
      </w:r>
      <w:r w:rsidR="00CD5A80">
        <w:rPr>
          <w:rFonts w:ascii="Times New Roman" w:hAnsi="Times New Roman"/>
          <w:sz w:val="24"/>
          <w:szCs w:val="24"/>
        </w:rPr>
        <w:t>jānodrošina</w:t>
      </w:r>
      <w:r w:rsidR="00CD5A80" w:rsidRPr="00CD5A80">
        <w:rPr>
          <w:rFonts w:ascii="Times New Roman" w:hAnsi="Times New Roman"/>
          <w:sz w:val="24"/>
          <w:szCs w:val="24"/>
        </w:rPr>
        <w:t xml:space="preserve"> augstas klases servisa līmeni</w:t>
      </w:r>
      <w:r w:rsidR="00CD5A80">
        <w:rPr>
          <w:rFonts w:ascii="Times New Roman" w:hAnsi="Times New Roman"/>
          <w:sz w:val="24"/>
          <w:szCs w:val="24"/>
        </w:rPr>
        <w:t>s</w:t>
      </w:r>
      <w:r w:rsidR="00CD5A80" w:rsidRPr="00CD5A80">
        <w:rPr>
          <w:rFonts w:ascii="Times New Roman" w:hAnsi="Times New Roman"/>
          <w:sz w:val="24"/>
          <w:szCs w:val="24"/>
        </w:rPr>
        <w:t xml:space="preserve"> ar profesionāli apmācītu personālu klasiskā apģērbā, gald</w:t>
      </w:r>
      <w:r w:rsidR="00CD5A80">
        <w:rPr>
          <w:rFonts w:ascii="Times New Roman" w:hAnsi="Times New Roman"/>
          <w:sz w:val="24"/>
          <w:szCs w:val="24"/>
        </w:rPr>
        <w:t>iem jābūt</w:t>
      </w:r>
      <w:r w:rsidR="00CD5A80" w:rsidRPr="00CD5A80">
        <w:rPr>
          <w:rFonts w:ascii="Times New Roman" w:hAnsi="Times New Roman"/>
          <w:sz w:val="24"/>
          <w:szCs w:val="24"/>
        </w:rPr>
        <w:t xml:space="preserve"> ar pilnu servējumu – galdu klāšanai izmantot tekstilijas, auduma salvetes, dekorēšanai izmantot tikai svaigus ziedus</w:t>
      </w:r>
      <w:r w:rsidR="00CD5A80">
        <w:rPr>
          <w:rFonts w:ascii="Times New Roman" w:hAnsi="Times New Roman"/>
          <w:sz w:val="24"/>
          <w:szCs w:val="24"/>
        </w:rPr>
        <w:t>.</w:t>
      </w:r>
    </w:p>
    <w:p w14:paraId="66A8681A" w14:textId="3580CE38" w:rsidR="009A7325" w:rsidRDefault="009A7325" w:rsidP="001676E5">
      <w:pPr>
        <w:spacing w:after="0" w:line="240" w:lineRule="auto"/>
        <w:ind w:left="-142" w:right="-47"/>
        <w:jc w:val="both"/>
        <w:rPr>
          <w:rFonts w:ascii="Times New Roman" w:hAnsi="Times New Roman"/>
          <w:sz w:val="24"/>
          <w:szCs w:val="24"/>
        </w:rPr>
      </w:pPr>
    </w:p>
    <w:p w14:paraId="29741934" w14:textId="77777777" w:rsidR="009A7325" w:rsidRDefault="009A7325" w:rsidP="001676E5">
      <w:pPr>
        <w:spacing w:after="0" w:line="240" w:lineRule="auto"/>
        <w:ind w:left="-142" w:right="-47"/>
        <w:jc w:val="both"/>
        <w:rPr>
          <w:rFonts w:ascii="Times New Roman" w:hAnsi="Times New Roman"/>
          <w:sz w:val="24"/>
          <w:szCs w:val="24"/>
        </w:rPr>
      </w:pPr>
    </w:p>
    <w:p w14:paraId="1E4FCFE3" w14:textId="77777777" w:rsidR="0024173B" w:rsidRDefault="00BA5CE9" w:rsidP="001676E5">
      <w:pPr>
        <w:spacing w:after="0" w:line="240" w:lineRule="auto"/>
        <w:ind w:left="-142" w:right="-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</w:t>
      </w:r>
      <w:r w:rsidR="0024173B">
        <w:rPr>
          <w:rFonts w:ascii="Times New Roman" w:hAnsi="Times New Roman"/>
          <w:sz w:val="24"/>
          <w:szCs w:val="24"/>
        </w:rPr>
        <w:t>. Virtuves telpu plāns</w:t>
      </w:r>
    </w:p>
    <w:p w14:paraId="76E706BC" w14:textId="77777777" w:rsidR="0024173B" w:rsidRDefault="0024173B" w:rsidP="0024173B">
      <w:pPr>
        <w:spacing w:after="0" w:line="240" w:lineRule="auto"/>
        <w:ind w:left="-426" w:right="-47" w:hanging="283"/>
        <w:jc w:val="both"/>
        <w:rPr>
          <w:rFonts w:ascii="Times New Roman" w:hAnsi="Times New Roman"/>
          <w:sz w:val="24"/>
          <w:szCs w:val="24"/>
        </w:rPr>
      </w:pPr>
    </w:p>
    <w:p w14:paraId="17FA613F" w14:textId="77777777" w:rsidR="0024173B" w:rsidRDefault="0024173B" w:rsidP="0024173B">
      <w:pPr>
        <w:spacing w:after="0" w:line="240" w:lineRule="auto"/>
        <w:ind w:left="-426" w:right="-47" w:hanging="283"/>
        <w:jc w:val="both"/>
        <w:rPr>
          <w:rFonts w:ascii="Times New Roman" w:hAnsi="Times New Roman"/>
          <w:sz w:val="24"/>
          <w:szCs w:val="24"/>
        </w:rPr>
      </w:pPr>
    </w:p>
    <w:p w14:paraId="7B71669B" w14:textId="4E37E77E" w:rsidR="0024173B" w:rsidRDefault="005C1E2F" w:rsidP="0024173B">
      <w:pPr>
        <w:spacing w:after="0" w:line="240" w:lineRule="auto"/>
        <w:ind w:left="-426" w:right="-47" w:hanging="283"/>
        <w:jc w:val="both"/>
        <w:rPr>
          <w:rFonts w:ascii="Times New Roman" w:hAnsi="Times New Roman"/>
          <w:sz w:val="24"/>
          <w:szCs w:val="24"/>
        </w:rPr>
      </w:pPr>
      <w:r w:rsidRPr="00360B10">
        <w:rPr>
          <w:noProof/>
          <w:lang w:eastAsia="lv-LV"/>
        </w:rPr>
        <w:drawing>
          <wp:inline distT="0" distB="0" distL="0" distR="0" wp14:anchorId="511B9BAC" wp14:editId="2E2EA335">
            <wp:extent cx="6687820" cy="6981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69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3567" w14:textId="77777777" w:rsidR="003E5421" w:rsidRDefault="003E5421" w:rsidP="00EA5FB1">
      <w:pPr>
        <w:pStyle w:val="ListParagraph"/>
        <w:spacing w:after="0" w:line="240" w:lineRule="auto"/>
        <w:ind w:left="0" w:right="-47"/>
        <w:jc w:val="both"/>
        <w:rPr>
          <w:rFonts w:ascii="Times New Roman" w:hAnsi="Times New Roman"/>
          <w:sz w:val="24"/>
          <w:szCs w:val="24"/>
        </w:rPr>
      </w:pPr>
    </w:p>
    <w:p w14:paraId="135F9C3E" w14:textId="77777777" w:rsidR="004601EB" w:rsidRDefault="004601EB" w:rsidP="0024173B">
      <w:pPr>
        <w:pStyle w:val="ListParagraph"/>
        <w:spacing w:after="0" w:line="240" w:lineRule="auto"/>
        <w:ind w:left="360" w:right="-47"/>
        <w:jc w:val="both"/>
        <w:rPr>
          <w:rFonts w:ascii="Times New Roman" w:hAnsi="Times New Roman"/>
          <w:sz w:val="24"/>
          <w:szCs w:val="24"/>
        </w:rPr>
      </w:pPr>
    </w:p>
    <w:p w14:paraId="55F9B89C" w14:textId="77777777" w:rsidR="004601EB" w:rsidRDefault="004601EB" w:rsidP="0024173B">
      <w:pPr>
        <w:pStyle w:val="ListParagraph"/>
        <w:spacing w:after="0" w:line="240" w:lineRule="auto"/>
        <w:ind w:left="360" w:right="-47"/>
        <w:jc w:val="both"/>
        <w:rPr>
          <w:rFonts w:ascii="Times New Roman" w:hAnsi="Times New Roman"/>
          <w:sz w:val="24"/>
          <w:szCs w:val="24"/>
        </w:rPr>
      </w:pPr>
    </w:p>
    <w:p w14:paraId="682C1A73" w14:textId="77777777" w:rsidR="001E363C" w:rsidRDefault="001E363C" w:rsidP="0024173B">
      <w:pPr>
        <w:pStyle w:val="ListParagraph"/>
        <w:spacing w:after="0" w:line="240" w:lineRule="auto"/>
        <w:ind w:left="360" w:right="-47"/>
        <w:jc w:val="both"/>
        <w:rPr>
          <w:rFonts w:ascii="Times New Roman" w:hAnsi="Times New Roman"/>
          <w:sz w:val="24"/>
          <w:szCs w:val="24"/>
        </w:rPr>
      </w:pPr>
    </w:p>
    <w:p w14:paraId="7EFFAF8D" w14:textId="5DCFE472" w:rsidR="001E363C" w:rsidRDefault="001E363C" w:rsidP="0024173B">
      <w:pPr>
        <w:pStyle w:val="ListParagraph"/>
        <w:spacing w:after="0" w:line="240" w:lineRule="auto"/>
        <w:ind w:left="360" w:right="-47"/>
        <w:jc w:val="both"/>
        <w:rPr>
          <w:rFonts w:ascii="Times New Roman" w:hAnsi="Times New Roman"/>
          <w:sz w:val="24"/>
          <w:szCs w:val="24"/>
        </w:rPr>
      </w:pPr>
    </w:p>
    <w:p w14:paraId="79AC4C2C" w14:textId="5677A147" w:rsidR="00ED6451" w:rsidRPr="00D32EFF" w:rsidRDefault="00ED6451" w:rsidP="00D32EFF">
      <w:pPr>
        <w:tabs>
          <w:tab w:val="left" w:pos="1965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4"/>
        </w:rPr>
      </w:pPr>
    </w:p>
    <w:p w14:paraId="31FEA524" w14:textId="5BE3F9D6" w:rsidR="004601EB" w:rsidRDefault="004601EB" w:rsidP="0024173B">
      <w:pPr>
        <w:pStyle w:val="ListParagraph"/>
        <w:spacing w:after="0" w:line="240" w:lineRule="auto"/>
        <w:ind w:left="360" w:right="-47"/>
        <w:jc w:val="both"/>
        <w:rPr>
          <w:rFonts w:ascii="Times New Roman" w:hAnsi="Times New Roman"/>
          <w:sz w:val="24"/>
          <w:szCs w:val="24"/>
        </w:rPr>
      </w:pPr>
    </w:p>
    <w:p w14:paraId="111225BB" w14:textId="72DF2A35" w:rsidR="0024173B" w:rsidRPr="000B6CAF" w:rsidRDefault="00BA5CE9" w:rsidP="0024173B">
      <w:pPr>
        <w:pStyle w:val="ListParagraph"/>
        <w:spacing w:after="0" w:line="240" w:lineRule="auto"/>
        <w:ind w:left="360" w:right="-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</w:t>
      </w:r>
      <w:r w:rsidR="0024173B">
        <w:rPr>
          <w:rFonts w:ascii="Times New Roman" w:hAnsi="Times New Roman"/>
          <w:sz w:val="24"/>
          <w:szCs w:val="24"/>
        </w:rPr>
        <w:t>.Restorāna telpu plāns</w:t>
      </w:r>
    </w:p>
    <w:p w14:paraId="003E2DA3" w14:textId="61E1D069" w:rsidR="0024173B" w:rsidRPr="00A62331" w:rsidRDefault="0024173B" w:rsidP="0024173B">
      <w:pPr>
        <w:spacing w:after="0" w:line="240" w:lineRule="auto"/>
        <w:ind w:right="-47"/>
        <w:jc w:val="both"/>
        <w:rPr>
          <w:rFonts w:ascii="Times New Roman" w:hAnsi="Times New Roman"/>
          <w:sz w:val="24"/>
          <w:szCs w:val="24"/>
        </w:rPr>
      </w:pPr>
    </w:p>
    <w:p w14:paraId="6C696A41" w14:textId="2F4E8804" w:rsidR="0024173B" w:rsidRPr="00A62331" w:rsidRDefault="0024173B" w:rsidP="0024173B">
      <w:pPr>
        <w:spacing w:after="0" w:line="240" w:lineRule="auto"/>
        <w:ind w:right="-47"/>
        <w:jc w:val="both"/>
        <w:rPr>
          <w:rFonts w:ascii="Times New Roman" w:hAnsi="Times New Roman"/>
          <w:sz w:val="24"/>
          <w:szCs w:val="24"/>
        </w:rPr>
      </w:pPr>
    </w:p>
    <w:p w14:paraId="231E279E" w14:textId="72C4CFCA" w:rsidR="008824D7" w:rsidRDefault="00527A04" w:rsidP="00C100A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5A41E7C6" wp14:editId="0E9B4102">
            <wp:simplePos x="0" y="0"/>
            <wp:positionH relativeFrom="margin">
              <wp:posOffset>57511</wp:posOffset>
            </wp:positionH>
            <wp:positionV relativeFrom="paragraph">
              <wp:posOffset>19722</wp:posOffset>
            </wp:positionV>
            <wp:extent cx="6072928" cy="7150094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torans_8_stavs_bez_bara_letes (1)-page-00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928" cy="715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65EA2" w14:textId="151ABE30" w:rsidR="008824D7" w:rsidRDefault="008824D7" w:rsidP="00C100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690B186" w14:textId="1DA26E42" w:rsidR="008824D7" w:rsidRDefault="008824D7" w:rsidP="00C100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6CA055" w14:textId="46F336B0" w:rsidR="008824D7" w:rsidRDefault="008824D7" w:rsidP="00882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079898" w14:textId="3B28080D" w:rsidR="00AE530F" w:rsidRPr="00E83F00" w:rsidRDefault="00AE530F" w:rsidP="00505778">
      <w:pPr>
        <w:spacing w:after="0"/>
        <w:rPr>
          <w:rFonts w:ascii="Times New Roman" w:hAnsi="Times New Roman"/>
          <w:sz w:val="24"/>
          <w:szCs w:val="21"/>
        </w:rPr>
      </w:pPr>
      <w:bookmarkStart w:id="0" w:name="_GoBack"/>
      <w:bookmarkEnd w:id="0"/>
    </w:p>
    <w:sectPr w:rsidR="00AE530F" w:rsidRPr="00E83F00" w:rsidSect="00505778"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FAB5" w14:textId="77777777" w:rsidR="00A10794" w:rsidRDefault="00A10794">
      <w:r>
        <w:separator/>
      </w:r>
    </w:p>
  </w:endnote>
  <w:endnote w:type="continuationSeparator" w:id="0">
    <w:p w14:paraId="75BE9D43" w14:textId="77777777" w:rsidR="00A10794" w:rsidRDefault="00A1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C82A" w14:textId="77777777" w:rsidR="00BD3093" w:rsidRPr="004D2A03" w:rsidRDefault="00BD3093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5912B0D9" w14:textId="77777777" w:rsidR="00BD3093" w:rsidRPr="004D2A03" w:rsidRDefault="00BD3093" w:rsidP="00AA07C3">
    <w:pPr>
      <w:pStyle w:val="Footer"/>
      <w:ind w:right="360"/>
      <w:rPr>
        <w:sz w:val="19"/>
        <w:szCs w:val="19"/>
      </w:rPr>
    </w:pPr>
  </w:p>
  <w:p w14:paraId="3D175A83" w14:textId="77777777" w:rsidR="00BD3093" w:rsidRPr="004D2A03" w:rsidRDefault="00BD3093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A8A6" w14:textId="2DC4AAD2" w:rsidR="00BD3093" w:rsidRPr="00E83F00" w:rsidRDefault="00BD3093" w:rsidP="00AA07C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9"/>
        <w:szCs w:val="19"/>
      </w:rPr>
    </w:pPr>
    <w:r w:rsidRPr="00E83F00">
      <w:rPr>
        <w:rStyle w:val="PageNumber"/>
        <w:rFonts w:ascii="Times New Roman" w:hAnsi="Times New Roman"/>
        <w:sz w:val="19"/>
        <w:szCs w:val="19"/>
      </w:rPr>
      <w:fldChar w:fldCharType="begin"/>
    </w:r>
    <w:r w:rsidRPr="00E83F00">
      <w:rPr>
        <w:rStyle w:val="PageNumber"/>
        <w:rFonts w:ascii="Times New Roman" w:hAnsi="Times New Roman"/>
        <w:sz w:val="19"/>
        <w:szCs w:val="19"/>
      </w:rPr>
      <w:instrText xml:space="preserve">PAGE  </w:instrText>
    </w:r>
    <w:r w:rsidRPr="00E83F00">
      <w:rPr>
        <w:rStyle w:val="PageNumber"/>
        <w:rFonts w:ascii="Times New Roman" w:hAnsi="Times New Roman"/>
        <w:sz w:val="19"/>
        <w:szCs w:val="19"/>
      </w:rPr>
      <w:fldChar w:fldCharType="separate"/>
    </w:r>
    <w:r w:rsidR="00505778">
      <w:rPr>
        <w:rStyle w:val="PageNumber"/>
        <w:rFonts w:ascii="Times New Roman" w:hAnsi="Times New Roman"/>
        <w:noProof/>
        <w:sz w:val="19"/>
        <w:szCs w:val="19"/>
      </w:rPr>
      <w:t>1</w:t>
    </w:r>
    <w:r w:rsidRPr="00E83F00">
      <w:rPr>
        <w:rStyle w:val="PageNumber"/>
        <w:rFonts w:ascii="Times New Roman" w:hAnsi="Times New Roman"/>
        <w:sz w:val="19"/>
        <w:szCs w:val="19"/>
      </w:rPr>
      <w:fldChar w:fldCharType="end"/>
    </w:r>
  </w:p>
  <w:p w14:paraId="2DF5A4FF" w14:textId="77777777" w:rsidR="00BD3093" w:rsidRPr="004D2A03" w:rsidRDefault="00BD3093" w:rsidP="00AA07C3">
    <w:pPr>
      <w:pStyle w:val="Footer"/>
      <w:ind w:right="360"/>
      <w:rPr>
        <w:sz w:val="19"/>
        <w:szCs w:val="19"/>
      </w:rPr>
    </w:pPr>
  </w:p>
  <w:p w14:paraId="43C7A96C" w14:textId="77777777" w:rsidR="00BD3093" w:rsidRPr="004D2A03" w:rsidRDefault="00BD3093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2E1E3" w14:textId="77777777" w:rsidR="00A10794" w:rsidRDefault="00A10794">
      <w:r>
        <w:separator/>
      </w:r>
    </w:p>
  </w:footnote>
  <w:footnote w:type="continuationSeparator" w:id="0">
    <w:p w14:paraId="164E39CA" w14:textId="77777777" w:rsidR="00A10794" w:rsidRDefault="00A1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ADD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9EC"/>
    <w:multiLevelType w:val="hybridMultilevel"/>
    <w:tmpl w:val="78001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78A"/>
    <w:multiLevelType w:val="multilevel"/>
    <w:tmpl w:val="157442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BC49A0"/>
    <w:multiLevelType w:val="hybridMultilevel"/>
    <w:tmpl w:val="EDD47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75D"/>
    <w:multiLevelType w:val="multilevel"/>
    <w:tmpl w:val="48B2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7" w15:restartNumberingAfterBreak="0">
    <w:nsid w:val="28FF03EF"/>
    <w:multiLevelType w:val="multilevel"/>
    <w:tmpl w:val="717E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8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CB0758"/>
    <w:multiLevelType w:val="multilevel"/>
    <w:tmpl w:val="FA2AD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16D7E"/>
    <w:multiLevelType w:val="hybridMultilevel"/>
    <w:tmpl w:val="95C2C56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78C6"/>
    <w:multiLevelType w:val="hybridMultilevel"/>
    <w:tmpl w:val="C0CE21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6E00C90"/>
    <w:multiLevelType w:val="hybridMultilevel"/>
    <w:tmpl w:val="CFF0CA9A"/>
    <w:lvl w:ilvl="0" w:tplc="1B6EC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A44226A"/>
    <w:multiLevelType w:val="hybridMultilevel"/>
    <w:tmpl w:val="9A5C4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41AAB"/>
    <w:multiLevelType w:val="hybridMultilevel"/>
    <w:tmpl w:val="9C8A07CE"/>
    <w:lvl w:ilvl="0" w:tplc="A096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1724F6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F5A2EAB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1616C06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AA85D14"/>
    <w:multiLevelType w:val="multilevel"/>
    <w:tmpl w:val="3162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83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7E4441B0"/>
    <w:multiLevelType w:val="hybridMultilevel"/>
    <w:tmpl w:val="9904C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5"/>
  </w:num>
  <w:num w:numId="9">
    <w:abstractNumId w:val="4"/>
  </w:num>
  <w:num w:numId="10">
    <w:abstractNumId w:val="11"/>
  </w:num>
  <w:num w:numId="11">
    <w:abstractNumId w:val="12"/>
  </w:num>
  <w:num w:numId="12">
    <w:abstractNumId w:val="24"/>
  </w:num>
  <w:num w:numId="13">
    <w:abstractNumId w:val="19"/>
  </w:num>
  <w:num w:numId="14">
    <w:abstractNumId w:val="20"/>
  </w:num>
  <w:num w:numId="15">
    <w:abstractNumId w:val="21"/>
  </w:num>
  <w:num w:numId="16">
    <w:abstractNumId w:val="6"/>
  </w:num>
  <w:num w:numId="17">
    <w:abstractNumId w:val="17"/>
  </w:num>
  <w:num w:numId="18">
    <w:abstractNumId w:val="22"/>
  </w:num>
  <w:num w:numId="19">
    <w:abstractNumId w:val="7"/>
  </w:num>
  <w:num w:numId="20">
    <w:abstractNumId w:val="0"/>
  </w:num>
  <w:num w:numId="21">
    <w:abstractNumId w:val="5"/>
  </w:num>
  <w:num w:numId="22">
    <w:abstractNumId w:val="2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336"/>
    <w:rsid w:val="00001DAA"/>
    <w:rsid w:val="0000300A"/>
    <w:rsid w:val="00006755"/>
    <w:rsid w:val="0001013D"/>
    <w:rsid w:val="0001234D"/>
    <w:rsid w:val="000154A2"/>
    <w:rsid w:val="00021AF4"/>
    <w:rsid w:val="00023BCB"/>
    <w:rsid w:val="000252A9"/>
    <w:rsid w:val="00025BBC"/>
    <w:rsid w:val="000324E4"/>
    <w:rsid w:val="00033248"/>
    <w:rsid w:val="00033BE0"/>
    <w:rsid w:val="0003586B"/>
    <w:rsid w:val="00035B6A"/>
    <w:rsid w:val="00036051"/>
    <w:rsid w:val="00036210"/>
    <w:rsid w:val="000410C8"/>
    <w:rsid w:val="000412A8"/>
    <w:rsid w:val="00042313"/>
    <w:rsid w:val="0004426A"/>
    <w:rsid w:val="00052235"/>
    <w:rsid w:val="0005401E"/>
    <w:rsid w:val="00055514"/>
    <w:rsid w:val="0005694F"/>
    <w:rsid w:val="00056C9C"/>
    <w:rsid w:val="0006549D"/>
    <w:rsid w:val="00070486"/>
    <w:rsid w:val="00070DED"/>
    <w:rsid w:val="00073B2B"/>
    <w:rsid w:val="00076ED4"/>
    <w:rsid w:val="00077D35"/>
    <w:rsid w:val="00081DD6"/>
    <w:rsid w:val="00082FC6"/>
    <w:rsid w:val="00083749"/>
    <w:rsid w:val="000853AF"/>
    <w:rsid w:val="00085B63"/>
    <w:rsid w:val="00086814"/>
    <w:rsid w:val="00090072"/>
    <w:rsid w:val="000901E2"/>
    <w:rsid w:val="0009059A"/>
    <w:rsid w:val="000916EC"/>
    <w:rsid w:val="00094381"/>
    <w:rsid w:val="00094494"/>
    <w:rsid w:val="000947C3"/>
    <w:rsid w:val="000960E0"/>
    <w:rsid w:val="000A0AFB"/>
    <w:rsid w:val="000A27DA"/>
    <w:rsid w:val="000A4BB3"/>
    <w:rsid w:val="000A516E"/>
    <w:rsid w:val="000A6395"/>
    <w:rsid w:val="000B581A"/>
    <w:rsid w:val="000B5DB3"/>
    <w:rsid w:val="000B6A6F"/>
    <w:rsid w:val="000B7539"/>
    <w:rsid w:val="000C3424"/>
    <w:rsid w:val="000C577B"/>
    <w:rsid w:val="000C633E"/>
    <w:rsid w:val="000C7C72"/>
    <w:rsid w:val="000D009D"/>
    <w:rsid w:val="000D1350"/>
    <w:rsid w:val="000D1AA1"/>
    <w:rsid w:val="000D3EF0"/>
    <w:rsid w:val="000D7CB2"/>
    <w:rsid w:val="000E0BE0"/>
    <w:rsid w:val="000E6552"/>
    <w:rsid w:val="000E6AFC"/>
    <w:rsid w:val="000F1206"/>
    <w:rsid w:val="000F212C"/>
    <w:rsid w:val="000F5AF2"/>
    <w:rsid w:val="000F7B6E"/>
    <w:rsid w:val="00107006"/>
    <w:rsid w:val="0011279D"/>
    <w:rsid w:val="001127F6"/>
    <w:rsid w:val="00113485"/>
    <w:rsid w:val="00114E72"/>
    <w:rsid w:val="001150C5"/>
    <w:rsid w:val="00115628"/>
    <w:rsid w:val="00120126"/>
    <w:rsid w:val="001201F4"/>
    <w:rsid w:val="00121081"/>
    <w:rsid w:val="00123F93"/>
    <w:rsid w:val="00124C3A"/>
    <w:rsid w:val="0012699A"/>
    <w:rsid w:val="0013042F"/>
    <w:rsid w:val="00133CA5"/>
    <w:rsid w:val="00134B14"/>
    <w:rsid w:val="00135279"/>
    <w:rsid w:val="00141E41"/>
    <w:rsid w:val="00147C5F"/>
    <w:rsid w:val="0015045A"/>
    <w:rsid w:val="00153CB3"/>
    <w:rsid w:val="001557EC"/>
    <w:rsid w:val="00157D64"/>
    <w:rsid w:val="00165024"/>
    <w:rsid w:val="00166043"/>
    <w:rsid w:val="001661A1"/>
    <w:rsid w:val="001676E5"/>
    <w:rsid w:val="001714B1"/>
    <w:rsid w:val="00173049"/>
    <w:rsid w:val="001746A9"/>
    <w:rsid w:val="001763A3"/>
    <w:rsid w:val="001828F4"/>
    <w:rsid w:val="001854C7"/>
    <w:rsid w:val="0018674E"/>
    <w:rsid w:val="00191545"/>
    <w:rsid w:val="00191B1A"/>
    <w:rsid w:val="00191B7D"/>
    <w:rsid w:val="00191BE3"/>
    <w:rsid w:val="00194B2D"/>
    <w:rsid w:val="00194EB7"/>
    <w:rsid w:val="001967FA"/>
    <w:rsid w:val="00197A6B"/>
    <w:rsid w:val="00197D5F"/>
    <w:rsid w:val="001A2C43"/>
    <w:rsid w:val="001A2FBB"/>
    <w:rsid w:val="001A4993"/>
    <w:rsid w:val="001A4FC4"/>
    <w:rsid w:val="001A7A82"/>
    <w:rsid w:val="001B0387"/>
    <w:rsid w:val="001B0E8B"/>
    <w:rsid w:val="001B47A9"/>
    <w:rsid w:val="001B71DB"/>
    <w:rsid w:val="001C02D8"/>
    <w:rsid w:val="001C1CDB"/>
    <w:rsid w:val="001C1E49"/>
    <w:rsid w:val="001C4EB0"/>
    <w:rsid w:val="001C5E44"/>
    <w:rsid w:val="001C623E"/>
    <w:rsid w:val="001C6807"/>
    <w:rsid w:val="001C69E1"/>
    <w:rsid w:val="001C777E"/>
    <w:rsid w:val="001D1D2A"/>
    <w:rsid w:val="001D1FC1"/>
    <w:rsid w:val="001D249A"/>
    <w:rsid w:val="001D256B"/>
    <w:rsid w:val="001D3717"/>
    <w:rsid w:val="001D479F"/>
    <w:rsid w:val="001D770A"/>
    <w:rsid w:val="001E0590"/>
    <w:rsid w:val="001E363C"/>
    <w:rsid w:val="001E3A30"/>
    <w:rsid w:val="001E4674"/>
    <w:rsid w:val="001E6F16"/>
    <w:rsid w:val="001F36C8"/>
    <w:rsid w:val="00201F97"/>
    <w:rsid w:val="00202CF3"/>
    <w:rsid w:val="00204A82"/>
    <w:rsid w:val="00206523"/>
    <w:rsid w:val="00207047"/>
    <w:rsid w:val="002074A3"/>
    <w:rsid w:val="00211EFA"/>
    <w:rsid w:val="002151D8"/>
    <w:rsid w:val="0022361A"/>
    <w:rsid w:val="002250EF"/>
    <w:rsid w:val="00230ACE"/>
    <w:rsid w:val="00233B22"/>
    <w:rsid w:val="00234391"/>
    <w:rsid w:val="00236447"/>
    <w:rsid w:val="00236F58"/>
    <w:rsid w:val="0024173B"/>
    <w:rsid w:val="00242830"/>
    <w:rsid w:val="002466A8"/>
    <w:rsid w:val="00246773"/>
    <w:rsid w:val="002540C0"/>
    <w:rsid w:val="0025435F"/>
    <w:rsid w:val="00254A72"/>
    <w:rsid w:val="00254D0F"/>
    <w:rsid w:val="00257224"/>
    <w:rsid w:val="002612AC"/>
    <w:rsid w:val="00266E51"/>
    <w:rsid w:val="00267FEC"/>
    <w:rsid w:val="00273025"/>
    <w:rsid w:val="0027470E"/>
    <w:rsid w:val="00276B49"/>
    <w:rsid w:val="00276C04"/>
    <w:rsid w:val="00276FA7"/>
    <w:rsid w:val="002774F9"/>
    <w:rsid w:val="0028175F"/>
    <w:rsid w:val="00281B41"/>
    <w:rsid w:val="002872AC"/>
    <w:rsid w:val="00287434"/>
    <w:rsid w:val="002A2376"/>
    <w:rsid w:val="002A4348"/>
    <w:rsid w:val="002A5248"/>
    <w:rsid w:val="002B466E"/>
    <w:rsid w:val="002B4826"/>
    <w:rsid w:val="002B6615"/>
    <w:rsid w:val="002C2B4C"/>
    <w:rsid w:val="002C4A6A"/>
    <w:rsid w:val="002C7A1E"/>
    <w:rsid w:val="002D335D"/>
    <w:rsid w:val="002D6102"/>
    <w:rsid w:val="002D78A5"/>
    <w:rsid w:val="002E39AB"/>
    <w:rsid w:val="002E3E8F"/>
    <w:rsid w:val="002E7213"/>
    <w:rsid w:val="002F07B9"/>
    <w:rsid w:val="002F0888"/>
    <w:rsid w:val="002F0920"/>
    <w:rsid w:val="002F0FFC"/>
    <w:rsid w:val="002F619C"/>
    <w:rsid w:val="003014DF"/>
    <w:rsid w:val="00304C36"/>
    <w:rsid w:val="00305BF6"/>
    <w:rsid w:val="003079D7"/>
    <w:rsid w:val="0031318D"/>
    <w:rsid w:val="0031696C"/>
    <w:rsid w:val="003211ED"/>
    <w:rsid w:val="00322DF9"/>
    <w:rsid w:val="003328A9"/>
    <w:rsid w:val="00336453"/>
    <w:rsid w:val="0034370C"/>
    <w:rsid w:val="00344258"/>
    <w:rsid w:val="00346E76"/>
    <w:rsid w:val="00352E16"/>
    <w:rsid w:val="00353E3B"/>
    <w:rsid w:val="00354699"/>
    <w:rsid w:val="0035478D"/>
    <w:rsid w:val="003549A4"/>
    <w:rsid w:val="00361D88"/>
    <w:rsid w:val="00362C1D"/>
    <w:rsid w:val="00366200"/>
    <w:rsid w:val="00367224"/>
    <w:rsid w:val="003711DA"/>
    <w:rsid w:val="00371338"/>
    <w:rsid w:val="003737A5"/>
    <w:rsid w:val="00375179"/>
    <w:rsid w:val="00380CC0"/>
    <w:rsid w:val="00381262"/>
    <w:rsid w:val="0038215F"/>
    <w:rsid w:val="00386C9C"/>
    <w:rsid w:val="003875AC"/>
    <w:rsid w:val="00390CD8"/>
    <w:rsid w:val="003935EA"/>
    <w:rsid w:val="003936D8"/>
    <w:rsid w:val="00393B76"/>
    <w:rsid w:val="003A083E"/>
    <w:rsid w:val="003A14DB"/>
    <w:rsid w:val="003A17FE"/>
    <w:rsid w:val="003A2CA1"/>
    <w:rsid w:val="003A5819"/>
    <w:rsid w:val="003A6C8E"/>
    <w:rsid w:val="003B0EEF"/>
    <w:rsid w:val="003B3E78"/>
    <w:rsid w:val="003B3E84"/>
    <w:rsid w:val="003B46E9"/>
    <w:rsid w:val="003B5FEE"/>
    <w:rsid w:val="003C0B14"/>
    <w:rsid w:val="003C5EBD"/>
    <w:rsid w:val="003C6C1E"/>
    <w:rsid w:val="003C779C"/>
    <w:rsid w:val="003D0F25"/>
    <w:rsid w:val="003D36A3"/>
    <w:rsid w:val="003D5026"/>
    <w:rsid w:val="003D5CDD"/>
    <w:rsid w:val="003D7706"/>
    <w:rsid w:val="003D7B2F"/>
    <w:rsid w:val="003D7B38"/>
    <w:rsid w:val="003E06DE"/>
    <w:rsid w:val="003E3D36"/>
    <w:rsid w:val="003E42B3"/>
    <w:rsid w:val="003E48CB"/>
    <w:rsid w:val="003E4943"/>
    <w:rsid w:val="003E5421"/>
    <w:rsid w:val="003F0B12"/>
    <w:rsid w:val="003F5170"/>
    <w:rsid w:val="003F538C"/>
    <w:rsid w:val="003F7584"/>
    <w:rsid w:val="0040178F"/>
    <w:rsid w:val="00406D52"/>
    <w:rsid w:val="00411959"/>
    <w:rsid w:val="004146E2"/>
    <w:rsid w:val="00414CAB"/>
    <w:rsid w:val="004156E7"/>
    <w:rsid w:val="0041625B"/>
    <w:rsid w:val="0041693E"/>
    <w:rsid w:val="004179A8"/>
    <w:rsid w:val="004202AE"/>
    <w:rsid w:val="004231C1"/>
    <w:rsid w:val="00426117"/>
    <w:rsid w:val="004267F9"/>
    <w:rsid w:val="0043421B"/>
    <w:rsid w:val="004347FD"/>
    <w:rsid w:val="00434E99"/>
    <w:rsid w:val="00435A5C"/>
    <w:rsid w:val="00435B78"/>
    <w:rsid w:val="00435EB2"/>
    <w:rsid w:val="00441D4C"/>
    <w:rsid w:val="0044244F"/>
    <w:rsid w:val="00442C43"/>
    <w:rsid w:val="00446021"/>
    <w:rsid w:val="00447429"/>
    <w:rsid w:val="0045795B"/>
    <w:rsid w:val="004601EB"/>
    <w:rsid w:val="00461973"/>
    <w:rsid w:val="00462062"/>
    <w:rsid w:val="00471A25"/>
    <w:rsid w:val="0047374A"/>
    <w:rsid w:val="00474636"/>
    <w:rsid w:val="004754EF"/>
    <w:rsid w:val="004760AA"/>
    <w:rsid w:val="004822C0"/>
    <w:rsid w:val="00482BDF"/>
    <w:rsid w:val="00483829"/>
    <w:rsid w:val="00484863"/>
    <w:rsid w:val="00487368"/>
    <w:rsid w:val="004948B3"/>
    <w:rsid w:val="00495229"/>
    <w:rsid w:val="00495624"/>
    <w:rsid w:val="004A0132"/>
    <w:rsid w:val="004A0578"/>
    <w:rsid w:val="004A2BFD"/>
    <w:rsid w:val="004A30F7"/>
    <w:rsid w:val="004B1F1E"/>
    <w:rsid w:val="004B585F"/>
    <w:rsid w:val="004C0D38"/>
    <w:rsid w:val="004C4BC2"/>
    <w:rsid w:val="004C669B"/>
    <w:rsid w:val="004C734D"/>
    <w:rsid w:val="004D0749"/>
    <w:rsid w:val="004D14C1"/>
    <w:rsid w:val="004D2783"/>
    <w:rsid w:val="004D2DA7"/>
    <w:rsid w:val="004D4795"/>
    <w:rsid w:val="004D77FE"/>
    <w:rsid w:val="004E1BB0"/>
    <w:rsid w:val="004E2528"/>
    <w:rsid w:val="004E367E"/>
    <w:rsid w:val="004E4E65"/>
    <w:rsid w:val="0050127D"/>
    <w:rsid w:val="00504544"/>
    <w:rsid w:val="00505778"/>
    <w:rsid w:val="00505AED"/>
    <w:rsid w:val="00510DE1"/>
    <w:rsid w:val="005155A6"/>
    <w:rsid w:val="0051581F"/>
    <w:rsid w:val="00516531"/>
    <w:rsid w:val="00517D96"/>
    <w:rsid w:val="00520AD0"/>
    <w:rsid w:val="005221B0"/>
    <w:rsid w:val="0052417B"/>
    <w:rsid w:val="00527A04"/>
    <w:rsid w:val="0053228A"/>
    <w:rsid w:val="005329D6"/>
    <w:rsid w:val="0053545E"/>
    <w:rsid w:val="00536756"/>
    <w:rsid w:val="00536FB3"/>
    <w:rsid w:val="00542223"/>
    <w:rsid w:val="0054250C"/>
    <w:rsid w:val="00542D76"/>
    <w:rsid w:val="00544F17"/>
    <w:rsid w:val="00545B6B"/>
    <w:rsid w:val="005502FF"/>
    <w:rsid w:val="005551BA"/>
    <w:rsid w:val="00557375"/>
    <w:rsid w:val="00560DA0"/>
    <w:rsid w:val="00562BB5"/>
    <w:rsid w:val="00566E30"/>
    <w:rsid w:val="00566E6F"/>
    <w:rsid w:val="005708F3"/>
    <w:rsid w:val="00572581"/>
    <w:rsid w:val="00574AF6"/>
    <w:rsid w:val="00580121"/>
    <w:rsid w:val="0058143F"/>
    <w:rsid w:val="00581451"/>
    <w:rsid w:val="00581BCB"/>
    <w:rsid w:val="00587A68"/>
    <w:rsid w:val="005921FB"/>
    <w:rsid w:val="005A4533"/>
    <w:rsid w:val="005B22EA"/>
    <w:rsid w:val="005B356D"/>
    <w:rsid w:val="005B3E5E"/>
    <w:rsid w:val="005B63FA"/>
    <w:rsid w:val="005C1E2F"/>
    <w:rsid w:val="005C1FA5"/>
    <w:rsid w:val="005C2558"/>
    <w:rsid w:val="005C2D18"/>
    <w:rsid w:val="005C3CD7"/>
    <w:rsid w:val="005C4353"/>
    <w:rsid w:val="005C6DE9"/>
    <w:rsid w:val="005C7968"/>
    <w:rsid w:val="005D27A0"/>
    <w:rsid w:val="005D46D4"/>
    <w:rsid w:val="005D554A"/>
    <w:rsid w:val="005D578E"/>
    <w:rsid w:val="005E2022"/>
    <w:rsid w:val="005E31E3"/>
    <w:rsid w:val="005E4A4F"/>
    <w:rsid w:val="005F1155"/>
    <w:rsid w:val="005F2CF3"/>
    <w:rsid w:val="005F4364"/>
    <w:rsid w:val="005F730A"/>
    <w:rsid w:val="00604366"/>
    <w:rsid w:val="00605C7E"/>
    <w:rsid w:val="00606FB8"/>
    <w:rsid w:val="00612CB4"/>
    <w:rsid w:val="00615EF4"/>
    <w:rsid w:val="00617C17"/>
    <w:rsid w:val="00617F3F"/>
    <w:rsid w:val="00620224"/>
    <w:rsid w:val="00621A57"/>
    <w:rsid w:val="00624AC9"/>
    <w:rsid w:val="00630431"/>
    <w:rsid w:val="00630563"/>
    <w:rsid w:val="0063056F"/>
    <w:rsid w:val="00632286"/>
    <w:rsid w:val="00634B10"/>
    <w:rsid w:val="006355D4"/>
    <w:rsid w:val="00641C51"/>
    <w:rsid w:val="00646A2D"/>
    <w:rsid w:val="00653C78"/>
    <w:rsid w:val="00655832"/>
    <w:rsid w:val="006603E7"/>
    <w:rsid w:val="0066172F"/>
    <w:rsid w:val="006664D4"/>
    <w:rsid w:val="0066758F"/>
    <w:rsid w:val="00672A69"/>
    <w:rsid w:val="00674859"/>
    <w:rsid w:val="00676232"/>
    <w:rsid w:val="00680F1D"/>
    <w:rsid w:val="006845AD"/>
    <w:rsid w:val="00685F4F"/>
    <w:rsid w:val="00686B5A"/>
    <w:rsid w:val="006942AE"/>
    <w:rsid w:val="00696482"/>
    <w:rsid w:val="006A0382"/>
    <w:rsid w:val="006A09C8"/>
    <w:rsid w:val="006A0D2A"/>
    <w:rsid w:val="006A6F17"/>
    <w:rsid w:val="006B0941"/>
    <w:rsid w:val="006B3398"/>
    <w:rsid w:val="006B5B76"/>
    <w:rsid w:val="006B5D08"/>
    <w:rsid w:val="006B6CD0"/>
    <w:rsid w:val="006B776C"/>
    <w:rsid w:val="006C0D51"/>
    <w:rsid w:val="006C1E05"/>
    <w:rsid w:val="006C70AF"/>
    <w:rsid w:val="006D066D"/>
    <w:rsid w:val="006D0917"/>
    <w:rsid w:val="006D154E"/>
    <w:rsid w:val="006D1F96"/>
    <w:rsid w:val="006D39D9"/>
    <w:rsid w:val="006D4B9C"/>
    <w:rsid w:val="006D6A3A"/>
    <w:rsid w:val="006E1B3C"/>
    <w:rsid w:val="006E3EE3"/>
    <w:rsid w:val="006E483F"/>
    <w:rsid w:val="006E4F12"/>
    <w:rsid w:val="006F1644"/>
    <w:rsid w:val="006F2848"/>
    <w:rsid w:val="006F2BAF"/>
    <w:rsid w:val="006F7CFF"/>
    <w:rsid w:val="00705E9C"/>
    <w:rsid w:val="007154D1"/>
    <w:rsid w:val="00715A12"/>
    <w:rsid w:val="00715B9D"/>
    <w:rsid w:val="00715E3C"/>
    <w:rsid w:val="0071702B"/>
    <w:rsid w:val="0071792F"/>
    <w:rsid w:val="00720B09"/>
    <w:rsid w:val="0072245F"/>
    <w:rsid w:val="00724AC3"/>
    <w:rsid w:val="00726DE1"/>
    <w:rsid w:val="0073491D"/>
    <w:rsid w:val="0073506A"/>
    <w:rsid w:val="007355DA"/>
    <w:rsid w:val="0073568B"/>
    <w:rsid w:val="00737D73"/>
    <w:rsid w:val="007403C9"/>
    <w:rsid w:val="0074204F"/>
    <w:rsid w:val="007422EE"/>
    <w:rsid w:val="00742E88"/>
    <w:rsid w:val="007453E2"/>
    <w:rsid w:val="0074666C"/>
    <w:rsid w:val="00750173"/>
    <w:rsid w:val="007546D0"/>
    <w:rsid w:val="00756932"/>
    <w:rsid w:val="0076164D"/>
    <w:rsid w:val="007625C4"/>
    <w:rsid w:val="0076379A"/>
    <w:rsid w:val="007649B4"/>
    <w:rsid w:val="007657A6"/>
    <w:rsid w:val="007668CE"/>
    <w:rsid w:val="00770716"/>
    <w:rsid w:val="007725BE"/>
    <w:rsid w:val="00773725"/>
    <w:rsid w:val="00773EB0"/>
    <w:rsid w:val="0077439B"/>
    <w:rsid w:val="0077603E"/>
    <w:rsid w:val="0077681C"/>
    <w:rsid w:val="00777077"/>
    <w:rsid w:val="007801C0"/>
    <w:rsid w:val="0078385E"/>
    <w:rsid w:val="00790A10"/>
    <w:rsid w:val="00792B78"/>
    <w:rsid w:val="0079644F"/>
    <w:rsid w:val="007A03E0"/>
    <w:rsid w:val="007A28D3"/>
    <w:rsid w:val="007A2C30"/>
    <w:rsid w:val="007A406E"/>
    <w:rsid w:val="007A4BB4"/>
    <w:rsid w:val="007B08F3"/>
    <w:rsid w:val="007B0BEA"/>
    <w:rsid w:val="007B12D0"/>
    <w:rsid w:val="007B22AD"/>
    <w:rsid w:val="007B3B75"/>
    <w:rsid w:val="007B5307"/>
    <w:rsid w:val="007B6D43"/>
    <w:rsid w:val="007B6F8E"/>
    <w:rsid w:val="007B7159"/>
    <w:rsid w:val="007B7AA0"/>
    <w:rsid w:val="007C16DA"/>
    <w:rsid w:val="007C346B"/>
    <w:rsid w:val="007C3F8A"/>
    <w:rsid w:val="007C7C6F"/>
    <w:rsid w:val="007C7DCC"/>
    <w:rsid w:val="007D10E7"/>
    <w:rsid w:val="007D2661"/>
    <w:rsid w:val="007D36FF"/>
    <w:rsid w:val="007E2F1A"/>
    <w:rsid w:val="007E5373"/>
    <w:rsid w:val="007F40BE"/>
    <w:rsid w:val="007F5E8B"/>
    <w:rsid w:val="007F6F3D"/>
    <w:rsid w:val="007F7036"/>
    <w:rsid w:val="0080067A"/>
    <w:rsid w:val="0080176F"/>
    <w:rsid w:val="00801C37"/>
    <w:rsid w:val="0080399C"/>
    <w:rsid w:val="00807246"/>
    <w:rsid w:val="00810D0C"/>
    <w:rsid w:val="008141A5"/>
    <w:rsid w:val="008160C7"/>
    <w:rsid w:val="00820181"/>
    <w:rsid w:val="008213FB"/>
    <w:rsid w:val="008214B1"/>
    <w:rsid w:val="00825F63"/>
    <w:rsid w:val="00826895"/>
    <w:rsid w:val="00832719"/>
    <w:rsid w:val="00833700"/>
    <w:rsid w:val="00842BAB"/>
    <w:rsid w:val="00846083"/>
    <w:rsid w:val="0084644C"/>
    <w:rsid w:val="0084785C"/>
    <w:rsid w:val="0085177F"/>
    <w:rsid w:val="0085494D"/>
    <w:rsid w:val="0085621C"/>
    <w:rsid w:val="00856270"/>
    <w:rsid w:val="008574B5"/>
    <w:rsid w:val="00860757"/>
    <w:rsid w:val="008675A2"/>
    <w:rsid w:val="0086793C"/>
    <w:rsid w:val="00870028"/>
    <w:rsid w:val="00870973"/>
    <w:rsid w:val="00871C44"/>
    <w:rsid w:val="008720DE"/>
    <w:rsid w:val="00876761"/>
    <w:rsid w:val="00876D9E"/>
    <w:rsid w:val="00881591"/>
    <w:rsid w:val="008824D7"/>
    <w:rsid w:val="00882D2B"/>
    <w:rsid w:val="0088322D"/>
    <w:rsid w:val="00883861"/>
    <w:rsid w:val="00884853"/>
    <w:rsid w:val="00885FA7"/>
    <w:rsid w:val="00890646"/>
    <w:rsid w:val="00890BC5"/>
    <w:rsid w:val="00890F52"/>
    <w:rsid w:val="00894549"/>
    <w:rsid w:val="008948BD"/>
    <w:rsid w:val="00897326"/>
    <w:rsid w:val="008A0197"/>
    <w:rsid w:val="008A0559"/>
    <w:rsid w:val="008A24D3"/>
    <w:rsid w:val="008A2D55"/>
    <w:rsid w:val="008A3709"/>
    <w:rsid w:val="008A5F79"/>
    <w:rsid w:val="008A64FD"/>
    <w:rsid w:val="008B01CC"/>
    <w:rsid w:val="008B074D"/>
    <w:rsid w:val="008B4098"/>
    <w:rsid w:val="008B5865"/>
    <w:rsid w:val="008C37B4"/>
    <w:rsid w:val="008C6316"/>
    <w:rsid w:val="008C7429"/>
    <w:rsid w:val="008D3B9D"/>
    <w:rsid w:val="008D3D73"/>
    <w:rsid w:val="008D427E"/>
    <w:rsid w:val="008D4975"/>
    <w:rsid w:val="008D58B5"/>
    <w:rsid w:val="008D5978"/>
    <w:rsid w:val="008D59DD"/>
    <w:rsid w:val="008D7183"/>
    <w:rsid w:val="008E0B95"/>
    <w:rsid w:val="008E5101"/>
    <w:rsid w:val="008E7833"/>
    <w:rsid w:val="008F2779"/>
    <w:rsid w:val="008F342D"/>
    <w:rsid w:val="008F3B9D"/>
    <w:rsid w:val="008F5832"/>
    <w:rsid w:val="008F798F"/>
    <w:rsid w:val="00900C04"/>
    <w:rsid w:val="0090233E"/>
    <w:rsid w:val="00902CD2"/>
    <w:rsid w:val="00905AA7"/>
    <w:rsid w:val="00905D93"/>
    <w:rsid w:val="009103C9"/>
    <w:rsid w:val="00917281"/>
    <w:rsid w:val="00921EA0"/>
    <w:rsid w:val="009244F2"/>
    <w:rsid w:val="00924860"/>
    <w:rsid w:val="009302FA"/>
    <w:rsid w:val="009308D2"/>
    <w:rsid w:val="00932B59"/>
    <w:rsid w:val="00932DA2"/>
    <w:rsid w:val="00932EDC"/>
    <w:rsid w:val="00932F47"/>
    <w:rsid w:val="009342D1"/>
    <w:rsid w:val="00935B1F"/>
    <w:rsid w:val="009374D2"/>
    <w:rsid w:val="00944261"/>
    <w:rsid w:val="00945BAA"/>
    <w:rsid w:val="009474C5"/>
    <w:rsid w:val="009561FB"/>
    <w:rsid w:val="00957265"/>
    <w:rsid w:val="00961F76"/>
    <w:rsid w:val="00963F8A"/>
    <w:rsid w:val="00964C8B"/>
    <w:rsid w:val="00966BC2"/>
    <w:rsid w:val="00966CC8"/>
    <w:rsid w:val="00970911"/>
    <w:rsid w:val="00980165"/>
    <w:rsid w:val="00992602"/>
    <w:rsid w:val="00992E83"/>
    <w:rsid w:val="009931E6"/>
    <w:rsid w:val="009A1BA4"/>
    <w:rsid w:val="009A28BA"/>
    <w:rsid w:val="009A38A5"/>
    <w:rsid w:val="009A45AC"/>
    <w:rsid w:val="009A4EB6"/>
    <w:rsid w:val="009A7325"/>
    <w:rsid w:val="009B0DB4"/>
    <w:rsid w:val="009B1163"/>
    <w:rsid w:val="009B11F8"/>
    <w:rsid w:val="009B4689"/>
    <w:rsid w:val="009B717F"/>
    <w:rsid w:val="009C1740"/>
    <w:rsid w:val="009C3ACC"/>
    <w:rsid w:val="009C493C"/>
    <w:rsid w:val="009C4B68"/>
    <w:rsid w:val="009C4E24"/>
    <w:rsid w:val="009C5F76"/>
    <w:rsid w:val="009D495F"/>
    <w:rsid w:val="009D4AD7"/>
    <w:rsid w:val="009D5037"/>
    <w:rsid w:val="009D61F4"/>
    <w:rsid w:val="009E4912"/>
    <w:rsid w:val="009E6BA0"/>
    <w:rsid w:val="009E7C7C"/>
    <w:rsid w:val="009F0876"/>
    <w:rsid w:val="009F21C4"/>
    <w:rsid w:val="009F50B1"/>
    <w:rsid w:val="009F5599"/>
    <w:rsid w:val="009F5950"/>
    <w:rsid w:val="009F5CDF"/>
    <w:rsid w:val="009F742B"/>
    <w:rsid w:val="009F7824"/>
    <w:rsid w:val="00A024DE"/>
    <w:rsid w:val="00A06D0F"/>
    <w:rsid w:val="00A07FC2"/>
    <w:rsid w:val="00A10794"/>
    <w:rsid w:val="00A136D2"/>
    <w:rsid w:val="00A13B3F"/>
    <w:rsid w:val="00A14D2E"/>
    <w:rsid w:val="00A14FFE"/>
    <w:rsid w:val="00A1564A"/>
    <w:rsid w:val="00A15D4E"/>
    <w:rsid w:val="00A168C3"/>
    <w:rsid w:val="00A16CE0"/>
    <w:rsid w:val="00A178EC"/>
    <w:rsid w:val="00A21F20"/>
    <w:rsid w:val="00A241EE"/>
    <w:rsid w:val="00A2537F"/>
    <w:rsid w:val="00A25E73"/>
    <w:rsid w:val="00A25F18"/>
    <w:rsid w:val="00A30C7A"/>
    <w:rsid w:val="00A328F0"/>
    <w:rsid w:val="00A334B5"/>
    <w:rsid w:val="00A335B9"/>
    <w:rsid w:val="00A40B9F"/>
    <w:rsid w:val="00A40CEA"/>
    <w:rsid w:val="00A43759"/>
    <w:rsid w:val="00A469BC"/>
    <w:rsid w:val="00A525E5"/>
    <w:rsid w:val="00A52913"/>
    <w:rsid w:val="00A53D39"/>
    <w:rsid w:val="00A555E6"/>
    <w:rsid w:val="00A55BF1"/>
    <w:rsid w:val="00A639EA"/>
    <w:rsid w:val="00A65883"/>
    <w:rsid w:val="00A65A03"/>
    <w:rsid w:val="00A661DA"/>
    <w:rsid w:val="00A67CA5"/>
    <w:rsid w:val="00A70246"/>
    <w:rsid w:val="00A70748"/>
    <w:rsid w:val="00A70FAC"/>
    <w:rsid w:val="00A748F6"/>
    <w:rsid w:val="00A762D9"/>
    <w:rsid w:val="00A766DA"/>
    <w:rsid w:val="00A76D07"/>
    <w:rsid w:val="00A76E30"/>
    <w:rsid w:val="00A77355"/>
    <w:rsid w:val="00A80EFF"/>
    <w:rsid w:val="00A818F2"/>
    <w:rsid w:val="00A83A9D"/>
    <w:rsid w:val="00A83EF2"/>
    <w:rsid w:val="00A85E69"/>
    <w:rsid w:val="00A869E2"/>
    <w:rsid w:val="00A915B1"/>
    <w:rsid w:val="00A933EC"/>
    <w:rsid w:val="00A936F4"/>
    <w:rsid w:val="00A94CB5"/>
    <w:rsid w:val="00A95BD2"/>
    <w:rsid w:val="00A96D78"/>
    <w:rsid w:val="00AA028A"/>
    <w:rsid w:val="00AA07C3"/>
    <w:rsid w:val="00AA2ED0"/>
    <w:rsid w:val="00AB22FA"/>
    <w:rsid w:val="00AB769A"/>
    <w:rsid w:val="00AC30E0"/>
    <w:rsid w:val="00AC6A7D"/>
    <w:rsid w:val="00AC740D"/>
    <w:rsid w:val="00AD16B8"/>
    <w:rsid w:val="00AD1844"/>
    <w:rsid w:val="00AD2417"/>
    <w:rsid w:val="00AD3C69"/>
    <w:rsid w:val="00AD3E9C"/>
    <w:rsid w:val="00AD7442"/>
    <w:rsid w:val="00AE1C9D"/>
    <w:rsid w:val="00AE1D74"/>
    <w:rsid w:val="00AE1E55"/>
    <w:rsid w:val="00AE2948"/>
    <w:rsid w:val="00AE3381"/>
    <w:rsid w:val="00AE4163"/>
    <w:rsid w:val="00AE530F"/>
    <w:rsid w:val="00AE5CBC"/>
    <w:rsid w:val="00AF2B9F"/>
    <w:rsid w:val="00AF3926"/>
    <w:rsid w:val="00AF4BFA"/>
    <w:rsid w:val="00AF526F"/>
    <w:rsid w:val="00AF5EA3"/>
    <w:rsid w:val="00B00875"/>
    <w:rsid w:val="00B00C2B"/>
    <w:rsid w:val="00B00CE3"/>
    <w:rsid w:val="00B03297"/>
    <w:rsid w:val="00B070AB"/>
    <w:rsid w:val="00B12DCE"/>
    <w:rsid w:val="00B1483F"/>
    <w:rsid w:val="00B15D58"/>
    <w:rsid w:val="00B21D6C"/>
    <w:rsid w:val="00B26E8F"/>
    <w:rsid w:val="00B31A85"/>
    <w:rsid w:val="00B34AB5"/>
    <w:rsid w:val="00B41655"/>
    <w:rsid w:val="00B41E7E"/>
    <w:rsid w:val="00B42312"/>
    <w:rsid w:val="00B424A4"/>
    <w:rsid w:val="00B4396B"/>
    <w:rsid w:val="00B5007E"/>
    <w:rsid w:val="00B509B5"/>
    <w:rsid w:val="00B52C3A"/>
    <w:rsid w:val="00B550B1"/>
    <w:rsid w:val="00B55AEE"/>
    <w:rsid w:val="00B56043"/>
    <w:rsid w:val="00B56101"/>
    <w:rsid w:val="00B5689B"/>
    <w:rsid w:val="00B70E5C"/>
    <w:rsid w:val="00B71C14"/>
    <w:rsid w:val="00B728DF"/>
    <w:rsid w:val="00B74580"/>
    <w:rsid w:val="00B74789"/>
    <w:rsid w:val="00B7737F"/>
    <w:rsid w:val="00B80BDF"/>
    <w:rsid w:val="00B857F4"/>
    <w:rsid w:val="00B96958"/>
    <w:rsid w:val="00B97B57"/>
    <w:rsid w:val="00BA28F8"/>
    <w:rsid w:val="00BA467A"/>
    <w:rsid w:val="00BA5CE9"/>
    <w:rsid w:val="00BA717C"/>
    <w:rsid w:val="00BB4755"/>
    <w:rsid w:val="00BC1FD1"/>
    <w:rsid w:val="00BC5F77"/>
    <w:rsid w:val="00BC6299"/>
    <w:rsid w:val="00BD0566"/>
    <w:rsid w:val="00BD1209"/>
    <w:rsid w:val="00BD3093"/>
    <w:rsid w:val="00BD6031"/>
    <w:rsid w:val="00BE19F2"/>
    <w:rsid w:val="00BE2489"/>
    <w:rsid w:val="00BE2CB7"/>
    <w:rsid w:val="00BE3182"/>
    <w:rsid w:val="00BE60D4"/>
    <w:rsid w:val="00BF01B4"/>
    <w:rsid w:val="00BF1E42"/>
    <w:rsid w:val="00BF38FD"/>
    <w:rsid w:val="00BF6929"/>
    <w:rsid w:val="00C0283A"/>
    <w:rsid w:val="00C05DE9"/>
    <w:rsid w:val="00C100A4"/>
    <w:rsid w:val="00C10E56"/>
    <w:rsid w:val="00C12ED6"/>
    <w:rsid w:val="00C1318D"/>
    <w:rsid w:val="00C13B9E"/>
    <w:rsid w:val="00C22E77"/>
    <w:rsid w:val="00C256DE"/>
    <w:rsid w:val="00C3032D"/>
    <w:rsid w:val="00C315AC"/>
    <w:rsid w:val="00C33F0D"/>
    <w:rsid w:val="00C409B5"/>
    <w:rsid w:val="00C41668"/>
    <w:rsid w:val="00C4371F"/>
    <w:rsid w:val="00C4431B"/>
    <w:rsid w:val="00C5339E"/>
    <w:rsid w:val="00C558E4"/>
    <w:rsid w:val="00C60844"/>
    <w:rsid w:val="00C61AFC"/>
    <w:rsid w:val="00C62472"/>
    <w:rsid w:val="00C62636"/>
    <w:rsid w:val="00C6440D"/>
    <w:rsid w:val="00C64FA2"/>
    <w:rsid w:val="00C710D7"/>
    <w:rsid w:val="00C7162D"/>
    <w:rsid w:val="00C73A21"/>
    <w:rsid w:val="00C74DA3"/>
    <w:rsid w:val="00C758AD"/>
    <w:rsid w:val="00C767BE"/>
    <w:rsid w:val="00C76DAF"/>
    <w:rsid w:val="00C804E6"/>
    <w:rsid w:val="00C83DEB"/>
    <w:rsid w:val="00C851F9"/>
    <w:rsid w:val="00C93218"/>
    <w:rsid w:val="00C93851"/>
    <w:rsid w:val="00C93A82"/>
    <w:rsid w:val="00C93D9A"/>
    <w:rsid w:val="00C94121"/>
    <w:rsid w:val="00C969BC"/>
    <w:rsid w:val="00CA2BDF"/>
    <w:rsid w:val="00CA3624"/>
    <w:rsid w:val="00CA730C"/>
    <w:rsid w:val="00CB0180"/>
    <w:rsid w:val="00CB03B9"/>
    <w:rsid w:val="00CB2BC8"/>
    <w:rsid w:val="00CB50A2"/>
    <w:rsid w:val="00CB602C"/>
    <w:rsid w:val="00CB6DA2"/>
    <w:rsid w:val="00CB799C"/>
    <w:rsid w:val="00CC2F0E"/>
    <w:rsid w:val="00CC35A5"/>
    <w:rsid w:val="00CC6B75"/>
    <w:rsid w:val="00CD0991"/>
    <w:rsid w:val="00CD0B6A"/>
    <w:rsid w:val="00CD11A4"/>
    <w:rsid w:val="00CD29C2"/>
    <w:rsid w:val="00CD3E71"/>
    <w:rsid w:val="00CD5A80"/>
    <w:rsid w:val="00CE12FD"/>
    <w:rsid w:val="00CE1488"/>
    <w:rsid w:val="00CE1FEC"/>
    <w:rsid w:val="00CE4B0A"/>
    <w:rsid w:val="00CE7CD5"/>
    <w:rsid w:val="00CF0737"/>
    <w:rsid w:val="00CF1597"/>
    <w:rsid w:val="00CF5EF7"/>
    <w:rsid w:val="00CF70C3"/>
    <w:rsid w:val="00D037E0"/>
    <w:rsid w:val="00D041D9"/>
    <w:rsid w:val="00D05344"/>
    <w:rsid w:val="00D0747A"/>
    <w:rsid w:val="00D0748B"/>
    <w:rsid w:val="00D1197B"/>
    <w:rsid w:val="00D11E91"/>
    <w:rsid w:val="00D126C0"/>
    <w:rsid w:val="00D15298"/>
    <w:rsid w:val="00D16DA6"/>
    <w:rsid w:val="00D16F6F"/>
    <w:rsid w:val="00D225BC"/>
    <w:rsid w:val="00D24D20"/>
    <w:rsid w:val="00D2648A"/>
    <w:rsid w:val="00D26F0B"/>
    <w:rsid w:val="00D30357"/>
    <w:rsid w:val="00D309D0"/>
    <w:rsid w:val="00D30C91"/>
    <w:rsid w:val="00D31993"/>
    <w:rsid w:val="00D32B38"/>
    <w:rsid w:val="00D32EFF"/>
    <w:rsid w:val="00D339E7"/>
    <w:rsid w:val="00D36B4D"/>
    <w:rsid w:val="00D42EBA"/>
    <w:rsid w:val="00D46CFB"/>
    <w:rsid w:val="00D51339"/>
    <w:rsid w:val="00D55633"/>
    <w:rsid w:val="00D55D7F"/>
    <w:rsid w:val="00D5668C"/>
    <w:rsid w:val="00D5780A"/>
    <w:rsid w:val="00D611F8"/>
    <w:rsid w:val="00D63663"/>
    <w:rsid w:val="00D679CC"/>
    <w:rsid w:val="00D67CEB"/>
    <w:rsid w:val="00D7045E"/>
    <w:rsid w:val="00D71A54"/>
    <w:rsid w:val="00D7204A"/>
    <w:rsid w:val="00D72FFB"/>
    <w:rsid w:val="00D74379"/>
    <w:rsid w:val="00D74491"/>
    <w:rsid w:val="00D80AF1"/>
    <w:rsid w:val="00D80DE1"/>
    <w:rsid w:val="00D839C6"/>
    <w:rsid w:val="00D84E64"/>
    <w:rsid w:val="00D92DD2"/>
    <w:rsid w:val="00D96B0E"/>
    <w:rsid w:val="00D96F48"/>
    <w:rsid w:val="00DA1FB8"/>
    <w:rsid w:val="00DA3279"/>
    <w:rsid w:val="00DA4F8E"/>
    <w:rsid w:val="00DB008B"/>
    <w:rsid w:val="00DC013B"/>
    <w:rsid w:val="00DC58FA"/>
    <w:rsid w:val="00DC636F"/>
    <w:rsid w:val="00DD2727"/>
    <w:rsid w:val="00DD4CE9"/>
    <w:rsid w:val="00DD5364"/>
    <w:rsid w:val="00DD6BAD"/>
    <w:rsid w:val="00DE1440"/>
    <w:rsid w:val="00DE4DA8"/>
    <w:rsid w:val="00DE6359"/>
    <w:rsid w:val="00DF14D2"/>
    <w:rsid w:val="00DF2B5D"/>
    <w:rsid w:val="00E007E9"/>
    <w:rsid w:val="00E0123A"/>
    <w:rsid w:val="00E041AE"/>
    <w:rsid w:val="00E049E1"/>
    <w:rsid w:val="00E06F9D"/>
    <w:rsid w:val="00E137E0"/>
    <w:rsid w:val="00E20DDC"/>
    <w:rsid w:val="00E27010"/>
    <w:rsid w:val="00E273EB"/>
    <w:rsid w:val="00E311DE"/>
    <w:rsid w:val="00E349B0"/>
    <w:rsid w:val="00E36600"/>
    <w:rsid w:val="00E40178"/>
    <w:rsid w:val="00E449E8"/>
    <w:rsid w:val="00E46402"/>
    <w:rsid w:val="00E56970"/>
    <w:rsid w:val="00E57FF7"/>
    <w:rsid w:val="00E60587"/>
    <w:rsid w:val="00E625B3"/>
    <w:rsid w:val="00E63210"/>
    <w:rsid w:val="00E643A3"/>
    <w:rsid w:val="00E660F4"/>
    <w:rsid w:val="00E67E60"/>
    <w:rsid w:val="00E7079F"/>
    <w:rsid w:val="00E77BAF"/>
    <w:rsid w:val="00E8322C"/>
    <w:rsid w:val="00E83F00"/>
    <w:rsid w:val="00E84739"/>
    <w:rsid w:val="00E84857"/>
    <w:rsid w:val="00E91263"/>
    <w:rsid w:val="00E9241D"/>
    <w:rsid w:val="00E93E28"/>
    <w:rsid w:val="00E94040"/>
    <w:rsid w:val="00E945C5"/>
    <w:rsid w:val="00E94AB4"/>
    <w:rsid w:val="00E94E75"/>
    <w:rsid w:val="00E95A21"/>
    <w:rsid w:val="00E96883"/>
    <w:rsid w:val="00EA5FB1"/>
    <w:rsid w:val="00EA60A7"/>
    <w:rsid w:val="00EA7FCF"/>
    <w:rsid w:val="00EB554D"/>
    <w:rsid w:val="00EC2D2F"/>
    <w:rsid w:val="00EC460E"/>
    <w:rsid w:val="00EC71A9"/>
    <w:rsid w:val="00ED0666"/>
    <w:rsid w:val="00ED107A"/>
    <w:rsid w:val="00ED4638"/>
    <w:rsid w:val="00ED6451"/>
    <w:rsid w:val="00EE5019"/>
    <w:rsid w:val="00EE55BB"/>
    <w:rsid w:val="00EE69A1"/>
    <w:rsid w:val="00EF0CA8"/>
    <w:rsid w:val="00EF24A0"/>
    <w:rsid w:val="00EF27C7"/>
    <w:rsid w:val="00EF2D52"/>
    <w:rsid w:val="00EF3430"/>
    <w:rsid w:val="00EF6E44"/>
    <w:rsid w:val="00F001ED"/>
    <w:rsid w:val="00F01C30"/>
    <w:rsid w:val="00F029F2"/>
    <w:rsid w:val="00F0440B"/>
    <w:rsid w:val="00F04C14"/>
    <w:rsid w:val="00F05461"/>
    <w:rsid w:val="00F10905"/>
    <w:rsid w:val="00F15C23"/>
    <w:rsid w:val="00F20E11"/>
    <w:rsid w:val="00F24D40"/>
    <w:rsid w:val="00F30643"/>
    <w:rsid w:val="00F34FB0"/>
    <w:rsid w:val="00F41AB5"/>
    <w:rsid w:val="00F50273"/>
    <w:rsid w:val="00F5163F"/>
    <w:rsid w:val="00F52CD1"/>
    <w:rsid w:val="00F54F63"/>
    <w:rsid w:val="00F55BE8"/>
    <w:rsid w:val="00F562F5"/>
    <w:rsid w:val="00F567A4"/>
    <w:rsid w:val="00F62520"/>
    <w:rsid w:val="00F63418"/>
    <w:rsid w:val="00F65502"/>
    <w:rsid w:val="00F709D8"/>
    <w:rsid w:val="00F70BD7"/>
    <w:rsid w:val="00F70CB5"/>
    <w:rsid w:val="00F70D2E"/>
    <w:rsid w:val="00F74BF8"/>
    <w:rsid w:val="00F74ED7"/>
    <w:rsid w:val="00F75106"/>
    <w:rsid w:val="00F752CD"/>
    <w:rsid w:val="00F80F1D"/>
    <w:rsid w:val="00F85F57"/>
    <w:rsid w:val="00F907B2"/>
    <w:rsid w:val="00F9129B"/>
    <w:rsid w:val="00F956B4"/>
    <w:rsid w:val="00F9789F"/>
    <w:rsid w:val="00F97DD8"/>
    <w:rsid w:val="00FA1BE2"/>
    <w:rsid w:val="00FA3C73"/>
    <w:rsid w:val="00FA5A4B"/>
    <w:rsid w:val="00FB211E"/>
    <w:rsid w:val="00FB445A"/>
    <w:rsid w:val="00FB46C3"/>
    <w:rsid w:val="00FC024F"/>
    <w:rsid w:val="00FC150E"/>
    <w:rsid w:val="00FC24C0"/>
    <w:rsid w:val="00FC26D4"/>
    <w:rsid w:val="00FC2EE4"/>
    <w:rsid w:val="00FC3AC2"/>
    <w:rsid w:val="00FC6981"/>
    <w:rsid w:val="00FD1A3F"/>
    <w:rsid w:val="00FD350F"/>
    <w:rsid w:val="00FD62AE"/>
    <w:rsid w:val="00FD7E75"/>
    <w:rsid w:val="00FE309D"/>
    <w:rsid w:val="00FE4CB1"/>
    <w:rsid w:val="00FE4E5A"/>
    <w:rsid w:val="00FE5808"/>
    <w:rsid w:val="00FE685F"/>
    <w:rsid w:val="00FE79E1"/>
    <w:rsid w:val="00FE7F07"/>
    <w:rsid w:val="00FF07F1"/>
    <w:rsid w:val="00FF1304"/>
    <w:rsid w:val="00FF5887"/>
    <w:rsid w:val="00FF5FB8"/>
    <w:rsid w:val="00FF6877"/>
    <w:rsid w:val="00FF79F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632CE"/>
  <w15:chartTrackingRefBased/>
  <w15:docId w15:val="{7E775AE2-9907-4ED1-A267-DAA1AEF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C3"/>
    <w:pPr>
      <w:spacing w:after="200" w:line="276" w:lineRule="auto"/>
    </w:pPr>
    <w:rPr>
      <w:rFonts w:ascii="Calibri" w:hAnsi="Calibri"/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3D36A3"/>
    <w:pPr>
      <w:ind w:left="720"/>
    </w:pPr>
  </w:style>
  <w:style w:type="table" w:styleId="TableGrid">
    <w:name w:val="Table Grid"/>
    <w:basedOn w:val="TableNormal"/>
    <w:uiPriority w:val="59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paragraph" w:styleId="NoSpacing">
    <w:name w:val="No Spacing"/>
    <w:uiPriority w:val="1"/>
    <w:qFormat/>
    <w:rsid w:val="00964C8B"/>
    <w:rPr>
      <w:rFonts w:ascii="Calibri" w:hAnsi="Calibri"/>
      <w:sz w:val="22"/>
      <w:szCs w:val="22"/>
      <w:lang w:val="lv-LV" w:eastAsia="en-US"/>
    </w:rPr>
  </w:style>
  <w:style w:type="paragraph" w:styleId="BodyText">
    <w:name w:val="Body Text"/>
    <w:basedOn w:val="Normal"/>
    <w:link w:val="BodyTextChar"/>
    <w:rsid w:val="00006755"/>
    <w:pPr>
      <w:spacing w:after="120"/>
    </w:pPr>
  </w:style>
  <w:style w:type="character" w:customStyle="1" w:styleId="BodyTextChar">
    <w:name w:val="Body Text Char"/>
    <w:link w:val="BodyText"/>
    <w:rsid w:val="00006755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6755"/>
    <w:rPr>
      <w:rFonts w:ascii="Calibri" w:hAnsi="Calibri"/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F50273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833700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612AC"/>
    <w:rPr>
      <w:sz w:val="20"/>
      <w:szCs w:val="20"/>
    </w:rPr>
  </w:style>
  <w:style w:type="character" w:customStyle="1" w:styleId="EndnoteTextChar">
    <w:name w:val="Endnote Text Char"/>
    <w:link w:val="EndnoteText"/>
    <w:rsid w:val="002612AC"/>
    <w:rPr>
      <w:rFonts w:ascii="Calibri" w:hAnsi="Calibri"/>
      <w:lang w:eastAsia="en-US"/>
    </w:rPr>
  </w:style>
  <w:style w:type="character" w:styleId="EndnoteReference">
    <w:name w:val="endnote reference"/>
    <w:rsid w:val="002612AC"/>
    <w:rPr>
      <w:vertAlign w:val="superscript"/>
    </w:rPr>
  </w:style>
  <w:style w:type="character" w:styleId="Strong">
    <w:name w:val="Strong"/>
    <w:qFormat/>
    <w:rsid w:val="00C5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1756</Words>
  <Characters>1002</Characters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LinksUpToDate>false</LinksUpToDate>
  <CharactersWithSpaces>2753</CharactersWithSpaces>
  <SharedDoc>false</SharedDoc>
  <HLinks>
    <vt:vector size="36" baseType="variant"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mailto:anda.iljina@tornis.jelgava.lv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mailto:Vineta.Reknere@tornis.jelgava.lv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https://likumi.lv/ta/id/297295</vt:lpwstr>
      </vt:variant>
      <vt:variant>
        <vt:lpwstr>p45</vt:lpwstr>
      </vt:variant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mailto:Vineta.Reknere@tornis.jelgava.lv.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2019-04-12T06:23:00Z</cp:lastPrinted>
  <dcterms:created xsi:type="dcterms:W3CDTF">2021-05-07T14:31:00Z</dcterms:created>
  <dcterms:modified xsi:type="dcterms:W3CDTF">2021-05-08T19:38:00Z</dcterms:modified>
</cp:coreProperties>
</file>