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2081" w:rsidRDefault="00FB236B" w:rsidP="002A2655">
      <w:pPr>
        <w:jc w:val="center"/>
      </w:pPr>
      <w:r>
        <w:t>Sabiedrība ar ierobežotu atbildību</w:t>
      </w:r>
    </w:p>
    <w:p w14:paraId="00000002" w14:textId="77777777" w:rsidR="00582081" w:rsidRDefault="00FB236B">
      <w:pPr>
        <w:jc w:val="center"/>
        <w:rPr>
          <w:sz w:val="52"/>
          <w:szCs w:val="52"/>
        </w:rPr>
      </w:pPr>
      <w:r>
        <w:rPr>
          <w:sz w:val="52"/>
          <w:szCs w:val="52"/>
        </w:rPr>
        <w:t>„</w:t>
      </w:r>
      <w:proofErr w:type="spellStart"/>
      <w:r>
        <w:rPr>
          <w:sz w:val="52"/>
          <w:szCs w:val="52"/>
        </w:rPr>
        <w:t>Evons</w:t>
      </w:r>
      <w:proofErr w:type="spellEnd"/>
      <w:r>
        <w:rPr>
          <w:sz w:val="52"/>
          <w:szCs w:val="52"/>
        </w:rPr>
        <w:t>”</w:t>
      </w:r>
    </w:p>
    <w:p w14:paraId="00000003" w14:textId="77777777" w:rsidR="00582081" w:rsidRDefault="00582081">
      <w:pPr>
        <w:jc w:val="center"/>
        <w:rPr>
          <w:b/>
          <w:sz w:val="16"/>
          <w:szCs w:val="16"/>
        </w:rPr>
      </w:pPr>
    </w:p>
    <w:p w14:paraId="00000004" w14:textId="77777777" w:rsidR="00582081" w:rsidRDefault="00FB236B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Pirmsskolas izglītības iestāde „Zvaigznīte”</w:t>
      </w:r>
    </w:p>
    <w:p w14:paraId="00000005" w14:textId="77777777" w:rsidR="00582081" w:rsidRDefault="00FB236B">
      <w:r>
        <w:t>_____________________________________________________________________</w:t>
      </w:r>
    </w:p>
    <w:p w14:paraId="00000006" w14:textId="73099F1A" w:rsidR="00582081" w:rsidRDefault="00FB236B">
      <w:pPr>
        <w:jc w:val="center"/>
      </w:pPr>
      <w:proofErr w:type="spellStart"/>
      <w:r>
        <w:t>Kr</w:t>
      </w:r>
      <w:proofErr w:type="spellEnd"/>
      <w:r>
        <w:t>. Barona iela 46</w:t>
      </w:r>
      <w:r>
        <w:rPr>
          <w:vertAlign w:val="superscript"/>
        </w:rPr>
        <w:t>a</w:t>
      </w:r>
      <w:r>
        <w:t xml:space="preserve">, Jelgava, LV – 3001, tālr. 29464812, </w:t>
      </w:r>
      <w:r w:rsidR="00E45294">
        <w:t>26748582</w:t>
      </w:r>
    </w:p>
    <w:p w14:paraId="00000007" w14:textId="77777777" w:rsidR="00582081" w:rsidRDefault="00FB236B">
      <w:pPr>
        <w:jc w:val="center"/>
      </w:pPr>
      <w:proofErr w:type="spellStart"/>
      <w:r>
        <w:t>Reģ</w:t>
      </w:r>
      <w:proofErr w:type="spellEnd"/>
      <w:r>
        <w:t>. Nr. 43603017292</w:t>
      </w:r>
    </w:p>
    <w:p w14:paraId="00000008" w14:textId="77777777" w:rsidR="00582081" w:rsidRDefault="00582081"/>
    <w:p w14:paraId="00000009" w14:textId="0231EC0B" w:rsidR="00582081" w:rsidRDefault="002A2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A2655">
        <w:rPr>
          <w:sz w:val="28"/>
          <w:szCs w:val="28"/>
        </w:rPr>
        <w:t>APSTIPRINĀTS</w:t>
      </w:r>
    </w:p>
    <w:p w14:paraId="752FEB6C" w14:textId="77777777" w:rsidR="002A2655" w:rsidRDefault="002A2655" w:rsidP="002A2655">
      <w:pPr>
        <w:jc w:val="right"/>
        <w:rPr>
          <w:sz w:val="28"/>
          <w:szCs w:val="28"/>
        </w:rPr>
      </w:pPr>
      <w:r>
        <w:rPr>
          <w:sz w:val="28"/>
          <w:szCs w:val="28"/>
        </w:rPr>
        <w:t>SIA „</w:t>
      </w:r>
      <w:proofErr w:type="spellStart"/>
      <w:r>
        <w:rPr>
          <w:sz w:val="28"/>
          <w:szCs w:val="28"/>
        </w:rPr>
        <w:t>Evons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pirsmmskolas</w:t>
      </w:r>
      <w:proofErr w:type="spellEnd"/>
      <w:r>
        <w:rPr>
          <w:sz w:val="28"/>
          <w:szCs w:val="28"/>
        </w:rPr>
        <w:t xml:space="preserve"> izglītības </w:t>
      </w:r>
    </w:p>
    <w:p w14:paraId="096A86BB" w14:textId="4A6790FC" w:rsidR="002A2655" w:rsidRDefault="002A2655" w:rsidP="002A2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iestādes „Zvaigznīte” vadītāja  </w:t>
      </w:r>
      <w:proofErr w:type="spellStart"/>
      <w:r>
        <w:rPr>
          <w:sz w:val="28"/>
          <w:szCs w:val="28"/>
        </w:rPr>
        <w:t>L.Korsaka</w:t>
      </w:r>
      <w:proofErr w:type="spellEnd"/>
      <w:r>
        <w:rPr>
          <w:sz w:val="28"/>
          <w:szCs w:val="28"/>
        </w:rPr>
        <w:t xml:space="preserve"> </w:t>
      </w:r>
    </w:p>
    <w:p w14:paraId="503902F7" w14:textId="36339493" w:rsidR="002A2655" w:rsidRPr="002A2655" w:rsidRDefault="002A2655" w:rsidP="002A2655">
      <w:pPr>
        <w:jc w:val="right"/>
        <w:rPr>
          <w:sz w:val="28"/>
          <w:szCs w:val="28"/>
        </w:rPr>
      </w:pPr>
      <w:r>
        <w:rPr>
          <w:sz w:val="28"/>
          <w:szCs w:val="28"/>
        </w:rPr>
        <w:t>01.09.2021.</w:t>
      </w:r>
    </w:p>
    <w:p w14:paraId="1C21F02D" w14:textId="77777777" w:rsidR="002A2655" w:rsidRDefault="002A2655">
      <w:pPr>
        <w:jc w:val="center"/>
        <w:rPr>
          <w:b/>
          <w:sz w:val="28"/>
          <w:szCs w:val="28"/>
        </w:rPr>
      </w:pPr>
    </w:p>
    <w:p w14:paraId="0000000A" w14:textId="426FBC8E" w:rsidR="00582081" w:rsidRDefault="00FB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IEKŠĒJIE NOTEIKUMI NR. </w:t>
      </w:r>
      <w:r w:rsidR="00E45294">
        <w:rPr>
          <w:b/>
          <w:sz w:val="28"/>
          <w:szCs w:val="28"/>
        </w:rPr>
        <w:t>J/5-20</w:t>
      </w:r>
    </w:p>
    <w:p w14:paraId="0000000B" w14:textId="7B96A00D" w:rsidR="00582081" w:rsidRDefault="00E45294">
      <w:pPr>
        <w:jc w:val="both"/>
      </w:pPr>
      <w:r>
        <w:t>06</w:t>
      </w:r>
      <w:r w:rsidR="00FB236B">
        <w:t>.0</w:t>
      </w:r>
      <w:r>
        <w:t>6</w:t>
      </w:r>
      <w:r w:rsidR="00FB236B">
        <w:t>.202</w:t>
      </w:r>
      <w:r>
        <w:t>1</w:t>
      </w:r>
      <w:r w:rsidR="00FB236B">
        <w:t>.</w:t>
      </w:r>
    </w:p>
    <w:p w14:paraId="0000000C" w14:textId="77777777" w:rsidR="00582081" w:rsidRDefault="00582081">
      <w:pPr>
        <w:jc w:val="both"/>
      </w:pPr>
    </w:p>
    <w:p w14:paraId="0000000D" w14:textId="77777777" w:rsidR="00582081" w:rsidRDefault="00FB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Uzturēšanās kārtība iestādē Covid-19 infekcijas izplatības ierobežošanai</w:t>
      </w:r>
    </w:p>
    <w:p w14:paraId="0000000E" w14:textId="77777777" w:rsidR="00582081" w:rsidRDefault="00FB236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Izdoti saskaņā ar Ministru kabineta </w:t>
      </w:r>
    </w:p>
    <w:p w14:paraId="0000000F" w14:textId="77777777" w:rsidR="00582081" w:rsidRDefault="00FB236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noteikumiem Nr. 360 </w:t>
      </w:r>
    </w:p>
    <w:p w14:paraId="00000010" w14:textId="77777777" w:rsidR="00582081" w:rsidRDefault="00FB236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“Epidemioloģiskās drošības pasākumi</w:t>
      </w:r>
    </w:p>
    <w:p w14:paraId="00000011" w14:textId="77777777" w:rsidR="00582081" w:rsidRDefault="00FB236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Covid-19 infekcijas izplatības ierobežošanai”</w:t>
      </w:r>
    </w:p>
    <w:p w14:paraId="00000012" w14:textId="77777777" w:rsidR="00582081" w:rsidRDefault="00582081">
      <w:pPr>
        <w:jc w:val="both"/>
      </w:pPr>
    </w:p>
    <w:p w14:paraId="00000013" w14:textId="77777777" w:rsidR="00582081" w:rsidRDefault="00582081">
      <w:pPr>
        <w:jc w:val="both"/>
      </w:pPr>
    </w:p>
    <w:p w14:paraId="00000014" w14:textId="00ECA0BF" w:rsidR="00582081" w:rsidRDefault="00FB236B">
      <w:pPr>
        <w:jc w:val="both"/>
      </w:pPr>
      <w:r>
        <w:t>Izglītojamo vecākiem/aizbil</w:t>
      </w:r>
      <w:r w:rsidR="00A0376A">
        <w:t>dņiem jāievēro noteiktā kārtība</w:t>
      </w:r>
      <w:r>
        <w:t xml:space="preserve"> pirmsskolas izglītības iestādē “Zvaigznīte”, lai tiktu ierobežota Covid-19 vīrusa izplatība:</w:t>
      </w:r>
    </w:p>
    <w:p w14:paraId="00000015" w14:textId="77777777" w:rsidR="00582081" w:rsidRDefault="00FB236B">
      <w:pPr>
        <w:numPr>
          <w:ilvl w:val="0"/>
          <w:numId w:val="1"/>
        </w:numPr>
        <w:jc w:val="both"/>
      </w:pPr>
      <w:r>
        <w:t>uz pirmsskolas izglītības iestādi ved bērnu tikai tad, ja viņš ir vesels;</w:t>
      </w:r>
    </w:p>
    <w:p w14:paraId="00000016" w14:textId="77777777" w:rsidR="00582081" w:rsidRDefault="00FB236B">
      <w:pPr>
        <w:numPr>
          <w:ilvl w:val="0"/>
          <w:numId w:val="1"/>
        </w:numPr>
        <w:jc w:val="both"/>
      </w:pPr>
      <w:r>
        <w:t>ar jebkurām saslimšanas pazīmēm, bērnu vest uz pirmsskolas izglītības iestādi ir kategoriski aizliegts;</w:t>
      </w:r>
    </w:p>
    <w:p w14:paraId="00000017" w14:textId="77777777" w:rsidR="00582081" w:rsidRDefault="00FB236B">
      <w:pPr>
        <w:numPr>
          <w:ilvl w:val="0"/>
          <w:numId w:val="1"/>
        </w:numPr>
        <w:jc w:val="both"/>
      </w:pPr>
      <w:r>
        <w:t>bērna saslimšanas gadījumā obligāti informēt iestādi pa telefonu 26748582;</w:t>
      </w:r>
    </w:p>
    <w:p w14:paraId="00000018" w14:textId="77777777" w:rsidR="00582081" w:rsidRDefault="00FB236B">
      <w:pPr>
        <w:numPr>
          <w:ilvl w:val="0"/>
          <w:numId w:val="1"/>
        </w:numPr>
        <w:jc w:val="both"/>
      </w:pPr>
      <w:r>
        <w:t>nenest uz iestādi rotaļlietas no mājām;</w:t>
      </w:r>
    </w:p>
    <w:p w14:paraId="00000019" w14:textId="77777777" w:rsidR="00582081" w:rsidRDefault="00FB236B">
      <w:pPr>
        <w:numPr>
          <w:ilvl w:val="0"/>
          <w:numId w:val="1"/>
        </w:numPr>
        <w:jc w:val="both"/>
      </w:pPr>
      <w:r>
        <w:t>dienas ritms tiek organizēts katrai grupai savā telpā;</w:t>
      </w:r>
    </w:p>
    <w:p w14:paraId="0000001A" w14:textId="652DE9F4" w:rsidR="00582081" w:rsidRDefault="00FB236B">
      <w:pPr>
        <w:numPr>
          <w:ilvl w:val="0"/>
          <w:numId w:val="1"/>
        </w:numPr>
        <w:jc w:val="both"/>
      </w:pPr>
      <w:r>
        <w:t xml:space="preserve">iestādes teritorijā un telpās jāievēro divu metru distance no pārējiem apmeklētājiem </w:t>
      </w:r>
      <w:r w:rsidR="002D5128">
        <w:t>un</w:t>
      </w:r>
      <w:r>
        <w:t xml:space="preserve"> darbiniekiem;</w:t>
      </w:r>
    </w:p>
    <w:p w14:paraId="0000001B" w14:textId="77777777" w:rsidR="00582081" w:rsidRDefault="00FB236B">
      <w:pPr>
        <w:numPr>
          <w:ilvl w:val="0"/>
          <w:numId w:val="1"/>
        </w:numPr>
        <w:jc w:val="both"/>
      </w:pPr>
      <w:r>
        <w:t xml:space="preserve">vienas grupas ietvaros </w:t>
      </w:r>
      <w:proofErr w:type="spellStart"/>
      <w:r>
        <w:t>distancēšanās</w:t>
      </w:r>
      <w:proofErr w:type="spellEnd"/>
      <w:r>
        <w:t xml:space="preserve"> nav jāievēro;</w:t>
      </w:r>
    </w:p>
    <w:p w14:paraId="0000001C" w14:textId="46EE2B52" w:rsidR="00582081" w:rsidRDefault="00A0376A">
      <w:pPr>
        <w:numPr>
          <w:ilvl w:val="0"/>
          <w:numId w:val="1"/>
        </w:numPr>
        <w:jc w:val="both"/>
      </w:pPr>
      <w:r>
        <w:t>vecāki/aizbildņi</w:t>
      </w:r>
      <w:r w:rsidR="00FB236B">
        <w:t xml:space="preserve"> atvedot bērnu </w:t>
      </w:r>
      <w:r>
        <w:t xml:space="preserve">uz iestādi to pie ieejas </w:t>
      </w:r>
      <w:r w:rsidR="00FB236B">
        <w:t>nodod dežurantam</w:t>
      </w:r>
      <w:r>
        <w:t xml:space="preserve">, kurš tālāk bērnu </w:t>
      </w:r>
      <w:r w:rsidR="00E45294">
        <w:t>aizved uz attiecīgo grupu, izņēmums</w:t>
      </w:r>
      <w:r>
        <w:t xml:space="preserve"> ir </w:t>
      </w:r>
      <w:r w:rsidR="002D5128">
        <w:t>“Bitītes”, “Pienenes”, un “Zvaniņi”</w:t>
      </w:r>
      <w:r>
        <w:t xml:space="preserve"> grupu bērni, kuriem ir sava grupas ieeja, kur vecāki</w:t>
      </w:r>
      <w:r w:rsidR="00E45294">
        <w:t>/aizbildņi</w:t>
      </w:r>
      <w:r>
        <w:t xml:space="preserve">, ievērojot epidemioloģiskās </w:t>
      </w:r>
      <w:r w:rsidR="00E45294">
        <w:t xml:space="preserve">drošības </w:t>
      </w:r>
      <w:r>
        <w:t>prasības</w:t>
      </w:r>
      <w:r w:rsidR="00E45294">
        <w:t>, drīkst ievest bērnu paši</w:t>
      </w:r>
      <w:r>
        <w:t xml:space="preserve"> </w:t>
      </w:r>
      <w:r w:rsidR="00FB236B">
        <w:t>;</w:t>
      </w:r>
    </w:p>
    <w:p w14:paraId="0000001D" w14:textId="77777777" w:rsidR="00582081" w:rsidRDefault="00FB236B">
      <w:pPr>
        <w:numPr>
          <w:ilvl w:val="0"/>
          <w:numId w:val="1"/>
        </w:numPr>
        <w:jc w:val="both"/>
      </w:pPr>
      <w:r>
        <w:t>ieeja iestādes ēkā vecākiem/aizbildņiem bez īpašas vajadzības un iepriekšējās saskaņošanas ir liegta;</w:t>
      </w:r>
    </w:p>
    <w:p w14:paraId="0000001E" w14:textId="180D5BA1" w:rsidR="00582081" w:rsidRDefault="00FB236B">
      <w:pPr>
        <w:numPr>
          <w:ilvl w:val="0"/>
          <w:numId w:val="1"/>
        </w:numPr>
        <w:jc w:val="both"/>
      </w:pPr>
      <w:r>
        <w:t>rūpējoties par roku higiēnu, pie iestādes ieejas durvīm izvietoti roku dezinfekcijas līdz</w:t>
      </w:r>
      <w:r w:rsidR="00E45294">
        <w:t>e</w:t>
      </w:r>
      <w:r>
        <w:t>kļi;</w:t>
      </w:r>
    </w:p>
    <w:p w14:paraId="0000001F" w14:textId="77777777" w:rsidR="00582081" w:rsidRDefault="00FB236B">
      <w:pPr>
        <w:numPr>
          <w:ilvl w:val="0"/>
          <w:numId w:val="1"/>
        </w:numPr>
        <w:jc w:val="both"/>
      </w:pPr>
      <w:r>
        <w:t>telpu vēdināšana notiek pēc iespējas biežāk;</w:t>
      </w:r>
    </w:p>
    <w:p w14:paraId="00000020" w14:textId="77777777" w:rsidR="00582081" w:rsidRDefault="00FB236B">
      <w:pPr>
        <w:numPr>
          <w:ilvl w:val="0"/>
          <w:numId w:val="1"/>
        </w:numPr>
        <w:jc w:val="both"/>
      </w:pPr>
      <w:r>
        <w:t xml:space="preserve">iestāde nodrošina regulāro dezinfekciju - durvju rokturi, kāpņu lenteri, ūdens krāni, tualetes </w:t>
      </w:r>
      <w:proofErr w:type="spellStart"/>
      <w:r>
        <w:t>utml</w:t>
      </w:r>
      <w:proofErr w:type="spellEnd"/>
      <w:r>
        <w:t>;</w:t>
      </w:r>
    </w:p>
    <w:p w14:paraId="00000021" w14:textId="77777777" w:rsidR="00582081" w:rsidRDefault="00FB236B">
      <w:pPr>
        <w:numPr>
          <w:ilvl w:val="0"/>
          <w:numId w:val="1"/>
        </w:numPr>
        <w:jc w:val="both"/>
      </w:pPr>
      <w:r>
        <w:t>ja bērnam, atrodoties iestādē, parādās akūtas elpceļu infekcijas slimības pazīmes (drudzis, klepus, elpas trūkums), iestāde:</w:t>
      </w:r>
    </w:p>
    <w:p w14:paraId="00000022" w14:textId="77777777" w:rsidR="00582081" w:rsidRDefault="00FB236B">
      <w:pPr>
        <w:numPr>
          <w:ilvl w:val="1"/>
          <w:numId w:val="1"/>
        </w:numPr>
        <w:jc w:val="both"/>
      </w:pPr>
      <w:r>
        <w:lastRenderedPageBreak/>
        <w:t>izolē bērnu atsevišķā telpā, kurā nodrošina tā paša pieaugušā, kas kontaktējās ar bērnu pirms tam, klātbūtni;</w:t>
      </w:r>
    </w:p>
    <w:p w14:paraId="00000023" w14:textId="77777777" w:rsidR="00582081" w:rsidRDefault="00FB236B">
      <w:pPr>
        <w:numPr>
          <w:ilvl w:val="1"/>
          <w:numId w:val="1"/>
        </w:numPr>
        <w:jc w:val="both"/>
      </w:pPr>
      <w:r>
        <w:t>sazinās ar bērna vecākiem, kas nekavējoties ierodas pēc bērna;</w:t>
      </w:r>
    </w:p>
    <w:p w14:paraId="00000024" w14:textId="192771DA" w:rsidR="00582081" w:rsidRDefault="002D5128">
      <w:pPr>
        <w:numPr>
          <w:ilvl w:val="1"/>
          <w:numId w:val="1"/>
        </w:numPr>
        <w:jc w:val="both"/>
      </w:pPr>
      <w:r>
        <w:t>bērns atgriežas</w:t>
      </w:r>
      <w:r w:rsidR="00FB236B">
        <w:t xml:space="preserve"> iestādē saskaņā ar ārstējošā ārsta norādījumiem;</w:t>
      </w:r>
    </w:p>
    <w:p w14:paraId="00000025" w14:textId="77777777" w:rsidR="00582081" w:rsidRDefault="00FB236B">
      <w:pPr>
        <w:numPr>
          <w:ilvl w:val="0"/>
          <w:numId w:val="1"/>
        </w:numPr>
        <w:jc w:val="both"/>
      </w:pPr>
      <w:r>
        <w:t xml:space="preserve">ja tiks konstatēts COVID-19 infekcijas gadījums, kas būs saistīts ar konkrēto iestādi, SPKC epidemiologi noteiks īpašus </w:t>
      </w:r>
      <w:proofErr w:type="spellStart"/>
      <w:r>
        <w:t>pretepidēmijas</w:t>
      </w:r>
      <w:proofErr w:type="spellEnd"/>
      <w:r>
        <w:t xml:space="preserve"> pasākumus atbilstoši konkrētajai situācijai un sniegs individuālas rekomendācijas iestādes vadībai, kā arī lems par karantīnas noteikšanu;</w:t>
      </w:r>
    </w:p>
    <w:p w14:paraId="00000026" w14:textId="10B99588" w:rsidR="00582081" w:rsidRDefault="0089097A">
      <w:pPr>
        <w:numPr>
          <w:ilvl w:val="0"/>
          <w:numId w:val="1"/>
        </w:numPr>
        <w:jc w:val="both"/>
      </w:pPr>
      <w:r>
        <w:t>mācību procesu un pasākumus iestādē organizē katras grupas ietvaros un pēc iespējas vairāk ārā;</w:t>
      </w:r>
    </w:p>
    <w:p w14:paraId="00000027" w14:textId="77777777" w:rsidR="00582081" w:rsidRDefault="00FB236B">
      <w:pPr>
        <w:numPr>
          <w:ilvl w:val="0"/>
          <w:numId w:val="1"/>
        </w:numPr>
        <w:jc w:val="both"/>
      </w:pPr>
      <w:r>
        <w:t>iestāde par izmaiņām Mācību procesa plānā, dienas ritmā nekavējoties informē izglītojamo vecākus/aizbildņus;</w:t>
      </w:r>
    </w:p>
    <w:p w14:paraId="00000028" w14:textId="1264D158" w:rsidR="00582081" w:rsidRDefault="00FB236B">
      <w:pPr>
        <w:numPr>
          <w:ilvl w:val="0"/>
          <w:numId w:val="1"/>
        </w:numPr>
        <w:jc w:val="both"/>
      </w:pPr>
      <w:proofErr w:type="spellStart"/>
      <w:r>
        <w:t>distancēšan</w:t>
      </w:r>
      <w:r w:rsidR="00E45294">
        <w:t>ā</w:t>
      </w:r>
      <w:r>
        <w:t>s</w:t>
      </w:r>
      <w:proofErr w:type="spellEnd"/>
      <w:r>
        <w:t xml:space="preserve"> un higiēnas prasību ievērošana tiek nodrošināta atbilstoši MK noteikumiem un Slimību profilakses un kontroles centra norādījumiem.</w:t>
      </w:r>
    </w:p>
    <w:p w14:paraId="00000029" w14:textId="77777777" w:rsidR="00582081" w:rsidRDefault="00582081">
      <w:pPr>
        <w:ind w:left="720"/>
        <w:jc w:val="both"/>
      </w:pPr>
    </w:p>
    <w:p w14:paraId="0000002A" w14:textId="77777777" w:rsidR="00582081" w:rsidRDefault="00582081">
      <w:pPr>
        <w:jc w:val="both"/>
      </w:pPr>
    </w:p>
    <w:p w14:paraId="0000002C" w14:textId="3373B5C7" w:rsidR="00582081" w:rsidRDefault="002A2655">
      <w:pPr>
        <w:jc w:val="both"/>
      </w:pPr>
      <w:r>
        <w:t>SASKAŅOTS</w:t>
      </w:r>
    </w:p>
    <w:p w14:paraId="339D452E" w14:textId="09EE557C" w:rsidR="002A2655" w:rsidRDefault="002A2655">
      <w:pPr>
        <w:jc w:val="both"/>
      </w:pPr>
      <w:r>
        <w:t>SIA  „</w:t>
      </w:r>
      <w:proofErr w:type="spellStart"/>
      <w:r>
        <w:t>Evons</w:t>
      </w:r>
      <w:proofErr w:type="spellEnd"/>
      <w:r>
        <w:t xml:space="preserve">” valdes locekle </w:t>
      </w:r>
      <w:proofErr w:type="spellStart"/>
      <w:r>
        <w:t>E.Eisaka</w:t>
      </w:r>
      <w:proofErr w:type="spellEnd"/>
    </w:p>
    <w:p w14:paraId="566F6123" w14:textId="17521A64" w:rsidR="002A2655" w:rsidRDefault="002A2655">
      <w:pPr>
        <w:jc w:val="both"/>
      </w:pPr>
      <w:r>
        <w:t>01.09.2021.</w:t>
      </w:r>
    </w:p>
    <w:p w14:paraId="0000002D" w14:textId="77777777" w:rsidR="00582081" w:rsidRDefault="00582081">
      <w:pPr>
        <w:jc w:val="both"/>
      </w:pPr>
    </w:p>
    <w:p w14:paraId="0000002E" w14:textId="43CB257A" w:rsidR="00582081" w:rsidRDefault="00582081">
      <w:pPr>
        <w:jc w:val="both"/>
      </w:pPr>
      <w:bookmarkStart w:id="1" w:name="_GoBack"/>
      <w:bookmarkEnd w:id="1"/>
    </w:p>
    <w:sectPr w:rsidR="0058208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35F"/>
    <w:multiLevelType w:val="multilevel"/>
    <w:tmpl w:val="03B23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1"/>
    <w:rsid w:val="002A2655"/>
    <w:rsid w:val="002D5128"/>
    <w:rsid w:val="00582081"/>
    <w:rsid w:val="0089097A"/>
    <w:rsid w:val="00A0376A"/>
    <w:rsid w:val="00E45294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9DE7-54D7-483B-9E66-1073578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326A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68326A"/>
    <w:pPr>
      <w:keepNext/>
      <w:outlineLvl w:val="2"/>
    </w:pPr>
    <w:rPr>
      <w:szCs w:val="20"/>
      <w:lang w:val="en-US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3Rakstz">
    <w:name w:val="Virsraksts 3 Rakstz."/>
    <w:basedOn w:val="Noklusjumarindkopasfonts"/>
    <w:link w:val="Virsraksts3"/>
    <w:semiHidden/>
    <w:rsid w:val="0068326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table" w:styleId="Reatabula">
    <w:name w:val="Table Grid"/>
    <w:basedOn w:val="Parastatabula"/>
    <w:rsid w:val="006832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51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CRkLmzGm4RefMBFKeJMQ6x4ZA==">AMUW2mUMlsUo6VU9mOZpygJBsa9RjyKyUmy3M6glODNWw88XD524e9YXioW+EapGW5vQj+AnXcYik6Tq1Weo73o3dKFf5S0Hc5FRid36MGKPNmslcAWGzK1YYoP5Q5s/k7geDKJCZFt7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Akermane</dc:creator>
  <cp:lastModifiedBy>Sarmīte Joma</cp:lastModifiedBy>
  <cp:revision>2</cp:revision>
  <cp:lastPrinted>2021-09-09T09:01:00Z</cp:lastPrinted>
  <dcterms:created xsi:type="dcterms:W3CDTF">2021-09-09T12:42:00Z</dcterms:created>
  <dcterms:modified xsi:type="dcterms:W3CDTF">2021-09-09T12:42:00Z</dcterms:modified>
</cp:coreProperties>
</file>