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641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65EECA" wp14:editId="1B8666C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F37B" w14:textId="4A8FFBDF" w:rsidR="003D5C89" w:rsidRDefault="00406E8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5E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79CF37B" w14:textId="4A8FFBDF" w:rsidR="003D5C89" w:rsidRDefault="00406E8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4FBB0EC" w14:textId="77777777" w:rsidTr="007346CE">
        <w:tc>
          <w:tcPr>
            <w:tcW w:w="7905" w:type="dxa"/>
          </w:tcPr>
          <w:p w14:paraId="3F64BAC4" w14:textId="7251CFAA" w:rsidR="00E61AB9" w:rsidRDefault="00150170" w:rsidP="00BF39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F3958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BF3958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65DBBD6" w14:textId="10BE895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6E87">
              <w:rPr>
                <w:bCs/>
                <w:szCs w:val="44"/>
                <w:lang w:val="lv-LV"/>
              </w:rPr>
              <w:t>6/11</w:t>
            </w:r>
          </w:p>
        </w:tc>
      </w:tr>
    </w:tbl>
    <w:p w14:paraId="66BF1FB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D3031A7" w14:textId="75289510" w:rsidR="00BF6F98" w:rsidRDefault="0015017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LATVIJAS NEREDZĪGO BIBLIOTĒKAS </w:t>
      </w:r>
    </w:p>
    <w:p w14:paraId="4CEDB7C6" w14:textId="30EB7AF4" w:rsidR="002438AA" w:rsidRDefault="00BF395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FILIĀLBIBLIOTĒK</w:t>
      </w:r>
      <w:r w:rsidR="0075663A">
        <w:rPr>
          <w:u w:val="none"/>
        </w:rPr>
        <w:t>AS</w:t>
      </w:r>
      <w:r w:rsidR="0075663A" w:rsidRPr="0075663A">
        <w:rPr>
          <w:u w:val="none"/>
        </w:rPr>
        <w:t xml:space="preserve"> </w:t>
      </w:r>
      <w:r w:rsidR="0075663A">
        <w:rPr>
          <w:u w:val="none"/>
        </w:rPr>
        <w:t>PĀRŅEMŠANA</w:t>
      </w:r>
    </w:p>
    <w:p w14:paraId="56AFF42E" w14:textId="77777777" w:rsidR="001C104F" w:rsidRPr="001C104F" w:rsidRDefault="001C104F" w:rsidP="001C104F"/>
    <w:p w14:paraId="697C2BA8" w14:textId="5BA3B90D" w:rsidR="00406E87" w:rsidRDefault="00406E87" w:rsidP="00406E87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37376CF7" w14:textId="4B4CBC74" w:rsidR="00E61AB9" w:rsidRPr="00BF3958" w:rsidRDefault="00E61AB9" w:rsidP="00150170">
      <w:pPr>
        <w:pStyle w:val="BodyText"/>
        <w:ind w:firstLine="567"/>
        <w:jc w:val="both"/>
        <w:rPr>
          <w:szCs w:val="24"/>
        </w:rPr>
      </w:pPr>
      <w:r w:rsidRPr="00BF3958">
        <w:rPr>
          <w:szCs w:val="24"/>
        </w:rPr>
        <w:t>Saskaņā ar</w:t>
      </w:r>
      <w:r w:rsidR="00A61C73" w:rsidRPr="00BF3958">
        <w:rPr>
          <w:szCs w:val="24"/>
        </w:rPr>
        <w:t xml:space="preserve"> </w:t>
      </w:r>
      <w:r w:rsidR="00150170" w:rsidRPr="00BF3958">
        <w:rPr>
          <w:szCs w:val="24"/>
        </w:rPr>
        <w:t>Valsts pārvaldes iekārtas likuma 15.panta sesto daļu, Pašvaldību likuma 4.panta pirmās daļas 4.pu</w:t>
      </w:r>
      <w:r w:rsidR="00CC5427" w:rsidRPr="00BF3958">
        <w:rPr>
          <w:szCs w:val="24"/>
        </w:rPr>
        <w:t xml:space="preserve">nktu, 10.panta pirmās daļas </w:t>
      </w:r>
      <w:r w:rsidR="00150170" w:rsidRPr="00BF3958">
        <w:rPr>
          <w:szCs w:val="24"/>
        </w:rPr>
        <w:t xml:space="preserve">21.punktu, Bibliotēku likuma 15.panta pirmās daļas 8.punktu un 29.panta ceturto daļu, pamatojoties uz </w:t>
      </w:r>
      <w:r w:rsidR="0075663A">
        <w:rPr>
          <w:szCs w:val="24"/>
        </w:rPr>
        <w:t xml:space="preserve">Jelgavas </w:t>
      </w:r>
      <w:proofErr w:type="spellStart"/>
      <w:r w:rsidR="0075663A">
        <w:rPr>
          <w:szCs w:val="24"/>
        </w:rPr>
        <w:t>valstspilsētas</w:t>
      </w:r>
      <w:proofErr w:type="spellEnd"/>
      <w:r w:rsidR="0075663A">
        <w:rPr>
          <w:szCs w:val="24"/>
        </w:rPr>
        <w:t xml:space="preserve"> pašvaldības 2023.</w:t>
      </w:r>
      <w:r w:rsidR="00234C5E">
        <w:rPr>
          <w:szCs w:val="24"/>
        </w:rPr>
        <w:t xml:space="preserve"> </w:t>
      </w:r>
      <w:r w:rsidR="0075663A">
        <w:rPr>
          <w:szCs w:val="24"/>
        </w:rPr>
        <w:t>gada 27.</w:t>
      </w:r>
      <w:r w:rsidR="00234C5E">
        <w:rPr>
          <w:szCs w:val="24"/>
        </w:rPr>
        <w:t xml:space="preserve"> </w:t>
      </w:r>
      <w:r w:rsidR="0075663A">
        <w:rPr>
          <w:szCs w:val="24"/>
        </w:rPr>
        <w:t xml:space="preserve">janvāra lēmumu Nr.1/5 “Piekrišana Latvijas Neredzīgo bibliotēkas Jelgavas </w:t>
      </w:r>
      <w:proofErr w:type="spellStart"/>
      <w:r w:rsidR="0075663A">
        <w:rPr>
          <w:szCs w:val="24"/>
        </w:rPr>
        <w:t>filiālbibliotēkas</w:t>
      </w:r>
      <w:proofErr w:type="spellEnd"/>
      <w:r w:rsidR="0075663A">
        <w:rPr>
          <w:szCs w:val="24"/>
        </w:rPr>
        <w:t xml:space="preserve"> pārņemšanai” un </w:t>
      </w:r>
      <w:r w:rsidR="00BF3958" w:rsidRPr="00BF3958">
        <w:rPr>
          <w:bCs/>
          <w:szCs w:val="24"/>
          <w:shd w:val="clear" w:color="auto" w:fill="FFFFFF"/>
        </w:rPr>
        <w:t xml:space="preserve">Ministru kabineta </w:t>
      </w:r>
      <w:r w:rsidR="0075663A">
        <w:rPr>
          <w:bCs/>
          <w:szCs w:val="24"/>
          <w:shd w:val="clear" w:color="auto" w:fill="FFFFFF"/>
        </w:rPr>
        <w:t>2023.</w:t>
      </w:r>
      <w:r w:rsidR="00234C5E">
        <w:rPr>
          <w:bCs/>
          <w:szCs w:val="24"/>
          <w:shd w:val="clear" w:color="auto" w:fill="FFFFFF"/>
        </w:rPr>
        <w:t xml:space="preserve"> </w:t>
      </w:r>
      <w:r w:rsidR="0075663A">
        <w:rPr>
          <w:bCs/>
          <w:szCs w:val="24"/>
          <w:shd w:val="clear" w:color="auto" w:fill="FFFFFF"/>
        </w:rPr>
        <w:t>gada 26.</w:t>
      </w:r>
      <w:r w:rsidR="00234C5E">
        <w:rPr>
          <w:bCs/>
          <w:szCs w:val="24"/>
          <w:shd w:val="clear" w:color="auto" w:fill="FFFFFF"/>
        </w:rPr>
        <w:t xml:space="preserve"> </w:t>
      </w:r>
      <w:r w:rsidR="0075663A">
        <w:rPr>
          <w:bCs/>
          <w:szCs w:val="24"/>
          <w:shd w:val="clear" w:color="auto" w:fill="FFFFFF"/>
        </w:rPr>
        <w:t xml:space="preserve">maija </w:t>
      </w:r>
      <w:r w:rsidR="00BF3958" w:rsidRPr="00BF3958">
        <w:rPr>
          <w:bCs/>
          <w:szCs w:val="24"/>
          <w:shd w:val="clear" w:color="auto" w:fill="FFFFFF"/>
        </w:rPr>
        <w:t>rīkojumu Nr</w:t>
      </w:r>
      <w:r w:rsidR="0075663A" w:rsidRPr="00BF3958">
        <w:rPr>
          <w:bCs/>
          <w:szCs w:val="24"/>
          <w:shd w:val="clear" w:color="auto" w:fill="FFFFFF"/>
        </w:rPr>
        <w:t>.</w:t>
      </w:r>
      <w:r w:rsidR="0075663A">
        <w:rPr>
          <w:bCs/>
          <w:szCs w:val="24"/>
          <w:shd w:val="clear" w:color="auto" w:fill="FFFFFF"/>
        </w:rPr>
        <w:t> </w:t>
      </w:r>
      <w:r w:rsidR="00BF3958" w:rsidRPr="00BF3958">
        <w:rPr>
          <w:bCs/>
          <w:szCs w:val="24"/>
          <w:shd w:val="clear" w:color="auto" w:fill="FFFFFF"/>
        </w:rPr>
        <w:t>298 “Par Latvijas Neredzīgo bibliotēka</w:t>
      </w:r>
      <w:r w:rsidR="0075663A">
        <w:rPr>
          <w:bCs/>
          <w:szCs w:val="24"/>
          <w:shd w:val="clear" w:color="auto" w:fill="FFFFFF"/>
        </w:rPr>
        <w:t>s</w:t>
      </w:r>
      <w:r w:rsidR="00BF3958" w:rsidRPr="00BF3958">
        <w:rPr>
          <w:bCs/>
          <w:szCs w:val="24"/>
          <w:shd w:val="clear" w:color="auto" w:fill="FFFFFF"/>
        </w:rPr>
        <w:t xml:space="preserve"> reorganizāciju”</w:t>
      </w:r>
      <w:r w:rsidR="0075663A">
        <w:rPr>
          <w:bCs/>
          <w:szCs w:val="24"/>
          <w:shd w:val="clear" w:color="auto" w:fill="FFFFFF"/>
        </w:rPr>
        <w:t>,</w:t>
      </w:r>
    </w:p>
    <w:p w14:paraId="645C1AE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C818562" w14:textId="77777777" w:rsidR="00E61AB9" w:rsidRPr="00B51C9C" w:rsidRDefault="00B51C9C" w:rsidP="00234C5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6A76F19" w14:textId="2534583E" w:rsidR="00150170" w:rsidRDefault="003E673D" w:rsidP="00234C5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3E673D">
        <w:rPr>
          <w:szCs w:val="24"/>
          <w:lang w:val="lv-LV"/>
        </w:rPr>
        <w:t xml:space="preserve">Pārņemt </w:t>
      </w:r>
      <w:r w:rsidR="00F56286">
        <w:rPr>
          <w:szCs w:val="24"/>
          <w:lang w:val="lv-LV"/>
        </w:rPr>
        <w:t xml:space="preserve">Kultūras ministrijas padotībā esošo </w:t>
      </w:r>
      <w:r w:rsidR="007E29EB">
        <w:rPr>
          <w:szCs w:val="24"/>
          <w:lang w:val="lv-LV"/>
        </w:rPr>
        <w:t xml:space="preserve">valsts pārvaldes iestādi </w:t>
      </w:r>
      <w:r w:rsidR="00150170" w:rsidRPr="003E673D">
        <w:rPr>
          <w:szCs w:val="24"/>
          <w:lang w:val="lv-LV"/>
        </w:rPr>
        <w:t xml:space="preserve">Latvijas Neredzīgo bibliotēkas Jelgavas </w:t>
      </w:r>
      <w:proofErr w:type="spellStart"/>
      <w:r w:rsidR="00150170" w:rsidRPr="003E673D">
        <w:rPr>
          <w:szCs w:val="24"/>
          <w:lang w:val="lv-LV"/>
        </w:rPr>
        <w:t>filiālbibliotēk</w:t>
      </w:r>
      <w:r w:rsidRPr="003E673D">
        <w:rPr>
          <w:szCs w:val="24"/>
          <w:lang w:val="lv-LV"/>
        </w:rPr>
        <w:t>u</w:t>
      </w:r>
      <w:proofErr w:type="spellEnd"/>
      <w:r w:rsidR="0075663A">
        <w:rPr>
          <w:szCs w:val="24"/>
          <w:lang w:val="lv-LV"/>
        </w:rPr>
        <w:t xml:space="preserve"> (turpmāk – </w:t>
      </w:r>
      <w:proofErr w:type="spellStart"/>
      <w:r w:rsidR="0075663A">
        <w:rPr>
          <w:szCs w:val="24"/>
          <w:lang w:val="lv-LV"/>
        </w:rPr>
        <w:t>Filiālbibliotēka</w:t>
      </w:r>
      <w:proofErr w:type="spellEnd"/>
      <w:r w:rsidR="0075663A">
        <w:rPr>
          <w:szCs w:val="24"/>
          <w:lang w:val="lv-LV"/>
        </w:rPr>
        <w:t>)</w:t>
      </w:r>
      <w:r w:rsidR="00150170" w:rsidRPr="003E673D">
        <w:rPr>
          <w:szCs w:val="24"/>
          <w:lang w:val="lv-LV"/>
        </w:rPr>
        <w:t xml:space="preserve"> un ar to saistīt</w:t>
      </w:r>
      <w:r w:rsidRPr="003E673D">
        <w:rPr>
          <w:szCs w:val="24"/>
          <w:lang w:val="lv-LV"/>
        </w:rPr>
        <w:t>o</w:t>
      </w:r>
      <w:r w:rsidR="00150170" w:rsidRPr="003E673D">
        <w:rPr>
          <w:szCs w:val="24"/>
          <w:lang w:val="lv-LV"/>
        </w:rPr>
        <w:t xml:space="preserve"> iedzīvotāju ar redzes traucējumiem un funkcionālo </w:t>
      </w:r>
      <w:proofErr w:type="spellStart"/>
      <w:r w:rsidR="00150170" w:rsidRPr="003E673D">
        <w:rPr>
          <w:szCs w:val="24"/>
          <w:lang w:val="lv-LV"/>
        </w:rPr>
        <w:t>lasītnespēju</w:t>
      </w:r>
      <w:proofErr w:type="spellEnd"/>
      <w:r w:rsidR="00150170" w:rsidRPr="003E673D">
        <w:rPr>
          <w:szCs w:val="24"/>
          <w:lang w:val="lv-LV"/>
        </w:rPr>
        <w:t xml:space="preserve"> bibliotekārās apkalpo</w:t>
      </w:r>
      <w:r w:rsidRPr="003E673D">
        <w:rPr>
          <w:szCs w:val="24"/>
          <w:lang w:val="lv-LV"/>
        </w:rPr>
        <w:t>šanas uzdevumu</w:t>
      </w:r>
      <w:r w:rsidR="00BF6F98" w:rsidRPr="003E673D">
        <w:rPr>
          <w:szCs w:val="24"/>
          <w:lang w:val="lv-LV"/>
        </w:rPr>
        <w:t xml:space="preserve"> izpild</w:t>
      </w:r>
      <w:r w:rsidR="00BF6F98" w:rsidRPr="00F56286">
        <w:rPr>
          <w:szCs w:val="24"/>
          <w:lang w:val="lv-LV"/>
        </w:rPr>
        <w:t>i</w:t>
      </w:r>
      <w:r w:rsidR="00F56286" w:rsidRPr="00F56286">
        <w:rPr>
          <w:szCs w:val="24"/>
          <w:lang w:val="lv-LV"/>
        </w:rPr>
        <w:t xml:space="preserve">, tajā skaitā </w:t>
      </w:r>
      <w:proofErr w:type="spellStart"/>
      <w:r w:rsidR="00F56286" w:rsidRPr="00F56286">
        <w:rPr>
          <w:szCs w:val="24"/>
          <w:lang w:val="lv-LV"/>
        </w:rPr>
        <w:t>Fili</w:t>
      </w:r>
      <w:r w:rsidR="00F30252">
        <w:rPr>
          <w:szCs w:val="24"/>
          <w:lang w:val="lv-LV"/>
        </w:rPr>
        <w:t>ā</w:t>
      </w:r>
      <w:r w:rsidR="00F56286" w:rsidRPr="00F56286">
        <w:rPr>
          <w:szCs w:val="24"/>
          <w:lang w:val="lv-LV"/>
        </w:rPr>
        <w:t>lbibliotēkas</w:t>
      </w:r>
      <w:proofErr w:type="spellEnd"/>
      <w:r w:rsidR="00F56286" w:rsidRPr="00F56286">
        <w:rPr>
          <w:szCs w:val="24"/>
          <w:lang w:val="lv-LV"/>
        </w:rPr>
        <w:t xml:space="preserve"> </w:t>
      </w:r>
      <w:r w:rsidR="00F56286" w:rsidRPr="0039461C">
        <w:rPr>
          <w:shd w:val="clear" w:color="auto" w:fill="FFFFFF"/>
          <w:lang w:val="lv-LV"/>
        </w:rPr>
        <w:t>kustamo mantu, ties</w:t>
      </w:r>
      <w:r w:rsidR="00F56286" w:rsidRPr="0039461C">
        <w:rPr>
          <w:rFonts w:hint="eastAsia"/>
          <w:shd w:val="clear" w:color="auto" w:fill="FFFFFF"/>
          <w:lang w:val="lv-LV"/>
        </w:rPr>
        <w:t>ī</w:t>
      </w:r>
      <w:r w:rsidR="00F56286" w:rsidRPr="0039461C">
        <w:rPr>
          <w:shd w:val="clear" w:color="auto" w:fill="FFFFFF"/>
          <w:lang w:val="lv-LV"/>
        </w:rPr>
        <w:t>bas, saist</w:t>
      </w:r>
      <w:r w:rsidR="00F56286" w:rsidRPr="0039461C">
        <w:rPr>
          <w:rFonts w:hint="eastAsia"/>
          <w:shd w:val="clear" w:color="auto" w:fill="FFFFFF"/>
          <w:lang w:val="lv-LV"/>
        </w:rPr>
        <w:t>ī</w:t>
      </w:r>
      <w:r w:rsidR="00F56286" w:rsidRPr="0039461C">
        <w:rPr>
          <w:shd w:val="clear" w:color="auto" w:fill="FFFFFF"/>
          <w:lang w:val="lv-LV"/>
        </w:rPr>
        <w:t>bas, lietved</w:t>
      </w:r>
      <w:r w:rsidR="00F56286" w:rsidRPr="0039461C">
        <w:rPr>
          <w:rFonts w:hint="eastAsia"/>
          <w:shd w:val="clear" w:color="auto" w:fill="FFFFFF"/>
          <w:lang w:val="lv-LV"/>
        </w:rPr>
        <w:t>ī</w:t>
      </w:r>
      <w:r w:rsidR="00F56286" w:rsidRPr="0039461C">
        <w:rPr>
          <w:shd w:val="clear" w:color="auto" w:fill="FFFFFF"/>
          <w:lang w:val="lv-LV"/>
        </w:rPr>
        <w:t>bu un arh</w:t>
      </w:r>
      <w:r w:rsidR="00F56286" w:rsidRPr="0039461C">
        <w:rPr>
          <w:rFonts w:hint="eastAsia"/>
          <w:shd w:val="clear" w:color="auto" w:fill="FFFFFF"/>
          <w:lang w:val="lv-LV"/>
        </w:rPr>
        <w:t>ī</w:t>
      </w:r>
      <w:r w:rsidR="00F56286" w:rsidRPr="0039461C">
        <w:rPr>
          <w:shd w:val="clear" w:color="auto" w:fill="FFFFFF"/>
          <w:lang w:val="lv-LV"/>
        </w:rPr>
        <w:t>vu.</w:t>
      </w:r>
    </w:p>
    <w:p w14:paraId="43B09F5A" w14:textId="3B112590" w:rsidR="0075663A" w:rsidRPr="00F30252" w:rsidRDefault="00234C5E" w:rsidP="00234C5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proofErr w:type="spellStart"/>
      <w:r>
        <w:rPr>
          <w:szCs w:val="24"/>
          <w:lang w:val="lv-LV"/>
        </w:rPr>
        <w:t>Filiā</w:t>
      </w:r>
      <w:r w:rsidR="0075663A" w:rsidRPr="00F30252">
        <w:rPr>
          <w:szCs w:val="24"/>
          <w:lang w:val="lv-LV"/>
        </w:rPr>
        <w:t>lbibliotēka</w:t>
      </w:r>
      <w:proofErr w:type="spellEnd"/>
      <w:r w:rsidR="0075663A" w:rsidRPr="00F30252">
        <w:rPr>
          <w:szCs w:val="24"/>
          <w:lang w:val="lv-LV"/>
        </w:rPr>
        <w:t xml:space="preserve"> turpina pastāvēt kā Jelgavas </w:t>
      </w:r>
      <w:proofErr w:type="spellStart"/>
      <w:r w:rsidR="0075663A" w:rsidRPr="00F30252">
        <w:rPr>
          <w:szCs w:val="24"/>
          <w:lang w:val="lv-LV"/>
        </w:rPr>
        <w:t>valstspilsētas</w:t>
      </w:r>
      <w:proofErr w:type="spellEnd"/>
      <w:r w:rsidR="0075663A" w:rsidRPr="00F30252">
        <w:rPr>
          <w:szCs w:val="24"/>
          <w:lang w:val="lv-LV"/>
        </w:rPr>
        <w:t xml:space="preserve"> pašvaldības iestādes “Jelgavas Pilsē</w:t>
      </w:r>
      <w:r w:rsidR="00F30252" w:rsidRPr="00F30252">
        <w:rPr>
          <w:szCs w:val="24"/>
          <w:lang w:val="lv-LV"/>
        </w:rPr>
        <w:t>tas bibliotēka” struktūrvienība (</w:t>
      </w:r>
      <w:r w:rsidR="00F30252" w:rsidRPr="00F30252">
        <w:rPr>
          <w:szCs w:val="24"/>
          <w:shd w:val="clear" w:color="auto" w:fill="FFFFFF"/>
          <w:lang w:val="lv-LV"/>
        </w:rPr>
        <w:t>Pulkveža Oskara Kalpaka iela 16, </w:t>
      </w:r>
      <w:r w:rsidR="00F30252" w:rsidRPr="00F30252">
        <w:rPr>
          <w:rStyle w:val="Emphasis"/>
          <w:bCs/>
          <w:i w:val="0"/>
          <w:iCs w:val="0"/>
          <w:szCs w:val="24"/>
          <w:shd w:val="clear" w:color="auto" w:fill="FFFFFF"/>
          <w:lang w:val="lv-LV"/>
        </w:rPr>
        <w:t>Jelgava)</w:t>
      </w:r>
      <w:r w:rsidR="00F30252">
        <w:rPr>
          <w:rStyle w:val="Emphasis"/>
          <w:bCs/>
          <w:i w:val="0"/>
          <w:iCs w:val="0"/>
          <w:szCs w:val="24"/>
          <w:shd w:val="clear" w:color="auto" w:fill="FFFFFF"/>
          <w:lang w:val="lv-LV"/>
        </w:rPr>
        <w:t>.</w:t>
      </w:r>
    </w:p>
    <w:p w14:paraId="489C4F14" w14:textId="0D757719" w:rsidR="003E673D" w:rsidRPr="00F30252" w:rsidRDefault="003E673D" w:rsidP="00234C5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F30252">
        <w:rPr>
          <w:szCs w:val="24"/>
          <w:shd w:val="clear" w:color="auto" w:fill="FFFFFF"/>
          <w:lang w:val="lv-LV"/>
        </w:rPr>
        <w:t xml:space="preserve">Pilnvarot </w:t>
      </w:r>
      <w:r w:rsidR="00F56286" w:rsidRPr="00F30252">
        <w:rPr>
          <w:szCs w:val="24"/>
          <w:shd w:val="clear" w:color="auto" w:fill="FFFFFF"/>
          <w:lang w:val="lv-LV"/>
        </w:rPr>
        <w:t xml:space="preserve">Jelgavas </w:t>
      </w:r>
      <w:proofErr w:type="spellStart"/>
      <w:r w:rsidR="00F56286" w:rsidRPr="00F30252">
        <w:rPr>
          <w:szCs w:val="24"/>
          <w:shd w:val="clear" w:color="auto" w:fill="FFFFFF"/>
          <w:lang w:val="lv-LV"/>
        </w:rPr>
        <w:t>valstspilsētas</w:t>
      </w:r>
      <w:proofErr w:type="spellEnd"/>
      <w:r w:rsidR="00F56286" w:rsidRPr="00F30252">
        <w:rPr>
          <w:szCs w:val="24"/>
          <w:shd w:val="clear" w:color="auto" w:fill="FFFFFF"/>
          <w:lang w:val="lv-LV"/>
        </w:rPr>
        <w:t xml:space="preserve"> pašvaldības izpilddirektoru </w:t>
      </w:r>
      <w:r w:rsidRPr="00F30252">
        <w:rPr>
          <w:szCs w:val="24"/>
          <w:shd w:val="clear" w:color="auto" w:fill="FFFFFF"/>
          <w:lang w:val="lv-LV"/>
        </w:rPr>
        <w:t xml:space="preserve">veikt visas nepieciešamās darbības </w:t>
      </w:r>
      <w:r w:rsidR="00F56286" w:rsidRPr="00F30252">
        <w:rPr>
          <w:szCs w:val="24"/>
          <w:lang w:val="lv-LV"/>
        </w:rPr>
        <w:t>šī lēmuma izpildei</w:t>
      </w:r>
      <w:r w:rsidR="00573B39" w:rsidRPr="00F30252">
        <w:rPr>
          <w:szCs w:val="24"/>
          <w:lang w:val="lv-LV"/>
        </w:rPr>
        <w:t xml:space="preserve">, t.sk. parakstīt ar </w:t>
      </w:r>
      <w:proofErr w:type="spellStart"/>
      <w:r w:rsidR="00573B39" w:rsidRPr="00F30252">
        <w:rPr>
          <w:szCs w:val="24"/>
          <w:lang w:val="lv-LV"/>
        </w:rPr>
        <w:t>Filiālbibliotēkas</w:t>
      </w:r>
      <w:proofErr w:type="spellEnd"/>
      <w:r w:rsidR="00573B39" w:rsidRPr="00F30252">
        <w:rPr>
          <w:szCs w:val="24"/>
          <w:lang w:val="lv-LV"/>
        </w:rPr>
        <w:t xml:space="preserve"> un bibliotekārās apkalpošanas uzdevumu izpildes pārņemšanu saistītos dokumentus.</w:t>
      </w:r>
    </w:p>
    <w:p w14:paraId="02012BB8" w14:textId="17F7D70B" w:rsidR="003E673D" w:rsidRPr="00F30252" w:rsidRDefault="003E673D" w:rsidP="00234C5E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</w:p>
    <w:p w14:paraId="79480B1E" w14:textId="77777777" w:rsidR="00850095" w:rsidRDefault="008500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E25AF44" w14:textId="77777777" w:rsidR="00406E87" w:rsidRDefault="00406E87" w:rsidP="00406E8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6C1B631" w14:textId="77777777" w:rsidR="00406E87" w:rsidRPr="002B7546" w:rsidRDefault="00406E87" w:rsidP="00406E87">
      <w:pPr>
        <w:rPr>
          <w:color w:val="000000"/>
          <w:lang w:eastAsia="lv-LV"/>
        </w:rPr>
      </w:pPr>
    </w:p>
    <w:p w14:paraId="3077649F" w14:textId="77777777" w:rsidR="00406E87" w:rsidRPr="002B7546" w:rsidRDefault="00406E87" w:rsidP="00406E87">
      <w:pPr>
        <w:rPr>
          <w:color w:val="000000"/>
          <w:lang w:eastAsia="lv-LV"/>
        </w:rPr>
      </w:pPr>
    </w:p>
    <w:p w14:paraId="6F5BF409" w14:textId="77777777" w:rsidR="00406E87" w:rsidRDefault="00406E87" w:rsidP="00406E8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5ADFA07" w14:textId="77777777" w:rsidR="00406E87" w:rsidRDefault="00406E87" w:rsidP="00406E8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E5DA2A6" w14:textId="77777777" w:rsidR="00406E87" w:rsidRDefault="00406E87" w:rsidP="00406E8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935BEC8" w14:textId="77777777" w:rsidR="00406E87" w:rsidRDefault="00406E87" w:rsidP="00406E8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3DE4B787" w14:textId="77777777" w:rsidR="00406E87" w:rsidRDefault="00406E87" w:rsidP="00406E8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131E689" w14:textId="5B134BB2" w:rsidR="00342504" w:rsidRDefault="00406E87" w:rsidP="00406E87">
      <w:r>
        <w:t>2023. gada 30. jūnijā</w:t>
      </w:r>
      <w:bookmarkStart w:id="0" w:name="_GoBack"/>
      <w:bookmarkEnd w:id="0"/>
    </w:p>
    <w:sectPr w:rsidR="00342504" w:rsidSect="0085009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36283" w14:textId="77777777" w:rsidR="00A4366A" w:rsidRDefault="00A4366A">
      <w:r>
        <w:separator/>
      </w:r>
    </w:p>
  </w:endnote>
  <w:endnote w:type="continuationSeparator" w:id="0">
    <w:p w14:paraId="6374D7CE" w14:textId="77777777" w:rsidR="00A4366A" w:rsidRDefault="00A4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72CF9" w14:textId="77777777" w:rsidR="00A4366A" w:rsidRDefault="00A4366A">
      <w:r>
        <w:separator/>
      </w:r>
    </w:p>
  </w:footnote>
  <w:footnote w:type="continuationSeparator" w:id="0">
    <w:p w14:paraId="1F5E7016" w14:textId="77777777" w:rsidR="00A4366A" w:rsidRDefault="00A43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B2D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6A825" wp14:editId="0AAD5B8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B2C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23A27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1CA5C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53AA1DF" w14:textId="77777777" w:rsidTr="00F72368">
      <w:trPr>
        <w:jc w:val="center"/>
      </w:trPr>
      <w:tc>
        <w:tcPr>
          <w:tcW w:w="8528" w:type="dxa"/>
        </w:tcPr>
        <w:p w14:paraId="1C1037D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60CA6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D414B2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33449B"/>
    <w:multiLevelType w:val="hybridMultilevel"/>
    <w:tmpl w:val="7084ED90"/>
    <w:lvl w:ilvl="0" w:tplc="28083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0"/>
    <w:rsid w:val="000C4CB0"/>
    <w:rsid w:val="000E4EB6"/>
    <w:rsid w:val="00126D62"/>
    <w:rsid w:val="00150170"/>
    <w:rsid w:val="00157FB5"/>
    <w:rsid w:val="00197F0A"/>
    <w:rsid w:val="001B2E18"/>
    <w:rsid w:val="001C104F"/>
    <w:rsid w:val="001C629A"/>
    <w:rsid w:val="001C6392"/>
    <w:rsid w:val="002051D3"/>
    <w:rsid w:val="00234C5E"/>
    <w:rsid w:val="002438AA"/>
    <w:rsid w:val="0029227E"/>
    <w:rsid w:val="002A71EA"/>
    <w:rsid w:val="002D745A"/>
    <w:rsid w:val="002E4A82"/>
    <w:rsid w:val="002F62BF"/>
    <w:rsid w:val="0031251F"/>
    <w:rsid w:val="00342504"/>
    <w:rsid w:val="00367341"/>
    <w:rsid w:val="0039461C"/>
    <w:rsid w:val="003959A1"/>
    <w:rsid w:val="003C064C"/>
    <w:rsid w:val="003D12D3"/>
    <w:rsid w:val="003D5C89"/>
    <w:rsid w:val="003E673D"/>
    <w:rsid w:val="00406E87"/>
    <w:rsid w:val="004407DF"/>
    <w:rsid w:val="0044759D"/>
    <w:rsid w:val="004A07D3"/>
    <w:rsid w:val="004D47D9"/>
    <w:rsid w:val="00526084"/>
    <w:rsid w:val="00540422"/>
    <w:rsid w:val="00573B39"/>
    <w:rsid w:val="00577970"/>
    <w:rsid w:val="00585E6C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5663A"/>
    <w:rsid w:val="0076543C"/>
    <w:rsid w:val="007C2B29"/>
    <w:rsid w:val="007E29EB"/>
    <w:rsid w:val="007F54F5"/>
    <w:rsid w:val="00802131"/>
    <w:rsid w:val="00807AB7"/>
    <w:rsid w:val="00827057"/>
    <w:rsid w:val="00850095"/>
    <w:rsid w:val="008562DC"/>
    <w:rsid w:val="00880030"/>
    <w:rsid w:val="00892EB6"/>
    <w:rsid w:val="00924F08"/>
    <w:rsid w:val="00946181"/>
    <w:rsid w:val="0097415D"/>
    <w:rsid w:val="00984A74"/>
    <w:rsid w:val="009C00E0"/>
    <w:rsid w:val="00A4366A"/>
    <w:rsid w:val="00A52E9F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F3958"/>
    <w:rsid w:val="00BF6F98"/>
    <w:rsid w:val="00C205BD"/>
    <w:rsid w:val="00C36D3B"/>
    <w:rsid w:val="00C516D8"/>
    <w:rsid w:val="00C55C3D"/>
    <w:rsid w:val="00C75E2C"/>
    <w:rsid w:val="00C86BBA"/>
    <w:rsid w:val="00C9728B"/>
    <w:rsid w:val="00CA0990"/>
    <w:rsid w:val="00CC1DD5"/>
    <w:rsid w:val="00CC5427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30252"/>
    <w:rsid w:val="00F5628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46F0FFC"/>
  <w15:docId w15:val="{D4C7D529-D5D1-47BA-8E59-DDAE9C46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F39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01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0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01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170"/>
    <w:rPr>
      <w:b/>
      <w:bCs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BF395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HeaderChar">
    <w:name w:val="Header Char"/>
    <w:link w:val="Header"/>
    <w:rsid w:val="003E673D"/>
    <w:rPr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F302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C2A7-39D4-4463-B375-2DE8A50B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1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2023-06-15T05:58:00Z</cp:lastPrinted>
  <dcterms:created xsi:type="dcterms:W3CDTF">2023-06-28T13:24:00Z</dcterms:created>
  <dcterms:modified xsi:type="dcterms:W3CDTF">2023-06-28T13:25:00Z</dcterms:modified>
</cp:coreProperties>
</file>