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BAC32CD" wp14:editId="382592E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822E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AC32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822E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7D718E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29.06.</w:t>
            </w:r>
            <w:r w:rsidR="00383428"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822EC">
              <w:rPr>
                <w:bCs/>
                <w:szCs w:val="44"/>
                <w:lang w:val="lv-LV"/>
              </w:rPr>
              <w:t>6/7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7D718E" w:rsidRPr="007D718E" w:rsidRDefault="007D718E" w:rsidP="007D718E">
      <w:pPr>
        <w:pStyle w:val="Heading6"/>
        <w:pBdr>
          <w:bottom w:val="single" w:sz="4" w:space="1" w:color="auto"/>
        </w:pBdr>
        <w:rPr>
          <w:u w:val="none"/>
        </w:rPr>
      </w:pPr>
      <w:r w:rsidRPr="007D718E">
        <w:rPr>
          <w:u w:val="none"/>
        </w:rPr>
        <w:t xml:space="preserve"> PAR </w:t>
      </w:r>
      <w:r w:rsidR="00FB6F83" w:rsidRPr="007D718E">
        <w:rPr>
          <w:u w:val="none"/>
        </w:rPr>
        <w:t xml:space="preserve">GALVOJUMA SNIEGŠANU </w:t>
      </w:r>
      <w:r w:rsidRPr="007D718E">
        <w:rPr>
          <w:u w:val="none"/>
        </w:rPr>
        <w:t>SIA</w:t>
      </w:r>
      <w:r>
        <w:rPr>
          <w:u w:val="none"/>
        </w:rPr>
        <w:t xml:space="preserve"> “</w:t>
      </w:r>
      <w:r w:rsidRPr="007D718E">
        <w:rPr>
          <w:u w:val="none"/>
        </w:rPr>
        <w:t xml:space="preserve">JELGAVAS KOMUNĀLIE PAKALPOJUMI” </w:t>
      </w:r>
    </w:p>
    <w:p w:rsidR="002438AA" w:rsidRPr="002438AA" w:rsidRDefault="002438AA" w:rsidP="002438AA"/>
    <w:p w:rsidR="00C822EC" w:rsidRDefault="00C822EC" w:rsidP="00C822EC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proofErr w:type="spellStart"/>
      <w:r w:rsidRPr="003707C8">
        <w:rPr>
          <w:b/>
          <w:bCs/>
        </w:rPr>
        <w:t>Atklāti</w:t>
      </w:r>
      <w:proofErr w:type="spellEnd"/>
      <w:r w:rsidRPr="003707C8">
        <w:rPr>
          <w:b/>
          <w:bCs/>
        </w:rPr>
        <w:t xml:space="preserve"> </w:t>
      </w:r>
      <w:proofErr w:type="spellStart"/>
      <w:r w:rsidRPr="003707C8">
        <w:rPr>
          <w:b/>
          <w:bCs/>
        </w:rPr>
        <w:t>balsojot</w:t>
      </w:r>
      <w:proofErr w:type="spellEnd"/>
      <w:r w:rsidRPr="003707C8">
        <w:rPr>
          <w:b/>
          <w:bCs/>
        </w:rPr>
        <w:t xml:space="preserve">: PAR – 15 </w:t>
      </w:r>
      <w:r w:rsidRPr="003707C8">
        <w:rPr>
          <w:bCs/>
        </w:rPr>
        <w:t>(</w:t>
      </w:r>
      <w:proofErr w:type="spellStart"/>
      <w:r w:rsidRPr="003707C8">
        <w:rPr>
          <w:bCs/>
        </w:rPr>
        <w:t>A.Rāviņš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R.Vectirāne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V.Ļevčenoks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M.Buškevics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I.Bandeniece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I.Priževoite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J.Strods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R.Šlegelmilhs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U.Dūmiņš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M.Daģis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A.Eihvalds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A.Pagors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G.Kurlovičs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A.Rublis</w:t>
      </w:r>
      <w:proofErr w:type="spellEnd"/>
      <w:r w:rsidRPr="003707C8">
        <w:rPr>
          <w:bCs/>
        </w:rPr>
        <w:t xml:space="preserve">, </w:t>
      </w:r>
      <w:proofErr w:type="spellStart"/>
      <w:r w:rsidRPr="003707C8">
        <w:rPr>
          <w:bCs/>
        </w:rPr>
        <w:t>A.Tomašūns</w:t>
      </w:r>
      <w:proofErr w:type="spellEnd"/>
      <w:r w:rsidRPr="003707C8">
        <w:rPr>
          <w:bCs/>
        </w:rPr>
        <w:t>),</w:t>
      </w:r>
      <w:r w:rsidRPr="003707C8">
        <w:rPr>
          <w:b/>
          <w:bCs/>
        </w:rPr>
        <w:t xml:space="preserve"> PRET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bCs/>
        </w:rPr>
        <w:t>,</w:t>
      </w:r>
      <w:r w:rsidRPr="003707C8">
        <w:rPr>
          <w:b/>
          <w:bCs/>
        </w:rPr>
        <w:t xml:space="preserve"> ATTURAS – </w:t>
      </w:r>
      <w:proofErr w:type="spellStart"/>
      <w:r w:rsidRPr="003707C8">
        <w:rPr>
          <w:b/>
          <w:bCs/>
        </w:rPr>
        <w:t>nav</w:t>
      </w:r>
      <w:proofErr w:type="spellEnd"/>
      <w:r w:rsidRPr="003707C8">
        <w:rPr>
          <w:color w:val="000000"/>
        </w:rPr>
        <w:t>,</w:t>
      </w:r>
    </w:p>
    <w:p w:rsidR="009671CE" w:rsidRDefault="00383428" w:rsidP="00383428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164D2B">
        <w:rPr>
          <w:szCs w:val="24"/>
          <w:lang w:val="lv-LV"/>
        </w:rPr>
        <w:t xml:space="preserve">SIA “Jelgavas komunālie pakalpojumi” </w:t>
      </w:r>
      <w:r>
        <w:rPr>
          <w:szCs w:val="24"/>
          <w:lang w:val="lv-LV"/>
        </w:rPr>
        <w:t>2021.</w:t>
      </w:r>
      <w:r w:rsidR="007D718E">
        <w:rPr>
          <w:szCs w:val="24"/>
          <w:lang w:val="lv-LV"/>
        </w:rPr>
        <w:t> </w:t>
      </w:r>
      <w:r>
        <w:rPr>
          <w:szCs w:val="24"/>
          <w:lang w:val="lv-LV"/>
        </w:rPr>
        <w:t>gada 18.</w:t>
      </w:r>
      <w:r w:rsidR="007D718E">
        <w:rPr>
          <w:szCs w:val="24"/>
          <w:lang w:val="lv-LV"/>
        </w:rPr>
        <w:t> </w:t>
      </w:r>
      <w:r>
        <w:rPr>
          <w:szCs w:val="24"/>
          <w:lang w:val="lv-LV"/>
        </w:rPr>
        <w:t>oktobra ārkārtas dalībnieku sapulcē (protokols Nr.</w:t>
      </w:r>
      <w:r w:rsidR="007D718E">
        <w:rPr>
          <w:szCs w:val="24"/>
          <w:lang w:val="lv-LV"/>
        </w:rPr>
        <w:t> </w:t>
      </w:r>
      <w:r w:rsidR="00AA0443">
        <w:rPr>
          <w:szCs w:val="24"/>
          <w:lang w:val="lv-LV"/>
        </w:rPr>
        <w:t>35Ā) tika pieņemts lēmum</w:t>
      </w:r>
      <w:r>
        <w:rPr>
          <w:szCs w:val="24"/>
          <w:lang w:val="lv-LV"/>
        </w:rPr>
        <w:t xml:space="preserve">s par </w:t>
      </w:r>
      <w:r w:rsidRPr="00164D2B">
        <w:rPr>
          <w:szCs w:val="24"/>
          <w:lang w:val="lv-LV"/>
        </w:rPr>
        <w:t>dal</w:t>
      </w:r>
      <w:r>
        <w:rPr>
          <w:szCs w:val="24"/>
          <w:lang w:val="lv-LV"/>
        </w:rPr>
        <w:t>ību</w:t>
      </w:r>
      <w:r w:rsidRPr="00164D2B">
        <w:rPr>
          <w:szCs w:val="24"/>
          <w:lang w:val="lv-LV"/>
        </w:rPr>
        <w:t xml:space="preserve"> Eiropas </w:t>
      </w:r>
      <w:r w:rsidR="00EC3128">
        <w:rPr>
          <w:szCs w:val="24"/>
          <w:lang w:val="lv-LV"/>
        </w:rPr>
        <w:t xml:space="preserve">reģionālā attīstības fonda </w:t>
      </w:r>
      <w:r w:rsidRPr="00164D2B">
        <w:rPr>
          <w:szCs w:val="24"/>
          <w:lang w:val="lv-LV"/>
        </w:rPr>
        <w:t xml:space="preserve">13.1.3. specifiskā atbalsta mērķa „Atveseļošanas pasākumi vides un reģionālās attīstības jomā” 13.1.3.2. pasākumā „Atkritumu atkārtota izmantošana, pārstrāde un reģenerācija”, īstenot projektu </w:t>
      </w:r>
      <w:r w:rsidR="009671CE" w:rsidRPr="00EA18FA">
        <w:rPr>
          <w:szCs w:val="24"/>
          <w:lang w:val="lv-LV"/>
        </w:rPr>
        <w:t xml:space="preserve">“Bioloģiski noārdāmo atkritumu pārstrādes iekārtas izveide Zemgales reģionālajā atkritumu poligonā “Brakšķi”” </w:t>
      </w:r>
      <w:r w:rsidRPr="00EA18FA">
        <w:rPr>
          <w:szCs w:val="24"/>
          <w:lang w:val="lv-LV"/>
        </w:rPr>
        <w:t>(turpmāk – Projekts)</w:t>
      </w:r>
      <w:r w:rsidRPr="00EA18FA">
        <w:rPr>
          <w:lang w:val="lv-LV"/>
        </w:rPr>
        <w:t xml:space="preserve">, </w:t>
      </w:r>
      <w:r w:rsidR="009671CE" w:rsidRPr="00EA18FA">
        <w:rPr>
          <w:szCs w:val="24"/>
          <w:lang w:val="lv-LV"/>
        </w:rPr>
        <w:t>izbūvējot</w:t>
      </w:r>
      <w:r w:rsidR="009671CE" w:rsidRPr="00164D2B">
        <w:rPr>
          <w:szCs w:val="24"/>
          <w:lang w:val="lv-LV"/>
        </w:rPr>
        <w:t xml:space="preserve"> bioloģiski noārdāmo atkritumu (BNA) anaerobās fermentācijas iekārtu ar plānoto jaudu </w:t>
      </w:r>
      <w:r w:rsidR="009671CE" w:rsidRPr="00DF1BB8">
        <w:rPr>
          <w:szCs w:val="24"/>
          <w:lang w:val="lv-LV"/>
        </w:rPr>
        <w:t>1</w:t>
      </w:r>
      <w:r w:rsidR="00DF1BB8" w:rsidRPr="00DF1BB8">
        <w:rPr>
          <w:szCs w:val="24"/>
          <w:lang w:val="lv-LV"/>
        </w:rPr>
        <w:t>9</w:t>
      </w:r>
      <w:r w:rsidR="009671CE" w:rsidRPr="00DF1BB8">
        <w:rPr>
          <w:lang w:val="lv-LV"/>
        </w:rPr>
        <w:t> </w:t>
      </w:r>
      <w:r w:rsidR="009671CE" w:rsidRPr="00DF1BB8">
        <w:rPr>
          <w:szCs w:val="24"/>
          <w:lang w:val="lv-LV"/>
        </w:rPr>
        <w:t>000 t/g</w:t>
      </w:r>
      <w:r w:rsidR="00472AE5" w:rsidRPr="00DF1BB8">
        <w:rPr>
          <w:szCs w:val="24"/>
          <w:lang w:val="lv-LV"/>
        </w:rPr>
        <w:t>.</w:t>
      </w:r>
    </w:p>
    <w:p w:rsidR="00E26167" w:rsidRPr="00E26167" w:rsidRDefault="00E26167" w:rsidP="003F7EAC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>
        <w:rPr>
          <w:lang w:val="lv-LV"/>
        </w:rPr>
        <w:t>Jelgavas valstspilsētas dome 2021. gada 28. oktobrī ar lēmumu Nr.16/5 “Par piekrišanu SIA “Jelgavas komunālie pakalpojumi” dalībai projektā un galvojuma sniegšanu” nolēma piekrist</w:t>
      </w:r>
      <w:r>
        <w:rPr>
          <w:szCs w:val="24"/>
          <w:lang w:val="lv-LV"/>
        </w:rPr>
        <w:t xml:space="preserve"> SIA “Jelgavas komunālie pakalpojumi” </w:t>
      </w:r>
      <w:r w:rsidRPr="001B7BA0">
        <w:rPr>
          <w:szCs w:val="24"/>
          <w:lang w:val="lv-LV"/>
        </w:rPr>
        <w:t>d</w:t>
      </w:r>
      <w:r>
        <w:rPr>
          <w:szCs w:val="24"/>
          <w:lang w:val="lv-LV"/>
        </w:rPr>
        <w:t xml:space="preserve">alībai </w:t>
      </w:r>
      <w:r w:rsidR="00B84E52">
        <w:rPr>
          <w:szCs w:val="24"/>
          <w:lang w:val="lv-LV"/>
        </w:rPr>
        <w:t>Projektā</w:t>
      </w:r>
      <w:r>
        <w:rPr>
          <w:lang w:val="lv-LV"/>
        </w:rPr>
        <w:t>, kā arī Projekta apstiprināšanas gadījumā sniegt galvojumu</w:t>
      </w:r>
      <w:r w:rsidR="00B84E52">
        <w:rPr>
          <w:lang w:val="lv-LV"/>
        </w:rPr>
        <w:t xml:space="preserve"> </w:t>
      </w:r>
      <w:r w:rsidR="00B84E52" w:rsidRPr="00164D2B">
        <w:rPr>
          <w:szCs w:val="24"/>
          <w:lang w:val="lv-LV"/>
        </w:rPr>
        <w:t xml:space="preserve">SIA “Jelgavas komunālie pakalpojumi” </w:t>
      </w:r>
      <w:r w:rsidR="00B84E52">
        <w:rPr>
          <w:szCs w:val="24"/>
          <w:lang w:val="lv-LV"/>
        </w:rPr>
        <w:t>aizņēmuma ņemšanai V</w:t>
      </w:r>
      <w:r w:rsidR="00B84E52" w:rsidRPr="00164D2B">
        <w:rPr>
          <w:szCs w:val="24"/>
          <w:lang w:val="lv-LV"/>
        </w:rPr>
        <w:t>alsts kasē vai kredītiestādē līdzfinansējuma nodrošināšanai</w:t>
      </w:r>
      <w:r w:rsidR="00B84E52">
        <w:rPr>
          <w:szCs w:val="24"/>
          <w:lang w:val="lv-LV"/>
        </w:rPr>
        <w:t xml:space="preserve"> atbilstoši</w:t>
      </w:r>
      <w:r w:rsidR="00B84E52" w:rsidRPr="00ED3EF3">
        <w:rPr>
          <w:szCs w:val="24"/>
          <w:lang w:val="lv-LV"/>
        </w:rPr>
        <w:t xml:space="preserve"> </w:t>
      </w:r>
      <w:r w:rsidR="00B84E52">
        <w:rPr>
          <w:lang w:val="lv-LV"/>
        </w:rPr>
        <w:t>kapitāldaļu turētāja daļu skaitam</w:t>
      </w:r>
      <w:r w:rsidR="00B84E52" w:rsidRPr="00164D2B">
        <w:rPr>
          <w:szCs w:val="24"/>
          <w:lang w:val="lv-LV"/>
        </w:rPr>
        <w:t>, g</w:t>
      </w:r>
      <w:r w:rsidR="00B84E52" w:rsidRPr="00164D2B">
        <w:rPr>
          <w:lang w:val="lv-LV"/>
        </w:rPr>
        <w:t xml:space="preserve">alvojumu garantējot ar </w:t>
      </w:r>
      <w:r w:rsidR="00B84E52">
        <w:rPr>
          <w:lang w:val="lv-LV"/>
        </w:rPr>
        <w:t>pašvaldības budžetu</w:t>
      </w:r>
      <w:r>
        <w:rPr>
          <w:lang w:val="lv-LV"/>
        </w:rPr>
        <w:t>.</w:t>
      </w:r>
    </w:p>
    <w:p w:rsidR="009671CE" w:rsidRPr="00164D2B" w:rsidRDefault="00383428" w:rsidP="009671CE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  <w:r w:rsidRPr="00164D2B">
        <w:rPr>
          <w:lang w:val="lv-LV"/>
        </w:rPr>
        <w:t xml:space="preserve">SIA “Jelgavas komunālie pakalpojumi” iesniegtais Projekts ir </w:t>
      </w:r>
      <w:r w:rsidR="00D05206">
        <w:rPr>
          <w:lang w:val="lv-LV"/>
        </w:rPr>
        <w:t>apstiprināts</w:t>
      </w:r>
      <w:r w:rsidR="00E16A20">
        <w:rPr>
          <w:lang w:val="lv-LV"/>
        </w:rPr>
        <w:t xml:space="preserve"> </w:t>
      </w:r>
      <w:r w:rsidRPr="00164D2B">
        <w:rPr>
          <w:lang w:val="lv-LV"/>
        </w:rPr>
        <w:t xml:space="preserve">un </w:t>
      </w:r>
      <w:r w:rsidR="007F3761">
        <w:rPr>
          <w:lang w:val="lv-LV"/>
        </w:rPr>
        <w:t>2022.</w:t>
      </w:r>
      <w:r w:rsidR="007D718E">
        <w:rPr>
          <w:lang w:val="lv-LV"/>
        </w:rPr>
        <w:t> </w:t>
      </w:r>
      <w:r w:rsidR="007F3761">
        <w:rPr>
          <w:lang w:val="lv-LV"/>
        </w:rPr>
        <w:t>gada 30.</w:t>
      </w:r>
      <w:r w:rsidR="007D718E">
        <w:rPr>
          <w:lang w:val="lv-LV"/>
        </w:rPr>
        <w:t> </w:t>
      </w:r>
      <w:r w:rsidR="007F3761">
        <w:rPr>
          <w:lang w:val="lv-LV"/>
        </w:rPr>
        <w:t xml:space="preserve">martā </w:t>
      </w:r>
      <w:r w:rsidR="007D718E">
        <w:rPr>
          <w:lang w:val="lv-LV"/>
        </w:rPr>
        <w:t>st</w:t>
      </w:r>
      <w:r w:rsidR="007F3761">
        <w:rPr>
          <w:lang w:val="lv-LV"/>
        </w:rPr>
        <w:t>ar</w:t>
      </w:r>
      <w:r w:rsidR="007D718E">
        <w:rPr>
          <w:lang w:val="lv-LV"/>
        </w:rPr>
        <w:t>p</w:t>
      </w:r>
      <w:r w:rsidR="007F3761">
        <w:rPr>
          <w:lang w:val="lv-LV"/>
        </w:rPr>
        <w:t xml:space="preserve"> Centrālo finanšu un līguma aģentūru</w:t>
      </w:r>
      <w:r w:rsidR="00212B6E">
        <w:rPr>
          <w:lang w:val="lv-LV"/>
        </w:rPr>
        <w:t xml:space="preserve"> (turpmāk </w:t>
      </w:r>
      <w:r w:rsidR="00212B6E" w:rsidRPr="00164D2B">
        <w:rPr>
          <w:szCs w:val="24"/>
          <w:lang w:val="lv-LV"/>
        </w:rPr>
        <w:t>–</w:t>
      </w:r>
      <w:r w:rsidR="00212B6E">
        <w:rPr>
          <w:lang w:val="lv-LV"/>
        </w:rPr>
        <w:t xml:space="preserve"> CFLA)</w:t>
      </w:r>
      <w:r w:rsidR="007F3761">
        <w:rPr>
          <w:lang w:val="lv-LV"/>
        </w:rPr>
        <w:t xml:space="preserve"> </w:t>
      </w:r>
      <w:r w:rsidR="007D718E">
        <w:rPr>
          <w:lang w:val="lv-LV"/>
        </w:rPr>
        <w:t xml:space="preserve">un SIA “Jelgavas komunālie pakalpojumi” </w:t>
      </w:r>
      <w:r w:rsidR="007F3761">
        <w:rPr>
          <w:lang w:val="lv-LV"/>
        </w:rPr>
        <w:t>ir noslēgts līgums Nr.5.2.1.2/21/I/001</w:t>
      </w:r>
      <w:r w:rsidR="007D718E">
        <w:rPr>
          <w:lang w:val="lv-LV"/>
        </w:rPr>
        <w:t xml:space="preserve"> </w:t>
      </w:r>
      <w:r w:rsidR="007F3761">
        <w:rPr>
          <w:lang w:val="lv-LV"/>
        </w:rPr>
        <w:t xml:space="preserve">par </w:t>
      </w:r>
      <w:r w:rsidR="00091946">
        <w:rPr>
          <w:lang w:val="lv-LV"/>
        </w:rPr>
        <w:t xml:space="preserve">Eiropas </w:t>
      </w:r>
      <w:r w:rsidR="00B61655">
        <w:rPr>
          <w:lang w:val="lv-LV"/>
        </w:rPr>
        <w:t>Savienības</w:t>
      </w:r>
      <w:r w:rsidR="00091946">
        <w:rPr>
          <w:lang w:val="lv-LV"/>
        </w:rPr>
        <w:t xml:space="preserve"> </w:t>
      </w:r>
      <w:r w:rsidR="00EC3128">
        <w:rPr>
          <w:lang w:val="lv-LV"/>
        </w:rPr>
        <w:t>(turpmāk – ES)</w:t>
      </w:r>
      <w:r w:rsidR="00EA61C0">
        <w:rPr>
          <w:lang w:val="lv-LV"/>
        </w:rPr>
        <w:t xml:space="preserve"> </w:t>
      </w:r>
      <w:r w:rsidR="00091946">
        <w:rPr>
          <w:lang w:val="lv-LV"/>
        </w:rPr>
        <w:t xml:space="preserve">Kohēzijas </w:t>
      </w:r>
      <w:r w:rsidR="007F3761">
        <w:rPr>
          <w:lang w:val="lv-LV"/>
        </w:rPr>
        <w:t>fonda</w:t>
      </w:r>
      <w:r w:rsidR="00212B6E">
        <w:rPr>
          <w:lang w:val="lv-LV"/>
        </w:rPr>
        <w:t xml:space="preserve"> (turpmāk </w:t>
      </w:r>
      <w:r w:rsidR="00212B6E" w:rsidRPr="00164D2B">
        <w:rPr>
          <w:szCs w:val="24"/>
          <w:lang w:val="lv-LV"/>
        </w:rPr>
        <w:t>–</w:t>
      </w:r>
      <w:r w:rsidR="00212B6E">
        <w:rPr>
          <w:lang w:val="lv-LV"/>
        </w:rPr>
        <w:t xml:space="preserve"> </w:t>
      </w:r>
      <w:r w:rsidR="003F7EAC">
        <w:rPr>
          <w:lang w:val="lv-LV"/>
        </w:rPr>
        <w:t>KF</w:t>
      </w:r>
      <w:r w:rsidR="00212B6E">
        <w:rPr>
          <w:lang w:val="lv-LV"/>
        </w:rPr>
        <w:t xml:space="preserve">) </w:t>
      </w:r>
      <w:r w:rsidR="007F3761">
        <w:rPr>
          <w:lang w:val="lv-LV"/>
        </w:rPr>
        <w:t>projekta</w:t>
      </w:r>
      <w:r w:rsidR="009671CE">
        <w:rPr>
          <w:lang w:val="lv-LV"/>
        </w:rPr>
        <w:t xml:space="preserve"> “</w:t>
      </w:r>
      <w:r w:rsidR="009671CE">
        <w:rPr>
          <w:szCs w:val="24"/>
          <w:lang w:val="lv-LV"/>
        </w:rPr>
        <w:t>Tādu b</w:t>
      </w:r>
      <w:r w:rsidR="009671CE" w:rsidRPr="00164D2B">
        <w:rPr>
          <w:szCs w:val="24"/>
          <w:lang w:val="lv-LV"/>
        </w:rPr>
        <w:t>ioloģiski noārdāmo atkritumu pārstrādes iekārt</w:t>
      </w:r>
      <w:r w:rsidR="009671CE">
        <w:rPr>
          <w:szCs w:val="24"/>
          <w:lang w:val="lv-LV"/>
        </w:rPr>
        <w:t>u</w:t>
      </w:r>
      <w:r w:rsidR="009671CE" w:rsidRPr="00164D2B">
        <w:rPr>
          <w:szCs w:val="24"/>
          <w:lang w:val="lv-LV"/>
        </w:rPr>
        <w:t xml:space="preserve"> izveide poligonā “Brakšķi”</w:t>
      </w:r>
      <w:r w:rsidR="009671CE">
        <w:rPr>
          <w:szCs w:val="24"/>
          <w:lang w:val="lv-LV"/>
        </w:rPr>
        <w:t>, kas izmanto anaerobo pārstrādes metodi</w:t>
      </w:r>
      <w:r w:rsidR="009671CE" w:rsidRPr="00164D2B">
        <w:rPr>
          <w:szCs w:val="24"/>
          <w:lang w:val="lv-LV"/>
        </w:rPr>
        <w:t xml:space="preserve">” </w:t>
      </w:r>
      <w:r w:rsidR="00AA0443">
        <w:rPr>
          <w:szCs w:val="24"/>
          <w:lang w:val="lv-LV"/>
        </w:rPr>
        <w:t>(</w:t>
      </w:r>
      <w:r w:rsidR="00E26167">
        <w:rPr>
          <w:szCs w:val="24"/>
          <w:lang w:val="lv-LV"/>
        </w:rPr>
        <w:t>turpmāk</w:t>
      </w:r>
      <w:r w:rsidR="00AA0443">
        <w:rPr>
          <w:szCs w:val="24"/>
          <w:lang w:val="lv-LV"/>
        </w:rPr>
        <w:t xml:space="preserve"> –</w:t>
      </w:r>
      <w:r w:rsidR="00E26167">
        <w:rPr>
          <w:szCs w:val="24"/>
          <w:lang w:val="lv-LV"/>
        </w:rPr>
        <w:t xml:space="preserve"> apstiprinātais projekts) </w:t>
      </w:r>
      <w:r w:rsidR="007F3761">
        <w:rPr>
          <w:lang w:val="lv-LV"/>
        </w:rPr>
        <w:t>īstenošanu</w:t>
      </w:r>
      <w:r w:rsidR="009671CE">
        <w:rPr>
          <w:lang w:val="lv-LV"/>
        </w:rPr>
        <w:t>.</w:t>
      </w:r>
      <w:r w:rsidR="007F3761">
        <w:rPr>
          <w:lang w:val="lv-LV"/>
        </w:rPr>
        <w:t xml:space="preserve"> </w:t>
      </w:r>
    </w:p>
    <w:p w:rsidR="00342DDC" w:rsidRDefault="003F7EAC" w:rsidP="00342DDC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>KF</w:t>
      </w:r>
      <w:r w:rsidR="00342DDC">
        <w:rPr>
          <w:lang w:val="lv-LV"/>
        </w:rPr>
        <w:t xml:space="preserve"> p</w:t>
      </w:r>
      <w:r w:rsidR="00342DDC" w:rsidRPr="00164D2B">
        <w:rPr>
          <w:lang w:val="lv-LV"/>
        </w:rPr>
        <w:t xml:space="preserve">rojekta </w:t>
      </w:r>
      <w:r w:rsidR="00342DDC">
        <w:rPr>
          <w:lang w:val="lv-LV"/>
        </w:rPr>
        <w:t>īstenošanai</w:t>
      </w:r>
      <w:r w:rsidR="00342DDC" w:rsidRPr="00164D2B">
        <w:rPr>
          <w:lang w:val="lv-LV"/>
        </w:rPr>
        <w:t xml:space="preserve"> </w:t>
      </w:r>
      <w:r w:rsidR="00342DDC">
        <w:rPr>
          <w:lang w:val="lv-LV"/>
        </w:rPr>
        <w:t xml:space="preserve">plānotās kopējās </w:t>
      </w:r>
      <w:r w:rsidR="00342DDC" w:rsidRPr="00164D2B">
        <w:rPr>
          <w:lang w:val="lv-LV"/>
        </w:rPr>
        <w:t xml:space="preserve">izmaksas </w:t>
      </w:r>
      <w:r w:rsidR="00342DDC">
        <w:rPr>
          <w:lang w:val="lv-LV"/>
        </w:rPr>
        <w:t>ir</w:t>
      </w:r>
      <w:r w:rsidR="00342DDC" w:rsidRPr="00164D2B">
        <w:rPr>
          <w:lang w:val="lv-LV"/>
        </w:rPr>
        <w:t xml:space="preserve"> </w:t>
      </w:r>
      <w:r w:rsidR="00342DDC">
        <w:rPr>
          <w:lang w:val="lv-LV"/>
        </w:rPr>
        <w:t>14 852 111</w:t>
      </w:r>
      <w:r w:rsidR="00342DDC" w:rsidRPr="00164D2B">
        <w:rPr>
          <w:lang w:val="lv-LV"/>
        </w:rPr>
        <w:t>,</w:t>
      </w:r>
      <w:r w:rsidR="00342DDC">
        <w:rPr>
          <w:lang w:val="lv-LV"/>
        </w:rPr>
        <w:t>86</w:t>
      </w:r>
      <w:r w:rsidR="00342DDC" w:rsidRPr="00164D2B">
        <w:rPr>
          <w:lang w:val="lv-LV"/>
        </w:rPr>
        <w:t xml:space="preserve"> </w:t>
      </w:r>
      <w:r w:rsidR="00342DDC" w:rsidRPr="00164D2B">
        <w:rPr>
          <w:i/>
          <w:lang w:val="lv-LV"/>
        </w:rPr>
        <w:t>euro</w:t>
      </w:r>
      <w:r w:rsidR="00342DDC" w:rsidRPr="00164D2B">
        <w:rPr>
          <w:lang w:val="lv-LV"/>
        </w:rPr>
        <w:t xml:space="preserve">, </w:t>
      </w:r>
      <w:r w:rsidR="00342DDC">
        <w:rPr>
          <w:lang w:val="lv-LV"/>
        </w:rPr>
        <w:t xml:space="preserve">tai skaitā </w:t>
      </w:r>
      <w:r>
        <w:rPr>
          <w:lang w:val="lv-LV"/>
        </w:rPr>
        <w:t>KF</w:t>
      </w:r>
      <w:r w:rsidR="00342DDC">
        <w:rPr>
          <w:lang w:val="lv-LV"/>
        </w:rPr>
        <w:t xml:space="preserve"> </w:t>
      </w:r>
      <w:r w:rsidR="00342DDC" w:rsidRPr="00164D2B">
        <w:rPr>
          <w:lang w:val="lv-LV"/>
        </w:rPr>
        <w:t xml:space="preserve">finansējums 5 780 000,00 </w:t>
      </w:r>
      <w:r w:rsidR="00342DDC" w:rsidRPr="00164D2B">
        <w:rPr>
          <w:i/>
          <w:lang w:val="lv-LV"/>
        </w:rPr>
        <w:t>euro</w:t>
      </w:r>
      <w:r w:rsidR="00342DDC">
        <w:rPr>
          <w:lang w:val="lv-LV"/>
        </w:rPr>
        <w:t xml:space="preserve">, </w:t>
      </w:r>
      <w:r w:rsidR="00342DDC" w:rsidRPr="00D05206">
        <w:rPr>
          <w:lang w:val="lv-LV"/>
        </w:rPr>
        <w:t xml:space="preserve">SIA “Jelgavas komunālie pakalpojumi” </w:t>
      </w:r>
      <w:r w:rsidR="00342DDC">
        <w:rPr>
          <w:lang w:val="lv-LV"/>
        </w:rPr>
        <w:t>līdz</w:t>
      </w:r>
      <w:r w:rsidR="00342DDC" w:rsidRPr="00D05206">
        <w:rPr>
          <w:lang w:val="lv-LV"/>
        </w:rPr>
        <w:t>finansējums</w:t>
      </w:r>
      <w:r w:rsidR="00342DDC">
        <w:rPr>
          <w:lang w:val="lv-LV"/>
        </w:rPr>
        <w:t xml:space="preserve"> 9 072 111,86 </w:t>
      </w:r>
      <w:r w:rsidR="00342DDC">
        <w:rPr>
          <w:i/>
          <w:lang w:val="lv-LV"/>
        </w:rPr>
        <w:t>euro</w:t>
      </w:r>
      <w:r w:rsidR="00342DDC">
        <w:rPr>
          <w:lang w:val="lv-LV"/>
        </w:rPr>
        <w:t xml:space="preserve">. </w:t>
      </w:r>
      <w:r w:rsidR="00E92962">
        <w:rPr>
          <w:lang w:val="lv-LV"/>
        </w:rPr>
        <w:t>KF p</w:t>
      </w:r>
      <w:r w:rsidR="00342DDC">
        <w:rPr>
          <w:lang w:val="lv-LV"/>
        </w:rPr>
        <w:t xml:space="preserve">rojekta kopējās izmaksās iekļauts reversais </w:t>
      </w:r>
      <w:r w:rsidR="00342DDC" w:rsidRPr="00164D2B">
        <w:rPr>
          <w:lang w:val="lv-LV"/>
        </w:rPr>
        <w:t>PVN</w:t>
      </w:r>
      <w:r w:rsidR="00342DDC">
        <w:rPr>
          <w:lang w:val="lv-LV"/>
        </w:rPr>
        <w:t xml:space="preserve"> 2 572 053,25 </w:t>
      </w:r>
      <w:r w:rsidR="00342DDC">
        <w:rPr>
          <w:i/>
          <w:lang w:val="lv-LV"/>
        </w:rPr>
        <w:t>euro</w:t>
      </w:r>
      <w:r w:rsidR="00342DDC">
        <w:rPr>
          <w:lang w:val="lv-LV"/>
        </w:rPr>
        <w:t>.</w:t>
      </w:r>
    </w:p>
    <w:p w:rsidR="00342DDC" w:rsidRPr="00A2361C" w:rsidRDefault="00342DDC" w:rsidP="00342DDC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 xml:space="preserve">Lai sekmīgi īstenotu </w:t>
      </w:r>
      <w:r w:rsidR="003F7EAC">
        <w:rPr>
          <w:lang w:val="lv-LV"/>
        </w:rPr>
        <w:t>KF</w:t>
      </w:r>
      <w:r>
        <w:rPr>
          <w:lang w:val="lv-LV"/>
        </w:rPr>
        <w:t xml:space="preserve"> projektu ir nepieciešams </w:t>
      </w:r>
      <w:r w:rsidR="00A2361C">
        <w:rPr>
          <w:lang w:val="lv-LV"/>
        </w:rPr>
        <w:t xml:space="preserve">īstenot </w:t>
      </w:r>
      <w:r w:rsidR="00A2361C">
        <w:rPr>
          <w:szCs w:val="24"/>
          <w:lang w:val="lv-LV"/>
        </w:rPr>
        <w:t xml:space="preserve">SIA “Jelgavas komunālie pakalpojumi” </w:t>
      </w:r>
      <w:r w:rsidR="00A2361C">
        <w:rPr>
          <w:lang w:val="lv-LV"/>
        </w:rPr>
        <w:t>investīciju projektu “B</w:t>
      </w:r>
      <w:r>
        <w:rPr>
          <w:lang w:val="lv-LV"/>
        </w:rPr>
        <w:t>ioloģiski noārdāmo atkritumu</w:t>
      </w:r>
      <w:r w:rsidR="00A2361C">
        <w:rPr>
          <w:lang w:val="lv-LV"/>
        </w:rPr>
        <w:t xml:space="preserve"> pārstrādes laukuma izbūve”</w:t>
      </w:r>
      <w:r w:rsidR="003F7EAC">
        <w:rPr>
          <w:lang w:val="lv-LV"/>
        </w:rPr>
        <w:t xml:space="preserve"> (turpmāk – investīciju projekts)</w:t>
      </w:r>
      <w:r w:rsidR="00A2361C">
        <w:rPr>
          <w:lang w:val="lv-LV"/>
        </w:rPr>
        <w:t>, kura kopējās izmaksas ir 2 535</w:t>
      </w:r>
      <w:r w:rsidR="008B2F29">
        <w:rPr>
          <w:lang w:val="lv-LV"/>
        </w:rPr>
        <w:t> </w:t>
      </w:r>
      <w:r w:rsidR="00A2361C">
        <w:rPr>
          <w:lang w:val="lv-LV"/>
        </w:rPr>
        <w:t>605</w:t>
      </w:r>
      <w:r w:rsidR="008B2F29">
        <w:rPr>
          <w:lang w:val="lv-LV"/>
        </w:rPr>
        <w:t>,</w:t>
      </w:r>
      <w:r w:rsidR="00A2361C">
        <w:rPr>
          <w:lang w:val="lv-LV"/>
        </w:rPr>
        <w:t xml:space="preserve">08 </w:t>
      </w:r>
      <w:r w:rsidR="00A2361C" w:rsidRPr="00A2361C">
        <w:rPr>
          <w:i/>
          <w:lang w:val="lv-LV"/>
        </w:rPr>
        <w:t>euro</w:t>
      </w:r>
      <w:r w:rsidR="00A2361C">
        <w:rPr>
          <w:i/>
          <w:lang w:val="lv-LV"/>
        </w:rPr>
        <w:t xml:space="preserve">, </w:t>
      </w:r>
      <w:r w:rsidR="00A2361C" w:rsidRPr="00A2361C">
        <w:rPr>
          <w:lang w:val="lv-LV"/>
        </w:rPr>
        <w:t xml:space="preserve">tai skaitā reversais PVN 440 063,69 </w:t>
      </w:r>
      <w:r w:rsidR="00A2361C" w:rsidRPr="00A2361C">
        <w:rPr>
          <w:i/>
          <w:lang w:val="lv-LV"/>
        </w:rPr>
        <w:t>euro</w:t>
      </w:r>
      <w:r w:rsidR="00A2361C">
        <w:rPr>
          <w:i/>
          <w:lang w:val="lv-LV"/>
        </w:rPr>
        <w:t>.</w:t>
      </w:r>
    </w:p>
    <w:p w:rsidR="005746A8" w:rsidRDefault="003F7EAC" w:rsidP="003F7EAC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>KF</w:t>
      </w:r>
      <w:r w:rsidR="005746A8">
        <w:rPr>
          <w:lang w:val="lv-LV"/>
        </w:rPr>
        <w:t xml:space="preserve"> projekta un</w:t>
      </w:r>
      <w:r>
        <w:rPr>
          <w:lang w:val="lv-LV"/>
        </w:rPr>
        <w:t xml:space="preserve"> investīciju</w:t>
      </w:r>
      <w:r w:rsidR="005746A8">
        <w:rPr>
          <w:lang w:val="lv-LV"/>
        </w:rPr>
        <w:t xml:space="preserve"> projekta īstenošanai</w:t>
      </w:r>
      <w:r w:rsidR="00A2361C">
        <w:rPr>
          <w:lang w:val="lv-LV"/>
        </w:rPr>
        <w:t xml:space="preserve"> kopējās</w:t>
      </w:r>
      <w:r w:rsidR="005746A8">
        <w:rPr>
          <w:lang w:val="lv-LV"/>
        </w:rPr>
        <w:t xml:space="preserve"> plānotās</w:t>
      </w:r>
      <w:r w:rsidR="00A2361C">
        <w:rPr>
          <w:lang w:val="lv-LV"/>
        </w:rPr>
        <w:t xml:space="preserve"> izmaksas ir </w:t>
      </w:r>
      <w:r w:rsidR="00AA0443">
        <w:rPr>
          <w:lang w:val="lv-LV"/>
        </w:rPr>
        <w:t>17 387 </w:t>
      </w:r>
      <w:r w:rsidR="00472AE5">
        <w:rPr>
          <w:lang w:val="lv-LV"/>
        </w:rPr>
        <w:t>716</w:t>
      </w:r>
      <w:r w:rsidR="00383428" w:rsidRPr="00164D2B">
        <w:rPr>
          <w:lang w:val="lv-LV"/>
        </w:rPr>
        <w:t>,</w:t>
      </w:r>
      <w:r w:rsidR="00472AE5">
        <w:rPr>
          <w:lang w:val="lv-LV"/>
        </w:rPr>
        <w:t>94</w:t>
      </w:r>
      <w:r w:rsidR="00383428" w:rsidRPr="00164D2B">
        <w:rPr>
          <w:lang w:val="lv-LV"/>
        </w:rPr>
        <w:t xml:space="preserve"> </w:t>
      </w:r>
      <w:r w:rsidR="00383428" w:rsidRPr="00164D2B">
        <w:rPr>
          <w:i/>
          <w:lang w:val="lv-LV"/>
        </w:rPr>
        <w:t>euro</w:t>
      </w:r>
      <w:r w:rsidR="00383428" w:rsidRPr="00164D2B">
        <w:rPr>
          <w:lang w:val="lv-LV"/>
        </w:rPr>
        <w:t xml:space="preserve">, </w:t>
      </w:r>
      <w:r w:rsidR="005746A8">
        <w:rPr>
          <w:lang w:val="lv-LV"/>
        </w:rPr>
        <w:t xml:space="preserve">tai skaitā </w:t>
      </w:r>
      <w:r w:rsidR="008B2F29">
        <w:rPr>
          <w:lang w:val="lv-LV"/>
        </w:rPr>
        <w:t>K</w:t>
      </w:r>
      <w:r w:rsidR="00D9108D">
        <w:rPr>
          <w:lang w:val="lv-LV"/>
        </w:rPr>
        <w:t xml:space="preserve">F </w:t>
      </w:r>
      <w:r w:rsidR="00D9108D" w:rsidRPr="00164D2B">
        <w:rPr>
          <w:lang w:val="lv-LV"/>
        </w:rPr>
        <w:t xml:space="preserve">finansējums 5 780 000,00 </w:t>
      </w:r>
      <w:r w:rsidR="00D9108D" w:rsidRPr="00164D2B">
        <w:rPr>
          <w:i/>
          <w:lang w:val="lv-LV"/>
        </w:rPr>
        <w:t>euro</w:t>
      </w:r>
      <w:r w:rsidR="00D246CF">
        <w:rPr>
          <w:lang w:val="lv-LV"/>
        </w:rPr>
        <w:t>,</w:t>
      </w:r>
      <w:r w:rsidR="005746A8">
        <w:rPr>
          <w:lang w:val="lv-LV"/>
        </w:rPr>
        <w:t xml:space="preserve"> </w:t>
      </w:r>
      <w:r w:rsidR="00D9108D" w:rsidRPr="00D05206">
        <w:rPr>
          <w:lang w:val="lv-LV"/>
        </w:rPr>
        <w:t>SIA “Jelgavas komunālie pakalpojumi” līdzfinansējums</w:t>
      </w:r>
      <w:r w:rsidR="00D9108D">
        <w:rPr>
          <w:lang w:val="lv-LV"/>
        </w:rPr>
        <w:t xml:space="preserve"> </w:t>
      </w:r>
      <w:r w:rsidR="00816C76">
        <w:rPr>
          <w:lang w:val="lv-LV"/>
        </w:rPr>
        <w:t>11 607 716,94</w:t>
      </w:r>
      <w:r w:rsidR="00D9108D">
        <w:rPr>
          <w:lang w:val="lv-LV"/>
        </w:rPr>
        <w:t xml:space="preserve"> </w:t>
      </w:r>
      <w:r w:rsidR="00D9108D">
        <w:rPr>
          <w:i/>
          <w:lang w:val="lv-LV"/>
        </w:rPr>
        <w:t>euro</w:t>
      </w:r>
      <w:r w:rsidR="00D246CF">
        <w:rPr>
          <w:lang w:val="lv-LV"/>
        </w:rPr>
        <w:t>.</w:t>
      </w:r>
      <w:r w:rsidR="00D9108D">
        <w:rPr>
          <w:lang w:val="lv-LV"/>
        </w:rPr>
        <w:t xml:space="preserve"> </w:t>
      </w:r>
      <w:r w:rsidR="005746A8">
        <w:rPr>
          <w:lang w:val="lv-LV"/>
        </w:rPr>
        <w:t xml:space="preserve">Projekta kopējās izmaksās iekļauts reversais PVN 3 012 116,94 </w:t>
      </w:r>
      <w:r w:rsidR="005746A8">
        <w:rPr>
          <w:i/>
          <w:lang w:val="lv-LV"/>
        </w:rPr>
        <w:t>euro</w:t>
      </w:r>
      <w:r w:rsidR="005746A8" w:rsidRPr="00E275C0">
        <w:rPr>
          <w:lang w:val="lv-LV"/>
        </w:rPr>
        <w:t>.</w:t>
      </w:r>
      <w:r w:rsidR="005746A8">
        <w:rPr>
          <w:lang w:val="lv-LV"/>
        </w:rPr>
        <w:t xml:space="preserve"> </w:t>
      </w:r>
    </w:p>
    <w:p w:rsidR="009429C3" w:rsidRPr="00E92962" w:rsidRDefault="00E92962" w:rsidP="00E92962">
      <w:pPr>
        <w:pStyle w:val="Header"/>
        <w:tabs>
          <w:tab w:val="clear" w:pos="4320"/>
          <w:tab w:val="clear" w:pos="8640"/>
        </w:tabs>
        <w:ind w:firstLine="567"/>
        <w:jc w:val="both"/>
        <w:rPr>
          <w:i/>
          <w:szCs w:val="24"/>
          <w:lang w:val="lv-LV"/>
        </w:rPr>
      </w:pPr>
      <w:r w:rsidRPr="00E92962">
        <w:rPr>
          <w:lang w:val="lv-LV"/>
        </w:rPr>
        <w:t xml:space="preserve">Investīciju projekta īstenošanai un </w:t>
      </w:r>
      <w:r w:rsidRPr="00E92962">
        <w:rPr>
          <w:szCs w:val="24"/>
          <w:lang w:val="lv-LV"/>
        </w:rPr>
        <w:t xml:space="preserve">KF </w:t>
      </w:r>
      <w:r w:rsidR="00E26167" w:rsidRPr="00E92962">
        <w:rPr>
          <w:szCs w:val="24"/>
          <w:lang w:val="lv-LV"/>
        </w:rPr>
        <w:t>p</w:t>
      </w:r>
      <w:r w:rsidR="00D246CF" w:rsidRPr="00E92962">
        <w:rPr>
          <w:szCs w:val="24"/>
          <w:lang w:val="lv-LV"/>
        </w:rPr>
        <w:t>rojekta</w:t>
      </w:r>
      <w:r w:rsidRPr="00E92962">
        <w:rPr>
          <w:lang w:val="lv-LV"/>
        </w:rPr>
        <w:t xml:space="preserve"> </w:t>
      </w:r>
      <w:r w:rsidR="00D246CF" w:rsidRPr="00E92962">
        <w:rPr>
          <w:szCs w:val="24"/>
          <w:lang w:val="lv-LV"/>
        </w:rPr>
        <w:t xml:space="preserve">līdzfinansējuma un priekšfinansējuma nodrošināšanai </w:t>
      </w:r>
      <w:r w:rsidRPr="00E92962">
        <w:rPr>
          <w:szCs w:val="24"/>
          <w:lang w:val="lv-LV"/>
        </w:rPr>
        <w:t xml:space="preserve">SIA “Jelgavas komunālie pakalpojumi” </w:t>
      </w:r>
      <w:r w:rsidR="00D246CF" w:rsidRPr="00E92962">
        <w:rPr>
          <w:szCs w:val="24"/>
          <w:lang w:val="lv-LV"/>
        </w:rPr>
        <w:t xml:space="preserve">plāno ņemt aizņēmumu 9 173 600,00 </w:t>
      </w:r>
      <w:r w:rsidR="00D246CF" w:rsidRPr="00E92962">
        <w:rPr>
          <w:i/>
          <w:szCs w:val="24"/>
          <w:lang w:val="lv-LV"/>
        </w:rPr>
        <w:t>euro</w:t>
      </w:r>
      <w:r w:rsidR="009429C3" w:rsidRPr="00E92962">
        <w:rPr>
          <w:szCs w:val="24"/>
          <w:lang w:val="lv-LV"/>
        </w:rPr>
        <w:t>.</w:t>
      </w:r>
      <w:r w:rsidR="00D246CF" w:rsidRPr="00E92962">
        <w:rPr>
          <w:i/>
          <w:szCs w:val="24"/>
          <w:lang w:val="lv-LV"/>
        </w:rPr>
        <w:t xml:space="preserve"> </w:t>
      </w:r>
    </w:p>
    <w:p w:rsidR="00383428" w:rsidRPr="00164D2B" w:rsidRDefault="00441029" w:rsidP="00383428">
      <w:pPr>
        <w:pStyle w:val="Header"/>
        <w:tabs>
          <w:tab w:val="clear" w:pos="4320"/>
          <w:tab w:val="clear" w:pos="8640"/>
        </w:tabs>
        <w:ind w:firstLine="567"/>
        <w:jc w:val="both"/>
        <w:rPr>
          <w:szCs w:val="24"/>
          <w:lang w:val="lv-LV"/>
        </w:rPr>
      </w:pPr>
      <w:r w:rsidRPr="00E92962">
        <w:rPr>
          <w:lang w:val="lv-LV"/>
        </w:rPr>
        <w:lastRenderedPageBreak/>
        <w:t xml:space="preserve">SIA “Jelgavas komunālie pakalpojumi” </w:t>
      </w:r>
      <w:r w:rsidR="00383428" w:rsidRPr="00E92962">
        <w:rPr>
          <w:szCs w:val="24"/>
          <w:lang w:val="lv-LV"/>
        </w:rPr>
        <w:t>202</w:t>
      </w:r>
      <w:r w:rsidR="00D246CF" w:rsidRPr="00E92962">
        <w:rPr>
          <w:szCs w:val="24"/>
          <w:lang w:val="lv-LV"/>
        </w:rPr>
        <w:t>3</w:t>
      </w:r>
      <w:r w:rsidR="00383428" w:rsidRPr="00E92962">
        <w:rPr>
          <w:szCs w:val="24"/>
          <w:lang w:val="lv-LV"/>
        </w:rPr>
        <w:t>.</w:t>
      </w:r>
      <w:r w:rsidR="007D718E" w:rsidRPr="00E92962">
        <w:rPr>
          <w:szCs w:val="24"/>
          <w:lang w:val="lv-LV"/>
        </w:rPr>
        <w:t> </w:t>
      </w:r>
      <w:r w:rsidR="00383428" w:rsidRPr="00E92962">
        <w:rPr>
          <w:szCs w:val="24"/>
          <w:lang w:val="lv-LV"/>
        </w:rPr>
        <w:t xml:space="preserve">gada </w:t>
      </w:r>
      <w:r w:rsidR="00B64652" w:rsidRPr="00E92962">
        <w:rPr>
          <w:szCs w:val="24"/>
          <w:lang w:val="lv-LV"/>
        </w:rPr>
        <w:t xml:space="preserve">19. </w:t>
      </w:r>
      <w:r w:rsidR="00D246CF" w:rsidRPr="00E92962">
        <w:rPr>
          <w:szCs w:val="24"/>
          <w:lang w:val="lv-LV"/>
        </w:rPr>
        <w:t xml:space="preserve">jūnija </w:t>
      </w:r>
      <w:r w:rsidR="00383428" w:rsidRPr="00E92962">
        <w:rPr>
          <w:szCs w:val="24"/>
          <w:lang w:val="lv-LV"/>
        </w:rPr>
        <w:t>ārkārtas dalībnieku sapulcē (protokols Nr.</w:t>
      </w:r>
      <w:r w:rsidR="007D718E" w:rsidRPr="00E92962">
        <w:rPr>
          <w:szCs w:val="24"/>
          <w:lang w:val="lv-LV"/>
        </w:rPr>
        <w:t> </w:t>
      </w:r>
      <w:r w:rsidR="00A2361C" w:rsidRPr="00E92962">
        <w:rPr>
          <w:szCs w:val="24"/>
          <w:lang w:val="lv-LV"/>
        </w:rPr>
        <w:t>42Ā</w:t>
      </w:r>
      <w:r w:rsidR="00383428" w:rsidRPr="00E92962">
        <w:rPr>
          <w:szCs w:val="24"/>
          <w:lang w:val="lv-LV"/>
        </w:rPr>
        <w:t xml:space="preserve">) </w:t>
      </w:r>
      <w:r w:rsidR="00D246CF" w:rsidRPr="00E92962">
        <w:rPr>
          <w:szCs w:val="24"/>
          <w:lang w:val="lv-LV"/>
        </w:rPr>
        <w:t>tika pieņemts</w:t>
      </w:r>
      <w:r w:rsidR="00383428" w:rsidRPr="00E92962">
        <w:rPr>
          <w:szCs w:val="24"/>
          <w:lang w:val="lv-LV"/>
        </w:rPr>
        <w:t xml:space="preserve"> lēmum</w:t>
      </w:r>
      <w:r w:rsidR="00D246CF" w:rsidRPr="00E92962">
        <w:rPr>
          <w:szCs w:val="24"/>
          <w:lang w:val="lv-LV"/>
        </w:rPr>
        <w:t>s</w:t>
      </w:r>
      <w:r w:rsidR="00383428" w:rsidRPr="00E92962">
        <w:rPr>
          <w:szCs w:val="24"/>
          <w:lang w:val="lv-LV"/>
        </w:rPr>
        <w:t xml:space="preserve"> piekrist </w:t>
      </w:r>
      <w:r w:rsidR="00383428" w:rsidRPr="00E92962">
        <w:rPr>
          <w:lang w:val="lv-LV"/>
        </w:rPr>
        <w:t>ņem</w:t>
      </w:r>
      <w:r w:rsidR="00495C0B" w:rsidRPr="00E92962">
        <w:rPr>
          <w:lang w:val="lv-LV"/>
        </w:rPr>
        <w:t>t</w:t>
      </w:r>
      <w:r w:rsidR="00383428" w:rsidRPr="00E92962">
        <w:rPr>
          <w:lang w:val="lv-LV"/>
        </w:rPr>
        <w:t xml:space="preserve"> </w:t>
      </w:r>
      <w:r w:rsidR="009429C3" w:rsidRPr="00E92962">
        <w:rPr>
          <w:lang w:val="lv-LV"/>
        </w:rPr>
        <w:t>aizņēmumu 9 173 600,00</w:t>
      </w:r>
      <w:r w:rsidR="00383428" w:rsidRPr="00E92962">
        <w:rPr>
          <w:lang w:val="lv-LV"/>
        </w:rPr>
        <w:t xml:space="preserve"> </w:t>
      </w:r>
      <w:r w:rsidR="00383428" w:rsidRPr="00E92962">
        <w:rPr>
          <w:i/>
          <w:lang w:val="lv-LV"/>
        </w:rPr>
        <w:t>euro</w:t>
      </w:r>
      <w:r w:rsidR="00383428" w:rsidRPr="00E92962">
        <w:rPr>
          <w:szCs w:val="24"/>
          <w:lang w:val="lv-LV"/>
        </w:rPr>
        <w:t xml:space="preserve"> apmērā </w:t>
      </w:r>
      <w:r w:rsidR="00821FF0">
        <w:rPr>
          <w:lang w:val="lv-LV"/>
        </w:rPr>
        <w:t>V</w:t>
      </w:r>
      <w:r w:rsidR="00383428">
        <w:rPr>
          <w:lang w:val="lv-LV"/>
        </w:rPr>
        <w:t xml:space="preserve">alsts kasē vai </w:t>
      </w:r>
      <w:r w:rsidR="00383428" w:rsidRPr="00ED3EF3">
        <w:rPr>
          <w:lang w:val="lv-LV"/>
        </w:rPr>
        <w:t>kredītiestādē</w:t>
      </w:r>
      <w:r w:rsidR="001940EA">
        <w:rPr>
          <w:lang w:val="lv-LV"/>
        </w:rPr>
        <w:t xml:space="preserve"> ar tās noteikto </w:t>
      </w:r>
      <w:r w:rsidR="00AA0443">
        <w:rPr>
          <w:lang w:val="lv-LV"/>
        </w:rPr>
        <w:t xml:space="preserve">procentu </w:t>
      </w:r>
      <w:r w:rsidR="001940EA">
        <w:rPr>
          <w:lang w:val="lv-LV"/>
        </w:rPr>
        <w:t>likmi</w:t>
      </w:r>
      <w:r w:rsidR="00383428" w:rsidRPr="00ED3EF3">
        <w:rPr>
          <w:lang w:val="lv-LV"/>
        </w:rPr>
        <w:t xml:space="preserve"> </w:t>
      </w:r>
      <w:r w:rsidR="00383428" w:rsidRPr="00ED3EF3">
        <w:rPr>
          <w:szCs w:val="24"/>
          <w:lang w:val="lv-LV"/>
        </w:rPr>
        <w:t xml:space="preserve">un sniegt galvojumu </w:t>
      </w:r>
      <w:r w:rsidR="001940EA">
        <w:rPr>
          <w:szCs w:val="24"/>
          <w:lang w:val="lv-LV"/>
        </w:rPr>
        <w:t>atbilstoši</w:t>
      </w:r>
      <w:r w:rsidR="00383428" w:rsidRPr="00ED3EF3">
        <w:rPr>
          <w:szCs w:val="24"/>
          <w:lang w:val="lv-LV"/>
        </w:rPr>
        <w:t xml:space="preserve"> </w:t>
      </w:r>
      <w:r w:rsidR="001940EA">
        <w:rPr>
          <w:lang w:val="lv-LV"/>
        </w:rPr>
        <w:t>kapitāldaļu turētāja daļu skaitam</w:t>
      </w:r>
      <w:r w:rsidR="00383428" w:rsidRPr="00ED3EF3">
        <w:rPr>
          <w:szCs w:val="24"/>
          <w:lang w:val="lv-LV"/>
        </w:rPr>
        <w:t>.</w:t>
      </w:r>
    </w:p>
    <w:p w:rsidR="00383428" w:rsidRDefault="002E54BC" w:rsidP="00383428">
      <w:pPr>
        <w:pStyle w:val="Header"/>
        <w:ind w:firstLine="567"/>
        <w:jc w:val="both"/>
        <w:rPr>
          <w:lang w:val="lv-LV"/>
        </w:rPr>
      </w:pPr>
      <w:r>
        <w:rPr>
          <w:lang w:val="lv-LV"/>
        </w:rPr>
        <w:t>P</w:t>
      </w:r>
      <w:r w:rsidR="00383428" w:rsidRPr="00164D2B">
        <w:rPr>
          <w:lang w:val="lv-LV"/>
        </w:rPr>
        <w:t xml:space="preserve">ašvaldībai kā SIA “Jelgavas komunālie pakalpojumi” </w:t>
      </w:r>
      <w:r w:rsidR="001940EA">
        <w:rPr>
          <w:lang w:val="lv-LV"/>
        </w:rPr>
        <w:t>50,99941</w:t>
      </w:r>
      <w:r w:rsidR="00383428" w:rsidRPr="00164D2B">
        <w:rPr>
          <w:lang w:val="lv-LV"/>
        </w:rPr>
        <w:t xml:space="preserve">% kapitāla daļu īpašniecei jānodrošina </w:t>
      </w:r>
      <w:r w:rsidR="00383428" w:rsidRPr="00E275C0">
        <w:rPr>
          <w:lang w:val="lv-LV"/>
        </w:rPr>
        <w:t xml:space="preserve">galvojums </w:t>
      </w:r>
      <w:r w:rsidR="009429C3" w:rsidRPr="00E275C0">
        <w:rPr>
          <w:bCs/>
          <w:lang w:val="lv-LV"/>
        </w:rPr>
        <w:t>4 678 48</w:t>
      </w:r>
      <w:r w:rsidR="002E54FB" w:rsidRPr="00E275C0">
        <w:rPr>
          <w:bCs/>
          <w:lang w:val="lv-LV"/>
        </w:rPr>
        <w:t>1</w:t>
      </w:r>
      <w:r w:rsidR="009429C3" w:rsidRPr="00E275C0">
        <w:rPr>
          <w:bCs/>
          <w:lang w:val="lv-LV"/>
        </w:rPr>
        <w:t>,</w:t>
      </w:r>
      <w:r w:rsidR="002E54FB" w:rsidRPr="00E275C0">
        <w:rPr>
          <w:bCs/>
          <w:lang w:val="lv-LV"/>
        </w:rPr>
        <w:t>88</w:t>
      </w:r>
      <w:r w:rsidR="00383428" w:rsidRPr="00E275C0">
        <w:rPr>
          <w:lang w:val="lv-LV"/>
        </w:rPr>
        <w:t xml:space="preserve"> </w:t>
      </w:r>
      <w:r w:rsidR="00383428" w:rsidRPr="00E275C0">
        <w:rPr>
          <w:i/>
          <w:lang w:val="lv-LV"/>
        </w:rPr>
        <w:t xml:space="preserve">euro </w:t>
      </w:r>
      <w:r w:rsidR="00383428" w:rsidRPr="00E275C0">
        <w:rPr>
          <w:lang w:val="lv-LV"/>
        </w:rPr>
        <w:t>apmērā aizdevuma saņemšanai</w:t>
      </w:r>
      <w:r w:rsidR="00D05206" w:rsidRPr="00E275C0">
        <w:rPr>
          <w:lang w:val="lv-LV"/>
        </w:rPr>
        <w:t>, savukārt</w:t>
      </w:r>
      <w:r w:rsidR="00960F2C">
        <w:rPr>
          <w:lang w:val="lv-LV"/>
        </w:rPr>
        <w:t xml:space="preserve"> </w:t>
      </w:r>
      <w:r w:rsidR="009429C3" w:rsidRPr="00E275C0">
        <w:rPr>
          <w:lang w:val="lv-LV"/>
        </w:rPr>
        <w:t>SIA</w:t>
      </w:r>
      <w:r w:rsidR="00D05206" w:rsidRPr="00E275C0">
        <w:rPr>
          <w:lang w:val="lv-LV"/>
        </w:rPr>
        <w:t xml:space="preserve"> “KULK” 49</w:t>
      </w:r>
      <w:r w:rsidR="009429C3" w:rsidRPr="00E275C0">
        <w:rPr>
          <w:lang w:val="lv-LV"/>
        </w:rPr>
        <w:t>,00059</w:t>
      </w:r>
      <w:r w:rsidR="00D05206" w:rsidRPr="00E275C0">
        <w:rPr>
          <w:lang w:val="lv-LV"/>
        </w:rPr>
        <w:t xml:space="preserve">% </w:t>
      </w:r>
      <w:r w:rsidR="009429C3" w:rsidRPr="00E275C0">
        <w:rPr>
          <w:lang w:val="lv-LV"/>
        </w:rPr>
        <w:t>jeb 4 495 11</w:t>
      </w:r>
      <w:r w:rsidR="002E54FB" w:rsidRPr="00E275C0">
        <w:rPr>
          <w:lang w:val="lv-LV"/>
        </w:rPr>
        <w:t>8</w:t>
      </w:r>
      <w:r w:rsidR="009429C3" w:rsidRPr="00E275C0">
        <w:rPr>
          <w:lang w:val="lv-LV"/>
        </w:rPr>
        <w:t>,</w:t>
      </w:r>
      <w:r w:rsidR="002E54FB" w:rsidRPr="00E275C0">
        <w:rPr>
          <w:lang w:val="lv-LV"/>
        </w:rPr>
        <w:t>12</w:t>
      </w:r>
      <w:r w:rsidR="009429C3" w:rsidRPr="00E275C0">
        <w:rPr>
          <w:lang w:val="lv-LV"/>
        </w:rPr>
        <w:t xml:space="preserve"> </w:t>
      </w:r>
      <w:r w:rsidR="009429C3" w:rsidRPr="00E275C0">
        <w:rPr>
          <w:i/>
          <w:lang w:val="lv-LV"/>
        </w:rPr>
        <w:t>euro</w:t>
      </w:r>
      <w:r w:rsidR="00D05206">
        <w:rPr>
          <w:lang w:val="lv-LV"/>
        </w:rPr>
        <w:t>.</w:t>
      </w:r>
    </w:p>
    <w:p w:rsidR="00A17A72" w:rsidRPr="005F0AA3" w:rsidRDefault="004A086F" w:rsidP="00231808">
      <w:pPr>
        <w:pStyle w:val="Header"/>
        <w:ind w:firstLine="567"/>
        <w:jc w:val="both"/>
        <w:rPr>
          <w:lang w:val="lv-LV"/>
        </w:rPr>
      </w:pPr>
      <w:r w:rsidRPr="00537C88">
        <w:rPr>
          <w:lang w:val="lv-LV"/>
        </w:rPr>
        <w:t>Starp P</w:t>
      </w:r>
      <w:r w:rsidR="00A17A72" w:rsidRPr="00537C88">
        <w:rPr>
          <w:lang w:val="lv-LV"/>
        </w:rPr>
        <w:t>ašvaldību un SIA “Jelgavas komunālie pakalpojumi” 2021.</w:t>
      </w:r>
      <w:r w:rsidR="00F014E3">
        <w:rPr>
          <w:lang w:val="lv-LV"/>
        </w:rPr>
        <w:t> </w:t>
      </w:r>
      <w:r w:rsidR="00A17A72" w:rsidRPr="00537C88">
        <w:rPr>
          <w:lang w:val="lv-LV"/>
        </w:rPr>
        <w:t>gada 12.</w:t>
      </w:r>
      <w:r w:rsidR="00F014E3">
        <w:rPr>
          <w:lang w:val="lv-LV"/>
        </w:rPr>
        <w:t> </w:t>
      </w:r>
      <w:r w:rsidR="00A17A72" w:rsidRPr="00537C88">
        <w:rPr>
          <w:lang w:val="lv-LV"/>
        </w:rPr>
        <w:t>novembrī ir noslēgts Līgums par sadzīves atkritumu apglabāšanu poligonā “Brakšķi II .kārta”</w:t>
      </w:r>
      <w:r w:rsidR="00855939" w:rsidRPr="00537C88">
        <w:rPr>
          <w:lang w:val="lv-LV"/>
        </w:rPr>
        <w:t>,</w:t>
      </w:r>
      <w:r w:rsidR="00A17A72" w:rsidRPr="00537C88">
        <w:rPr>
          <w:lang w:val="lv-LV"/>
        </w:rPr>
        <w:t xml:space="preserve"> </w:t>
      </w:r>
      <w:r w:rsidR="00A2440B" w:rsidRPr="00537C88">
        <w:rPr>
          <w:lang w:val="lv-LV"/>
        </w:rPr>
        <w:t>ar kuru SIA “Jelgavas komunālie pakalpojumi” kā sabiedriskā pakalpojuma sniedzējam</w:t>
      </w:r>
      <w:r w:rsidR="00537C88" w:rsidRPr="00537C88">
        <w:rPr>
          <w:lang w:val="lv-LV"/>
        </w:rPr>
        <w:t xml:space="preserve"> ir</w:t>
      </w:r>
      <w:r w:rsidR="00A2440B" w:rsidRPr="00537C88">
        <w:rPr>
          <w:lang w:val="lv-LV"/>
        </w:rPr>
        <w:t xml:space="preserve"> </w:t>
      </w:r>
      <w:r w:rsidR="00537C88" w:rsidRPr="00537C88">
        <w:rPr>
          <w:lang w:val="lv-LV"/>
        </w:rPr>
        <w:t>piešķirtas</w:t>
      </w:r>
      <w:r w:rsidR="00A2440B" w:rsidRPr="00537C88">
        <w:rPr>
          <w:lang w:val="lv-LV"/>
        </w:rPr>
        <w:t xml:space="preserve"> ekskluzīvas tiesības </w:t>
      </w:r>
      <w:r w:rsidR="00537C88" w:rsidRPr="00537C88">
        <w:rPr>
          <w:lang w:val="lv-LV"/>
        </w:rPr>
        <w:t>un</w:t>
      </w:r>
      <w:r w:rsidR="00A2440B" w:rsidRPr="00537C88">
        <w:rPr>
          <w:lang w:val="lv-LV"/>
        </w:rPr>
        <w:t xml:space="preserve"> pienākums </w:t>
      </w:r>
      <w:r w:rsidR="00A17A72" w:rsidRPr="00537C88">
        <w:rPr>
          <w:lang w:val="lv-LV"/>
        </w:rPr>
        <w:t xml:space="preserve">sagatavot apglabāšanai un apglabāt </w:t>
      </w:r>
      <w:r w:rsidR="00A17A72" w:rsidRPr="00537C88">
        <w:rPr>
          <w:szCs w:val="24"/>
          <w:lang w:val="lv-LV"/>
        </w:rPr>
        <w:t xml:space="preserve">nešķirotos sadzīves atkritumus poligonā “Brakšķi </w:t>
      </w:r>
      <w:proofErr w:type="spellStart"/>
      <w:r w:rsidR="00A17A72" w:rsidRPr="00537C88">
        <w:rPr>
          <w:szCs w:val="24"/>
          <w:lang w:val="lv-LV"/>
        </w:rPr>
        <w:t>II.kārta</w:t>
      </w:r>
      <w:proofErr w:type="spellEnd"/>
      <w:r w:rsidR="00A17A72" w:rsidRPr="00537C88">
        <w:rPr>
          <w:szCs w:val="24"/>
          <w:lang w:val="lv-LV"/>
        </w:rPr>
        <w:t xml:space="preserve">”. </w:t>
      </w:r>
      <w:r w:rsidR="003405E0">
        <w:rPr>
          <w:szCs w:val="24"/>
          <w:lang w:val="lv-LV"/>
        </w:rPr>
        <w:t xml:space="preserve">Saskaņā ar līgumu gan Pašvaldība, gan SIA “Jelgavas komunālie pakalpojumi” apņemas ievērot nosacījumus, kādus sabiedriskā pakalpojuma sniedzējam paredz </w:t>
      </w:r>
      <w:r w:rsidR="00A17A72" w:rsidRPr="00E67DC2">
        <w:rPr>
          <w:szCs w:val="24"/>
          <w:lang w:val="lv-LV"/>
        </w:rPr>
        <w:t xml:space="preserve">Eiropas Komisijas 2011.gada 20.decembra </w:t>
      </w:r>
      <w:r w:rsidR="00855939" w:rsidRPr="00E67DC2">
        <w:rPr>
          <w:szCs w:val="24"/>
          <w:lang w:val="lv-LV"/>
        </w:rPr>
        <w:t>lēmum</w:t>
      </w:r>
      <w:r w:rsidR="00B64D27">
        <w:rPr>
          <w:szCs w:val="24"/>
          <w:lang w:val="lv-LV"/>
        </w:rPr>
        <w:t>s</w:t>
      </w:r>
      <w:r w:rsidR="00A17A72" w:rsidRPr="00E67DC2">
        <w:rPr>
          <w:szCs w:val="24"/>
          <w:lang w:val="lv-LV"/>
        </w:rPr>
        <w:t xml:space="preserve"> Nr.2012/21/ES par </w:t>
      </w:r>
      <w:r w:rsidR="00A17A72" w:rsidRPr="00E67DC2">
        <w:rPr>
          <w:i/>
          <w:szCs w:val="24"/>
          <w:lang w:val="lv-LV"/>
        </w:rPr>
        <w:t>Līguma par Eiropas Savienības darbību 106.panta 2.punkta piemērošanu valsts atbalstam attiecībā uz kompensāciju par sabiedriskajiem pakalpojumiem dažiem uzņēmumiem, kuriem uzticēts sniegt pakalpojumus ar vispārēju tautsaimniecisku nozīmi</w:t>
      </w:r>
      <w:r w:rsidRPr="00E67DC2">
        <w:rPr>
          <w:i/>
          <w:szCs w:val="24"/>
          <w:lang w:val="lv-LV"/>
        </w:rPr>
        <w:t>.</w:t>
      </w:r>
    </w:p>
    <w:p w:rsidR="00383428" w:rsidRPr="00164D2B" w:rsidRDefault="00383428" w:rsidP="00383428">
      <w:pPr>
        <w:pStyle w:val="BodyText"/>
        <w:ind w:firstLine="567"/>
        <w:jc w:val="both"/>
        <w:rPr>
          <w:szCs w:val="24"/>
        </w:rPr>
      </w:pPr>
      <w:r w:rsidRPr="00164D2B">
        <w:rPr>
          <w:szCs w:val="24"/>
        </w:rPr>
        <w:t xml:space="preserve">Saskaņā ar </w:t>
      </w:r>
      <w:r w:rsidR="00212B6E">
        <w:rPr>
          <w:szCs w:val="24"/>
        </w:rPr>
        <w:t>P</w:t>
      </w:r>
      <w:r w:rsidRPr="00164D2B">
        <w:rPr>
          <w:szCs w:val="24"/>
        </w:rPr>
        <w:t>ašvaldīb</w:t>
      </w:r>
      <w:r w:rsidR="00212B6E">
        <w:rPr>
          <w:szCs w:val="24"/>
        </w:rPr>
        <w:t>u l</w:t>
      </w:r>
      <w:r w:rsidR="00821FF0">
        <w:rPr>
          <w:szCs w:val="24"/>
        </w:rPr>
        <w:t>i</w:t>
      </w:r>
      <w:r w:rsidR="00212B6E">
        <w:rPr>
          <w:szCs w:val="24"/>
        </w:rPr>
        <w:t>kuma</w:t>
      </w:r>
      <w:r w:rsidRPr="00164D2B">
        <w:rPr>
          <w:szCs w:val="24"/>
        </w:rPr>
        <w:t xml:space="preserve"> </w:t>
      </w:r>
      <w:r w:rsidR="00212B6E">
        <w:rPr>
          <w:szCs w:val="24"/>
        </w:rPr>
        <w:t>4</w:t>
      </w:r>
      <w:r w:rsidRPr="00164D2B">
        <w:rPr>
          <w:szCs w:val="24"/>
        </w:rPr>
        <w:t>.</w:t>
      </w:r>
      <w:r w:rsidR="00821FF0">
        <w:rPr>
          <w:szCs w:val="24"/>
        </w:rPr>
        <w:t> </w:t>
      </w:r>
      <w:r w:rsidRPr="00164D2B">
        <w:rPr>
          <w:szCs w:val="24"/>
        </w:rPr>
        <w:t>panta pirmās daļas 1.</w:t>
      </w:r>
      <w:r w:rsidR="00821FF0">
        <w:rPr>
          <w:szCs w:val="24"/>
        </w:rPr>
        <w:t> </w:t>
      </w:r>
      <w:r w:rsidRPr="00164D2B">
        <w:rPr>
          <w:szCs w:val="24"/>
        </w:rPr>
        <w:t>punktu,</w:t>
      </w:r>
      <w:r w:rsidRPr="00164D2B">
        <w:rPr>
          <w:color w:val="FF0000"/>
          <w:szCs w:val="24"/>
        </w:rPr>
        <w:t xml:space="preserve"> </w:t>
      </w:r>
      <w:r w:rsidR="00212B6E" w:rsidRPr="00212B6E">
        <w:rPr>
          <w:szCs w:val="24"/>
        </w:rPr>
        <w:t>10</w:t>
      </w:r>
      <w:r w:rsidRPr="00164D2B">
        <w:rPr>
          <w:szCs w:val="24"/>
        </w:rPr>
        <w:t>.</w:t>
      </w:r>
      <w:r w:rsidR="00821FF0">
        <w:rPr>
          <w:szCs w:val="24"/>
        </w:rPr>
        <w:t> </w:t>
      </w:r>
      <w:r w:rsidRPr="00164D2B">
        <w:rPr>
          <w:szCs w:val="24"/>
        </w:rPr>
        <w:t>panta pirmās daļas 2</w:t>
      </w:r>
      <w:r w:rsidR="00212B6E">
        <w:rPr>
          <w:szCs w:val="24"/>
        </w:rPr>
        <w:t>1</w:t>
      </w:r>
      <w:r w:rsidRPr="00164D2B">
        <w:rPr>
          <w:szCs w:val="24"/>
        </w:rPr>
        <w:t>.</w:t>
      </w:r>
      <w:r w:rsidR="00821FF0">
        <w:rPr>
          <w:szCs w:val="24"/>
        </w:rPr>
        <w:t> </w:t>
      </w:r>
      <w:r w:rsidRPr="00164D2B">
        <w:rPr>
          <w:szCs w:val="24"/>
        </w:rPr>
        <w:t>punktu,</w:t>
      </w:r>
      <w:r w:rsidRPr="00164D2B">
        <w:rPr>
          <w:color w:val="FF0000"/>
          <w:szCs w:val="24"/>
        </w:rPr>
        <w:t xml:space="preserve"> </w:t>
      </w:r>
      <w:r w:rsidRPr="00164D2B">
        <w:rPr>
          <w:szCs w:val="24"/>
        </w:rPr>
        <w:t>Likuma par budžetu un finanšu vadību 41.</w:t>
      </w:r>
      <w:r w:rsidR="00821FF0">
        <w:rPr>
          <w:szCs w:val="24"/>
        </w:rPr>
        <w:t> </w:t>
      </w:r>
      <w:r w:rsidRPr="00164D2B">
        <w:rPr>
          <w:szCs w:val="24"/>
        </w:rPr>
        <w:t>panta piekto daļu, likuma “Par pašvaldību budžetiem” 26.</w:t>
      </w:r>
      <w:r w:rsidR="00821FF0">
        <w:rPr>
          <w:szCs w:val="24"/>
        </w:rPr>
        <w:t> </w:t>
      </w:r>
      <w:r w:rsidRPr="00164D2B">
        <w:rPr>
          <w:szCs w:val="24"/>
        </w:rPr>
        <w:t>panta pirmo un otro daļu, Ministru kabineta 2019.</w:t>
      </w:r>
      <w:r w:rsidR="00821FF0">
        <w:rPr>
          <w:szCs w:val="24"/>
        </w:rPr>
        <w:t> </w:t>
      </w:r>
      <w:r w:rsidRPr="00164D2B">
        <w:rPr>
          <w:szCs w:val="24"/>
        </w:rPr>
        <w:t>gada 10.</w:t>
      </w:r>
      <w:r w:rsidR="00821FF0">
        <w:rPr>
          <w:szCs w:val="24"/>
        </w:rPr>
        <w:t> decembra noteikumiem Nr.</w:t>
      </w:r>
      <w:r w:rsidR="00960F2C">
        <w:rPr>
          <w:szCs w:val="24"/>
        </w:rPr>
        <w:t> </w:t>
      </w:r>
      <w:r w:rsidR="00821FF0">
        <w:rPr>
          <w:szCs w:val="24"/>
        </w:rPr>
        <w:t>590 “</w:t>
      </w:r>
      <w:r w:rsidRPr="00164D2B">
        <w:rPr>
          <w:szCs w:val="24"/>
        </w:rPr>
        <w:t>Noteikumi par pašvaldību aizņēmumiem un galvojumiem”, Ministru kabineta 2016.</w:t>
      </w:r>
      <w:r w:rsidR="00821FF0">
        <w:rPr>
          <w:szCs w:val="24"/>
        </w:rPr>
        <w:t> </w:t>
      </w:r>
      <w:r w:rsidRPr="00164D2B">
        <w:rPr>
          <w:szCs w:val="24"/>
        </w:rPr>
        <w:t>gada 30.</w:t>
      </w:r>
      <w:r w:rsidR="00821FF0">
        <w:rPr>
          <w:szCs w:val="24"/>
        </w:rPr>
        <w:t> </w:t>
      </w:r>
      <w:r w:rsidRPr="00164D2B">
        <w:rPr>
          <w:szCs w:val="24"/>
        </w:rPr>
        <w:t>augusta noteikumu Nr.588 “Darbības programmas “Iz</w:t>
      </w:r>
      <w:r w:rsidR="00821FF0">
        <w:rPr>
          <w:szCs w:val="24"/>
        </w:rPr>
        <w:t>augsme un nodarbinātība” 5.2.1. </w:t>
      </w:r>
      <w:r w:rsidRPr="00164D2B">
        <w:rPr>
          <w:szCs w:val="24"/>
        </w:rPr>
        <w:t>specifiskā atbalsta mērķa “Veicināt dažāda veida atkritumu atkārtotu izmantošanu, pārs</w:t>
      </w:r>
      <w:r w:rsidR="00821FF0">
        <w:rPr>
          <w:szCs w:val="24"/>
        </w:rPr>
        <w:t>trādi un reģenerāciju” 5.2.1.2. </w:t>
      </w:r>
      <w:r w:rsidRPr="00164D2B">
        <w:rPr>
          <w:szCs w:val="24"/>
        </w:rPr>
        <w:t>pasākuma “Atkritumu pārstrādes veicināša</w:t>
      </w:r>
      <w:r w:rsidR="00821FF0">
        <w:rPr>
          <w:szCs w:val="24"/>
        </w:rPr>
        <w:t xml:space="preserve">na” </w:t>
      </w:r>
      <w:r w:rsidRPr="00164D2B">
        <w:rPr>
          <w:szCs w:val="24"/>
        </w:rPr>
        <w:t>īstenošanas noteikumi” 11. un 12</w:t>
      </w:r>
      <w:r w:rsidRPr="00164D2B">
        <w:rPr>
          <w:szCs w:val="24"/>
          <w:vertAlign w:val="superscript"/>
        </w:rPr>
        <w:t>1</w:t>
      </w:r>
      <w:r w:rsidRPr="00164D2B">
        <w:rPr>
          <w:szCs w:val="24"/>
        </w:rPr>
        <w:t>.punktu</w:t>
      </w:r>
      <w:r w:rsidR="00212B6E">
        <w:rPr>
          <w:szCs w:val="24"/>
        </w:rPr>
        <w:t>,</w:t>
      </w:r>
      <w:r w:rsidRPr="00164D2B">
        <w:rPr>
          <w:szCs w:val="24"/>
        </w:rPr>
        <w:t xml:space="preserve"> </w:t>
      </w:r>
      <w:r w:rsidR="00821FF0">
        <w:rPr>
          <w:szCs w:val="24"/>
        </w:rPr>
        <w:t xml:space="preserve">ar CFLA 2022.gada 30.martā </w:t>
      </w:r>
      <w:r w:rsidR="00212B6E">
        <w:rPr>
          <w:szCs w:val="24"/>
        </w:rPr>
        <w:t>noslēgto līgumu par ES fonda projekta Nr.</w:t>
      </w:r>
      <w:r w:rsidR="00821FF0">
        <w:t> </w:t>
      </w:r>
      <w:r w:rsidR="00212B6E">
        <w:t xml:space="preserve">5.2.1.2/21/I/001 </w:t>
      </w:r>
      <w:r w:rsidR="00212B6E">
        <w:rPr>
          <w:szCs w:val="24"/>
        </w:rPr>
        <w:t xml:space="preserve">īstenošanu </w:t>
      </w:r>
      <w:r w:rsidR="00821FF0">
        <w:rPr>
          <w:szCs w:val="24"/>
        </w:rPr>
        <w:t>un</w:t>
      </w:r>
      <w:r w:rsidR="00212B6E">
        <w:rPr>
          <w:szCs w:val="24"/>
        </w:rPr>
        <w:t xml:space="preserve"> veikt</w:t>
      </w:r>
      <w:r w:rsidR="00C54405">
        <w:rPr>
          <w:szCs w:val="24"/>
        </w:rPr>
        <w:t>ajiem</w:t>
      </w:r>
      <w:r w:rsidR="00212B6E">
        <w:rPr>
          <w:szCs w:val="24"/>
        </w:rPr>
        <w:t xml:space="preserve"> grozījumiem</w:t>
      </w:r>
      <w:r w:rsidR="004F608D">
        <w:rPr>
          <w:szCs w:val="24"/>
        </w:rPr>
        <w:t xml:space="preserve">, </w:t>
      </w:r>
      <w:r w:rsidR="004F608D">
        <w:t>likuma</w:t>
      </w:r>
      <w:r w:rsidR="004F608D" w:rsidRPr="00D042FF">
        <w:t xml:space="preserve"> “Par valsts budžetu 2023. gadam un budžeta ietvaru 2023., 2024., 2025.gadam” 36. panta </w:t>
      </w:r>
      <w:r w:rsidR="004F608D">
        <w:t>otro un ceturto</w:t>
      </w:r>
      <w:r w:rsidR="004F608D" w:rsidRPr="00D042FF">
        <w:t xml:space="preserve"> daļ</w:t>
      </w:r>
      <w:r w:rsidR="004F608D">
        <w:t>u</w:t>
      </w:r>
      <w:r w:rsidR="004F608D">
        <w:rPr>
          <w:szCs w:val="24"/>
        </w:rPr>
        <w:t xml:space="preserve"> </w:t>
      </w:r>
      <w:r w:rsidR="00C54405">
        <w:rPr>
          <w:szCs w:val="24"/>
        </w:rPr>
        <w:t>un</w:t>
      </w:r>
      <w:r w:rsidR="00212B6E" w:rsidRPr="00164D2B">
        <w:t xml:space="preserve"> </w:t>
      </w:r>
      <w:r w:rsidRPr="00164D2B">
        <w:t xml:space="preserve">SIA ”Jelgavas komunālie pakalpojumi” </w:t>
      </w:r>
      <w:r w:rsidRPr="00E92962">
        <w:t>202</w:t>
      </w:r>
      <w:r w:rsidR="002E54FB" w:rsidRPr="00E92962">
        <w:t>3</w:t>
      </w:r>
      <w:r w:rsidRPr="00E92962">
        <w:t>.</w:t>
      </w:r>
      <w:r w:rsidR="00821FF0" w:rsidRPr="00E92962">
        <w:t> </w:t>
      </w:r>
      <w:r w:rsidR="00E92962" w:rsidRPr="00E92962">
        <w:t>gada 19</w:t>
      </w:r>
      <w:r w:rsidRPr="00E92962">
        <w:t>.</w:t>
      </w:r>
      <w:r w:rsidR="00821FF0" w:rsidRPr="00E92962">
        <w:t> </w:t>
      </w:r>
      <w:r w:rsidR="002E54FB" w:rsidRPr="00E92962">
        <w:t>jūnija</w:t>
      </w:r>
      <w:r w:rsidRPr="00E92962">
        <w:t xml:space="preserve"> ārkārtas dalībnieku sapulces lēmumu (protokols Nr.</w:t>
      </w:r>
      <w:r w:rsidR="00E92962" w:rsidRPr="00E92962">
        <w:t>42Ā</w:t>
      </w:r>
      <w:r w:rsidRPr="00E92962">
        <w:t>),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0C2F56" w:rsidRPr="000C2F56" w:rsidRDefault="0084353D" w:rsidP="00E275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>S</w:t>
      </w:r>
      <w:r w:rsidRPr="005252DA">
        <w:rPr>
          <w:szCs w:val="24"/>
          <w:lang w:val="lv-LV"/>
        </w:rPr>
        <w:t>niegt galvojumu SIA “Jelgavas komunālie pakalpojumi”</w:t>
      </w:r>
      <w:r w:rsidR="00991F6C">
        <w:rPr>
          <w:szCs w:val="24"/>
          <w:lang w:val="lv-LV"/>
        </w:rPr>
        <w:t xml:space="preserve"> </w:t>
      </w:r>
      <w:r w:rsidR="00991F6C" w:rsidRPr="00345042">
        <w:rPr>
          <w:szCs w:val="24"/>
          <w:lang w:val="lv-LV"/>
        </w:rPr>
        <w:t xml:space="preserve">(ar </w:t>
      </w:r>
      <w:r w:rsidR="00991F6C">
        <w:rPr>
          <w:lang w:val="lv-LV"/>
        </w:rPr>
        <w:t>50,99941</w:t>
      </w:r>
      <w:r w:rsidR="00991F6C" w:rsidRPr="00164D2B">
        <w:rPr>
          <w:lang w:val="lv-LV"/>
        </w:rPr>
        <w:t xml:space="preserve">% </w:t>
      </w:r>
      <w:r w:rsidR="00991F6C" w:rsidRPr="00345042">
        <w:rPr>
          <w:szCs w:val="24"/>
          <w:lang w:val="lv-LV"/>
        </w:rPr>
        <w:t>pašvaldības kapitāla daļām)</w:t>
      </w:r>
      <w:r w:rsidR="00FB6F83" w:rsidRPr="00FB6F83">
        <w:rPr>
          <w:lang w:val="lv-LV"/>
        </w:rPr>
        <w:t xml:space="preserve"> </w:t>
      </w:r>
      <w:r w:rsidR="000C2F56">
        <w:rPr>
          <w:lang w:val="lv-LV"/>
        </w:rPr>
        <w:t>4 678 481,88</w:t>
      </w:r>
      <w:r w:rsidR="000C2F56" w:rsidRPr="00B9426D">
        <w:rPr>
          <w:szCs w:val="24"/>
          <w:lang w:val="lv-LV"/>
        </w:rPr>
        <w:t xml:space="preserve"> </w:t>
      </w:r>
      <w:r w:rsidR="000C2F56" w:rsidRPr="005252DA">
        <w:rPr>
          <w:i/>
          <w:szCs w:val="24"/>
          <w:lang w:val="lv-LV"/>
        </w:rPr>
        <w:t>euro</w:t>
      </w:r>
      <w:r w:rsidR="000C2F56" w:rsidRPr="005252DA">
        <w:rPr>
          <w:szCs w:val="24"/>
          <w:lang w:val="lv-LV"/>
        </w:rPr>
        <w:t xml:space="preserve"> (</w:t>
      </w:r>
      <w:r w:rsidR="000C2F56">
        <w:rPr>
          <w:szCs w:val="24"/>
          <w:lang w:val="lv-LV"/>
        </w:rPr>
        <w:t xml:space="preserve">četri miljoni seši simti septiņdesmit astoņi tūkstoši četri simti astoņdesmit viens </w:t>
      </w:r>
      <w:r w:rsidR="000C2F56">
        <w:rPr>
          <w:i/>
          <w:szCs w:val="24"/>
          <w:lang w:val="lv-LV"/>
        </w:rPr>
        <w:t>euro</w:t>
      </w:r>
      <w:r w:rsidR="000C2F56">
        <w:rPr>
          <w:szCs w:val="24"/>
          <w:lang w:val="lv-LV"/>
        </w:rPr>
        <w:t xml:space="preserve"> un 88 </w:t>
      </w:r>
      <w:r w:rsidR="000C2F56" w:rsidRPr="0084353D">
        <w:rPr>
          <w:i/>
          <w:szCs w:val="24"/>
          <w:lang w:val="lv-LV"/>
        </w:rPr>
        <w:t>centi</w:t>
      </w:r>
      <w:r w:rsidR="000C2F56" w:rsidRPr="005252DA">
        <w:rPr>
          <w:szCs w:val="24"/>
          <w:lang w:val="lv-LV"/>
        </w:rPr>
        <w:t>)</w:t>
      </w:r>
      <w:r w:rsidR="000C2F56">
        <w:rPr>
          <w:szCs w:val="24"/>
          <w:lang w:val="lv-LV"/>
        </w:rPr>
        <w:t xml:space="preserve"> apmērā</w:t>
      </w:r>
      <w:r w:rsidR="00922ACB">
        <w:rPr>
          <w:szCs w:val="24"/>
          <w:lang w:val="lv-LV"/>
        </w:rPr>
        <w:t>, tai skaitā:</w:t>
      </w:r>
    </w:p>
    <w:p w:rsidR="00E275C0" w:rsidRPr="000C2F56" w:rsidRDefault="000C2F56" w:rsidP="000C2F5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C2F56">
        <w:rPr>
          <w:lang w:val="lv-LV"/>
        </w:rPr>
        <w:t xml:space="preserve">KF </w:t>
      </w:r>
      <w:r w:rsidR="00FB6F83" w:rsidRPr="000C2F56">
        <w:rPr>
          <w:lang w:val="lv-LV"/>
        </w:rPr>
        <w:t>projekta “</w:t>
      </w:r>
      <w:r w:rsidR="00FB6F83" w:rsidRPr="000C2F56">
        <w:rPr>
          <w:szCs w:val="24"/>
          <w:lang w:val="lv-LV"/>
        </w:rPr>
        <w:t xml:space="preserve">Tādu bioloģiski noārdāmo atkritumu pārstrādes iekārtu izveide poligonā “Brakšķi”, kas izmanto anaerobo pārstrādes metodi” </w:t>
      </w:r>
      <w:r w:rsidRPr="000C2F56">
        <w:rPr>
          <w:lang w:val="lv-LV"/>
        </w:rPr>
        <w:t>priekšfinansējuma un līdzfinansējuma nodrošināšanai</w:t>
      </w:r>
      <w:r w:rsidR="00991F6C" w:rsidRPr="000C2F56">
        <w:rPr>
          <w:szCs w:val="24"/>
          <w:lang w:val="lv-LV"/>
        </w:rPr>
        <w:t xml:space="preserve"> </w:t>
      </w:r>
      <w:r w:rsidRPr="000C2F56">
        <w:rPr>
          <w:szCs w:val="24"/>
          <w:lang w:val="lv-LV"/>
        </w:rPr>
        <w:t xml:space="preserve">3 609 768,13 </w:t>
      </w:r>
      <w:r w:rsidRPr="000C2F56">
        <w:rPr>
          <w:i/>
          <w:szCs w:val="24"/>
          <w:lang w:val="lv-LV"/>
        </w:rPr>
        <w:t xml:space="preserve">euro </w:t>
      </w:r>
      <w:r w:rsidRPr="000C2F56">
        <w:rPr>
          <w:szCs w:val="24"/>
          <w:lang w:val="lv-LV"/>
        </w:rPr>
        <w:t xml:space="preserve">(trīs miljoni seši simti deviņi tūkstoši septiņi simti sešdesmit astoņi </w:t>
      </w:r>
      <w:r w:rsidRPr="000C2F56">
        <w:rPr>
          <w:i/>
          <w:szCs w:val="24"/>
          <w:lang w:val="lv-LV"/>
        </w:rPr>
        <w:t xml:space="preserve">euro </w:t>
      </w:r>
      <w:r w:rsidRPr="000C2F56">
        <w:rPr>
          <w:szCs w:val="24"/>
          <w:lang w:val="lv-LV"/>
        </w:rPr>
        <w:t xml:space="preserve">un 13 </w:t>
      </w:r>
      <w:r w:rsidRPr="000C2F56">
        <w:rPr>
          <w:i/>
          <w:szCs w:val="24"/>
          <w:lang w:val="lv-LV"/>
        </w:rPr>
        <w:t>centi</w:t>
      </w:r>
      <w:r w:rsidRPr="000C2F56">
        <w:rPr>
          <w:szCs w:val="24"/>
          <w:lang w:val="lv-LV"/>
        </w:rPr>
        <w:t xml:space="preserve">) </w:t>
      </w:r>
      <w:r w:rsidR="004F608D" w:rsidRPr="000C2F56">
        <w:rPr>
          <w:szCs w:val="24"/>
          <w:lang w:val="lv-LV"/>
        </w:rPr>
        <w:t>apmērā</w:t>
      </w:r>
      <w:r w:rsidR="006A7C06" w:rsidRPr="000C2F56">
        <w:rPr>
          <w:szCs w:val="24"/>
          <w:lang w:val="lv-LV"/>
        </w:rPr>
        <w:t xml:space="preserve"> aizņēmuma ņemšanai Valsts kasē vai citā kredītiestādē ar tās noteikto procenta likmi </w:t>
      </w:r>
      <w:r w:rsidR="002D6462" w:rsidRPr="000C2F56">
        <w:rPr>
          <w:szCs w:val="24"/>
          <w:lang w:val="lv-LV"/>
        </w:rPr>
        <w:t>līdz 17</w:t>
      </w:r>
      <w:r w:rsidR="00E275C0" w:rsidRPr="000C2F56">
        <w:rPr>
          <w:szCs w:val="24"/>
          <w:lang w:val="lv-LV"/>
        </w:rPr>
        <w:t xml:space="preserve"> </w:t>
      </w:r>
      <w:r w:rsidR="006A7C06" w:rsidRPr="000C2F56">
        <w:rPr>
          <w:szCs w:val="24"/>
          <w:lang w:val="lv-LV"/>
        </w:rPr>
        <w:t>gadiem</w:t>
      </w:r>
      <w:r w:rsidR="00B64652" w:rsidRPr="000C2F56">
        <w:rPr>
          <w:szCs w:val="24"/>
          <w:lang w:val="lv-LV"/>
        </w:rPr>
        <w:t xml:space="preserve"> </w:t>
      </w:r>
      <w:r w:rsidR="000B1DF5" w:rsidRPr="000C2F56">
        <w:rPr>
          <w:lang w:val="lv-LV"/>
        </w:rPr>
        <w:t xml:space="preserve">ar atlikto pamatsummas maksājumu </w:t>
      </w:r>
      <w:r w:rsidR="00E275C0" w:rsidRPr="000C2F56">
        <w:rPr>
          <w:lang w:val="lv-LV"/>
        </w:rPr>
        <w:t xml:space="preserve">uz 18 mēnešiem </w:t>
      </w:r>
      <w:r w:rsidR="000B1DF5" w:rsidRPr="000C2F56">
        <w:rPr>
          <w:lang w:val="lv-LV"/>
        </w:rPr>
        <w:t>no līguma noslēgšanas dienas</w:t>
      </w:r>
      <w:r w:rsidRPr="000C2F56">
        <w:rPr>
          <w:szCs w:val="24"/>
          <w:lang w:val="lv-LV"/>
        </w:rPr>
        <w:t>.</w:t>
      </w:r>
    </w:p>
    <w:p w:rsidR="000C2F56" w:rsidRPr="000C2F56" w:rsidRDefault="00E275C0" w:rsidP="000C2F56">
      <w:pPr>
        <w:pStyle w:val="Header"/>
        <w:numPr>
          <w:ilvl w:val="1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C2F56">
        <w:rPr>
          <w:szCs w:val="24"/>
          <w:lang w:val="lv-LV"/>
        </w:rPr>
        <w:t xml:space="preserve">investīciju projekta “Bioloģiski noārdāmo atkritumu pārstrādes laukuma izbūve” </w:t>
      </w:r>
      <w:r w:rsidR="006848ED">
        <w:rPr>
          <w:szCs w:val="24"/>
          <w:lang w:val="lv-LV"/>
        </w:rPr>
        <w:t xml:space="preserve">īstenošanai </w:t>
      </w:r>
      <w:r w:rsidRPr="000C2F56">
        <w:rPr>
          <w:szCs w:val="24"/>
          <w:lang w:val="lv-LV"/>
        </w:rPr>
        <w:t xml:space="preserve">1 068 713,75 </w:t>
      </w:r>
      <w:r w:rsidRPr="000C2F56">
        <w:rPr>
          <w:i/>
          <w:szCs w:val="24"/>
          <w:lang w:val="lv-LV"/>
        </w:rPr>
        <w:t xml:space="preserve">euro </w:t>
      </w:r>
      <w:r w:rsidR="008B0B5F" w:rsidRPr="000C2F56">
        <w:rPr>
          <w:szCs w:val="24"/>
          <w:lang w:val="lv-LV"/>
        </w:rPr>
        <w:t>(</w:t>
      </w:r>
      <w:r w:rsidRPr="000C2F56">
        <w:rPr>
          <w:szCs w:val="24"/>
          <w:lang w:val="lv-LV"/>
        </w:rPr>
        <w:t xml:space="preserve">viens miljons sešdesmit astoņi tūkstoši septiņi simti trīspadsmit </w:t>
      </w:r>
      <w:r w:rsidRPr="000C2F56">
        <w:rPr>
          <w:i/>
          <w:szCs w:val="24"/>
          <w:lang w:val="lv-LV"/>
        </w:rPr>
        <w:t xml:space="preserve">euro </w:t>
      </w:r>
      <w:r w:rsidRPr="000C2F56">
        <w:rPr>
          <w:szCs w:val="24"/>
          <w:lang w:val="lv-LV"/>
        </w:rPr>
        <w:t xml:space="preserve">un 75 </w:t>
      </w:r>
      <w:r w:rsidRPr="000C2F56">
        <w:rPr>
          <w:i/>
          <w:szCs w:val="24"/>
          <w:lang w:val="lv-LV"/>
        </w:rPr>
        <w:t>centi</w:t>
      </w:r>
      <w:r w:rsidRPr="000C2F56">
        <w:rPr>
          <w:szCs w:val="24"/>
          <w:lang w:val="lv-LV"/>
        </w:rPr>
        <w:t>)</w:t>
      </w:r>
      <w:r w:rsidR="000C2F56" w:rsidRPr="000C2F56">
        <w:rPr>
          <w:szCs w:val="24"/>
          <w:lang w:val="lv-LV"/>
        </w:rPr>
        <w:t xml:space="preserve"> aizņēmuma ņemšanai Valsts kasē vai citā kredītiestādē ar tās noteikto procenta likmi līdz 17 gadiem </w:t>
      </w:r>
      <w:r w:rsidR="000C2F56" w:rsidRPr="000C2F56">
        <w:rPr>
          <w:lang w:val="lv-LV"/>
        </w:rPr>
        <w:t>ar atlikto pamatsummas maksājumu uz 18 mēnešiem no līguma noslēgšanas dienas</w:t>
      </w:r>
      <w:r w:rsidR="000C2F56" w:rsidRPr="000C2F56">
        <w:rPr>
          <w:szCs w:val="24"/>
          <w:lang w:val="lv-LV"/>
        </w:rPr>
        <w:t>.</w:t>
      </w:r>
    </w:p>
    <w:p w:rsidR="0084353D" w:rsidRPr="000C2F56" w:rsidRDefault="0084353D" w:rsidP="00E275C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0C2F56">
        <w:rPr>
          <w:lang w:val="lv-LV"/>
        </w:rPr>
        <w:t>Galvojumu garantēt ar Jelgavas valstspilsētas pašvaldības budžetu.</w:t>
      </w:r>
    </w:p>
    <w:p w:rsidR="0084353D" w:rsidRPr="009950C4" w:rsidRDefault="00BA083F" w:rsidP="0084353D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>
        <w:rPr>
          <w:szCs w:val="24"/>
          <w:lang w:val="lv-LV"/>
        </w:rPr>
        <w:t xml:space="preserve">Izdarīt </w:t>
      </w:r>
      <w:r w:rsidR="0084353D" w:rsidRPr="009950C4">
        <w:rPr>
          <w:szCs w:val="24"/>
          <w:lang w:val="lv-LV"/>
        </w:rPr>
        <w:t>Jelgavas pilsētas do</w:t>
      </w:r>
      <w:r w:rsidR="0084353D">
        <w:rPr>
          <w:szCs w:val="24"/>
          <w:lang w:val="lv-LV"/>
        </w:rPr>
        <w:t>m</w:t>
      </w:r>
      <w:r w:rsidR="0084353D" w:rsidRPr="009950C4">
        <w:rPr>
          <w:szCs w:val="24"/>
          <w:lang w:val="lv-LV"/>
        </w:rPr>
        <w:t>es 202</w:t>
      </w:r>
      <w:r w:rsidR="000B1DF5">
        <w:rPr>
          <w:szCs w:val="24"/>
          <w:lang w:val="lv-LV"/>
        </w:rPr>
        <w:t>1</w:t>
      </w:r>
      <w:r w:rsidR="0084353D" w:rsidRPr="009950C4">
        <w:rPr>
          <w:szCs w:val="24"/>
          <w:lang w:val="lv-LV"/>
        </w:rPr>
        <w:t xml:space="preserve">.gada </w:t>
      </w:r>
      <w:r w:rsidR="000B1DF5">
        <w:rPr>
          <w:szCs w:val="24"/>
          <w:lang w:val="lv-LV"/>
        </w:rPr>
        <w:t>28</w:t>
      </w:r>
      <w:r w:rsidR="0084353D" w:rsidRPr="009950C4">
        <w:rPr>
          <w:szCs w:val="24"/>
          <w:lang w:val="lv-LV"/>
        </w:rPr>
        <w:t>.</w:t>
      </w:r>
      <w:r w:rsidR="000B1DF5">
        <w:rPr>
          <w:szCs w:val="24"/>
          <w:lang w:val="lv-LV"/>
        </w:rPr>
        <w:t>oktobra</w:t>
      </w:r>
      <w:r w:rsidR="0084353D" w:rsidRPr="009950C4">
        <w:rPr>
          <w:szCs w:val="24"/>
          <w:lang w:val="lv-LV"/>
        </w:rPr>
        <w:t xml:space="preserve"> lēmum</w:t>
      </w:r>
      <w:r w:rsidR="00FB6F83">
        <w:rPr>
          <w:szCs w:val="24"/>
          <w:lang w:val="lv-LV"/>
        </w:rPr>
        <w:t>a</w:t>
      </w:r>
      <w:r w:rsidR="0084353D" w:rsidRPr="009950C4">
        <w:rPr>
          <w:szCs w:val="24"/>
          <w:lang w:val="lv-LV"/>
        </w:rPr>
        <w:t xml:space="preserve"> Nr.1</w:t>
      </w:r>
      <w:r w:rsidR="000B1DF5">
        <w:rPr>
          <w:szCs w:val="24"/>
          <w:lang w:val="lv-LV"/>
        </w:rPr>
        <w:t>6</w:t>
      </w:r>
      <w:r w:rsidR="0084353D" w:rsidRPr="009950C4">
        <w:rPr>
          <w:szCs w:val="24"/>
          <w:lang w:val="lv-LV"/>
        </w:rPr>
        <w:t>/</w:t>
      </w:r>
      <w:r w:rsidR="000B1DF5">
        <w:rPr>
          <w:szCs w:val="24"/>
          <w:lang w:val="lv-LV"/>
        </w:rPr>
        <w:t>5</w:t>
      </w:r>
      <w:r w:rsidR="0084353D" w:rsidRPr="009950C4">
        <w:rPr>
          <w:szCs w:val="24"/>
          <w:lang w:val="lv-LV"/>
        </w:rPr>
        <w:t xml:space="preserve"> “Par piekrišanu SIA “Jelgavas komunālie pakalpojumi</w:t>
      </w:r>
      <w:r w:rsidR="0084353D">
        <w:rPr>
          <w:szCs w:val="24"/>
          <w:lang w:val="lv-LV"/>
        </w:rPr>
        <w:t>”</w:t>
      </w:r>
      <w:r w:rsidR="0084353D" w:rsidRPr="009950C4">
        <w:rPr>
          <w:szCs w:val="24"/>
          <w:lang w:val="lv-LV"/>
        </w:rPr>
        <w:t xml:space="preserve"> dalībai projektā un galvojuma sniegšanu”</w:t>
      </w:r>
      <w:r w:rsidR="00FB6F83">
        <w:rPr>
          <w:szCs w:val="24"/>
          <w:lang w:val="lv-LV"/>
        </w:rPr>
        <w:t xml:space="preserve"> </w:t>
      </w:r>
      <w:r>
        <w:rPr>
          <w:szCs w:val="24"/>
          <w:lang w:val="lv-LV"/>
        </w:rPr>
        <w:t xml:space="preserve">šādu grozījumu un svītrot </w:t>
      </w:r>
      <w:r w:rsidR="00FB6F83">
        <w:rPr>
          <w:szCs w:val="24"/>
          <w:lang w:val="lv-LV"/>
        </w:rPr>
        <w:t>3. un 4.punktu</w:t>
      </w:r>
      <w:r w:rsidR="008B0B5F">
        <w:rPr>
          <w:szCs w:val="24"/>
          <w:lang w:val="lv-LV"/>
        </w:rPr>
        <w:t>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  <w:bookmarkStart w:id="0" w:name="_GoBack"/>
      <w:bookmarkEnd w:id="0"/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C822EC" w:rsidRDefault="00C822EC" w:rsidP="00C822E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822EC" w:rsidRPr="002B7546" w:rsidRDefault="00C822EC" w:rsidP="00C822EC">
      <w:pPr>
        <w:rPr>
          <w:color w:val="000000"/>
          <w:lang w:eastAsia="lv-LV"/>
        </w:rPr>
      </w:pPr>
    </w:p>
    <w:p w:rsidR="00C822EC" w:rsidRPr="002B7546" w:rsidRDefault="00C822EC" w:rsidP="00C822EC">
      <w:pPr>
        <w:rPr>
          <w:color w:val="000000"/>
          <w:lang w:eastAsia="lv-LV"/>
        </w:rPr>
      </w:pPr>
    </w:p>
    <w:p w:rsidR="00C822EC" w:rsidRDefault="00C822EC" w:rsidP="00C822E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822EC" w:rsidRDefault="00C822EC" w:rsidP="00C822E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822EC" w:rsidRDefault="00C822EC" w:rsidP="00C822E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822EC" w:rsidRDefault="00C822EC" w:rsidP="00C822E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822EC" w:rsidRDefault="00C822EC" w:rsidP="00C822E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C822EC" w:rsidP="00C822EC">
      <w:r>
        <w:t>2023. gada 30. jūnijā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0BB" w:rsidRDefault="009030BB">
      <w:r>
        <w:separator/>
      </w:r>
    </w:p>
  </w:endnote>
  <w:endnote w:type="continuationSeparator" w:id="0">
    <w:p w:rsidR="009030BB" w:rsidRDefault="0090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2482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402D8" w:rsidRPr="00C822EC" w:rsidRDefault="00E86EAA" w:rsidP="00C822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22E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0BB" w:rsidRDefault="009030BB">
      <w:r>
        <w:separator/>
      </w:r>
    </w:p>
  </w:footnote>
  <w:footnote w:type="continuationSeparator" w:id="0">
    <w:p w:rsidR="009030BB" w:rsidRDefault="00903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694E85" wp14:editId="63F6423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2813792"/>
    <w:multiLevelType w:val="multilevel"/>
    <w:tmpl w:val="F306B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88F0890"/>
    <w:multiLevelType w:val="hybridMultilevel"/>
    <w:tmpl w:val="46C8C436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69827569"/>
    <w:multiLevelType w:val="hybridMultilevel"/>
    <w:tmpl w:val="8120334E"/>
    <w:lvl w:ilvl="0" w:tplc="E83003D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0C2128C"/>
    <w:multiLevelType w:val="hybridMultilevel"/>
    <w:tmpl w:val="8844F8E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FC"/>
    <w:rsid w:val="00045BC5"/>
    <w:rsid w:val="00076D9D"/>
    <w:rsid w:val="00091946"/>
    <w:rsid w:val="000B1DF5"/>
    <w:rsid w:val="000C2F56"/>
    <w:rsid w:val="000C4CB0"/>
    <w:rsid w:val="000C59FC"/>
    <w:rsid w:val="000E4EB6"/>
    <w:rsid w:val="00111E27"/>
    <w:rsid w:val="00126D62"/>
    <w:rsid w:val="00157FB5"/>
    <w:rsid w:val="001940EA"/>
    <w:rsid w:val="00197F0A"/>
    <w:rsid w:val="001B2E18"/>
    <w:rsid w:val="001C104F"/>
    <w:rsid w:val="001C629A"/>
    <w:rsid w:val="001C6392"/>
    <w:rsid w:val="001D5284"/>
    <w:rsid w:val="002051D3"/>
    <w:rsid w:val="00212B6E"/>
    <w:rsid w:val="00227BCA"/>
    <w:rsid w:val="00231808"/>
    <w:rsid w:val="002438AA"/>
    <w:rsid w:val="0029227E"/>
    <w:rsid w:val="002A71EA"/>
    <w:rsid w:val="002D6462"/>
    <w:rsid w:val="002D745A"/>
    <w:rsid w:val="002E54BC"/>
    <w:rsid w:val="002E54FB"/>
    <w:rsid w:val="0031251F"/>
    <w:rsid w:val="003405E0"/>
    <w:rsid w:val="00342504"/>
    <w:rsid w:val="00342DDC"/>
    <w:rsid w:val="00383428"/>
    <w:rsid w:val="003959A1"/>
    <w:rsid w:val="003D12D3"/>
    <w:rsid w:val="003D5C89"/>
    <w:rsid w:val="003F7EAC"/>
    <w:rsid w:val="004407DF"/>
    <w:rsid w:val="00441029"/>
    <w:rsid w:val="0044759D"/>
    <w:rsid w:val="00472AE5"/>
    <w:rsid w:val="00495C0B"/>
    <w:rsid w:val="004A07D3"/>
    <w:rsid w:val="004A086F"/>
    <w:rsid w:val="004A3A40"/>
    <w:rsid w:val="004D47D9"/>
    <w:rsid w:val="004F608D"/>
    <w:rsid w:val="00503BF4"/>
    <w:rsid w:val="00537C88"/>
    <w:rsid w:val="00540422"/>
    <w:rsid w:val="005746A8"/>
    <w:rsid w:val="00577970"/>
    <w:rsid w:val="00583B91"/>
    <w:rsid w:val="005931AB"/>
    <w:rsid w:val="005F07BD"/>
    <w:rsid w:val="005F0AA3"/>
    <w:rsid w:val="0060175D"/>
    <w:rsid w:val="0063151B"/>
    <w:rsid w:val="00631B8B"/>
    <w:rsid w:val="006457D0"/>
    <w:rsid w:val="0066057F"/>
    <w:rsid w:val="0066324F"/>
    <w:rsid w:val="006848ED"/>
    <w:rsid w:val="006A7C06"/>
    <w:rsid w:val="006B0BA4"/>
    <w:rsid w:val="006D62C3"/>
    <w:rsid w:val="00720161"/>
    <w:rsid w:val="007346CE"/>
    <w:rsid w:val="007419F0"/>
    <w:rsid w:val="007626AD"/>
    <w:rsid w:val="0076543C"/>
    <w:rsid w:val="007777D8"/>
    <w:rsid w:val="007D31FC"/>
    <w:rsid w:val="007D718E"/>
    <w:rsid w:val="007F3761"/>
    <w:rsid w:val="007F54F5"/>
    <w:rsid w:val="00802131"/>
    <w:rsid w:val="00807AB7"/>
    <w:rsid w:val="00816C76"/>
    <w:rsid w:val="00821FF0"/>
    <w:rsid w:val="00827057"/>
    <w:rsid w:val="0084353D"/>
    <w:rsid w:val="00855939"/>
    <w:rsid w:val="008562DC"/>
    <w:rsid w:val="00880030"/>
    <w:rsid w:val="0088585B"/>
    <w:rsid w:val="00892EB6"/>
    <w:rsid w:val="008A55E5"/>
    <w:rsid w:val="008B0B5F"/>
    <w:rsid w:val="008B2F29"/>
    <w:rsid w:val="008D6F4B"/>
    <w:rsid w:val="009030BB"/>
    <w:rsid w:val="00922ACB"/>
    <w:rsid w:val="009429C3"/>
    <w:rsid w:val="00946181"/>
    <w:rsid w:val="00960F2C"/>
    <w:rsid w:val="00961B85"/>
    <w:rsid w:val="00966A98"/>
    <w:rsid w:val="009671CE"/>
    <w:rsid w:val="0097415D"/>
    <w:rsid w:val="0098788E"/>
    <w:rsid w:val="00991F6C"/>
    <w:rsid w:val="009C00E0"/>
    <w:rsid w:val="009C4DBF"/>
    <w:rsid w:val="00A17A72"/>
    <w:rsid w:val="00A2361C"/>
    <w:rsid w:val="00A2440B"/>
    <w:rsid w:val="00A61C73"/>
    <w:rsid w:val="00A756EC"/>
    <w:rsid w:val="00A867C4"/>
    <w:rsid w:val="00AA0443"/>
    <w:rsid w:val="00AA6D58"/>
    <w:rsid w:val="00AA78E6"/>
    <w:rsid w:val="00AF4A90"/>
    <w:rsid w:val="00B03FD3"/>
    <w:rsid w:val="00B30EB9"/>
    <w:rsid w:val="00B35B4C"/>
    <w:rsid w:val="00B402D8"/>
    <w:rsid w:val="00B51C9C"/>
    <w:rsid w:val="00B61655"/>
    <w:rsid w:val="00B64652"/>
    <w:rsid w:val="00B64D27"/>
    <w:rsid w:val="00B64D4D"/>
    <w:rsid w:val="00B746FE"/>
    <w:rsid w:val="00B76DC1"/>
    <w:rsid w:val="00B84E52"/>
    <w:rsid w:val="00B93087"/>
    <w:rsid w:val="00BA083F"/>
    <w:rsid w:val="00BB795F"/>
    <w:rsid w:val="00BC0063"/>
    <w:rsid w:val="00C205BD"/>
    <w:rsid w:val="00C36D3B"/>
    <w:rsid w:val="00C44C1E"/>
    <w:rsid w:val="00C516D8"/>
    <w:rsid w:val="00C54405"/>
    <w:rsid w:val="00C75E2C"/>
    <w:rsid w:val="00C822EC"/>
    <w:rsid w:val="00C86BBA"/>
    <w:rsid w:val="00C9728B"/>
    <w:rsid w:val="00CA0990"/>
    <w:rsid w:val="00CC1DD5"/>
    <w:rsid w:val="00CC74FB"/>
    <w:rsid w:val="00CD139B"/>
    <w:rsid w:val="00CD2FC4"/>
    <w:rsid w:val="00CD721D"/>
    <w:rsid w:val="00D00D85"/>
    <w:rsid w:val="00D05206"/>
    <w:rsid w:val="00D1121C"/>
    <w:rsid w:val="00D246CF"/>
    <w:rsid w:val="00D9108D"/>
    <w:rsid w:val="00DA6C37"/>
    <w:rsid w:val="00DC5428"/>
    <w:rsid w:val="00DF1BB8"/>
    <w:rsid w:val="00E16A20"/>
    <w:rsid w:val="00E26167"/>
    <w:rsid w:val="00E275C0"/>
    <w:rsid w:val="00E3404B"/>
    <w:rsid w:val="00E61AB9"/>
    <w:rsid w:val="00E67DC2"/>
    <w:rsid w:val="00E86EAA"/>
    <w:rsid w:val="00E92962"/>
    <w:rsid w:val="00EA18FA"/>
    <w:rsid w:val="00EA61C0"/>
    <w:rsid w:val="00EA770A"/>
    <w:rsid w:val="00EB10AE"/>
    <w:rsid w:val="00EC3128"/>
    <w:rsid w:val="00EC3FC4"/>
    <w:rsid w:val="00EC4C1B"/>
    <w:rsid w:val="00EC4C76"/>
    <w:rsid w:val="00EC518D"/>
    <w:rsid w:val="00ED481B"/>
    <w:rsid w:val="00F014E3"/>
    <w:rsid w:val="00F11B1D"/>
    <w:rsid w:val="00F72368"/>
    <w:rsid w:val="00F848CF"/>
    <w:rsid w:val="00FA6EC8"/>
    <w:rsid w:val="00FB6B06"/>
    <w:rsid w:val="00FB6F83"/>
    <w:rsid w:val="00FB7367"/>
    <w:rsid w:val="00FC76B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7BFFC4D-871E-4285-AACA-9E13E253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383428"/>
    <w:rPr>
      <w:sz w:val="24"/>
      <w:lang w:val="en-US"/>
    </w:rPr>
  </w:style>
  <w:style w:type="character" w:customStyle="1" w:styleId="BodyTextChar">
    <w:name w:val="Body Text Char"/>
    <w:link w:val="BodyText"/>
    <w:rsid w:val="00383428"/>
    <w:rPr>
      <w:sz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D718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D7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D718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D7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D718E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86E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39E2F-F815-4601-B6C3-448ABF7B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3</Pages>
  <Words>4422</Words>
  <Characters>2521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2023-06-26T04:34:00Z</cp:lastPrinted>
  <dcterms:created xsi:type="dcterms:W3CDTF">2023-06-28T12:08:00Z</dcterms:created>
  <dcterms:modified xsi:type="dcterms:W3CDTF">2023-06-28T12:13:00Z</dcterms:modified>
</cp:coreProperties>
</file>