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Default="000C7716" w:rsidP="000C7716">
      <w:pPr>
        <w:jc w:val="right"/>
      </w:pPr>
      <w:r>
        <w:t>Jelgavā, 20</w:t>
      </w:r>
      <w:r w:rsidR="009331DD">
        <w:t>23</w:t>
      </w:r>
      <w:r>
        <w:t>.</w:t>
      </w:r>
      <w:r w:rsidR="009331DD">
        <w:t> </w:t>
      </w:r>
      <w:r>
        <w:t>gada ________ (prot. Nr.__, __p.)</w:t>
      </w:r>
    </w:p>
    <w:p w:rsidR="005F450A" w:rsidRDefault="005F450A"/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 w:rsidR="009331DD">
        <w:rPr>
          <w:b/>
        </w:rPr>
        <w:t>23</w:t>
      </w:r>
      <w:r w:rsidRPr="00897D6C">
        <w:rPr>
          <w:b/>
        </w:rPr>
        <w:t>.</w:t>
      </w:r>
      <w:r w:rsidR="009331DD">
        <w:rPr>
          <w:b/>
        </w:rPr>
        <w:t> </w:t>
      </w:r>
      <w:r w:rsidRPr="00897D6C">
        <w:rPr>
          <w:b/>
        </w:rPr>
        <w:t xml:space="preserve">GADA </w:t>
      </w:r>
      <w:r>
        <w:rPr>
          <w:b/>
        </w:rPr>
        <w:t xml:space="preserve">___________ </w:t>
      </w:r>
    </w:p>
    <w:p w:rsidR="000C7716" w:rsidRDefault="000C7716" w:rsidP="000C7716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>
        <w:rPr>
          <w:b/>
        </w:rPr>
        <w:t>______</w:t>
      </w:r>
      <w:r w:rsidRPr="00897D6C">
        <w:rPr>
          <w:b/>
        </w:rPr>
        <w:t xml:space="preserve">   </w:t>
      </w:r>
    </w:p>
    <w:p w:rsidR="000C7716" w:rsidRPr="009331DD" w:rsidRDefault="000C7716" w:rsidP="000C7716">
      <w:pPr>
        <w:jc w:val="center"/>
        <w:rPr>
          <w:b/>
        </w:rPr>
      </w:pPr>
      <w:r w:rsidRPr="009331DD">
        <w:rPr>
          <w:b/>
        </w:rPr>
        <w:t>“</w:t>
      </w:r>
      <w:r w:rsidR="009331DD" w:rsidRPr="009331DD">
        <w:rPr>
          <w:b/>
        </w:rPr>
        <w:t>GROZĪJUMI JELGAVAS DOMES 2007. GADA 25. JANVĀRA SAISTOŠAJOS NOTEIKUMOS NR.</w:t>
      </w:r>
      <w:r w:rsidR="009D4449">
        <w:rPr>
          <w:b/>
        </w:rPr>
        <w:t> </w:t>
      </w:r>
      <w:r w:rsidR="009331DD" w:rsidRPr="009331DD">
        <w:rPr>
          <w:b/>
        </w:rPr>
        <w:t>142 “</w:t>
      </w:r>
      <w:r w:rsidR="009331DD" w:rsidRPr="009331DD">
        <w:rPr>
          <w:rStyle w:val="Strong"/>
        </w:rPr>
        <w:t>DENACIONALIZĒTĀS VAI LIKUMĪGAJAM ĪPAŠNIEKAM ATDOTĀS DZĪVOJAMĀS TELPAS ATBRĪVOŠANAS PABALSTA PIEŠĶIRŠANAS KĀRTĪBA</w:t>
      </w:r>
      <w:r w:rsidR="009331DD" w:rsidRPr="009331DD">
        <w:rPr>
          <w:b/>
        </w:rPr>
        <w:t>”</w:t>
      </w:r>
      <w:r w:rsidRPr="009331DD">
        <w:rPr>
          <w:b/>
        </w:rPr>
        <w:t>”</w:t>
      </w:r>
    </w:p>
    <w:p w:rsidR="000C7716" w:rsidRDefault="000C7716" w:rsidP="000C7716">
      <w:pPr>
        <w:jc w:val="center"/>
        <w:rPr>
          <w:b/>
          <w:i/>
        </w:rPr>
      </w:pPr>
    </w:p>
    <w:p w:rsidR="00B50953" w:rsidRDefault="000C7716" w:rsidP="0021643F">
      <w:pPr>
        <w:jc w:val="right"/>
        <w:rPr>
          <w:i/>
        </w:rPr>
      </w:pPr>
      <w:r w:rsidRPr="00897D6C">
        <w:rPr>
          <w:i/>
        </w:rPr>
        <w:t xml:space="preserve">Izdoti saskaņā ar </w:t>
      </w:r>
      <w:r w:rsidR="009D4449">
        <w:rPr>
          <w:i/>
        </w:rPr>
        <w:t>likuma</w:t>
      </w:r>
    </w:p>
    <w:p w:rsidR="009D4449" w:rsidRDefault="009D4449" w:rsidP="0021643F">
      <w:pPr>
        <w:jc w:val="right"/>
        <w:rPr>
          <w:i/>
        </w:rPr>
      </w:pPr>
      <w:r>
        <w:rPr>
          <w:i/>
        </w:rPr>
        <w:t xml:space="preserve"> “Par palīdzību dzīvokļa jautājumu risināšanā”</w:t>
      </w:r>
    </w:p>
    <w:p w:rsidR="000C7716" w:rsidRPr="009D4449" w:rsidRDefault="009D4449" w:rsidP="0021643F">
      <w:pPr>
        <w:jc w:val="right"/>
        <w:rPr>
          <w:i/>
        </w:rPr>
      </w:pPr>
      <w:r>
        <w:rPr>
          <w:i/>
        </w:rPr>
        <w:t>26.</w:t>
      </w:r>
      <w:r>
        <w:rPr>
          <w:i/>
          <w:vertAlign w:val="superscript"/>
        </w:rPr>
        <w:t>1 </w:t>
      </w:r>
      <w:r>
        <w:rPr>
          <w:i/>
        </w:rPr>
        <w:t>panta pirmo daļu</w:t>
      </w:r>
    </w:p>
    <w:p w:rsidR="000C7716" w:rsidRDefault="000C7716" w:rsidP="000C7716">
      <w:pPr>
        <w:jc w:val="right"/>
        <w:rPr>
          <w:b/>
          <w:i/>
        </w:rPr>
      </w:pPr>
    </w:p>
    <w:p w:rsidR="000C7716" w:rsidRDefault="000C7716" w:rsidP="000C7716">
      <w:pPr>
        <w:jc w:val="both"/>
      </w:pPr>
    </w:p>
    <w:p w:rsidR="000C7716" w:rsidRPr="000C7716" w:rsidRDefault="000C7716" w:rsidP="000C7716"/>
    <w:p w:rsidR="000C7716" w:rsidRDefault="009D4449" w:rsidP="00274D81">
      <w:pPr>
        <w:ind w:firstLine="720"/>
        <w:jc w:val="both"/>
      </w:pPr>
      <w:r>
        <w:t>Izdarīt Jelgavas domes 2007. gada 25. janvāra saistošajos noteikumos Nr. 142 “</w:t>
      </w:r>
      <w:r w:rsidR="00274D81">
        <w:rPr>
          <w:rStyle w:val="Strong"/>
          <w:b w:val="0"/>
        </w:rPr>
        <w:t>D</w:t>
      </w:r>
      <w:r w:rsidRPr="009D4449">
        <w:rPr>
          <w:rStyle w:val="Strong"/>
          <w:b w:val="0"/>
        </w:rPr>
        <w:t>enacionalizētās vai likumīgajam īpašniekam atdotās dzīvojamās telpas atbrīvošanas pabalsta piešķiršanas kārtība</w:t>
      </w:r>
      <w:r>
        <w:t>”</w:t>
      </w:r>
      <w:r w:rsidR="00274D81">
        <w:t xml:space="preserve"> (Latvijas Vēstnesis, </w:t>
      </w:r>
      <w:r w:rsidR="005C5DE4">
        <w:t>2007, 40.nr., 170.nr.; 2013, 200.nr.) šādus grozījumus:</w:t>
      </w:r>
    </w:p>
    <w:p w:rsidR="00BB5DB2" w:rsidRDefault="00BB5DB2" w:rsidP="005C5DE4">
      <w:pPr>
        <w:pStyle w:val="ListParagraph"/>
        <w:numPr>
          <w:ilvl w:val="0"/>
          <w:numId w:val="2"/>
        </w:numPr>
        <w:jc w:val="both"/>
      </w:pPr>
      <w:r>
        <w:t>Papildināt 1.6. punktu pirms vārdiem “nav tiesību” ar vārd</w:t>
      </w:r>
      <w:r w:rsidR="00AB070F">
        <w:t>u</w:t>
      </w:r>
      <w:r>
        <w:t xml:space="preserve"> “tad personai”.</w:t>
      </w:r>
    </w:p>
    <w:p w:rsidR="005C5DE4" w:rsidRDefault="00BB5DB2" w:rsidP="005C5DE4">
      <w:pPr>
        <w:pStyle w:val="ListParagraph"/>
        <w:numPr>
          <w:ilvl w:val="0"/>
          <w:numId w:val="2"/>
        </w:numPr>
        <w:jc w:val="both"/>
      </w:pPr>
      <w:r>
        <w:t>Aizstāt 1.7. punktā vārdu “domes” ar vārdiem “</w:t>
      </w:r>
      <w:proofErr w:type="spellStart"/>
      <w:r>
        <w:t>valstspilsētas</w:t>
      </w:r>
      <w:proofErr w:type="spellEnd"/>
      <w:r>
        <w:t xml:space="preserve"> pašvaldības”.</w:t>
      </w:r>
    </w:p>
    <w:p w:rsidR="00BB5DB2" w:rsidRDefault="00BB5DB2" w:rsidP="005C5DE4">
      <w:pPr>
        <w:pStyle w:val="ListParagraph"/>
        <w:numPr>
          <w:ilvl w:val="0"/>
          <w:numId w:val="2"/>
        </w:numPr>
        <w:jc w:val="both"/>
      </w:pPr>
      <w:r>
        <w:t xml:space="preserve">Svītrot </w:t>
      </w:r>
      <w:r w:rsidR="00C32079">
        <w:t>2.5.1. </w:t>
      </w:r>
      <w:r>
        <w:t>apakšpunktā vārdus “saskaņā ar Jelgavas pašvaldības saistošajiem noteikumiem”.</w:t>
      </w:r>
    </w:p>
    <w:p w:rsidR="00C04705" w:rsidRDefault="00C04705" w:rsidP="005C5DE4">
      <w:pPr>
        <w:pStyle w:val="ListParagraph"/>
        <w:numPr>
          <w:ilvl w:val="0"/>
          <w:numId w:val="2"/>
        </w:numPr>
        <w:jc w:val="both"/>
      </w:pPr>
      <w:r>
        <w:t>Aizstāt 2.5.5.</w:t>
      </w:r>
      <w:r w:rsidR="00C32079">
        <w:t> </w:t>
      </w:r>
      <w:r>
        <w:t xml:space="preserve">apakšpunktā skaitļus </w:t>
      </w:r>
      <w:r w:rsidR="00AB070F">
        <w:t xml:space="preserve">un simbolus </w:t>
      </w:r>
      <w:r>
        <w:t xml:space="preserve">“3.4.” ar skaitļiem </w:t>
      </w:r>
      <w:r w:rsidR="00AB070F">
        <w:t xml:space="preserve">un simboliem </w:t>
      </w:r>
      <w:r>
        <w:t>“3.5.”.</w:t>
      </w:r>
    </w:p>
    <w:p w:rsidR="00C04705" w:rsidRDefault="00C04705" w:rsidP="005C5DE4">
      <w:pPr>
        <w:pStyle w:val="ListParagraph"/>
        <w:numPr>
          <w:ilvl w:val="0"/>
          <w:numId w:val="2"/>
        </w:numPr>
        <w:jc w:val="both"/>
      </w:pPr>
      <w:r>
        <w:t>Izteikt 3.2.1.</w:t>
      </w:r>
      <w:r w:rsidR="00C32079">
        <w:t> </w:t>
      </w:r>
      <w:r>
        <w:t>apakšpunktu šādā redakcijā:</w:t>
      </w:r>
    </w:p>
    <w:p w:rsidR="003361D9" w:rsidRDefault="00C04705" w:rsidP="00A74AD7">
      <w:pPr>
        <w:pStyle w:val="ListParagraph"/>
        <w:jc w:val="both"/>
      </w:pPr>
      <w:r>
        <w:t>“dzīvojamās telpas pārdevējam, pamatojoties uz notariāli apliecināta pirkuma līguma par dzīvojamās telpas iegādi kopiju;”.</w:t>
      </w:r>
    </w:p>
    <w:p w:rsidR="00A74AD7" w:rsidRDefault="00A74AD7" w:rsidP="00A74AD7">
      <w:pPr>
        <w:pStyle w:val="ListParagraph"/>
        <w:jc w:val="both"/>
      </w:pPr>
      <w:bookmarkStart w:id="0" w:name="_GoBack"/>
      <w:bookmarkEnd w:id="0"/>
    </w:p>
    <w:p w:rsidR="003361D9" w:rsidRDefault="003361D9" w:rsidP="003361D9">
      <w:pPr>
        <w:jc w:val="both"/>
      </w:pPr>
    </w:p>
    <w:p w:rsidR="000C7716" w:rsidRDefault="008B3285" w:rsidP="000C7716">
      <w:pPr>
        <w:jc w:val="both"/>
      </w:pPr>
      <w:r>
        <w:t>D</w:t>
      </w:r>
      <w:r w:rsidR="000C7716">
        <w:t>omes priekšsēdētājs</w:t>
      </w:r>
      <w:r w:rsidR="000C7716">
        <w:tab/>
      </w:r>
      <w:r>
        <w:tab/>
      </w:r>
      <w:r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r w:rsidR="000C7716">
        <w:tab/>
      </w:r>
      <w:proofErr w:type="spellStart"/>
      <w:r w:rsidR="005C5DE4">
        <w:t>A.Rāviņš</w:t>
      </w:r>
      <w:proofErr w:type="spellEnd"/>
    </w:p>
    <w:p w:rsidR="000C7716" w:rsidRPr="000C7716" w:rsidRDefault="000C7716" w:rsidP="000C7716"/>
    <w:sectPr w:rsidR="000C7716" w:rsidRPr="000C7716" w:rsidSect="000C7716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EE2" w:rsidRDefault="00357EE2">
      <w:r>
        <w:separator/>
      </w:r>
    </w:p>
  </w:endnote>
  <w:endnote w:type="continuationSeparator" w:id="0">
    <w:p w:rsidR="00357EE2" w:rsidRDefault="0035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EE2" w:rsidRDefault="00357EE2">
      <w:r>
        <w:separator/>
      </w:r>
    </w:p>
  </w:footnote>
  <w:footnote w:type="continuationSeparator" w:id="0">
    <w:p w:rsidR="00357EE2" w:rsidRDefault="00357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C74A8"/>
    <w:multiLevelType w:val="hybridMultilevel"/>
    <w:tmpl w:val="352AE1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B1995"/>
    <w:multiLevelType w:val="hybridMultilevel"/>
    <w:tmpl w:val="27BA505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1DD"/>
    <w:rsid w:val="00021DDE"/>
    <w:rsid w:val="00030783"/>
    <w:rsid w:val="00054B4E"/>
    <w:rsid w:val="0009749C"/>
    <w:rsid w:val="000A68F5"/>
    <w:rsid w:val="000C7716"/>
    <w:rsid w:val="00112129"/>
    <w:rsid w:val="00167F75"/>
    <w:rsid w:val="00182448"/>
    <w:rsid w:val="001A7689"/>
    <w:rsid w:val="001B767A"/>
    <w:rsid w:val="001F407E"/>
    <w:rsid w:val="0021643F"/>
    <w:rsid w:val="00234525"/>
    <w:rsid w:val="00274D81"/>
    <w:rsid w:val="0028364E"/>
    <w:rsid w:val="00284121"/>
    <w:rsid w:val="002C07FD"/>
    <w:rsid w:val="002C2984"/>
    <w:rsid w:val="003361D9"/>
    <w:rsid w:val="00357EE2"/>
    <w:rsid w:val="003636D8"/>
    <w:rsid w:val="003A55B2"/>
    <w:rsid w:val="003B049D"/>
    <w:rsid w:val="003B41F0"/>
    <w:rsid w:val="003D3081"/>
    <w:rsid w:val="0043121C"/>
    <w:rsid w:val="00483639"/>
    <w:rsid w:val="004B5683"/>
    <w:rsid w:val="005032AA"/>
    <w:rsid w:val="005B0C3D"/>
    <w:rsid w:val="005B4363"/>
    <w:rsid w:val="005C293A"/>
    <w:rsid w:val="005C5DE4"/>
    <w:rsid w:val="005F450A"/>
    <w:rsid w:val="00607FF6"/>
    <w:rsid w:val="006139B3"/>
    <w:rsid w:val="00615C22"/>
    <w:rsid w:val="00644AA6"/>
    <w:rsid w:val="006654A2"/>
    <w:rsid w:val="00696DB4"/>
    <w:rsid w:val="006A3EA8"/>
    <w:rsid w:val="006C401B"/>
    <w:rsid w:val="007A0030"/>
    <w:rsid w:val="007C11D3"/>
    <w:rsid w:val="007D6584"/>
    <w:rsid w:val="008550AE"/>
    <w:rsid w:val="00860E5E"/>
    <w:rsid w:val="008B3285"/>
    <w:rsid w:val="009269C7"/>
    <w:rsid w:val="009331DD"/>
    <w:rsid w:val="009D4449"/>
    <w:rsid w:val="00A74AD7"/>
    <w:rsid w:val="00AB070F"/>
    <w:rsid w:val="00AB7C67"/>
    <w:rsid w:val="00AC3379"/>
    <w:rsid w:val="00AE0902"/>
    <w:rsid w:val="00AE0FFD"/>
    <w:rsid w:val="00B50953"/>
    <w:rsid w:val="00B7291C"/>
    <w:rsid w:val="00B908CC"/>
    <w:rsid w:val="00BA3BE0"/>
    <w:rsid w:val="00BB5DB2"/>
    <w:rsid w:val="00BD5700"/>
    <w:rsid w:val="00C03D25"/>
    <w:rsid w:val="00C04705"/>
    <w:rsid w:val="00C32079"/>
    <w:rsid w:val="00CB262E"/>
    <w:rsid w:val="00D3108D"/>
    <w:rsid w:val="00D64C67"/>
    <w:rsid w:val="00DC009C"/>
    <w:rsid w:val="00E33E7D"/>
    <w:rsid w:val="00E81AB2"/>
    <w:rsid w:val="00EC06E0"/>
    <w:rsid w:val="00F24A9C"/>
    <w:rsid w:val="00F47D49"/>
    <w:rsid w:val="00F52088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F558D3E-6FD6-4D68-AB1A-BC4D8436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Strong">
    <w:name w:val="Strong"/>
    <w:qFormat/>
    <w:rsid w:val="009331DD"/>
    <w:rPr>
      <w:b/>
    </w:rPr>
  </w:style>
  <w:style w:type="paragraph" w:styleId="ListParagraph">
    <w:name w:val="List Paragraph"/>
    <w:basedOn w:val="Normal"/>
    <w:uiPriority w:val="34"/>
    <w:qFormat/>
    <w:rsid w:val="005C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ja.grauda\Desktop\Danacionaliz&#275;tie\groz&#299;jumi%20S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grozījumi SN</Template>
  <TotalTime>173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Agija Grauda</dc:creator>
  <cp:keywords/>
  <dc:description/>
  <cp:lastModifiedBy>Agija Grauda</cp:lastModifiedBy>
  <cp:revision>8</cp:revision>
  <cp:lastPrinted>2023-05-19T06:21:00Z</cp:lastPrinted>
  <dcterms:created xsi:type="dcterms:W3CDTF">2023-05-15T05:52:00Z</dcterms:created>
  <dcterms:modified xsi:type="dcterms:W3CDTF">2023-07-04T12:55:00Z</dcterms:modified>
</cp:coreProperties>
</file>