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F9B2A" w14:textId="447E0B2F" w:rsidR="00FC7821" w:rsidRPr="00136E63" w:rsidRDefault="00FC7821" w:rsidP="007941B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632898"/>
      <w:bookmarkEnd w:id="0"/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JELGAVAS </w:t>
      </w:r>
      <w:r w:rsidR="00BB73F1" w:rsidRPr="00136E63">
        <w:rPr>
          <w:rFonts w:ascii="Times New Roman" w:hAnsi="Times New Roman" w:cs="Times New Roman"/>
          <w:b/>
          <w:bCs/>
          <w:sz w:val="24"/>
          <w:szCs w:val="24"/>
        </w:rPr>
        <w:t>VALSTS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PILSĒTAS PAŠVALDĪBAS </w:t>
      </w:r>
      <w:r w:rsidR="000B294A" w:rsidRPr="00136E63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136E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GADA 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B2C0B" w:rsidRPr="00136E6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128A3" w:rsidRPr="00136E6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9B2C0B" w:rsidRPr="00136E63">
        <w:rPr>
          <w:rFonts w:ascii="Times New Roman" w:hAnsi="Times New Roman" w:cs="Times New Roman"/>
          <w:b/>
          <w:bCs/>
          <w:sz w:val="24"/>
          <w:szCs w:val="24"/>
        </w:rPr>
        <w:t>AUGUS</w:t>
      </w:r>
      <w:r w:rsidR="00FC1180" w:rsidRPr="00136E63">
        <w:rPr>
          <w:rFonts w:ascii="Times New Roman" w:hAnsi="Times New Roman" w:cs="Times New Roman"/>
          <w:b/>
          <w:bCs/>
          <w:sz w:val="24"/>
          <w:szCs w:val="24"/>
        </w:rPr>
        <w:t>TA</w:t>
      </w:r>
      <w:r w:rsidR="000B294A" w:rsidRPr="00136E6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CB04F15" w14:textId="77777777" w:rsidR="00FC7821" w:rsidRPr="00136E63" w:rsidRDefault="00FC7821" w:rsidP="00FC78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6E63">
        <w:rPr>
          <w:rFonts w:ascii="Times New Roman" w:hAnsi="Times New Roman" w:cs="Times New Roman"/>
          <w:b/>
          <w:bCs/>
          <w:sz w:val="24"/>
          <w:szCs w:val="24"/>
        </w:rPr>
        <w:t>SAISTOŠO NOTEIKUMU NR</w:t>
      </w:r>
      <w:r w:rsidR="00C672D3" w:rsidRPr="00136E6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C1180" w:rsidRPr="00136E63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="00C62F3E" w:rsidRPr="00136E63">
        <w:rPr>
          <w:rFonts w:ascii="Times New Roman" w:hAnsi="Times New Roman" w:cs="Times New Roman"/>
          <w:b/>
          <w:bCs/>
          <w:sz w:val="24"/>
          <w:szCs w:val="24"/>
        </w:rPr>
        <w:t>_________</w:t>
      </w:r>
    </w:p>
    <w:p w14:paraId="02D6B4A5" w14:textId="63234A05" w:rsidR="00FC7821" w:rsidRPr="00136E63" w:rsidRDefault="0039208E" w:rsidP="00FC78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E63">
        <w:rPr>
          <w:rFonts w:ascii="Times New Roman" w:hAnsi="Times New Roman" w:cs="Times New Roman"/>
          <w:b/>
          <w:sz w:val="24"/>
          <w:szCs w:val="24"/>
        </w:rPr>
        <w:t xml:space="preserve">”GROZĪJUMI JELGAVAS VALSTSPILSĒTAS PAŠVALDĪBAS 2021. GADA 23. SEPTEMBRA SAISTOŠAJOS NOTEIKUMOS NR. 21- 21 </w:t>
      </w:r>
      <w:r w:rsidR="00E6426C">
        <w:rPr>
          <w:rFonts w:ascii="Times New Roman" w:hAnsi="Times New Roman" w:cs="Times New Roman"/>
          <w:b/>
          <w:sz w:val="24"/>
          <w:szCs w:val="24"/>
        </w:rPr>
        <w:t>“</w:t>
      </w:r>
      <w:r w:rsidRPr="00136E63">
        <w:rPr>
          <w:rFonts w:ascii="Times New Roman" w:hAnsi="Times New Roman" w:cs="Times New Roman"/>
          <w:b/>
          <w:sz w:val="24"/>
          <w:szCs w:val="24"/>
        </w:rPr>
        <w:t>SOCIĀLĀS GARANTIJAS UN BRĪVPRĀTĪGĀS   INICIATĪVAS PABALSTI BĒRNAM BĀRENIM UN BEZ VECĀKU GĀDĪBAS PALIKUŠAJAM BĒRNAM JELGAVAS VALSTSPILSĒTAS PAŠVALDĪBĀ””</w:t>
      </w:r>
    </w:p>
    <w:p w14:paraId="01DCD385" w14:textId="77777777" w:rsidR="00FC7821" w:rsidRPr="00136E63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136E63">
        <w:rPr>
          <w:rFonts w:ascii="Times New Roman" w:hAnsi="Times New Roman" w:cs="Times New Roman"/>
          <w:b/>
          <w:sz w:val="24"/>
          <w:szCs w:val="24"/>
        </w:rPr>
        <w:t>P</w:t>
      </w:r>
      <w:r w:rsidRPr="00136E6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ASKAIDROJUMA RAKSTS</w:t>
      </w:r>
    </w:p>
    <w:p w14:paraId="0FAB43ED" w14:textId="77777777" w:rsidR="00FC7821" w:rsidRPr="00136E63" w:rsidRDefault="00FC7821" w:rsidP="00FC78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tbl>
      <w:tblPr>
        <w:tblW w:w="9526" w:type="dxa"/>
        <w:tblInd w:w="-2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5"/>
        <w:gridCol w:w="7051"/>
      </w:tblGrid>
      <w:tr w:rsidR="00136E63" w:rsidRPr="00136E63" w14:paraId="59E1A62C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59A4D3" w14:textId="77777777" w:rsidR="00EB0D70" w:rsidRPr="00136E63" w:rsidRDefault="00EB0D70" w:rsidP="00EB0D70">
            <w:pPr>
              <w:spacing w:after="0" w:line="240" w:lineRule="auto"/>
              <w:ind w:right="39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214FAAD" w14:textId="77777777" w:rsidR="00EB0D70" w:rsidRPr="00136E63" w:rsidRDefault="00EB0D70" w:rsidP="00EB0D70">
            <w:pPr>
              <w:spacing w:after="0" w:line="240" w:lineRule="auto"/>
              <w:ind w:right="10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 </w:t>
            </w:r>
          </w:p>
        </w:tc>
      </w:tr>
      <w:tr w:rsidR="00136E63" w:rsidRPr="00136E63" w14:paraId="7E0A282F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0B0D255" w14:textId="77777777" w:rsidR="00EB0D70" w:rsidRPr="00136E63" w:rsidRDefault="00EB0D70" w:rsidP="00EB0D7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F178067" w14:textId="59AAED61" w:rsidR="00553C68" w:rsidRPr="00136E63" w:rsidRDefault="00FC1180" w:rsidP="00553C68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Saistošo noteikumu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“Grozījumi Jelgavas </w:t>
            </w:r>
            <w:proofErr w:type="spellStart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pašvaldības 2021. gada 23. septembra saistošajos noteikumos </w:t>
            </w:r>
            <w:r w:rsidR="00057F19" w:rsidRPr="00136E63">
              <w:rPr>
                <w:rFonts w:ascii="Times New Roman" w:hAnsi="Times New Roman" w:cs="Times New Roman"/>
                <w:bCs/>
                <w:sz w:val="24"/>
                <w:szCs w:val="24"/>
              </w:rPr>
              <w:t>Nr. 21-21 “</w:t>
            </w:r>
            <w:r w:rsidR="00057F19" w:rsidRPr="00136E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Sociālās garantijas un brīvprātīgās iniciatīvas pabalsti bērnam bārenim un bez vecāku gādības palikušajam bērnam Jelgavas </w:t>
            </w:r>
            <w:proofErr w:type="spellStart"/>
            <w:r w:rsidR="00057F19" w:rsidRPr="00136E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valstspilsētas</w:t>
            </w:r>
            <w:proofErr w:type="spellEnd"/>
            <w:r w:rsidR="00057F19" w:rsidRPr="00136E6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pašvaldībā</w:t>
            </w:r>
            <w:r w:rsidR="00057F19" w:rsidRPr="00136E63">
              <w:rPr>
                <w:rFonts w:ascii="Times New Roman" w:hAnsi="Times New Roman" w:cs="Times New Roman"/>
                <w:bCs/>
                <w:sz w:val="24"/>
                <w:szCs w:val="24"/>
              </w:rPr>
              <w:t>””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 projekt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44F1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(turpmāk – saistošo noteikumu projekts) </w:t>
            </w:r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mērķis </w:t>
            </w:r>
            <w:r w:rsidR="002860CC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ir nodrošināt atbilstību 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spēkā esošajiem</w:t>
            </w:r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grozījum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iem</w:t>
            </w:r>
            <w:r w:rsidR="00A01DB2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(stājas spēka 01.07.2023.)</w:t>
            </w:r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Ministru kabineta 2005. gada 15. novembra noteikumos Nr. 857 “Noteikumi par sociālajām garantijām bārenim un bez vecāku gādības palikušajām bērnam, kurš ir </w:t>
            </w:r>
            <w:proofErr w:type="spellStart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aprūpē, kā arī pēc </w:t>
            </w:r>
            <w:proofErr w:type="spellStart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>ārpusģimenes</w:t>
            </w:r>
            <w:proofErr w:type="spellEnd"/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aprūpes beigšanās” (turpmāk – MK </w:t>
            </w:r>
            <w:r w:rsidR="000C4A6E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057F19" w:rsidRPr="00136E63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r w:rsidR="00A01DB2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turpmāk 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nodrošināt </w:t>
            </w:r>
            <w:r w:rsidR="00A01DB2" w:rsidRPr="00136E63">
              <w:rPr>
                <w:rFonts w:ascii="Times New Roman" w:hAnsi="Times New Roman" w:cs="Times New Roman"/>
                <w:sz w:val="24"/>
                <w:szCs w:val="24"/>
              </w:rPr>
              <w:t>normatīvajā aktā noteikto.</w:t>
            </w:r>
          </w:p>
          <w:p w14:paraId="010AEF5D" w14:textId="5E7F6ADA" w:rsidR="00A01DB2" w:rsidRPr="00136E63" w:rsidRDefault="00A01DB2" w:rsidP="00553C68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Saistošo noteikumu projektā i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r nepieciešams precizēt </w:t>
            </w:r>
            <w:r w:rsidR="00622CA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tiesību akta izdošanas pamatojum</w:t>
            </w:r>
            <w:r w:rsidR="000C4A6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</w:t>
            </w:r>
            <w:r w:rsidR="00622CA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, nos</w:t>
            </w:r>
            <w:r w:rsidR="002860C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</w:t>
            </w:r>
            <w:r w:rsidR="00622CA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kot, ka saistošie noteikumi i</w:t>
            </w:r>
            <w:r w:rsidR="00622CA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zdoti 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saskaņā</w:t>
            </w:r>
            <w:r w:rsidR="00F04CCE" w:rsidRPr="00136E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 ar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likuma “Par palīdzību dzīvokļa jautājuma risināšanā” 25.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2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 panta piekto daļu un </w:t>
            </w:r>
            <w:r w:rsidR="000C4A6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MK 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Nr. 857 22., 27., 30., 31.</w:t>
            </w:r>
            <w:r w:rsidR="00553C68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="00F04CC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un </w:t>
            </w:r>
            <w:r w:rsidR="00553C68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31.</w:t>
            </w:r>
            <w:r w:rsidR="00553C68" w:rsidRPr="00136E6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lv-LV"/>
              </w:rPr>
              <w:t>1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  <w:r w:rsidR="00622CA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tiesību akta izdošanas pamatojuma izslēgta atsauce uz 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likum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841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“Par pašvaldībām” 43. panta 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trešo daļu</w:t>
            </w:r>
            <w:r w:rsidR="00A84841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>zaudēj</w:t>
            </w:r>
            <w:r w:rsidR="00A84841" w:rsidRPr="00136E63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r w:rsidR="00622CAE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spēku</w:t>
            </w:r>
            <w:r w:rsidR="00A84841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01.01.2023.)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3C68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DA3DB6F" w14:textId="2B823E79" w:rsidR="00AD3C69" w:rsidRPr="00136E63" w:rsidRDefault="009E0A57" w:rsidP="00AD3C69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Saistošo noteikumu projektā ir precizēti sociālo garantiju bērniem bāreņiem un bez vecāku gādības palikušajiem bērniem apmēri un </w:t>
            </w:r>
            <w:r w:rsidR="005B5DD1" w:rsidRPr="00136E63">
              <w:rPr>
                <w:rFonts w:ascii="Times New Roman" w:hAnsi="Times New Roman" w:cs="Times New Roman"/>
                <w:sz w:val="24"/>
                <w:szCs w:val="24"/>
              </w:rPr>
              <w:t>kārtība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šo sociālo garantiju noteikšanai, piemērojot likuma “Par sociālo drošību” 2.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pant</w:t>
            </w:r>
            <w:r w:rsidR="00AD3C69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otrajā daļā </w:t>
            </w:r>
            <w:r w:rsidR="00AD3C69" w:rsidRPr="00136E63">
              <w:rPr>
                <w:rFonts w:ascii="Times New Roman" w:hAnsi="Times New Roman" w:cs="Times New Roman"/>
                <w:sz w:val="24"/>
                <w:szCs w:val="24"/>
              </w:rPr>
              <w:t>noteik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ienākumu mediān</w:t>
            </w:r>
            <w:r w:rsidR="00553C68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</w:t>
            </w:r>
            <w:r w:rsidR="00AD3C69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627946CB" w14:textId="273F15D2" w:rsidR="00AD3C69" w:rsidRPr="00136E63" w:rsidRDefault="00AA5AD2" w:rsidP="00AD3C69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Ar grozījumiem MK </w:t>
            </w:r>
            <w:r w:rsidR="000C4A6E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Nr.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857 no 01.07.2023. ir palielināti visu sociālo garantiju apmēri. </w:t>
            </w:r>
            <w:r w:rsidR="00AD3C69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Pilngadību sasniegušajam bārenim vai bez vecāku gādības palikušajam bērnam </w:t>
            </w:r>
            <w:r w:rsidR="00090CF0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turpmāk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piešķir</w:t>
            </w:r>
            <w:r w:rsidR="00AD3C69" w:rsidRPr="00136E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EDE4BA" w14:textId="5BE50522" w:rsidR="00AD3C69" w:rsidRPr="00136E63" w:rsidRDefault="00AD3C69" w:rsidP="00AD3C69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AA5AD2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patstāvīgas dzīves uzsākšanai, kuru apmērs nav mazāks par 40 procentiem 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no ienākumu mediānas (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090CF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apmērs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01.07.2023.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A5AD2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251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,00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bet personām ar invaliditāti kopš bērnības nav mazāks par 60 procentiem 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no ienākumu mediānas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</w:t>
            </w:r>
            <w:r w:rsidR="00090CF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apmērs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no 01.07.2023. - 376,00 </w:t>
            </w:r>
            <w:proofErr w:type="spellStart"/>
            <w:r w:rsidR="00C522A0"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AA5AD2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14:paraId="31A89710" w14:textId="7548C9FE" w:rsidR="00C522A0" w:rsidRPr="00136E63" w:rsidRDefault="00C522A0" w:rsidP="00AD3C69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vienreizēju pabalstu sadzīves priekšmetu un mīkstā inventāra iegādei, kura apmērs nav mazāks par ienākumu mediānu, kurai piemērots koeficients 1,7 (noapaļots līdz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 (pabalsta apmērs no  01.07.2023. -  1065,00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14:paraId="22F918E3" w14:textId="2C59E833" w:rsidR="00AA5AD2" w:rsidRPr="00136E63" w:rsidRDefault="00AA5AD2" w:rsidP="00AD3C69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gadījumā</w:t>
            </w:r>
            <w:r w:rsidR="00090CF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ja mācās vispārējās vai profesionālās izglītības iestādē un apgūst vispārējās pamatizglītības, vispārējās vidējās izglītības vai profesionālās pamatizglītības, arodizglītības</w:t>
            </w:r>
            <w:r w:rsidR="00B20486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 profesionālās vidējās izglītības programmu,  pabalstu ikmēneša izdevumiem, kas nav mazāks par 20 procentiem 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no ienākumu mediānas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(pabalsta apmērs no 01.07.2023.  - 125,00 </w:t>
            </w:r>
            <w:proofErr w:type="spellStart"/>
            <w:r w:rsidR="00C522A0"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bet personām ar invaliditāti kopš bērnības nav mazāks par 30 procentiem 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no ienākumu mediānas (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pabalsta apmērs no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01.07.2023. 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188,00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C522A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);</w:t>
            </w:r>
          </w:p>
          <w:p w14:paraId="4105B7E4" w14:textId="3A34D9A7" w:rsidR="00090CF0" w:rsidRPr="00136E63" w:rsidRDefault="00090CF0" w:rsidP="00AD3C69">
            <w:pPr>
              <w:pStyle w:val="Sarakstarindkopa"/>
              <w:numPr>
                <w:ilvl w:val="0"/>
                <w:numId w:val="39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gadījumā, ja </w:t>
            </w:r>
            <w:r w:rsidR="000C4A6E" w:rsidRPr="00136E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860CC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ilngadību sasniegušais bārenis vai bez vecāku gādības palikušais bērns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studē augstākās izglītības iestādē, kas reģistrēta Izglītības iestāžu reģistrā, izmaksā pabalstu ikmēneša izdevumiem, kas nav mazāks par 20 procentiem 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 no ienākumu mediānas (pabalsta apmērs no 01.07.2023.  - 125,00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287458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bet personām ar invaliditāti kopš bērnības nav mazāks par 30 procentiem (noapaļots līdz pilniem </w:t>
            </w:r>
            <w:proofErr w:type="spellStart"/>
            <w:r w:rsidRPr="00136E63">
              <w:rPr>
                <w:rStyle w:val="Izclum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 no ienākumu mediānas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7458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(pabalsta apmērs no  01.07.2023. -  188,00 </w:t>
            </w:r>
            <w:proofErr w:type="spellStart"/>
            <w:r w:rsidR="00287458" w:rsidRPr="00136E6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euro</w:t>
            </w:r>
            <w:proofErr w:type="spellEnd"/>
            <w:r w:rsidR="00287458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</w:p>
          <w:p w14:paraId="30D380A9" w14:textId="17770479" w:rsidR="005B5DD1" w:rsidRPr="00136E63" w:rsidRDefault="00287458" w:rsidP="00136E63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spacing w:line="29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Jelgavas </w:t>
            </w:r>
            <w:proofErr w:type="spellStart"/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valstspilsētas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pašvaldība ar 01.09.2023. plāno ieviest jaunu brīvprātīgās iniciatīvas pabalstu pilngadību sasniegušaj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m bērn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m bāre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m un bez vecāku gādības palikušaj</w:t>
            </w:r>
            <w:r w:rsidR="00B20486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m bērn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m -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vienreizēju pabalstu </w:t>
            </w:r>
            <w:bookmarkStart w:id="1" w:name="_Hlk139877529"/>
            <w:r w:rsidR="002860CC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drošības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r w:rsidR="002860CC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naudas iemaksai 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par </w:t>
            </w:r>
            <w:bookmarkEnd w:id="1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mājokli </w:t>
            </w:r>
            <w:r w:rsidR="002860CC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32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0</w:t>
            </w:r>
            <w:r w:rsidR="0034079E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,00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apmērā, lai mazinātu sociālo problēmu 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- </w:t>
            </w:r>
            <w:proofErr w:type="spellStart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nenodrošinātību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ar mājokli uzreiz pēc </w:t>
            </w:r>
            <w:proofErr w:type="spellStart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ārpusģimenes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aprūpes beigšanās un iedrošinātu īrēt savu pirmo mājokli. Pabalsta apmērs aprēķināts ņemot vērā vidēj</w:t>
            </w:r>
            <w:r w:rsidR="00B20486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o</w:t>
            </w:r>
            <w:r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īres maksu par m</w:t>
            </w:r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ājokli 320,00 </w:t>
            </w:r>
            <w:proofErr w:type="spellStart"/>
            <w:r w:rsidR="00B43619" w:rsidRPr="00136E6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apmērā (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vienistabas</w:t>
            </w:r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dzīvokļa vidēj</w:t>
            </w:r>
            <w:r w:rsidR="00B20486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ā</w:t>
            </w:r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dzīvojamā platība 32 </w:t>
            </w:r>
            <w:proofErr w:type="spellStart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kv.m</w:t>
            </w:r>
            <w:proofErr w:type="spellEnd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x 5,00 </w:t>
            </w:r>
            <w:proofErr w:type="spellStart"/>
            <w:r w:rsidR="00B43619" w:rsidRPr="00136E63">
              <w:rPr>
                <w:rFonts w:ascii="Times New Roman" w:hAnsi="Times New Roman" w:cs="Times New Roman"/>
                <w:i/>
                <w:sz w:val="24"/>
                <w:szCs w:val="24"/>
                <w:lang w:eastAsia="en-GB"/>
              </w:rPr>
              <w:t>euro</w:t>
            </w:r>
            <w:proofErr w:type="spellEnd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vidēji par īri par vienu </w:t>
            </w:r>
            <w:proofErr w:type="spellStart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kv.m</w:t>
            </w:r>
            <w:proofErr w:type="spellEnd"/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 x 2 (</w:t>
            </w:r>
            <w:r w:rsidR="00276007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izīrētāja</w:t>
            </w:r>
            <w:r w:rsidR="002860CC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noteiktais </w:t>
            </w:r>
            <w:r w:rsidR="00B4361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periods)</w:t>
            </w:r>
            <w:bookmarkStart w:id="2" w:name="_Hlk139878305"/>
            <w:r w:rsidR="00276007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Vienreizējo </w:t>
            </w:r>
            <w:r w:rsidR="00276007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pabalstu drošības naudas iemaksai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 mājokli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bookmarkEnd w:id="2"/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piešķir pēc </w:t>
            </w:r>
            <w:proofErr w:type="spellStart"/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ārpus</w:t>
            </w:r>
            <w:r w:rsidR="002860CC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ģ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iimenes</w:t>
            </w:r>
            <w:proofErr w:type="spellEnd"/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aprūpes beigšanās, ja </w:t>
            </w:r>
            <w:r w:rsidR="001D5940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ir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noslēgts līgums par dzīvojamo telpu īri, izņemot par pašvaldības </w:t>
            </w:r>
            <w:r w:rsidR="00136E63" w:rsidRPr="00136E63">
              <w:rPr>
                <w:sz w:val="24"/>
                <w:szCs w:val="24"/>
                <w:shd w:val="clear" w:color="auto" w:fill="FFFFFF"/>
              </w:rPr>
              <w:t>par pašvaldības dzīvojamo telpu un par pirmās pakāpes radiniekiem piederošo dzīvojamo telpu īri.</w:t>
            </w:r>
            <w:r w:rsidR="00136E6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Paredzēts, ka potenciālo pabalstu saņēmēju skaits no 2023.</w:t>
            </w:r>
            <w:r w:rsidR="00276007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gada 1.</w:t>
            </w:r>
            <w:r w:rsidR="00276007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septem</w:t>
            </w:r>
            <w:r w:rsidR="00503F3D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b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ra varētu būt </w:t>
            </w:r>
            <w:r w:rsidR="002860CC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10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personas un 2023.gadā provizoriski ir nepieciešam</w:t>
            </w:r>
            <w:r w:rsidR="00503F3D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i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40788C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papildu </w:t>
            </w:r>
            <w:r w:rsidR="00503F3D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naudas līdzekļi </w:t>
            </w:r>
            <w:r w:rsidR="002860CC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320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0,00 </w:t>
            </w:r>
            <w:proofErr w:type="spellStart"/>
            <w:r w:rsidR="005B5DD1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>euro</w:t>
            </w:r>
            <w:proofErr w:type="spellEnd"/>
            <w:r w:rsidR="0040788C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40788C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apmērā</w:t>
            </w:r>
            <w:r w:rsidR="005B5DD1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.</w:t>
            </w:r>
          </w:p>
          <w:p w14:paraId="4622D238" w14:textId="21CA842E" w:rsidR="0008711C" w:rsidRPr="00136E63" w:rsidRDefault="0040788C" w:rsidP="0008711C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2023. gada pirmajā pusgadā sociālās garantijas </w:t>
            </w:r>
            <w:r w:rsidR="00420510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mērķa grupai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nodrošinātas</w:t>
            </w:r>
            <w:r w:rsidR="0008711C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par kopējo summu 33694,27 </w:t>
            </w:r>
            <w:proofErr w:type="spellStart"/>
            <w:r w:rsidR="0008711C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08711C" w:rsidRPr="00136E63">
              <w:rPr>
                <w:rFonts w:ascii="Times New Roman" w:hAnsi="Times New Roman" w:cs="Times New Roman"/>
                <w:sz w:val="24"/>
                <w:szCs w:val="24"/>
              </w:rPr>
              <w:t>, tajā skaitā:</w:t>
            </w:r>
          </w:p>
          <w:p w14:paraId="5ACA4768" w14:textId="44796510" w:rsidR="0008711C" w:rsidRPr="00136E63" w:rsidRDefault="0040788C" w:rsidP="0008711C">
            <w:pPr>
              <w:pStyle w:val="Sarakstarindkopa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11 pilngadību sasniegušajiem bērniem bāreņiem un bez vecāku gādības palikušajiem bērniem par kopējo summu  </w:t>
            </w:r>
            <w:r w:rsidR="0008711C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11527,55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11C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>apmērā</w:t>
            </w:r>
            <w:r w:rsidR="001D5940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11C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vienreizējs pabalsts sadzīves priekšmetu un mīkstā inventāra iegādei</w:t>
            </w:r>
            <w:r w:rsidR="0008711C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11C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="0008711C" w:rsidRPr="00136E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naudas līdzekļu izmaksai patstāvīgas dzīves uzsākšanai);</w:t>
            </w:r>
          </w:p>
          <w:p w14:paraId="6D534354" w14:textId="14B88F19" w:rsidR="00420510" w:rsidRPr="00136E63" w:rsidRDefault="0008711C" w:rsidP="00420510">
            <w:pPr>
              <w:pStyle w:val="Sarakstarindkopa"/>
              <w:numPr>
                <w:ilvl w:val="0"/>
                <w:numId w:val="42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lastRenderedPageBreak/>
              <w:t xml:space="preserve">37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pilngadību sasniegušajiem bērniem bāreņiem un bez vecāku gādības palikušajiem bērniem par kopējo summu  22 166,72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5940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apmērā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>(pabalsts ikmēneša izdevumiem</w:t>
            </w:r>
            <w:r w:rsidR="00276007" w:rsidRPr="00136E6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 ja mācās vai studē). </w:t>
            </w:r>
          </w:p>
          <w:p w14:paraId="5441DEB8" w14:textId="3F6FCC58" w:rsidR="00420510" w:rsidRPr="00136E63" w:rsidRDefault="00420510" w:rsidP="00BA6A04">
            <w:pPr>
              <w:pStyle w:val="Sarakstarindkopa"/>
              <w:numPr>
                <w:ilvl w:val="0"/>
                <w:numId w:val="37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2023.gada otrajā pusgadā sociālo garantiju  nodrošināšanai atlikušie naudas līdzekļi </w:t>
            </w:r>
            <w:r w:rsidR="00276007"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ir </w:t>
            </w:r>
            <w:r w:rsidRPr="00136E63">
              <w:rPr>
                <w:rFonts w:ascii="Times New Roman" w:hAnsi="Times New Roman" w:cs="Times New Roman"/>
                <w:sz w:val="24"/>
                <w:szCs w:val="24"/>
              </w:rPr>
              <w:t xml:space="preserve">par kopēju summu 48839,73 </w:t>
            </w:r>
            <w:proofErr w:type="spellStart"/>
            <w:r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D5940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76007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="00AC655C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apildus ir nepieciešami 5088,55 </w:t>
            </w:r>
            <w:proofErr w:type="spellStart"/>
            <w:r w:rsidR="00AC655C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 w:rsidR="00BA6A04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apmērā. </w:t>
            </w:r>
            <w:r w:rsidR="00BA6A04" w:rsidRPr="00136E6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lv-LV"/>
              </w:rPr>
              <w:t>Vienreizēja pabalsta</w:t>
            </w:r>
            <w:r w:rsidR="009C3C5F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drošības naudas iemaksai 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 mājokli</w:t>
            </w:r>
            <w:r w:rsidR="00BA6A04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nodrošināšanai no 01.09.2023. līdz 31.12.2023. ir nepieciešami</w:t>
            </w:r>
            <w:r w:rsidR="00BA6A04" w:rsidRPr="00136E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="009C3C5F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>3200</w:t>
            </w:r>
            <w:r w:rsidR="00BA6A04" w:rsidRPr="00136E6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lv-LV"/>
              </w:rPr>
              <w:t>,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00 </w:t>
            </w:r>
            <w:proofErr w:type="spellStart"/>
            <w:r w:rsidR="00BA6A04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>euro</w:t>
            </w:r>
            <w:proofErr w:type="spellEnd"/>
            <w:r w:rsidR="00BA6A04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apmērā. Kopumā sociālo garantiju un 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v</w:t>
            </w:r>
            <w:r w:rsidR="009C3C5F" w:rsidRPr="00136E63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  <w:lang w:eastAsia="lv-LV"/>
              </w:rPr>
              <w:t>ienreizēja pabalsta</w:t>
            </w:r>
            <w:r w:rsidR="009C3C5F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drošības naudas iemaksai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par mājokli</w:t>
            </w:r>
            <w:r w:rsidR="009C3C5F" w:rsidRPr="00136E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nodrošināšanai ir nepieciešami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naudas līdzekļi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8288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 xml:space="preserve">,55 </w:t>
            </w:r>
            <w:proofErr w:type="spellStart"/>
            <w:r w:rsidR="00BA6A04" w:rsidRPr="00136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lv-LV"/>
              </w:rPr>
              <w:t>euro</w:t>
            </w:r>
            <w:proofErr w:type="spellEnd"/>
            <w:r w:rsidR="00F7372D" w:rsidRPr="00136E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eastAsia="lv-LV"/>
              </w:rPr>
              <w:t xml:space="preserve">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apmērā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v-LV"/>
              </w:rPr>
              <w:t>.</w:t>
            </w:r>
          </w:p>
        </w:tc>
      </w:tr>
      <w:tr w:rsidR="00136E63" w:rsidRPr="00136E63" w14:paraId="0847407E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B49021" w14:textId="77777777" w:rsidR="00EB0D70" w:rsidRPr="00136E63" w:rsidRDefault="00EB0D70" w:rsidP="00EB0D70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Fiskālā ietekme uz pašvaldības budžetu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80A21F9" w14:textId="52F101E2" w:rsidR="00EB0D70" w:rsidRPr="00136E63" w:rsidRDefault="00B635A8" w:rsidP="00EE3ECE">
            <w:pPr>
              <w:pStyle w:val="Sarakstarindkopa"/>
              <w:widowControl w:val="0"/>
              <w:numPr>
                <w:ilvl w:val="0"/>
                <w:numId w:val="29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aistošo noteikumu īstenošanas fiskālās ietekmes prognoze uz pašvaldības budžetu:</w:t>
            </w:r>
          </w:p>
          <w:p w14:paraId="1F8ABA4E" w14:textId="731FA04B" w:rsidR="00EE3ECE" w:rsidRPr="00136E63" w:rsidRDefault="00762D57" w:rsidP="00EE3ECE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ietekme uz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ieņēmumu daļu;</w:t>
            </w:r>
            <w:r w:rsidR="007E29F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1EECE049" w14:textId="7469107C" w:rsidR="00CB0A99" w:rsidRPr="00136E63" w:rsidRDefault="003E7892" w:rsidP="00CB0A99">
            <w:pPr>
              <w:pStyle w:val="Sarakstarindkopa"/>
              <w:widowControl w:val="0"/>
              <w:numPr>
                <w:ilvl w:val="0"/>
                <w:numId w:val="30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00450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22D44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762D57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izdevumu daļu</w:t>
            </w:r>
            <w:r w:rsidR="00762D57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="00BD364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jo </w:t>
            </w:r>
            <w:r w:rsidR="00AD017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prognozēts, k</w:t>
            </w:r>
            <w:r w:rsidR="00B2048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D017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D364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476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</w:t>
            </w:r>
            <w:r w:rsidR="00C0352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476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 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otrajā 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pusgad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sociālo garantiju nodrošināšanai un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jaunā 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brīvprātīgās iniciatīvas pabalsta -</w:t>
            </w:r>
            <w:r w:rsidR="00CB0A99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vienreizēja pabalsta </w:t>
            </w:r>
            <w:r w:rsidR="0034079E" w:rsidRPr="00136E6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drošības naudas iemaksai par mājokli n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odrošināšanai ir nepieciešam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 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naudas līdzekļi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Jelgavas </w:t>
            </w:r>
            <w:proofErr w:type="spellStart"/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iestādes “Jelgavas sociālo lietu pārvalde” budžetā 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par kopējo summu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8288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,55</w:t>
            </w:r>
            <w:r w:rsidR="0008711C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08711C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euro</w:t>
            </w:r>
            <w:proofErr w:type="spellEnd"/>
            <w:r w:rsidR="0008711C" w:rsidRPr="00136E6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</w:t>
            </w:r>
          </w:p>
          <w:p w14:paraId="55CF2EE7" w14:textId="22DD94F0" w:rsidR="00EB0D70" w:rsidRPr="00136E63" w:rsidRDefault="00EE3ECE" w:rsidP="00EE3ECE">
            <w:pPr>
              <w:pStyle w:val="Sarakstarindkopa"/>
              <w:widowControl w:val="0"/>
              <w:numPr>
                <w:ilvl w:val="0"/>
                <w:numId w:val="3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etekme uz citām pozīcijām budžeta ieņēmumu vai izdevumu daļā </w:t>
            </w:r>
            <w:r w:rsidR="006F3368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paredzēta</w:t>
            </w:r>
            <w:r w:rsidR="00364117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136E63" w:rsidRPr="00136E63" w14:paraId="5E6BB960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81DCD1" w14:textId="77777777" w:rsidR="00EB0D70" w:rsidRPr="00136E63" w:rsidRDefault="00EB0D70" w:rsidP="00EB0D70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Sociālā ietekme, ietekme uz vidi, iedzīvotāju veselību, uzņēmējdarbības vidi pašvaldības teritorijā, kā arī plānotā regulējuma ietekme uz konkurenci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1011CDD" w14:textId="4F0FA79B" w:rsidR="00EB0D70" w:rsidRPr="00136E63" w:rsidRDefault="00F710E9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ociālā ietekme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bērniem bāreņiem un bez vecāku gādības palikušajiem bērniem, sasniedzot pilngadību 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tiks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D017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nodro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šināt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6405B6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lielākais atbalsts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uzreiz pēc </w:t>
            </w:r>
            <w:proofErr w:type="spellStart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ārpusģimenes</w:t>
            </w:r>
            <w:proofErr w:type="spellEnd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aprūpes beigšanās</w:t>
            </w:r>
            <w:r w:rsidR="009C3C5F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D594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2BD0315" w14:textId="3131D234" w:rsidR="00EB0D70" w:rsidRPr="00136E63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96768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vidi.</w:t>
            </w:r>
          </w:p>
          <w:p w14:paraId="482C0A55" w14:textId="18B27B03" w:rsidR="00EB0D70" w:rsidRPr="00136E63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</w:t>
            </w:r>
            <w:r w:rsidR="00C9217B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</w:t>
            </w:r>
            <w:r w:rsidR="00C9217B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mērķa grupu, nodrošinot iespēju saņemt  izglītību un izvēlēties profesiju turpmākajai integrācijai sabiedrībā</w:t>
            </w:r>
            <w:r w:rsidR="00503F3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I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zveidoti drošāki apstāk</w:t>
            </w:r>
            <w:r w:rsidR="00BA6A04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ļ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patstāvīgās dzīves uzsākšanai.</w:t>
            </w:r>
          </w:p>
          <w:p w14:paraId="5C952BB7" w14:textId="7AF79FAC" w:rsidR="00C9217B" w:rsidRPr="00136E63" w:rsidRDefault="006405B6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i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etekme uz uzņēmējdarbīb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</w:t>
            </w:r>
          </w:p>
          <w:p w14:paraId="61BB02EA" w14:textId="08B57E14" w:rsidR="00F823A4" w:rsidRPr="00136E63" w:rsidRDefault="00C9217B" w:rsidP="00EE3ECE">
            <w:pPr>
              <w:pStyle w:val="Sarakstarindkopa"/>
              <w:widowControl w:val="0"/>
              <w:numPr>
                <w:ilvl w:val="0"/>
                <w:numId w:val="31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konkurenci.</w:t>
            </w:r>
          </w:p>
        </w:tc>
      </w:tr>
      <w:tr w:rsidR="00136E63" w:rsidRPr="00136E63" w14:paraId="7D4FB5F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B38711" w14:textId="77777777" w:rsidR="00EB0D70" w:rsidRPr="00136E63" w:rsidRDefault="00EB0D70" w:rsidP="00EB0D70">
            <w:pPr>
              <w:widowControl w:val="0"/>
              <w:numPr>
                <w:ilvl w:val="0"/>
                <w:numId w:val="4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51864C" w14:textId="56367AC3" w:rsidR="00EB0D70" w:rsidRPr="00136E63" w:rsidRDefault="00BA6A04" w:rsidP="00F7372D">
            <w:pPr>
              <w:widowControl w:val="0"/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BA7CC3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Neietekmē. 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Administratīv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ās</w:t>
            </w:r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procedūras turpina nodrošināt Jelgavas </w:t>
            </w:r>
            <w:proofErr w:type="spellStart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CB0A9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“Jelgavas sociālo lietu pārvalde”. </w:t>
            </w:r>
          </w:p>
          <w:p w14:paraId="5999D365" w14:textId="77777777" w:rsidR="00EB0D70" w:rsidRPr="00136E63" w:rsidRDefault="00EB0D70" w:rsidP="009C18B2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36E63" w:rsidRPr="00136E63" w14:paraId="54EABF3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048A43" w14:textId="77777777" w:rsidR="00EB0D70" w:rsidRPr="00136E63" w:rsidRDefault="00EB0D70" w:rsidP="00EB0D70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7391BC3" w14:textId="432720E1" w:rsidR="00FF582B" w:rsidRPr="00136E63" w:rsidRDefault="00BA6A04" w:rsidP="00BA6A0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</w:t>
            </w:r>
            <w:r w:rsidR="00F7372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</w:t>
            </w:r>
            <w:r w:rsidR="0009398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Neietekmē pašvaldības funkcijas un cilvēkresursus. </w:t>
            </w:r>
          </w:p>
        </w:tc>
      </w:tr>
      <w:tr w:rsidR="00136E63" w:rsidRPr="00136E63" w14:paraId="3C5D76BA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B65D5F" w14:textId="77777777" w:rsidR="00EB0D70" w:rsidRPr="00136E63" w:rsidRDefault="00EB0D70" w:rsidP="00EB0D70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28EECA" w14:textId="746E7B77" w:rsidR="00EB0D70" w:rsidRPr="00136E63" w:rsidRDefault="002821A8" w:rsidP="00F7372D">
            <w:pPr>
              <w:widowControl w:val="0"/>
              <w:spacing w:after="0" w:line="240" w:lineRule="auto"/>
              <w:ind w:left="720"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izpildē </w:t>
            </w:r>
            <w:r w:rsidR="0009398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paredzēt</w:t>
            </w:r>
            <w:r w:rsidR="00A73309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izveidot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jaunu institūciju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136E63" w:rsidRPr="00136E63" w14:paraId="0C3D2B31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A09203" w14:textId="77777777" w:rsidR="00EB0D70" w:rsidRPr="00136E63" w:rsidRDefault="00EB0D70" w:rsidP="00EB0D70">
            <w:pPr>
              <w:widowControl w:val="0"/>
              <w:numPr>
                <w:ilvl w:val="0"/>
                <w:numId w:val="7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Prasību un izmaksu samērīgums pret ieguvumiem, ko sniedz mērķa sasniegšana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30E7220" w14:textId="78D1551C" w:rsidR="00EB0D70" w:rsidRPr="00136E63" w:rsidRDefault="00BA6A04" w:rsidP="00BA6A04">
            <w:pPr>
              <w:widowControl w:val="0"/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        </w:t>
            </w:r>
            <w:r w:rsidR="002821A8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EB0D70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ir</w:t>
            </w:r>
            <w:r w:rsidR="00681091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samērīgi.</w:t>
            </w:r>
          </w:p>
        </w:tc>
      </w:tr>
      <w:tr w:rsidR="00136E63" w:rsidRPr="00136E63" w14:paraId="198A6696" w14:textId="77777777" w:rsidTr="00D231CA"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AEAA21" w14:textId="77777777" w:rsidR="00EB0D70" w:rsidRPr="00136E63" w:rsidRDefault="00EB0D70" w:rsidP="00EB0D70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392" w:right="39" w:hanging="28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Izstrādes gaitā veiktās konsultācijas ar privātpersonām un institūcijām </w:t>
            </w:r>
          </w:p>
        </w:tc>
        <w:tc>
          <w:tcPr>
            <w:tcW w:w="7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C177B9" w14:textId="4D4580D6" w:rsidR="00B71C0D" w:rsidRPr="00136E63" w:rsidRDefault="00B71C0D" w:rsidP="00EE3ECE">
            <w:pPr>
              <w:pStyle w:val="Sarakstarindkopa"/>
              <w:widowControl w:val="0"/>
              <w:numPr>
                <w:ilvl w:val="0"/>
                <w:numId w:val="3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projekts un tam pievienotais paskaidrojuma raksts </w:t>
            </w:r>
            <w:r w:rsidR="005F1847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="00C207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="00D231C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5F1847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.2023. publicēts pašvaldības oficiālajā tīmekļvietnē </w:t>
            </w:r>
            <w:hyperlink r:id="rId8" w:history="1">
              <w:r w:rsidRPr="00136E63">
                <w:rPr>
                  <w:rStyle w:val="Hipersaite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lv-LV"/>
                </w:rPr>
                <w:t>www.jelgava.lv</w:t>
              </w:r>
            </w:hyperlink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viedokļa noskaidrošanai, paredzot termiņu viedokļu sniegšanai līdz </w:t>
            </w:r>
            <w:r w:rsidR="000C4A6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C207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D231CA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0C4A6E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.2023.</w:t>
            </w:r>
          </w:p>
          <w:p w14:paraId="4D1AD5D7" w14:textId="73DA0ACC" w:rsidR="00EB0D70" w:rsidRPr="00136E63" w:rsidRDefault="006555F6" w:rsidP="00EE3ECE">
            <w:pPr>
              <w:pStyle w:val="Sarakstarindkopa"/>
              <w:widowControl w:val="0"/>
              <w:numPr>
                <w:ilvl w:val="0"/>
                <w:numId w:val="36"/>
              </w:numPr>
              <w:spacing w:after="0" w:line="240" w:lineRule="auto"/>
              <w:ind w:right="102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Saņemtos viedokļus par saistošo noteikumu projektu pašvaldība apkopos </w:t>
            </w:r>
            <w:r w:rsidR="00F72C5D"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(apkopojumā norādot iesniedzējus, vērā ņemtos viedokļus, vērā neņemtos viedokļus, pamatojumu) </w:t>
            </w:r>
            <w:r w:rsidRPr="00136E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un atspoguļos šajā paskaidrojuma rakstā.</w:t>
            </w:r>
          </w:p>
        </w:tc>
      </w:tr>
    </w:tbl>
    <w:p w14:paraId="6D8E34EC" w14:textId="77777777" w:rsidR="00EB0D70" w:rsidRPr="00136E63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39136ED" w14:textId="77777777" w:rsidR="00EB0D70" w:rsidRPr="00136E63" w:rsidRDefault="00EB0D70" w:rsidP="00FC782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15945B0" w14:textId="1722C6D0" w:rsidR="00EC462D" w:rsidRPr="00227D5E" w:rsidRDefault="001F7BAF" w:rsidP="00227D5E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  <w:r w:rsidRPr="00136E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Jelgavas </w:t>
      </w:r>
      <w:proofErr w:type="spellStart"/>
      <w:r w:rsidRPr="00136E63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valstspilsētas</w:t>
      </w:r>
      <w:proofErr w:type="spellEnd"/>
      <w:r w:rsidRPr="00136E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935C7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d</w:t>
      </w:r>
      <w:r w:rsidR="006A6FC2" w:rsidRPr="009935C7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priekšsēdētājs</w:t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FC7821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8438A6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proofErr w:type="spellStart"/>
      <w:r w:rsidR="006A6FC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A.Rāviņš</w:t>
      </w:r>
      <w:proofErr w:type="spellEnd"/>
    </w:p>
    <w:sectPr w:rsidR="00EC462D" w:rsidRPr="00227D5E" w:rsidSect="00FF4C8E"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BD493" w14:textId="77777777" w:rsidR="00283961" w:rsidRDefault="00283961" w:rsidP="008438A6">
      <w:pPr>
        <w:spacing w:after="0" w:line="240" w:lineRule="auto"/>
      </w:pPr>
      <w:r>
        <w:separator/>
      </w:r>
    </w:p>
  </w:endnote>
  <w:endnote w:type="continuationSeparator" w:id="0">
    <w:p w14:paraId="044E396E" w14:textId="77777777" w:rsidR="00283961" w:rsidRDefault="00283961" w:rsidP="0084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03953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E31EB" w14:textId="453E1D64" w:rsidR="00FF4C8E" w:rsidRPr="005B7447" w:rsidRDefault="00C0352C" w:rsidP="00C0352C">
        <w:pPr>
          <w:pStyle w:val="Kjene"/>
        </w:pPr>
        <w:r w:rsidRPr="00C0352C">
          <w:rPr>
            <w:rFonts w:ascii="Times New Roman" w:hAnsi="Times New Roman" w:cs="Times New Roman"/>
            <w:sz w:val="20"/>
            <w:szCs w:val="20"/>
          </w:rPr>
          <w:t>JSLP_laskova_0</w:t>
        </w:r>
        <w:r w:rsidR="00A84841">
          <w:rPr>
            <w:rFonts w:ascii="Times New Roman" w:hAnsi="Times New Roman" w:cs="Times New Roman"/>
            <w:sz w:val="20"/>
            <w:szCs w:val="20"/>
          </w:rPr>
          <w:t>2</w:t>
        </w:r>
        <w:r w:rsidRPr="00C0352C">
          <w:rPr>
            <w:rFonts w:ascii="Times New Roman" w:hAnsi="Times New Roman" w:cs="Times New Roman"/>
            <w:sz w:val="20"/>
            <w:szCs w:val="20"/>
          </w:rPr>
          <w:t>_p_02</w:t>
        </w:r>
        <w:r>
          <w:t xml:space="preserve">                                                      </w:t>
        </w:r>
        <w:r w:rsidR="00FF4C8E">
          <w:fldChar w:fldCharType="begin"/>
        </w:r>
        <w:r w:rsidR="00FF4C8E">
          <w:instrText xml:space="preserve"> PAGE   \* MERGEFORMAT </w:instrText>
        </w:r>
        <w:r w:rsidR="00FF4C8E">
          <w:fldChar w:fldCharType="separate"/>
        </w:r>
        <w:r w:rsidR="00DB6C6B">
          <w:rPr>
            <w:noProof/>
          </w:rPr>
          <w:t>4</w:t>
        </w:r>
        <w:r w:rsidR="00FF4C8E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79D2" w14:textId="77777777" w:rsidR="00283961" w:rsidRDefault="00283961" w:rsidP="008438A6">
      <w:pPr>
        <w:spacing w:after="0" w:line="240" w:lineRule="auto"/>
      </w:pPr>
      <w:r>
        <w:separator/>
      </w:r>
    </w:p>
  </w:footnote>
  <w:footnote w:type="continuationSeparator" w:id="0">
    <w:p w14:paraId="2A7C04C7" w14:textId="77777777" w:rsidR="00283961" w:rsidRDefault="00283961" w:rsidP="00843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73B"/>
    <w:multiLevelType w:val="hybridMultilevel"/>
    <w:tmpl w:val="A058F9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B6A3B"/>
    <w:multiLevelType w:val="hybridMultilevel"/>
    <w:tmpl w:val="109226B2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5E29"/>
    <w:multiLevelType w:val="hybridMultilevel"/>
    <w:tmpl w:val="3B1C179C"/>
    <w:lvl w:ilvl="0" w:tplc="08090001">
      <w:start w:val="1"/>
      <w:numFmt w:val="bullet"/>
      <w:lvlText w:val=""/>
      <w:lvlJc w:val="left"/>
      <w:pPr>
        <w:ind w:left="20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04" w:hanging="360"/>
      </w:pPr>
      <w:rPr>
        <w:rFonts w:ascii="Wingdings" w:hAnsi="Wingdings" w:hint="default"/>
      </w:rPr>
    </w:lvl>
  </w:abstractNum>
  <w:abstractNum w:abstractNumId="3" w15:restartNumberingAfterBreak="0">
    <w:nsid w:val="12631CC9"/>
    <w:multiLevelType w:val="hybridMultilevel"/>
    <w:tmpl w:val="F0E2A54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479BC"/>
    <w:multiLevelType w:val="hybridMultilevel"/>
    <w:tmpl w:val="E8884494"/>
    <w:lvl w:ilvl="0" w:tplc="75BAFA6A">
      <w:start w:val="1"/>
      <w:numFmt w:val="decimal"/>
      <w:lvlText w:val="%1."/>
      <w:lvlJc w:val="left"/>
      <w:pPr>
        <w:ind w:left="2424" w:hanging="360"/>
      </w:pPr>
      <w:rPr>
        <w:rFonts w:ascii="Times New Roman" w:eastAsia="Times New Roman" w:hAnsi="Times New Roman"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41272"/>
    <w:multiLevelType w:val="hybridMultilevel"/>
    <w:tmpl w:val="D9809D80"/>
    <w:lvl w:ilvl="0" w:tplc="0E6A6F9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A6629"/>
    <w:multiLevelType w:val="hybridMultilevel"/>
    <w:tmpl w:val="CEBE0BAC"/>
    <w:lvl w:ilvl="0" w:tplc="41FA942C">
      <w:start w:val="1"/>
      <w:numFmt w:val="decimal"/>
      <w:lvlText w:val="1.%1."/>
      <w:lvlJc w:val="left"/>
      <w:pPr>
        <w:ind w:left="1440" w:hanging="360"/>
      </w:pPr>
      <w:rPr>
        <w:rFonts w:hint="default"/>
        <w:b w:val="0"/>
        <w:bCs w:val="0"/>
      </w:rPr>
    </w:lvl>
    <w:lvl w:ilvl="1" w:tplc="AEF22D22">
      <w:start w:val="5"/>
      <w:numFmt w:val="decimal"/>
      <w:lvlText w:val="1.%2."/>
      <w:lvlJc w:val="left"/>
      <w:pPr>
        <w:ind w:left="2160" w:hanging="360"/>
      </w:pPr>
      <w:rPr>
        <w:rFonts w:hint="default"/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0D7F8C"/>
    <w:multiLevelType w:val="hybridMultilevel"/>
    <w:tmpl w:val="BACEF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D6D5D"/>
    <w:multiLevelType w:val="hybridMultilevel"/>
    <w:tmpl w:val="C27A4E5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6E7789"/>
    <w:multiLevelType w:val="hybridMultilevel"/>
    <w:tmpl w:val="7E60CE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124E61"/>
    <w:multiLevelType w:val="hybridMultilevel"/>
    <w:tmpl w:val="38AC7430"/>
    <w:lvl w:ilvl="0" w:tplc="D04A424A">
      <w:start w:val="1"/>
      <w:numFmt w:val="decimal"/>
      <w:lvlText w:val="7.%1."/>
      <w:lvlJc w:val="left"/>
      <w:pPr>
        <w:ind w:left="2880" w:hanging="360"/>
      </w:pPr>
      <w:rPr>
        <w:rFonts w:hint="default"/>
      </w:rPr>
    </w:lvl>
    <w:lvl w:ilvl="1" w:tplc="DB7CA03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9F5"/>
    <w:multiLevelType w:val="multilevel"/>
    <w:tmpl w:val="C7023A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572F1C"/>
    <w:multiLevelType w:val="hybridMultilevel"/>
    <w:tmpl w:val="882A290C"/>
    <w:lvl w:ilvl="0" w:tplc="AFD86304">
      <w:start w:val="1"/>
      <w:numFmt w:val="decimal"/>
      <w:lvlText w:val="4.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BC57A0"/>
    <w:multiLevelType w:val="multilevel"/>
    <w:tmpl w:val="7DA0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152589"/>
    <w:multiLevelType w:val="hybridMultilevel"/>
    <w:tmpl w:val="728490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4740E53"/>
    <w:multiLevelType w:val="hybridMultilevel"/>
    <w:tmpl w:val="F37A3A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C00C7"/>
    <w:multiLevelType w:val="hybridMultilevel"/>
    <w:tmpl w:val="80803DE6"/>
    <w:lvl w:ilvl="0" w:tplc="FFFFFFFF">
      <w:start w:val="1"/>
      <w:numFmt w:val="decimal"/>
      <w:lvlText w:val="3.3.%1."/>
      <w:lvlJc w:val="left"/>
      <w:pPr>
        <w:ind w:left="852" w:hanging="360"/>
      </w:pPr>
      <w:rPr>
        <w:rFonts w:hint="default"/>
      </w:rPr>
    </w:lvl>
    <w:lvl w:ilvl="1" w:tplc="F500A4B4">
      <w:start w:val="1"/>
      <w:numFmt w:val="decimal"/>
      <w:lvlText w:val="3.3.%2."/>
      <w:lvlJc w:val="left"/>
      <w:pPr>
        <w:ind w:left="1440" w:hanging="360"/>
      </w:pPr>
      <w:rPr>
        <w:rFonts w:hint="default"/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25D5E"/>
    <w:multiLevelType w:val="hybridMultilevel"/>
    <w:tmpl w:val="36A854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755E9A"/>
    <w:multiLevelType w:val="multilevel"/>
    <w:tmpl w:val="11C29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3D20895"/>
    <w:multiLevelType w:val="hybridMultilevel"/>
    <w:tmpl w:val="7B5AC57A"/>
    <w:lvl w:ilvl="0" w:tplc="501006C8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B7D89014">
      <w:start w:val="1"/>
      <w:numFmt w:val="decimal"/>
      <w:lvlText w:val="2.1.%2."/>
      <w:lvlJc w:val="left"/>
      <w:pPr>
        <w:ind w:left="2160" w:hanging="360"/>
      </w:pPr>
      <w:rPr>
        <w:rFonts w:hint="default"/>
        <w:b w:val="0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024B49"/>
    <w:multiLevelType w:val="hybridMultilevel"/>
    <w:tmpl w:val="DF8225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17225"/>
    <w:multiLevelType w:val="hybridMultilevel"/>
    <w:tmpl w:val="6A0A796E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 w15:restartNumberingAfterBreak="0">
    <w:nsid w:val="4A206A1C"/>
    <w:multiLevelType w:val="hybridMultilevel"/>
    <w:tmpl w:val="C360BE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9C2F42"/>
    <w:multiLevelType w:val="hybridMultilevel"/>
    <w:tmpl w:val="518A7520"/>
    <w:lvl w:ilvl="0" w:tplc="625A6FFC">
      <w:start w:val="5"/>
      <w:numFmt w:val="decimal"/>
      <w:lvlText w:val="3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37458"/>
    <w:multiLevelType w:val="hybridMultilevel"/>
    <w:tmpl w:val="3DBCDE5A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14581C"/>
    <w:multiLevelType w:val="multilevel"/>
    <w:tmpl w:val="0BFC02E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1800"/>
      </w:pPr>
      <w:rPr>
        <w:rFonts w:hint="default"/>
      </w:rPr>
    </w:lvl>
  </w:abstractNum>
  <w:abstractNum w:abstractNumId="26" w15:restartNumberingAfterBreak="0">
    <w:nsid w:val="607B2398"/>
    <w:multiLevelType w:val="hybridMultilevel"/>
    <w:tmpl w:val="FA74C02E"/>
    <w:lvl w:ilvl="0" w:tplc="2E442AF0">
      <w:start w:val="1"/>
      <w:numFmt w:val="decimal"/>
      <w:lvlText w:val="4.3.%1."/>
      <w:lvlJc w:val="left"/>
      <w:pPr>
        <w:ind w:left="214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865" w:hanging="360"/>
      </w:pPr>
    </w:lvl>
    <w:lvl w:ilvl="2" w:tplc="0426001B" w:tentative="1">
      <w:start w:val="1"/>
      <w:numFmt w:val="lowerRoman"/>
      <w:lvlText w:val="%3."/>
      <w:lvlJc w:val="right"/>
      <w:pPr>
        <w:ind w:left="3585" w:hanging="180"/>
      </w:pPr>
    </w:lvl>
    <w:lvl w:ilvl="3" w:tplc="0426000F" w:tentative="1">
      <w:start w:val="1"/>
      <w:numFmt w:val="decimal"/>
      <w:lvlText w:val="%4."/>
      <w:lvlJc w:val="left"/>
      <w:pPr>
        <w:ind w:left="4305" w:hanging="360"/>
      </w:pPr>
    </w:lvl>
    <w:lvl w:ilvl="4" w:tplc="04260019" w:tentative="1">
      <w:start w:val="1"/>
      <w:numFmt w:val="lowerLetter"/>
      <w:lvlText w:val="%5."/>
      <w:lvlJc w:val="left"/>
      <w:pPr>
        <w:ind w:left="5025" w:hanging="360"/>
      </w:pPr>
    </w:lvl>
    <w:lvl w:ilvl="5" w:tplc="0426001B" w:tentative="1">
      <w:start w:val="1"/>
      <w:numFmt w:val="lowerRoman"/>
      <w:lvlText w:val="%6."/>
      <w:lvlJc w:val="right"/>
      <w:pPr>
        <w:ind w:left="5745" w:hanging="180"/>
      </w:pPr>
    </w:lvl>
    <w:lvl w:ilvl="6" w:tplc="0426000F" w:tentative="1">
      <w:start w:val="1"/>
      <w:numFmt w:val="decimal"/>
      <w:lvlText w:val="%7."/>
      <w:lvlJc w:val="left"/>
      <w:pPr>
        <w:ind w:left="6465" w:hanging="360"/>
      </w:pPr>
    </w:lvl>
    <w:lvl w:ilvl="7" w:tplc="04260019" w:tentative="1">
      <w:start w:val="1"/>
      <w:numFmt w:val="lowerLetter"/>
      <w:lvlText w:val="%8."/>
      <w:lvlJc w:val="left"/>
      <w:pPr>
        <w:ind w:left="7185" w:hanging="360"/>
      </w:pPr>
    </w:lvl>
    <w:lvl w:ilvl="8" w:tplc="0426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7" w15:restartNumberingAfterBreak="0">
    <w:nsid w:val="607F451A"/>
    <w:multiLevelType w:val="multilevel"/>
    <w:tmpl w:val="534E3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283BD7"/>
    <w:multiLevelType w:val="multilevel"/>
    <w:tmpl w:val="1406AB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7"/>
      <w:numFmt w:val="lowerLetter"/>
      <w:lvlText w:val="%2."/>
      <w:lvlJc w:val="left"/>
      <w:pPr>
        <w:ind w:left="1440" w:hanging="360"/>
      </w:pPr>
      <w:rPr>
        <w:rFonts w:eastAsiaTheme="minorHAns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C3601"/>
    <w:multiLevelType w:val="hybridMultilevel"/>
    <w:tmpl w:val="CF521C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1E0F6C"/>
    <w:multiLevelType w:val="multilevel"/>
    <w:tmpl w:val="FE324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95A13"/>
    <w:multiLevelType w:val="hybridMultilevel"/>
    <w:tmpl w:val="9CAE56F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9A06A6A"/>
    <w:multiLevelType w:val="hybridMultilevel"/>
    <w:tmpl w:val="B86CBB74"/>
    <w:lvl w:ilvl="0" w:tplc="E402B94C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B67B6"/>
    <w:multiLevelType w:val="multilevel"/>
    <w:tmpl w:val="508674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8909D2"/>
    <w:multiLevelType w:val="multilevel"/>
    <w:tmpl w:val="F30234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442ABB"/>
    <w:multiLevelType w:val="hybridMultilevel"/>
    <w:tmpl w:val="24D20F0E"/>
    <w:lvl w:ilvl="0" w:tplc="B94AC0B6">
      <w:start w:val="1"/>
      <w:numFmt w:val="decimal"/>
      <w:lvlText w:val="7.2.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1855C26"/>
    <w:multiLevelType w:val="hybridMultilevel"/>
    <w:tmpl w:val="B1489092"/>
    <w:lvl w:ilvl="0" w:tplc="EE84CE36">
      <w:start w:val="1"/>
      <w:numFmt w:val="decimal"/>
      <w:lvlText w:val="6.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68B00E9"/>
    <w:multiLevelType w:val="multilevel"/>
    <w:tmpl w:val="7EB8E0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653B29"/>
    <w:multiLevelType w:val="hybridMultilevel"/>
    <w:tmpl w:val="AF749DBE"/>
    <w:lvl w:ilvl="0" w:tplc="4BF213EE">
      <w:start w:val="1"/>
      <w:numFmt w:val="decimal"/>
      <w:lvlText w:val="3.4.%1."/>
      <w:lvlJc w:val="left"/>
      <w:pPr>
        <w:ind w:left="2292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74EFF"/>
    <w:multiLevelType w:val="hybridMultilevel"/>
    <w:tmpl w:val="8D9C1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9AF7D30"/>
    <w:multiLevelType w:val="hybridMultilevel"/>
    <w:tmpl w:val="4EB02D5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2477916">
    <w:abstractNumId w:val="13"/>
  </w:num>
  <w:num w:numId="2" w16cid:durableId="343671010">
    <w:abstractNumId w:val="28"/>
  </w:num>
  <w:num w:numId="3" w16cid:durableId="1471481703">
    <w:abstractNumId w:val="27"/>
  </w:num>
  <w:num w:numId="4" w16cid:durableId="1790123090">
    <w:abstractNumId w:val="33"/>
  </w:num>
  <w:num w:numId="5" w16cid:durableId="1226332332">
    <w:abstractNumId w:val="38"/>
  </w:num>
  <w:num w:numId="6" w16cid:durableId="1840458862">
    <w:abstractNumId w:val="30"/>
  </w:num>
  <w:num w:numId="7" w16cid:durableId="493029757">
    <w:abstractNumId w:val="11"/>
  </w:num>
  <w:num w:numId="8" w16cid:durableId="1224481962">
    <w:abstractNumId w:val="34"/>
  </w:num>
  <w:num w:numId="9" w16cid:durableId="1848598103">
    <w:abstractNumId w:val="6"/>
  </w:num>
  <w:num w:numId="10" w16cid:durableId="1246961352">
    <w:abstractNumId w:val="19"/>
  </w:num>
  <w:num w:numId="11" w16cid:durableId="802576447">
    <w:abstractNumId w:val="16"/>
  </w:num>
  <w:num w:numId="12" w16cid:durableId="233514567">
    <w:abstractNumId w:val="12"/>
  </w:num>
  <w:num w:numId="13" w16cid:durableId="644624281">
    <w:abstractNumId w:val="26"/>
  </w:num>
  <w:num w:numId="14" w16cid:durableId="674309359">
    <w:abstractNumId w:val="5"/>
  </w:num>
  <w:num w:numId="15" w16cid:durableId="1662811385">
    <w:abstractNumId w:val="36"/>
  </w:num>
  <w:num w:numId="16" w16cid:durableId="1216549177">
    <w:abstractNumId w:val="10"/>
  </w:num>
  <w:num w:numId="17" w16cid:durableId="1865291808">
    <w:abstractNumId w:val="35"/>
  </w:num>
  <w:num w:numId="18" w16cid:durableId="999389658">
    <w:abstractNumId w:val="32"/>
  </w:num>
  <w:num w:numId="19" w16cid:durableId="278606404">
    <w:abstractNumId w:val="39"/>
  </w:num>
  <w:num w:numId="20" w16cid:durableId="869105610">
    <w:abstractNumId w:val="4"/>
  </w:num>
  <w:num w:numId="21" w16cid:durableId="1499274397">
    <w:abstractNumId w:val="23"/>
  </w:num>
  <w:num w:numId="22" w16cid:durableId="1869875853">
    <w:abstractNumId w:val="25"/>
  </w:num>
  <w:num w:numId="23" w16cid:durableId="1677999095">
    <w:abstractNumId w:val="18"/>
  </w:num>
  <w:num w:numId="24" w16cid:durableId="581571938">
    <w:abstractNumId w:val="14"/>
  </w:num>
  <w:num w:numId="25" w16cid:durableId="1709724981">
    <w:abstractNumId w:val="24"/>
  </w:num>
  <w:num w:numId="26" w16cid:durableId="404373999">
    <w:abstractNumId w:val="41"/>
  </w:num>
  <w:num w:numId="27" w16cid:durableId="479464455">
    <w:abstractNumId w:val="1"/>
  </w:num>
  <w:num w:numId="28" w16cid:durableId="89863746">
    <w:abstractNumId w:val="3"/>
  </w:num>
  <w:num w:numId="29" w16cid:durableId="679501561">
    <w:abstractNumId w:val="0"/>
  </w:num>
  <w:num w:numId="30" w16cid:durableId="193268841">
    <w:abstractNumId w:val="2"/>
  </w:num>
  <w:num w:numId="31" w16cid:durableId="1036660923">
    <w:abstractNumId w:val="9"/>
  </w:num>
  <w:num w:numId="32" w16cid:durableId="1763061306">
    <w:abstractNumId w:val="17"/>
  </w:num>
  <w:num w:numId="33" w16cid:durableId="2018074624">
    <w:abstractNumId w:val="15"/>
  </w:num>
  <w:num w:numId="34" w16cid:durableId="767384402">
    <w:abstractNumId w:val="20"/>
  </w:num>
  <w:num w:numId="35" w16cid:durableId="1588152931">
    <w:abstractNumId w:val="7"/>
  </w:num>
  <w:num w:numId="36" w16cid:durableId="1103575320">
    <w:abstractNumId w:val="29"/>
  </w:num>
  <w:num w:numId="37" w16cid:durableId="1301577559">
    <w:abstractNumId w:val="22"/>
  </w:num>
  <w:num w:numId="38" w16cid:durableId="398791925">
    <w:abstractNumId w:val="37"/>
  </w:num>
  <w:num w:numId="39" w16cid:durableId="1682199856">
    <w:abstractNumId w:val="31"/>
  </w:num>
  <w:num w:numId="40" w16cid:durableId="1904486784">
    <w:abstractNumId w:val="8"/>
  </w:num>
  <w:num w:numId="41" w16cid:durableId="416635089">
    <w:abstractNumId w:val="21"/>
  </w:num>
  <w:num w:numId="42" w16cid:durableId="109231742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821"/>
    <w:rsid w:val="00002409"/>
    <w:rsid w:val="0000450C"/>
    <w:rsid w:val="00015541"/>
    <w:rsid w:val="00057F19"/>
    <w:rsid w:val="00083635"/>
    <w:rsid w:val="000866C9"/>
    <w:rsid w:val="0008711C"/>
    <w:rsid w:val="00090CF0"/>
    <w:rsid w:val="0009398E"/>
    <w:rsid w:val="0009727B"/>
    <w:rsid w:val="000A4B4E"/>
    <w:rsid w:val="000B294A"/>
    <w:rsid w:val="000B58A1"/>
    <w:rsid w:val="000B6255"/>
    <w:rsid w:val="000C4A6E"/>
    <w:rsid w:val="000C7312"/>
    <w:rsid w:val="000E4A04"/>
    <w:rsid w:val="0010206C"/>
    <w:rsid w:val="00112DB1"/>
    <w:rsid w:val="00116BA1"/>
    <w:rsid w:val="001172FB"/>
    <w:rsid w:val="00117C3B"/>
    <w:rsid w:val="001205C2"/>
    <w:rsid w:val="001271B0"/>
    <w:rsid w:val="001273F7"/>
    <w:rsid w:val="001327FB"/>
    <w:rsid w:val="00136E63"/>
    <w:rsid w:val="0015683E"/>
    <w:rsid w:val="00165CC5"/>
    <w:rsid w:val="001950CA"/>
    <w:rsid w:val="001A1EC1"/>
    <w:rsid w:val="001B2F49"/>
    <w:rsid w:val="001B5924"/>
    <w:rsid w:val="001B64F0"/>
    <w:rsid w:val="001D5940"/>
    <w:rsid w:val="001E4897"/>
    <w:rsid w:val="001F4B0A"/>
    <w:rsid w:val="001F7708"/>
    <w:rsid w:val="001F7BAF"/>
    <w:rsid w:val="002072BE"/>
    <w:rsid w:val="00217EE4"/>
    <w:rsid w:val="00220794"/>
    <w:rsid w:val="0022095F"/>
    <w:rsid w:val="00227D5E"/>
    <w:rsid w:val="00236D0A"/>
    <w:rsid w:val="00247DE4"/>
    <w:rsid w:val="002626B3"/>
    <w:rsid w:val="00266855"/>
    <w:rsid w:val="002745F0"/>
    <w:rsid w:val="002746FF"/>
    <w:rsid w:val="00276007"/>
    <w:rsid w:val="002821A8"/>
    <w:rsid w:val="00283961"/>
    <w:rsid w:val="002860CC"/>
    <w:rsid w:val="00287458"/>
    <w:rsid w:val="002927FA"/>
    <w:rsid w:val="00292C60"/>
    <w:rsid w:val="00295DCE"/>
    <w:rsid w:val="002A156A"/>
    <w:rsid w:val="002A1BBA"/>
    <w:rsid w:val="002A561D"/>
    <w:rsid w:val="002C009E"/>
    <w:rsid w:val="002E1058"/>
    <w:rsid w:val="002F12F0"/>
    <w:rsid w:val="0034079E"/>
    <w:rsid w:val="003420A6"/>
    <w:rsid w:val="003431A8"/>
    <w:rsid w:val="00344140"/>
    <w:rsid w:val="00364117"/>
    <w:rsid w:val="003849C8"/>
    <w:rsid w:val="0039208E"/>
    <w:rsid w:val="003A1F63"/>
    <w:rsid w:val="003A3DA6"/>
    <w:rsid w:val="003A5F65"/>
    <w:rsid w:val="003C1C34"/>
    <w:rsid w:val="003C2A53"/>
    <w:rsid w:val="003C2E01"/>
    <w:rsid w:val="003D1816"/>
    <w:rsid w:val="003D4557"/>
    <w:rsid w:val="003D4910"/>
    <w:rsid w:val="003E3D4E"/>
    <w:rsid w:val="003E6112"/>
    <w:rsid w:val="003E7892"/>
    <w:rsid w:val="003E7DD6"/>
    <w:rsid w:val="00400124"/>
    <w:rsid w:val="004035EA"/>
    <w:rsid w:val="00406296"/>
    <w:rsid w:val="00407521"/>
    <w:rsid w:val="0040788C"/>
    <w:rsid w:val="00420510"/>
    <w:rsid w:val="0042622D"/>
    <w:rsid w:val="00457D8F"/>
    <w:rsid w:val="004721A9"/>
    <w:rsid w:val="00476C5F"/>
    <w:rsid w:val="00480699"/>
    <w:rsid w:val="004951E3"/>
    <w:rsid w:val="00496E09"/>
    <w:rsid w:val="004B6186"/>
    <w:rsid w:val="004D2A76"/>
    <w:rsid w:val="004F1009"/>
    <w:rsid w:val="004F12CF"/>
    <w:rsid w:val="004F63DF"/>
    <w:rsid w:val="00503F3D"/>
    <w:rsid w:val="005128A3"/>
    <w:rsid w:val="00530B24"/>
    <w:rsid w:val="00537EA3"/>
    <w:rsid w:val="00552101"/>
    <w:rsid w:val="005537E6"/>
    <w:rsid w:val="00553C68"/>
    <w:rsid w:val="00565FBD"/>
    <w:rsid w:val="00587EA9"/>
    <w:rsid w:val="00592E92"/>
    <w:rsid w:val="005A6201"/>
    <w:rsid w:val="005B5DD1"/>
    <w:rsid w:val="005B5E04"/>
    <w:rsid w:val="005B7447"/>
    <w:rsid w:val="005C6238"/>
    <w:rsid w:val="005D0FE3"/>
    <w:rsid w:val="005E1AD6"/>
    <w:rsid w:val="005E38A8"/>
    <w:rsid w:val="005F1847"/>
    <w:rsid w:val="005F37C2"/>
    <w:rsid w:val="005F6C71"/>
    <w:rsid w:val="00607B0A"/>
    <w:rsid w:val="00622CAE"/>
    <w:rsid w:val="00626119"/>
    <w:rsid w:val="006405B6"/>
    <w:rsid w:val="006458EA"/>
    <w:rsid w:val="006555F6"/>
    <w:rsid w:val="00662EB9"/>
    <w:rsid w:val="00662EF8"/>
    <w:rsid w:val="00673E95"/>
    <w:rsid w:val="00676B5F"/>
    <w:rsid w:val="00681091"/>
    <w:rsid w:val="00682A9F"/>
    <w:rsid w:val="00686D1F"/>
    <w:rsid w:val="006A3849"/>
    <w:rsid w:val="006A6FC2"/>
    <w:rsid w:val="006B2F6E"/>
    <w:rsid w:val="006B34F0"/>
    <w:rsid w:val="006B465F"/>
    <w:rsid w:val="006B59B2"/>
    <w:rsid w:val="006C43AF"/>
    <w:rsid w:val="006C5870"/>
    <w:rsid w:val="006D53A3"/>
    <w:rsid w:val="006F3368"/>
    <w:rsid w:val="00701945"/>
    <w:rsid w:val="00717E36"/>
    <w:rsid w:val="007355B8"/>
    <w:rsid w:val="007458FB"/>
    <w:rsid w:val="00762D57"/>
    <w:rsid w:val="00780884"/>
    <w:rsid w:val="007864A1"/>
    <w:rsid w:val="0079230F"/>
    <w:rsid w:val="007941B0"/>
    <w:rsid w:val="00796220"/>
    <w:rsid w:val="007B057B"/>
    <w:rsid w:val="007B0B0B"/>
    <w:rsid w:val="007B4663"/>
    <w:rsid w:val="007D123D"/>
    <w:rsid w:val="007D1CE4"/>
    <w:rsid w:val="007D574C"/>
    <w:rsid w:val="007E29FA"/>
    <w:rsid w:val="007E3142"/>
    <w:rsid w:val="007E5193"/>
    <w:rsid w:val="007E5385"/>
    <w:rsid w:val="008108F7"/>
    <w:rsid w:val="00827911"/>
    <w:rsid w:val="008438A6"/>
    <w:rsid w:val="00854274"/>
    <w:rsid w:val="00860E13"/>
    <w:rsid w:val="008700A2"/>
    <w:rsid w:val="00876366"/>
    <w:rsid w:val="008A4254"/>
    <w:rsid w:val="008A614B"/>
    <w:rsid w:val="008B09AE"/>
    <w:rsid w:val="008B3E52"/>
    <w:rsid w:val="008B4550"/>
    <w:rsid w:val="008C5921"/>
    <w:rsid w:val="008C7558"/>
    <w:rsid w:val="008D3264"/>
    <w:rsid w:val="008D6E9F"/>
    <w:rsid w:val="0091399E"/>
    <w:rsid w:val="0094631D"/>
    <w:rsid w:val="00947714"/>
    <w:rsid w:val="0096069F"/>
    <w:rsid w:val="00965645"/>
    <w:rsid w:val="00967689"/>
    <w:rsid w:val="00976868"/>
    <w:rsid w:val="00983264"/>
    <w:rsid w:val="00983D12"/>
    <w:rsid w:val="00985141"/>
    <w:rsid w:val="009935C7"/>
    <w:rsid w:val="009963A4"/>
    <w:rsid w:val="009A1821"/>
    <w:rsid w:val="009B2C0B"/>
    <w:rsid w:val="009C18B2"/>
    <w:rsid w:val="009C3C5F"/>
    <w:rsid w:val="009E0A57"/>
    <w:rsid w:val="009E5BF2"/>
    <w:rsid w:val="009F07E2"/>
    <w:rsid w:val="009F498F"/>
    <w:rsid w:val="00A01DB2"/>
    <w:rsid w:val="00A116D0"/>
    <w:rsid w:val="00A36452"/>
    <w:rsid w:val="00A435AA"/>
    <w:rsid w:val="00A65223"/>
    <w:rsid w:val="00A73309"/>
    <w:rsid w:val="00A73B62"/>
    <w:rsid w:val="00A84841"/>
    <w:rsid w:val="00AA4E4B"/>
    <w:rsid w:val="00AA5AD2"/>
    <w:rsid w:val="00AC01F5"/>
    <w:rsid w:val="00AC2DDE"/>
    <w:rsid w:val="00AC5106"/>
    <w:rsid w:val="00AC655C"/>
    <w:rsid w:val="00AD017A"/>
    <w:rsid w:val="00AD17CD"/>
    <w:rsid w:val="00AD3C69"/>
    <w:rsid w:val="00AD720F"/>
    <w:rsid w:val="00AE338A"/>
    <w:rsid w:val="00B20486"/>
    <w:rsid w:val="00B32771"/>
    <w:rsid w:val="00B42A8E"/>
    <w:rsid w:val="00B43619"/>
    <w:rsid w:val="00B635A8"/>
    <w:rsid w:val="00B638C4"/>
    <w:rsid w:val="00B651F0"/>
    <w:rsid w:val="00B65A4D"/>
    <w:rsid w:val="00B66EBA"/>
    <w:rsid w:val="00B70731"/>
    <w:rsid w:val="00B71C0D"/>
    <w:rsid w:val="00B8486E"/>
    <w:rsid w:val="00B863D4"/>
    <w:rsid w:val="00BA5F9B"/>
    <w:rsid w:val="00BA6A04"/>
    <w:rsid w:val="00BA7CC3"/>
    <w:rsid w:val="00BB73F1"/>
    <w:rsid w:val="00BC7D31"/>
    <w:rsid w:val="00BD364C"/>
    <w:rsid w:val="00BF1EA6"/>
    <w:rsid w:val="00BF3086"/>
    <w:rsid w:val="00BF4234"/>
    <w:rsid w:val="00C0352C"/>
    <w:rsid w:val="00C20751"/>
    <w:rsid w:val="00C24606"/>
    <w:rsid w:val="00C3683B"/>
    <w:rsid w:val="00C369E6"/>
    <w:rsid w:val="00C47C61"/>
    <w:rsid w:val="00C51BB9"/>
    <w:rsid w:val="00C522A0"/>
    <w:rsid w:val="00C56409"/>
    <w:rsid w:val="00C62F3E"/>
    <w:rsid w:val="00C672D3"/>
    <w:rsid w:val="00C8516C"/>
    <w:rsid w:val="00C86B7A"/>
    <w:rsid w:val="00C9217B"/>
    <w:rsid w:val="00C92FA6"/>
    <w:rsid w:val="00C939CE"/>
    <w:rsid w:val="00C95334"/>
    <w:rsid w:val="00CB0A99"/>
    <w:rsid w:val="00CB1B7A"/>
    <w:rsid w:val="00CB6A5C"/>
    <w:rsid w:val="00CC0FE1"/>
    <w:rsid w:val="00CC22A9"/>
    <w:rsid w:val="00CE1143"/>
    <w:rsid w:val="00CF619B"/>
    <w:rsid w:val="00D024D5"/>
    <w:rsid w:val="00D0289E"/>
    <w:rsid w:val="00D044F1"/>
    <w:rsid w:val="00D231CA"/>
    <w:rsid w:val="00D31354"/>
    <w:rsid w:val="00D52F2E"/>
    <w:rsid w:val="00D66D87"/>
    <w:rsid w:val="00D74306"/>
    <w:rsid w:val="00D843E7"/>
    <w:rsid w:val="00D96E13"/>
    <w:rsid w:val="00DA1081"/>
    <w:rsid w:val="00DB08A8"/>
    <w:rsid w:val="00DB60AA"/>
    <w:rsid w:val="00DB6C6B"/>
    <w:rsid w:val="00DC1D97"/>
    <w:rsid w:val="00DF7832"/>
    <w:rsid w:val="00E07F4E"/>
    <w:rsid w:val="00E32932"/>
    <w:rsid w:val="00E401A7"/>
    <w:rsid w:val="00E5000C"/>
    <w:rsid w:val="00E61D28"/>
    <w:rsid w:val="00E6426C"/>
    <w:rsid w:val="00E705C8"/>
    <w:rsid w:val="00E70972"/>
    <w:rsid w:val="00E730C9"/>
    <w:rsid w:val="00E73EA7"/>
    <w:rsid w:val="00E80491"/>
    <w:rsid w:val="00E835D5"/>
    <w:rsid w:val="00E855D7"/>
    <w:rsid w:val="00EB0D70"/>
    <w:rsid w:val="00EB1728"/>
    <w:rsid w:val="00EB175F"/>
    <w:rsid w:val="00EC3D11"/>
    <w:rsid w:val="00EC462D"/>
    <w:rsid w:val="00ED149C"/>
    <w:rsid w:val="00ED2517"/>
    <w:rsid w:val="00ED4AF4"/>
    <w:rsid w:val="00EE3ECE"/>
    <w:rsid w:val="00F04CCE"/>
    <w:rsid w:val="00F2138A"/>
    <w:rsid w:val="00F22D44"/>
    <w:rsid w:val="00F33165"/>
    <w:rsid w:val="00F37CB0"/>
    <w:rsid w:val="00F60220"/>
    <w:rsid w:val="00F66652"/>
    <w:rsid w:val="00F66907"/>
    <w:rsid w:val="00F67C5D"/>
    <w:rsid w:val="00F710E9"/>
    <w:rsid w:val="00F72C5D"/>
    <w:rsid w:val="00F7372D"/>
    <w:rsid w:val="00F742F4"/>
    <w:rsid w:val="00F823A4"/>
    <w:rsid w:val="00FA17A2"/>
    <w:rsid w:val="00FB369C"/>
    <w:rsid w:val="00FB49C4"/>
    <w:rsid w:val="00FB665D"/>
    <w:rsid w:val="00FC1180"/>
    <w:rsid w:val="00FC1772"/>
    <w:rsid w:val="00FC7821"/>
    <w:rsid w:val="00FD0627"/>
    <w:rsid w:val="00FE4D42"/>
    <w:rsid w:val="00FF2297"/>
    <w:rsid w:val="00FF4C8E"/>
    <w:rsid w:val="00FF52CE"/>
    <w:rsid w:val="00FF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41072"/>
  <w15:docId w15:val="{56B6D454-CD5B-4347-A764-5373709A0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C782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2132">
    <w:name w:val="tv2132"/>
    <w:basedOn w:val="Parasts"/>
    <w:rsid w:val="00FC7821"/>
    <w:pPr>
      <w:spacing w:after="0"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FC78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61D2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61D28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61D28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61D2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61D28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61D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61D28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438A6"/>
  </w:style>
  <w:style w:type="paragraph" w:styleId="Kjene">
    <w:name w:val="footer"/>
    <w:basedOn w:val="Parasts"/>
    <w:link w:val="KjeneRakstz"/>
    <w:uiPriority w:val="99"/>
    <w:unhideWhenUsed/>
    <w:rsid w:val="00843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438A6"/>
  </w:style>
  <w:style w:type="character" w:styleId="Hipersaite">
    <w:name w:val="Hyperlink"/>
    <w:basedOn w:val="Noklusjumarindkopasfonts"/>
    <w:uiPriority w:val="99"/>
    <w:unhideWhenUsed/>
    <w:rsid w:val="00EB175F"/>
    <w:rPr>
      <w:color w:val="0563C1" w:themeColor="hyperlink"/>
      <w:u w:val="single"/>
    </w:rPr>
  </w:style>
  <w:style w:type="paragraph" w:styleId="Vresteksts">
    <w:name w:val="footnote text"/>
    <w:aliases w:val="Char,Footnote,Footnote Text Char Char Char Char,Footnote Text Char Char Char Char Char Char,Footnote Text Char1 Char Char Char Char,Footnote Text Char1 Char2 Char,Footnote Text Char2 Char,Fußnote,Rakstz.,f,ft,ft Rakstz. Rakstz,single space"/>
    <w:basedOn w:val="Parasts"/>
    <w:link w:val="VrestekstsRakstz"/>
    <w:uiPriority w:val="99"/>
    <w:unhideWhenUsed/>
    <w:qFormat/>
    <w:rsid w:val="00EB0D70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VrestekstsRakstz">
    <w:name w:val="Vēres teksts Rakstz."/>
    <w:aliases w:val="Char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uiPriority w:val="99"/>
    <w:rsid w:val="00EB0D70"/>
    <w:rPr>
      <w:rFonts w:ascii="Calibri" w:eastAsia="Calibri" w:hAnsi="Calibri" w:cs="Times New Roman"/>
      <w:sz w:val="20"/>
      <w:szCs w:val="20"/>
      <w:lang w:val="en-US"/>
    </w:rPr>
  </w:style>
  <w:style w:type="character" w:styleId="Vresatsauce">
    <w:name w:val="footnote reference"/>
    <w:aliases w:val="-E Fußnotenzeichen,BVI fnr,E,E FN,Footnote Reference Number,Footnote Reference Superscript,Footnote Refernece,Footnote reference number,Footnote symbol,Footnotes refss,Odwołanie przypisu,Ref,SUPERS,Times 10 Point,de nota al pie,ftref"/>
    <w:basedOn w:val="Noklusjumarindkopasfonts"/>
    <w:link w:val="CharCharCharChar"/>
    <w:uiPriority w:val="99"/>
    <w:semiHidden/>
    <w:unhideWhenUsed/>
    <w:qFormat/>
    <w:rsid w:val="00EB0D70"/>
    <w:rPr>
      <w:vertAlign w:val="superscript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uiPriority w:val="99"/>
    <w:semiHidden/>
    <w:rsid w:val="00EB0D70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B34F0"/>
    <w:pPr>
      <w:ind w:left="720"/>
      <w:contextualSpacing/>
    </w:pPr>
  </w:style>
  <w:style w:type="character" w:styleId="Izmantotahipersaite">
    <w:name w:val="FollowedHyperlink"/>
    <w:basedOn w:val="Noklusjumarindkopasfonts"/>
    <w:uiPriority w:val="99"/>
    <w:semiHidden/>
    <w:unhideWhenUsed/>
    <w:rsid w:val="005128A3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343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0E4A04"/>
    <w:pPr>
      <w:spacing w:after="0" w:line="240" w:lineRule="auto"/>
    </w:pPr>
  </w:style>
  <w:style w:type="character" w:styleId="Izteiksmgs">
    <w:name w:val="Strong"/>
    <w:basedOn w:val="Noklusjumarindkopasfonts"/>
    <w:uiPriority w:val="22"/>
    <w:qFormat/>
    <w:rsid w:val="005B5E04"/>
    <w:rPr>
      <w:b/>
      <w:bCs/>
    </w:rPr>
  </w:style>
  <w:style w:type="character" w:styleId="Izclums">
    <w:name w:val="Emphasis"/>
    <w:basedOn w:val="Noklusjumarindkopasfonts"/>
    <w:uiPriority w:val="20"/>
    <w:qFormat/>
    <w:rsid w:val="00AD3C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B0EF1-5674-4263-88BE-4C1354F7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5201</Words>
  <Characters>2966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Jeļena Laškova</cp:lastModifiedBy>
  <cp:revision>4</cp:revision>
  <cp:lastPrinted>2023-07-19T09:43:00Z</cp:lastPrinted>
  <dcterms:created xsi:type="dcterms:W3CDTF">2023-07-18T18:22:00Z</dcterms:created>
  <dcterms:modified xsi:type="dcterms:W3CDTF">2023-07-19T09:46:00Z</dcterms:modified>
</cp:coreProperties>
</file>