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AA0B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26B687" wp14:editId="2B351E5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A7579" w14:textId="28172B73" w:rsidR="003D5C89" w:rsidRDefault="00133F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6B6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5A7579" w14:textId="28172B73" w:rsidR="003D5C89" w:rsidRDefault="00133F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FC11E7D" w14:textId="77777777" w:rsidTr="007346CE">
        <w:tc>
          <w:tcPr>
            <w:tcW w:w="7905" w:type="dxa"/>
          </w:tcPr>
          <w:p w14:paraId="50455ACF" w14:textId="58093722" w:rsidR="00E61AB9" w:rsidRDefault="00D94727" w:rsidP="00D9472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0FB9A379" w14:textId="1BEAB47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33F19">
              <w:rPr>
                <w:bCs/>
                <w:szCs w:val="44"/>
                <w:lang w:val="lv-LV"/>
              </w:rPr>
              <w:t>9/8</w:t>
            </w:r>
          </w:p>
        </w:tc>
      </w:tr>
    </w:tbl>
    <w:p w14:paraId="0EBB90D5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AFF2AD" w14:textId="1D8F716B" w:rsidR="002438AA" w:rsidRDefault="00D9472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NOTEIKUMU</w:t>
      </w:r>
      <w:r w:rsidR="00061E81">
        <w:rPr>
          <w:u w:val="none"/>
        </w:rPr>
        <w:t xml:space="preserve"> “JELGAVAS VALSTSPILSĒTAS PAŠVALDĪBAS </w:t>
      </w:r>
      <w:r>
        <w:rPr>
          <w:u w:val="none"/>
        </w:rPr>
        <w:t>DIBINĀTAS V</w:t>
      </w:r>
      <w:r w:rsidR="00047F96">
        <w:rPr>
          <w:u w:val="none"/>
        </w:rPr>
        <w:t>I</w:t>
      </w:r>
      <w:r>
        <w:rPr>
          <w:u w:val="none"/>
        </w:rPr>
        <w:t xml:space="preserve">SPĀRĒJĀS </w:t>
      </w:r>
      <w:r w:rsidR="00061E81">
        <w:rPr>
          <w:u w:val="none"/>
        </w:rPr>
        <w:t>IZGLĪTĪBAS</w:t>
      </w:r>
      <w:r>
        <w:rPr>
          <w:u w:val="none"/>
        </w:rPr>
        <w:t>, PROFESIONĀLĀS</w:t>
      </w:r>
      <w:r w:rsidR="0023286A">
        <w:rPr>
          <w:u w:val="none"/>
        </w:rPr>
        <w:t xml:space="preserve"> IZGLĪTĪBAS</w:t>
      </w:r>
      <w:r>
        <w:rPr>
          <w:u w:val="none"/>
        </w:rPr>
        <w:t xml:space="preserve">, INTEREŠU </w:t>
      </w:r>
      <w:r w:rsidR="0067354F">
        <w:rPr>
          <w:u w:val="none"/>
        </w:rPr>
        <w:t xml:space="preserve">IZGLĪTĪBAS </w:t>
      </w:r>
      <w:r>
        <w:rPr>
          <w:u w:val="none"/>
        </w:rPr>
        <w:t>UN PROFESIONĀLĀS IEVIRZES IZGLĪTĪBAS IESTĀDES VADĪTĀJA DARBA IZVĒRTĒŠANAS KRITĒRIJI</w:t>
      </w:r>
      <w:r w:rsidR="00361549">
        <w:rPr>
          <w:u w:val="none"/>
        </w:rPr>
        <w:t xml:space="preserve"> AUGSTĀKAS MĒNEŠA DARBA ALGAS LIKMES NOTEIKŠANAI</w:t>
      </w:r>
      <w:r w:rsidR="00D70D31" w:rsidRPr="000825A4">
        <w:rPr>
          <w:u w:val="none"/>
        </w:rPr>
        <w:t>”</w:t>
      </w:r>
      <w:r w:rsidR="00061E81">
        <w:rPr>
          <w:u w:val="none"/>
        </w:rPr>
        <w:t xml:space="preserve"> </w:t>
      </w:r>
      <w:r w:rsidR="00CC1A7F">
        <w:rPr>
          <w:u w:val="none"/>
        </w:rPr>
        <w:t>IZDOŠANA</w:t>
      </w:r>
    </w:p>
    <w:p w14:paraId="14FDB2A3" w14:textId="77777777" w:rsidR="001C104F" w:rsidRPr="001C104F" w:rsidRDefault="001C104F" w:rsidP="001C104F"/>
    <w:p w14:paraId="161A2355" w14:textId="7E7F9247" w:rsidR="00133F19" w:rsidRDefault="00133F19" w:rsidP="00133F19">
      <w:pPr>
        <w:jc w:val="both"/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121144B8" w14:textId="77777777" w:rsidR="004A317E" w:rsidRDefault="004A317E" w:rsidP="00566070">
      <w:pPr>
        <w:ind w:firstLine="567"/>
        <w:jc w:val="both"/>
      </w:pPr>
    </w:p>
    <w:p w14:paraId="63BADE3F" w14:textId="6158EAFE" w:rsidR="00A64D92" w:rsidRPr="00A64D92" w:rsidRDefault="00061E81" w:rsidP="00566070">
      <w:pPr>
        <w:ind w:firstLine="567"/>
        <w:jc w:val="both"/>
      </w:pPr>
      <w:bookmarkStart w:id="0" w:name="_GoBack"/>
      <w:bookmarkEnd w:id="0"/>
      <w:r w:rsidRPr="00157EB8">
        <w:t xml:space="preserve">Saskaņā ar Pašvaldību likuma </w:t>
      </w:r>
      <w:r w:rsidR="00D94727">
        <w:t>10</w:t>
      </w:r>
      <w:r w:rsidRPr="00157EB8">
        <w:t>. panta pirm</w:t>
      </w:r>
      <w:r w:rsidR="00D94727">
        <w:t>o</w:t>
      </w:r>
      <w:r w:rsidRPr="00157EB8">
        <w:t xml:space="preserve"> </w:t>
      </w:r>
      <w:r w:rsidR="00D94727">
        <w:t>teikumu</w:t>
      </w:r>
      <w:r w:rsidR="00D70D31">
        <w:t>, 50.</w:t>
      </w:r>
      <w:r w:rsidR="000246B1">
        <w:t> </w:t>
      </w:r>
      <w:r w:rsidR="00D70D31">
        <w:t>panta pirmo daļu, Valsts pārvaldes iekārtas likuma 73.</w:t>
      </w:r>
      <w:r w:rsidR="000246B1">
        <w:t> </w:t>
      </w:r>
      <w:r w:rsidR="00D70D31">
        <w:t>panta pirmās daļas 4.</w:t>
      </w:r>
      <w:r w:rsidR="000246B1">
        <w:t> </w:t>
      </w:r>
      <w:r w:rsidR="00D70D31">
        <w:t>punktu</w:t>
      </w:r>
      <w:r w:rsidR="00D94727">
        <w:t xml:space="preserve"> un Ministru kabineta 2016. gada 5. jūlija </w:t>
      </w:r>
      <w:r w:rsidR="000246B1">
        <w:t xml:space="preserve">noteikumu </w:t>
      </w:r>
      <w:r w:rsidR="00D94727">
        <w:t>Nr. 445 “Pedagogu darba samaksas noteikumi”</w:t>
      </w:r>
      <w:r w:rsidR="00CC1A7F">
        <w:t xml:space="preserve"> </w:t>
      </w:r>
      <w:r w:rsidR="00361549">
        <w:t>9.</w:t>
      </w:r>
      <w:r w:rsidR="000246B1">
        <w:t> punktu</w:t>
      </w:r>
      <w:r w:rsidRPr="00157EB8">
        <w:t>,</w:t>
      </w:r>
      <w:r>
        <w:t xml:space="preserve"> </w:t>
      </w:r>
    </w:p>
    <w:p w14:paraId="12ECF83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7FB5450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3B3CD72" w14:textId="36733F70" w:rsidR="0049128D" w:rsidRDefault="00CC1A7F" w:rsidP="00D262C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Izdot </w:t>
      </w:r>
      <w:r w:rsidR="00D94727">
        <w:rPr>
          <w:lang w:val="lv-LV"/>
        </w:rPr>
        <w:t xml:space="preserve">noteikumus “Jelgavas </w:t>
      </w:r>
      <w:proofErr w:type="spellStart"/>
      <w:r w:rsidR="00D94727">
        <w:rPr>
          <w:lang w:val="lv-LV"/>
        </w:rPr>
        <w:t>valstspilsētas</w:t>
      </w:r>
      <w:proofErr w:type="spellEnd"/>
      <w:r w:rsidR="00D94727">
        <w:rPr>
          <w:lang w:val="lv-LV"/>
        </w:rPr>
        <w:t xml:space="preserve"> pašvaldības dibinātas vispārējās izglītības, profesionālās</w:t>
      </w:r>
      <w:r w:rsidR="0023286A">
        <w:rPr>
          <w:lang w:val="lv-LV"/>
        </w:rPr>
        <w:t xml:space="preserve"> izglītības</w:t>
      </w:r>
      <w:r w:rsidR="00D94727">
        <w:rPr>
          <w:lang w:val="lv-LV"/>
        </w:rPr>
        <w:t xml:space="preserve">, interešu </w:t>
      </w:r>
      <w:r w:rsidR="00FE008C">
        <w:rPr>
          <w:lang w:val="lv-LV"/>
        </w:rPr>
        <w:t xml:space="preserve">izglītības </w:t>
      </w:r>
      <w:r w:rsidR="00D94727">
        <w:rPr>
          <w:lang w:val="lv-LV"/>
        </w:rPr>
        <w:t xml:space="preserve">un profesionālās ievirzes izglītības iestādes vadītāja darba izvērtēšanas kritēriji </w:t>
      </w:r>
      <w:r w:rsidR="00F940FD">
        <w:rPr>
          <w:lang w:val="lv-LV"/>
        </w:rPr>
        <w:t>augstākas mēneša darba algas likmes noteikšanai</w:t>
      </w:r>
      <w:r w:rsidR="00D94727">
        <w:rPr>
          <w:lang w:val="lv-LV"/>
        </w:rPr>
        <w:t>” (pielikumā).</w:t>
      </w:r>
    </w:p>
    <w:p w14:paraId="3F53632D" w14:textId="7B02C027" w:rsidR="00D94727" w:rsidRDefault="00D94727" w:rsidP="00D262CF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26. augusta lēmumu Nr.13/15 “Noteikumu “Par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dibinātas vispārējās izglītības iestādes un profesionālās izglītības iestādes vadītāja darba izvērtēšanas kritērijiem un piemaksas apmēra noteikšanu mēneša darba algai” ap</w:t>
      </w:r>
      <w:r w:rsidR="00CA623D">
        <w:rPr>
          <w:lang w:val="lv-LV"/>
        </w:rPr>
        <w:t>s</w:t>
      </w:r>
      <w:r>
        <w:rPr>
          <w:lang w:val="lv-LV"/>
        </w:rPr>
        <w:t>tip</w:t>
      </w:r>
      <w:r w:rsidR="00CA623D">
        <w:rPr>
          <w:lang w:val="lv-LV"/>
        </w:rPr>
        <w:t>r</w:t>
      </w:r>
      <w:r>
        <w:rPr>
          <w:lang w:val="lv-LV"/>
        </w:rPr>
        <w:t>ināšana”.</w:t>
      </w:r>
    </w:p>
    <w:p w14:paraId="03DD8BD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10D3C24" w14:textId="77777777" w:rsidR="004A317E" w:rsidRDefault="004A317E" w:rsidP="004A317E">
      <w:pPr>
        <w:pStyle w:val="Header"/>
        <w:tabs>
          <w:tab w:val="left" w:pos="720"/>
        </w:tabs>
        <w:rPr>
          <w:lang w:val="lv-LV"/>
        </w:rPr>
      </w:pPr>
    </w:p>
    <w:p w14:paraId="33C908BF" w14:textId="77777777" w:rsidR="004A317E" w:rsidRDefault="004A317E" w:rsidP="004A317E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42614ECB" w14:textId="77777777" w:rsidR="004A317E" w:rsidRDefault="004A317E" w:rsidP="004A317E">
      <w:pPr>
        <w:rPr>
          <w:color w:val="000000"/>
          <w:lang w:eastAsia="lv-LV"/>
        </w:rPr>
      </w:pPr>
    </w:p>
    <w:p w14:paraId="2A189F8F" w14:textId="77777777" w:rsidR="004A317E" w:rsidRDefault="004A317E" w:rsidP="004A317E">
      <w:pPr>
        <w:rPr>
          <w:color w:val="000000"/>
          <w:lang w:eastAsia="lv-LV"/>
        </w:rPr>
      </w:pPr>
    </w:p>
    <w:p w14:paraId="0DADF450" w14:textId="77777777" w:rsidR="004A317E" w:rsidRDefault="004A317E" w:rsidP="004A317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5825FDA" w14:textId="77777777" w:rsidR="004A317E" w:rsidRDefault="004A317E" w:rsidP="004A317E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14:paraId="55A41047" w14:textId="77777777" w:rsidR="004A317E" w:rsidRDefault="004A317E" w:rsidP="004A317E">
      <w:r>
        <w:t>2023. gada 24. augustā</w:t>
      </w:r>
    </w:p>
    <w:p w14:paraId="79C1E979" w14:textId="0D02D760" w:rsidR="00342504" w:rsidRDefault="00342504" w:rsidP="004A317E">
      <w:pPr>
        <w:pStyle w:val="Header"/>
        <w:tabs>
          <w:tab w:val="clear" w:pos="4320"/>
          <w:tab w:val="clear" w:pos="8640"/>
        </w:tabs>
      </w:pP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1CDE" w14:textId="77777777" w:rsidR="004D489D" w:rsidRDefault="004D489D">
      <w:r>
        <w:separator/>
      </w:r>
    </w:p>
  </w:endnote>
  <w:endnote w:type="continuationSeparator" w:id="0">
    <w:p w14:paraId="7EAF3D31" w14:textId="77777777" w:rsidR="004D489D" w:rsidRDefault="004D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3DA49" w14:textId="77777777" w:rsidR="004D489D" w:rsidRDefault="004D489D">
      <w:r>
        <w:separator/>
      </w:r>
    </w:p>
  </w:footnote>
  <w:footnote w:type="continuationSeparator" w:id="0">
    <w:p w14:paraId="0F171AAF" w14:textId="77777777" w:rsidR="004D489D" w:rsidRDefault="004D4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2D7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C38261" wp14:editId="6A6DB2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3DD55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A2F89E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CB694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7A5263" w14:textId="77777777" w:rsidTr="00F72368">
      <w:trPr>
        <w:jc w:val="center"/>
      </w:trPr>
      <w:tc>
        <w:tcPr>
          <w:tcW w:w="8528" w:type="dxa"/>
        </w:tcPr>
        <w:p w14:paraId="7293499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AB76C9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9CEBC4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47F96"/>
    <w:rsid w:val="00061E81"/>
    <w:rsid w:val="00076D9D"/>
    <w:rsid w:val="000825A4"/>
    <w:rsid w:val="000C4CB0"/>
    <w:rsid w:val="000E4EB6"/>
    <w:rsid w:val="00126D62"/>
    <w:rsid w:val="00133F19"/>
    <w:rsid w:val="00157FB5"/>
    <w:rsid w:val="0016424D"/>
    <w:rsid w:val="00166475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38AA"/>
    <w:rsid w:val="00252E0E"/>
    <w:rsid w:val="0029227E"/>
    <w:rsid w:val="00294AEE"/>
    <w:rsid w:val="002A60FF"/>
    <w:rsid w:val="002A71EA"/>
    <w:rsid w:val="002D745A"/>
    <w:rsid w:val="0031251F"/>
    <w:rsid w:val="00342504"/>
    <w:rsid w:val="003558B9"/>
    <w:rsid w:val="00361549"/>
    <w:rsid w:val="003959A1"/>
    <w:rsid w:val="003D12D3"/>
    <w:rsid w:val="003D5C89"/>
    <w:rsid w:val="00424F7D"/>
    <w:rsid w:val="004407DF"/>
    <w:rsid w:val="0044759D"/>
    <w:rsid w:val="00475A41"/>
    <w:rsid w:val="0049128D"/>
    <w:rsid w:val="004A07D3"/>
    <w:rsid w:val="004A317E"/>
    <w:rsid w:val="004D47D9"/>
    <w:rsid w:val="004D489D"/>
    <w:rsid w:val="004F7ACE"/>
    <w:rsid w:val="00503BF4"/>
    <w:rsid w:val="00515116"/>
    <w:rsid w:val="00540422"/>
    <w:rsid w:val="005632E6"/>
    <w:rsid w:val="00566070"/>
    <w:rsid w:val="00577970"/>
    <w:rsid w:val="005931AB"/>
    <w:rsid w:val="005F07BD"/>
    <w:rsid w:val="0060175D"/>
    <w:rsid w:val="00613E1F"/>
    <w:rsid w:val="0063151B"/>
    <w:rsid w:val="00631B8B"/>
    <w:rsid w:val="006429BF"/>
    <w:rsid w:val="006457D0"/>
    <w:rsid w:val="0066057F"/>
    <w:rsid w:val="0066324F"/>
    <w:rsid w:val="0067354F"/>
    <w:rsid w:val="006C7824"/>
    <w:rsid w:val="006D62C3"/>
    <w:rsid w:val="006F61FD"/>
    <w:rsid w:val="00720161"/>
    <w:rsid w:val="00733258"/>
    <w:rsid w:val="007346CE"/>
    <w:rsid w:val="007419F0"/>
    <w:rsid w:val="0076543C"/>
    <w:rsid w:val="007C1859"/>
    <w:rsid w:val="007C36D2"/>
    <w:rsid w:val="007F54F5"/>
    <w:rsid w:val="00802131"/>
    <w:rsid w:val="00807AB7"/>
    <w:rsid w:val="00827057"/>
    <w:rsid w:val="00831542"/>
    <w:rsid w:val="008562DC"/>
    <w:rsid w:val="00880030"/>
    <w:rsid w:val="008849AA"/>
    <w:rsid w:val="00892EB6"/>
    <w:rsid w:val="008D52DE"/>
    <w:rsid w:val="008E43A8"/>
    <w:rsid w:val="008F27F7"/>
    <w:rsid w:val="0091683E"/>
    <w:rsid w:val="00946181"/>
    <w:rsid w:val="0097415D"/>
    <w:rsid w:val="00992D54"/>
    <w:rsid w:val="009C00E0"/>
    <w:rsid w:val="009D54C3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35B4C"/>
    <w:rsid w:val="00B51C9C"/>
    <w:rsid w:val="00B64D4D"/>
    <w:rsid w:val="00B746FE"/>
    <w:rsid w:val="00BA3EF4"/>
    <w:rsid w:val="00BB795F"/>
    <w:rsid w:val="00BC0063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1121C"/>
    <w:rsid w:val="00D11D26"/>
    <w:rsid w:val="00D12D1E"/>
    <w:rsid w:val="00D165DC"/>
    <w:rsid w:val="00D262CF"/>
    <w:rsid w:val="00D70D31"/>
    <w:rsid w:val="00D94727"/>
    <w:rsid w:val="00DC3C96"/>
    <w:rsid w:val="00DC5428"/>
    <w:rsid w:val="00E24CAD"/>
    <w:rsid w:val="00E3404B"/>
    <w:rsid w:val="00E61AB9"/>
    <w:rsid w:val="00E75BF6"/>
    <w:rsid w:val="00E94EC9"/>
    <w:rsid w:val="00EA770A"/>
    <w:rsid w:val="00EB10AE"/>
    <w:rsid w:val="00EC3FC4"/>
    <w:rsid w:val="00EC4C76"/>
    <w:rsid w:val="00EC518D"/>
    <w:rsid w:val="00EE73C6"/>
    <w:rsid w:val="00F12D0C"/>
    <w:rsid w:val="00F72368"/>
    <w:rsid w:val="00F81AF0"/>
    <w:rsid w:val="00F848CF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7C6EC422"/>
  <w15:docId w15:val="{87D48023-4365-4CB0-9B91-437ADAB6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A317E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9389-C01A-467F-B27F-033514E1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177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2023-08-09T05:39:00Z</cp:lastPrinted>
  <dcterms:created xsi:type="dcterms:W3CDTF">2023-08-24T06:46:00Z</dcterms:created>
  <dcterms:modified xsi:type="dcterms:W3CDTF">2023-08-24T13:34:00Z</dcterms:modified>
</cp:coreProperties>
</file>