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95334B7" wp14:editId="781A214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63BE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334B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63BEA"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5D4FE5" w:rsidP="00CD2FC4">
            <w:pPr>
              <w:pStyle w:val="Header"/>
              <w:tabs>
                <w:tab w:val="clear" w:pos="4320"/>
                <w:tab w:val="clear" w:pos="8640"/>
              </w:tabs>
              <w:rPr>
                <w:bCs/>
                <w:szCs w:val="44"/>
                <w:lang w:val="lv-LV"/>
              </w:rPr>
            </w:pPr>
            <w:r>
              <w:rPr>
                <w:bCs/>
                <w:szCs w:val="44"/>
                <w:lang w:val="lv-LV"/>
              </w:rPr>
              <w:t>23.11.2023</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363BEA">
              <w:rPr>
                <w:bCs/>
                <w:szCs w:val="44"/>
                <w:lang w:val="lv-LV"/>
              </w:rPr>
              <w:t>12/6</w:t>
            </w:r>
          </w:p>
        </w:tc>
      </w:tr>
    </w:tbl>
    <w:p w:rsidR="00E61AB9" w:rsidRDefault="00E61AB9">
      <w:pPr>
        <w:pStyle w:val="Header"/>
        <w:tabs>
          <w:tab w:val="clear" w:pos="4320"/>
          <w:tab w:val="clear" w:pos="8640"/>
        </w:tabs>
        <w:rPr>
          <w:bCs/>
          <w:szCs w:val="44"/>
          <w:lang w:val="lv-LV"/>
        </w:rPr>
      </w:pPr>
    </w:p>
    <w:p w:rsidR="00447432" w:rsidRDefault="00675019" w:rsidP="001C104F">
      <w:pPr>
        <w:pStyle w:val="Heading6"/>
        <w:pBdr>
          <w:bottom w:val="single" w:sz="6" w:space="1" w:color="auto"/>
        </w:pBdr>
        <w:rPr>
          <w:u w:val="none"/>
        </w:rPr>
      </w:pPr>
      <w:r>
        <w:rPr>
          <w:u w:val="none"/>
        </w:rPr>
        <w:t>IEROSINĀJUMS NEKUSTAMĀ ĪPAŠUMA SARMA</w:t>
      </w:r>
      <w:r w:rsidR="00447432">
        <w:rPr>
          <w:u w:val="none"/>
        </w:rPr>
        <w:t>S</w:t>
      </w:r>
      <w:r>
        <w:rPr>
          <w:u w:val="none"/>
        </w:rPr>
        <w:t xml:space="preserve"> IELĀ 2</w:t>
      </w:r>
      <w:r w:rsidR="000535AA">
        <w:rPr>
          <w:u w:val="none"/>
        </w:rPr>
        <w:t>A</w:t>
      </w:r>
      <w:r>
        <w:rPr>
          <w:u w:val="none"/>
        </w:rPr>
        <w:t>, JELGAVĀ ATSAVINĀŠANAI SABIEDRĪBAS VAJADZĪBĀM</w:t>
      </w:r>
      <w:r w:rsidR="00326AFA">
        <w:rPr>
          <w:u w:val="none"/>
        </w:rPr>
        <w:t>,</w:t>
      </w:r>
      <w:r w:rsidR="00326AFA" w:rsidRPr="00326AFA">
        <w:rPr>
          <w:b w:val="0"/>
          <w:bCs w:val="0"/>
          <w:szCs w:val="24"/>
          <w:u w:val="none"/>
        </w:rPr>
        <w:t xml:space="preserve"> </w:t>
      </w:r>
      <w:r w:rsidR="00326AFA" w:rsidRPr="00326AFA">
        <w:rPr>
          <w:u w:val="none"/>
        </w:rPr>
        <w:t>KOMISIJAS  NOLIKUMA UN SASTĀVA APSTIPRINĀŠANA</w:t>
      </w:r>
    </w:p>
    <w:p w:rsidR="00FF5770" w:rsidRDefault="00FF5770" w:rsidP="00FF5770">
      <w:pPr>
        <w:pStyle w:val="BodyText"/>
        <w:jc w:val="both"/>
      </w:pPr>
    </w:p>
    <w:p w:rsidR="00363BEA" w:rsidRPr="00FB69DB" w:rsidRDefault="001F2875" w:rsidP="00363BEA">
      <w:pPr>
        <w:pStyle w:val="Header"/>
        <w:tabs>
          <w:tab w:val="clear" w:pos="4320"/>
          <w:tab w:val="clear" w:pos="8640"/>
        </w:tabs>
        <w:jc w:val="both"/>
        <w:rPr>
          <w:lang w:val="lv-LV"/>
        </w:rPr>
      </w:pPr>
      <w:r>
        <w:rPr>
          <w:b/>
          <w:bCs/>
          <w:lang w:val="lv-LV"/>
        </w:rPr>
        <w:t>Atklāti balsojot: PAR – 14</w:t>
      </w:r>
      <w:r w:rsidR="00363BEA" w:rsidRPr="00FB69DB">
        <w:rPr>
          <w:b/>
          <w:bCs/>
          <w:lang w:val="lv-LV"/>
        </w:rPr>
        <w:t xml:space="preserve"> </w:t>
      </w:r>
      <w:r w:rsidR="00363BEA" w:rsidRPr="00FB69DB">
        <w:rPr>
          <w:bCs/>
          <w:lang w:val="lv-LV"/>
        </w:rPr>
        <w:t>(</w:t>
      </w:r>
      <w:proofErr w:type="spellStart"/>
      <w:r w:rsidR="00363BEA" w:rsidRPr="00FB69DB">
        <w:rPr>
          <w:bCs/>
          <w:lang w:val="lv-LV"/>
        </w:rPr>
        <w:t>A.Rāviņš</w:t>
      </w:r>
      <w:proofErr w:type="spellEnd"/>
      <w:r w:rsidR="00363BEA" w:rsidRPr="00FB69DB">
        <w:rPr>
          <w:bCs/>
          <w:lang w:val="lv-LV"/>
        </w:rPr>
        <w:t xml:space="preserve">, </w:t>
      </w:r>
      <w:proofErr w:type="spellStart"/>
      <w:r w:rsidR="00363BEA" w:rsidRPr="00FB69DB">
        <w:rPr>
          <w:bCs/>
          <w:lang w:val="lv-LV"/>
        </w:rPr>
        <w:t>R.Vectirāne</w:t>
      </w:r>
      <w:proofErr w:type="spellEnd"/>
      <w:r w:rsidR="00363BEA" w:rsidRPr="00FB69DB">
        <w:rPr>
          <w:bCs/>
          <w:lang w:val="lv-LV"/>
        </w:rPr>
        <w:t xml:space="preserve">, </w:t>
      </w:r>
      <w:proofErr w:type="spellStart"/>
      <w:r w:rsidR="00363BEA" w:rsidRPr="00FB69DB">
        <w:rPr>
          <w:bCs/>
          <w:lang w:val="lv-LV"/>
        </w:rPr>
        <w:t>V.Ļevčenoks</w:t>
      </w:r>
      <w:proofErr w:type="spellEnd"/>
      <w:r w:rsidR="00363BEA" w:rsidRPr="00FB69DB">
        <w:rPr>
          <w:bCs/>
          <w:lang w:val="lv-LV"/>
        </w:rPr>
        <w:t xml:space="preserve">, </w:t>
      </w:r>
      <w:proofErr w:type="spellStart"/>
      <w:r w:rsidR="00363BEA" w:rsidRPr="00FB69DB">
        <w:rPr>
          <w:bCs/>
          <w:lang w:val="lv-LV"/>
        </w:rPr>
        <w:t>M.Buškevics</w:t>
      </w:r>
      <w:proofErr w:type="spellEnd"/>
      <w:r w:rsidR="00363BEA" w:rsidRPr="00FB69DB">
        <w:rPr>
          <w:bCs/>
          <w:lang w:val="lv-LV"/>
        </w:rPr>
        <w:t xml:space="preserve">, </w:t>
      </w:r>
      <w:bookmarkStart w:id="0" w:name="_GoBack"/>
      <w:bookmarkEnd w:id="0"/>
      <w:proofErr w:type="spellStart"/>
      <w:r w:rsidR="00363BEA" w:rsidRPr="00FB69DB">
        <w:rPr>
          <w:bCs/>
          <w:lang w:val="lv-LV"/>
        </w:rPr>
        <w:t>I.Priževoite</w:t>
      </w:r>
      <w:proofErr w:type="spellEnd"/>
      <w:r w:rsidR="00363BEA" w:rsidRPr="00FB69DB">
        <w:rPr>
          <w:bCs/>
          <w:lang w:val="lv-LV"/>
        </w:rPr>
        <w:t xml:space="preserve">, </w:t>
      </w:r>
      <w:proofErr w:type="spellStart"/>
      <w:r w:rsidR="00363BEA" w:rsidRPr="00FB69DB">
        <w:rPr>
          <w:bCs/>
          <w:lang w:val="lv-LV"/>
        </w:rPr>
        <w:t>J.Strods</w:t>
      </w:r>
      <w:proofErr w:type="spellEnd"/>
      <w:r w:rsidR="00363BEA" w:rsidRPr="00FB69DB">
        <w:rPr>
          <w:bCs/>
          <w:lang w:val="lv-LV"/>
        </w:rPr>
        <w:t xml:space="preserve">, </w:t>
      </w:r>
      <w:proofErr w:type="spellStart"/>
      <w:r w:rsidR="00363BEA" w:rsidRPr="00FB69DB">
        <w:rPr>
          <w:bCs/>
          <w:lang w:val="lv-LV"/>
        </w:rPr>
        <w:t>R.Šlegelmilhs</w:t>
      </w:r>
      <w:proofErr w:type="spellEnd"/>
      <w:r w:rsidR="00363BEA" w:rsidRPr="00FB69DB">
        <w:rPr>
          <w:bCs/>
          <w:lang w:val="lv-LV"/>
        </w:rPr>
        <w:t xml:space="preserve">, </w:t>
      </w:r>
      <w:proofErr w:type="spellStart"/>
      <w:r w:rsidR="00363BEA" w:rsidRPr="00FB69DB">
        <w:rPr>
          <w:bCs/>
          <w:lang w:val="lv-LV"/>
        </w:rPr>
        <w:t>U.Dūmiņš</w:t>
      </w:r>
      <w:proofErr w:type="spellEnd"/>
      <w:r w:rsidR="00363BEA" w:rsidRPr="00FB69DB">
        <w:rPr>
          <w:bCs/>
          <w:lang w:val="lv-LV"/>
        </w:rPr>
        <w:t xml:space="preserve">, </w:t>
      </w:r>
      <w:proofErr w:type="spellStart"/>
      <w:r w:rsidR="00363BEA" w:rsidRPr="00FB69DB">
        <w:rPr>
          <w:bCs/>
          <w:lang w:val="lv-LV"/>
        </w:rPr>
        <w:t>M.Daģis</w:t>
      </w:r>
      <w:proofErr w:type="spellEnd"/>
      <w:r w:rsidR="00363BEA" w:rsidRPr="00FB69DB">
        <w:rPr>
          <w:bCs/>
          <w:lang w:val="lv-LV"/>
        </w:rPr>
        <w:t xml:space="preserve">, </w:t>
      </w:r>
      <w:proofErr w:type="spellStart"/>
      <w:r w:rsidR="00363BEA" w:rsidRPr="00FB69DB">
        <w:rPr>
          <w:bCs/>
          <w:lang w:val="lv-LV"/>
        </w:rPr>
        <w:t>A.Eihvalds</w:t>
      </w:r>
      <w:proofErr w:type="spellEnd"/>
      <w:r w:rsidR="00363BEA" w:rsidRPr="00FB69DB">
        <w:rPr>
          <w:bCs/>
          <w:lang w:val="lv-LV"/>
        </w:rPr>
        <w:t xml:space="preserve">, </w:t>
      </w:r>
      <w:proofErr w:type="spellStart"/>
      <w:r w:rsidR="00363BEA" w:rsidRPr="00FB69DB">
        <w:rPr>
          <w:bCs/>
          <w:lang w:val="lv-LV"/>
        </w:rPr>
        <w:t>A.Pagors</w:t>
      </w:r>
      <w:proofErr w:type="spellEnd"/>
      <w:r w:rsidR="00363BEA" w:rsidRPr="00FB69DB">
        <w:rPr>
          <w:bCs/>
          <w:lang w:val="lv-LV"/>
        </w:rPr>
        <w:t xml:space="preserve">, </w:t>
      </w:r>
      <w:proofErr w:type="spellStart"/>
      <w:r w:rsidR="00363BEA" w:rsidRPr="00FB69DB">
        <w:rPr>
          <w:bCs/>
          <w:lang w:val="lv-LV"/>
        </w:rPr>
        <w:t>G.Kurlovičs</w:t>
      </w:r>
      <w:proofErr w:type="spellEnd"/>
      <w:r w:rsidR="00363BEA" w:rsidRPr="00FB69DB">
        <w:rPr>
          <w:bCs/>
          <w:lang w:val="lv-LV"/>
        </w:rPr>
        <w:t xml:space="preserve">, </w:t>
      </w:r>
      <w:proofErr w:type="spellStart"/>
      <w:r w:rsidR="00363BEA" w:rsidRPr="00FB69DB">
        <w:rPr>
          <w:bCs/>
          <w:lang w:val="lv-LV"/>
        </w:rPr>
        <w:t>A.Rublis</w:t>
      </w:r>
      <w:proofErr w:type="spellEnd"/>
      <w:r w:rsidR="00363BEA" w:rsidRPr="00FB69DB">
        <w:rPr>
          <w:bCs/>
          <w:lang w:val="lv-LV"/>
        </w:rPr>
        <w:t xml:space="preserve">, </w:t>
      </w:r>
      <w:proofErr w:type="spellStart"/>
      <w:r w:rsidR="00363BEA" w:rsidRPr="00FB69DB">
        <w:rPr>
          <w:bCs/>
          <w:lang w:val="lv-LV"/>
        </w:rPr>
        <w:t>A.Tomašūns</w:t>
      </w:r>
      <w:proofErr w:type="spellEnd"/>
      <w:r w:rsidR="00363BEA" w:rsidRPr="00FB69DB">
        <w:rPr>
          <w:bCs/>
          <w:lang w:val="lv-LV"/>
        </w:rPr>
        <w:t>),</w:t>
      </w:r>
      <w:r w:rsidR="00363BEA" w:rsidRPr="00FB69DB">
        <w:rPr>
          <w:b/>
          <w:bCs/>
          <w:lang w:val="lv-LV"/>
        </w:rPr>
        <w:t xml:space="preserve"> PRET – nav</w:t>
      </w:r>
      <w:r w:rsidR="00363BEA" w:rsidRPr="00FB69DB">
        <w:rPr>
          <w:bCs/>
          <w:lang w:val="lv-LV"/>
        </w:rPr>
        <w:t>,</w:t>
      </w:r>
      <w:r w:rsidR="00363BEA" w:rsidRPr="00FB69DB">
        <w:rPr>
          <w:b/>
          <w:bCs/>
          <w:lang w:val="lv-LV"/>
        </w:rPr>
        <w:t xml:space="preserve"> ATTURAS – nav</w:t>
      </w:r>
      <w:r w:rsidR="00363BEA" w:rsidRPr="00FB69DB">
        <w:rPr>
          <w:color w:val="000000"/>
          <w:lang w:val="lv-LV"/>
        </w:rPr>
        <w:t>,</w:t>
      </w:r>
    </w:p>
    <w:p w:rsidR="00F61D6A" w:rsidRDefault="00557E83" w:rsidP="00917F18">
      <w:pPr>
        <w:pStyle w:val="BodyText"/>
        <w:ind w:firstLine="720"/>
        <w:jc w:val="both"/>
      </w:pPr>
      <w:r>
        <w:t xml:space="preserve">Jelgavas </w:t>
      </w:r>
      <w:proofErr w:type="spellStart"/>
      <w:r>
        <w:t>valstspilsētas</w:t>
      </w:r>
      <w:proofErr w:type="spellEnd"/>
      <w:r>
        <w:t xml:space="preserve"> pašvaldība</w:t>
      </w:r>
      <w:r w:rsidR="00370B71">
        <w:t xml:space="preserve"> </w:t>
      </w:r>
      <w:r w:rsidR="00FE1252">
        <w:t xml:space="preserve">uzsākusi </w:t>
      </w:r>
      <w:r w:rsidR="00FC2E21">
        <w:t xml:space="preserve">investīciju </w:t>
      </w:r>
      <w:r>
        <w:t xml:space="preserve">projekta </w:t>
      </w:r>
      <w:r w:rsidR="00447432">
        <w:t>“</w:t>
      </w:r>
      <w:r w:rsidR="00447432" w:rsidRPr="00447432">
        <w:t>Jelgavas Spīdolas Valsts ģimnāzijas bibliotēkas jaunbūve, sporta stadiona pārbūve un teritorijas labiekārtošana</w:t>
      </w:r>
      <w:r w:rsidR="00447432">
        <w:t xml:space="preserve">” </w:t>
      </w:r>
      <w:r w:rsidR="001126C2">
        <w:t>(turpmāk</w:t>
      </w:r>
      <w:r w:rsidR="00447432">
        <w:t xml:space="preserve"> </w:t>
      </w:r>
      <w:r w:rsidR="001126C2">
        <w:t>- Projekts)</w:t>
      </w:r>
      <w:r w:rsidR="00FE1252">
        <w:t xml:space="preserve"> īstenošanu</w:t>
      </w:r>
      <w:r w:rsidR="001126C2" w:rsidRPr="001126C2">
        <w:t>. Projekta mērķis ir Jelgavas Spīdolas Valsts ģimnāzijas infrastruktūras uzlabošana un mācību vides labiekārtošana mūsdienīgas un kvalitatīvas izglītības nodrošināš</w:t>
      </w:r>
      <w:r w:rsidR="00A1319B">
        <w:t>anai veselībai drošos apstākļos</w:t>
      </w:r>
      <w:r w:rsidR="00447432">
        <w:t>.</w:t>
      </w:r>
      <w:r w:rsidR="00A1319B">
        <w:t xml:space="preserve"> </w:t>
      </w:r>
    </w:p>
    <w:p w:rsidR="00277752" w:rsidRDefault="00FF5770" w:rsidP="00917F18">
      <w:pPr>
        <w:pStyle w:val="BodyText"/>
        <w:ind w:firstLine="720"/>
        <w:jc w:val="both"/>
      </w:pPr>
      <w:r>
        <w:t xml:space="preserve">Projekta ideja </w:t>
      </w:r>
      <w:r w:rsidR="00C823AC">
        <w:t xml:space="preserve">ir nepieciešama mācību procesa kvalitatīvai nodrošināšanai </w:t>
      </w:r>
      <w:r w:rsidR="00C823AC" w:rsidRPr="00C823AC">
        <w:t xml:space="preserve">Jelgavas </w:t>
      </w:r>
      <w:r w:rsidR="00C823AC">
        <w:t xml:space="preserve">Spīdolas Valsts ģimnāzijā un ir </w:t>
      </w:r>
      <w:r w:rsidRPr="00FF5770">
        <w:t xml:space="preserve">iekļauta Jelgavas pilsētas attīstības programmas 2014. – 2020.gadam Investīciju </w:t>
      </w:r>
      <w:r w:rsidR="00C823AC" w:rsidRPr="00FF5770">
        <w:t>plān</w:t>
      </w:r>
      <w:r w:rsidR="00C823AC">
        <w:t>a</w:t>
      </w:r>
      <w:r w:rsidR="00C823AC" w:rsidRPr="00FF5770">
        <w:t xml:space="preserve"> </w:t>
      </w:r>
      <w:r w:rsidRPr="00FF5770">
        <w:t>1.rīcībpolitikas “Izglītība mūža garumā un konkurētspēja darba tirgū” 1.2.sadaļā “Jelgavas pilsētas vispārējās izglītības iestāžu (VII) energoefektivitātes paaugstināšana, pārbūve un infrastruktūras attīstība”</w:t>
      </w:r>
      <w:r w:rsidR="00742119">
        <w:t xml:space="preserve"> projekta Nr.</w:t>
      </w:r>
      <w:r w:rsidRPr="00FF5770">
        <w:t xml:space="preserve"> 1.2.8.3.2. “Telpu renovācija un materiāltehniskās bāzes modernizācija Sarmas ielā 2</w:t>
      </w:r>
      <w:r>
        <w:t>”</w:t>
      </w:r>
      <w:r w:rsidR="00C823AC">
        <w:t xml:space="preserve"> </w:t>
      </w:r>
      <w:r w:rsidR="00742119">
        <w:t>ietvaros</w:t>
      </w:r>
      <w:r>
        <w:t>.</w:t>
      </w:r>
    </w:p>
    <w:p w:rsidR="003E6A1D" w:rsidRPr="00FC2E21" w:rsidRDefault="00447432" w:rsidP="00917F18">
      <w:pPr>
        <w:pStyle w:val="BodyText"/>
        <w:ind w:firstLine="720"/>
        <w:jc w:val="both"/>
      </w:pPr>
      <w:r w:rsidRPr="00FC2E21">
        <w:t xml:space="preserve">Saskaņā ar </w:t>
      </w:r>
      <w:r w:rsidR="00DF7B31" w:rsidRPr="00FC2E21">
        <w:t xml:space="preserve">Starptautiskā </w:t>
      </w:r>
      <w:proofErr w:type="spellStart"/>
      <w:r w:rsidR="0014062E" w:rsidRPr="00FC2E21">
        <w:t>b</w:t>
      </w:r>
      <w:r w:rsidR="00DF7B31" w:rsidRPr="00FC2E21">
        <w:t>akalaurāta</w:t>
      </w:r>
      <w:proofErr w:type="spellEnd"/>
      <w:r w:rsidR="00DF7B31" w:rsidRPr="00FC2E21">
        <w:t xml:space="preserve"> organizācijas </w:t>
      </w:r>
      <w:r w:rsidR="00F77B46" w:rsidRPr="00FC2E21">
        <w:t>ziņojumu Nr. 061743, kurš izdots 2023.</w:t>
      </w:r>
      <w:r w:rsidR="0094746A">
        <w:t xml:space="preserve"> </w:t>
      </w:r>
      <w:r w:rsidR="00F77B46" w:rsidRPr="00FC2E21">
        <w:t>gada 12. jūnijā,</w:t>
      </w:r>
      <w:r w:rsidR="00DF7B31" w:rsidRPr="00FC2E21">
        <w:t xml:space="preserve"> ir </w:t>
      </w:r>
      <w:r w:rsidR="00F77B46" w:rsidRPr="00FC2E21">
        <w:t>noteikts</w:t>
      </w:r>
      <w:r w:rsidR="00DF7B31" w:rsidRPr="00FC2E21">
        <w:t xml:space="preserve">, ka </w:t>
      </w:r>
      <w:r w:rsidRPr="00FC2E21">
        <w:t xml:space="preserve">Jelgavas Spīdolas Valsts ģimnāzijā ir nepieciešams uzlabot </w:t>
      </w:r>
      <w:r w:rsidR="00F77B46" w:rsidRPr="00FC2E21">
        <w:t>infrastruktūru</w:t>
      </w:r>
      <w:r w:rsidR="003F5967" w:rsidRPr="00FC2E21">
        <w:t xml:space="preserve"> -</w:t>
      </w:r>
      <w:r w:rsidR="00F77B46" w:rsidRPr="00FC2E21">
        <w:t xml:space="preserve"> </w:t>
      </w:r>
      <w:r w:rsidR="003F5967" w:rsidRPr="00FC2E21">
        <w:t>f</w:t>
      </w:r>
      <w:r w:rsidR="00F77B46" w:rsidRPr="00FC2E21">
        <w:t>izisk</w:t>
      </w:r>
      <w:r w:rsidR="003F5967" w:rsidRPr="00FC2E21">
        <w:t>o</w:t>
      </w:r>
      <w:r w:rsidR="00F77B46" w:rsidRPr="00FC2E21">
        <w:t xml:space="preserve"> un virtuāl</w:t>
      </w:r>
      <w:r w:rsidR="003F5967" w:rsidRPr="00FC2E21">
        <w:t>o</w:t>
      </w:r>
      <w:r w:rsidR="00F77B46" w:rsidRPr="00FC2E21">
        <w:t xml:space="preserve"> mācību vid</w:t>
      </w:r>
      <w:r w:rsidR="003F5967" w:rsidRPr="00FC2E21">
        <w:t>i</w:t>
      </w:r>
      <w:r w:rsidR="00F77B46" w:rsidRPr="00FC2E21">
        <w:t>, telpas, resur</w:t>
      </w:r>
      <w:r w:rsidR="003F5967" w:rsidRPr="00FC2E21">
        <w:t>sus</w:t>
      </w:r>
      <w:r w:rsidR="00F77B46" w:rsidRPr="00FC2E21">
        <w:t xml:space="preserve"> un specializēt</w:t>
      </w:r>
      <w:r w:rsidR="003F5967" w:rsidRPr="00FC2E21">
        <w:t>o</w:t>
      </w:r>
      <w:r w:rsidR="00F77B46" w:rsidRPr="00FC2E21">
        <w:t xml:space="preserve"> aprīkojum</w:t>
      </w:r>
      <w:r w:rsidR="003F5967" w:rsidRPr="00FC2E21">
        <w:t>u</w:t>
      </w:r>
      <w:r w:rsidR="00F77B46" w:rsidRPr="00FC2E21">
        <w:t xml:space="preserve"> atbalst</w:t>
      </w:r>
      <w:r w:rsidR="003F5967" w:rsidRPr="00FC2E21">
        <w:t>u</w:t>
      </w:r>
      <w:r w:rsidR="00FC2E21" w:rsidRPr="00FC2E21">
        <w:t xml:space="preserve"> īstenojot Starptautiskā </w:t>
      </w:r>
      <w:proofErr w:type="spellStart"/>
      <w:r w:rsidR="00656D60">
        <w:t>b</w:t>
      </w:r>
      <w:r w:rsidR="00FC2E21" w:rsidRPr="00FC2E21">
        <w:t>akalaurāta</w:t>
      </w:r>
      <w:proofErr w:type="spellEnd"/>
      <w:r w:rsidR="00FC2E21" w:rsidRPr="00FC2E21">
        <w:t xml:space="preserve"> organizācijas pamatizglītības 2. posma izglītības programmu skolēniem no 11 līdz 16 gadu vecumam (turpmāk – Programma) </w:t>
      </w:r>
      <w:r w:rsidR="00F77B46" w:rsidRPr="00FC2E21">
        <w:t xml:space="preserve">. </w:t>
      </w:r>
    </w:p>
    <w:p w:rsidR="00447432" w:rsidRPr="00FC2E21" w:rsidRDefault="00FC2E21" w:rsidP="003E6A1D">
      <w:pPr>
        <w:pStyle w:val="BodyText"/>
        <w:ind w:firstLine="720"/>
        <w:jc w:val="both"/>
      </w:pPr>
      <w:r w:rsidRPr="00FC2E21">
        <w:t>P</w:t>
      </w:r>
      <w:r w:rsidR="003E6A1D" w:rsidRPr="00FC2E21">
        <w:t>rogrammas ietvaros galveno lomu piešķir bibliotēkai, multividei, mācību</w:t>
      </w:r>
      <w:r w:rsidRPr="00FC2E21">
        <w:t xml:space="preserve"> resursiem,</w:t>
      </w:r>
      <w:r w:rsidR="003E6A1D" w:rsidRPr="00FC2E21">
        <w:t xml:space="preserve"> ko audzēkņi izmanto </w:t>
      </w:r>
      <w:r w:rsidRPr="00FC2E21">
        <w:t>mācību procesā</w:t>
      </w:r>
      <w:r w:rsidR="00277752">
        <w:t>, l</w:t>
      </w:r>
      <w:r w:rsidRPr="00FC2E21">
        <w:t>ai</w:t>
      </w:r>
      <w:r w:rsidR="003E6A1D" w:rsidRPr="00FC2E21">
        <w:t xml:space="preserve"> nodrošinātu s</w:t>
      </w:r>
      <w:r w:rsidR="00447432" w:rsidRPr="00FC2E21">
        <w:t>porta infrastruktūr</w:t>
      </w:r>
      <w:r w:rsidR="003E6A1D" w:rsidRPr="00FC2E21">
        <w:t>as</w:t>
      </w:r>
      <w:r w:rsidR="00447432" w:rsidRPr="00FC2E21">
        <w:t xml:space="preserve"> un mācību vid</w:t>
      </w:r>
      <w:r w:rsidR="003E6A1D" w:rsidRPr="00FC2E21">
        <w:t>es</w:t>
      </w:r>
      <w:r w:rsidR="00DF7B31" w:rsidRPr="00FC2E21">
        <w:t xml:space="preserve"> </w:t>
      </w:r>
      <w:r w:rsidR="00F61D6A" w:rsidRPr="00FC2E21">
        <w:t>atbilstību</w:t>
      </w:r>
      <w:r w:rsidR="00DF7B31" w:rsidRPr="00FC2E21">
        <w:t xml:space="preserve"> Ministru kabineta</w:t>
      </w:r>
      <w:r w:rsidR="00BC1F68">
        <w:t xml:space="preserve"> </w:t>
      </w:r>
      <w:r w:rsidR="00BC1F68" w:rsidRPr="00BC1F68">
        <w:t>2002.</w:t>
      </w:r>
      <w:r w:rsidR="0094746A">
        <w:t xml:space="preserve"> </w:t>
      </w:r>
      <w:r w:rsidR="00BC1F68" w:rsidRPr="00BC1F68">
        <w:t>gada 27.</w:t>
      </w:r>
      <w:r w:rsidR="0094746A">
        <w:t xml:space="preserve"> </w:t>
      </w:r>
      <w:r w:rsidR="00BC1F68" w:rsidRPr="00BC1F68">
        <w:t>decembra</w:t>
      </w:r>
      <w:r w:rsidR="00DF7B31" w:rsidRPr="00FC2E21">
        <w:t xml:space="preserve"> noteikum</w:t>
      </w:r>
      <w:r w:rsidR="00F61D6A" w:rsidRPr="00FC2E21">
        <w:t>u</w:t>
      </w:r>
      <w:r w:rsidR="00DF7B31" w:rsidRPr="00FC2E21">
        <w:t xml:space="preserve"> Nr.610 “Higiēnas prasības izglītības iestādēm, kas īsteno vispārējās pamatizglītības, vispārējās vidējās izglītības, profesionālās pamatizglītības, arodizglītības vai profesionālās vidējās izglītības programmas”</w:t>
      </w:r>
      <w:r w:rsidR="00F61D6A" w:rsidRPr="00FC2E21">
        <w:t xml:space="preserve"> nosacījumiem</w:t>
      </w:r>
      <w:r w:rsidR="00FF5770">
        <w:t xml:space="preserve">. </w:t>
      </w:r>
    </w:p>
    <w:p w:rsidR="00557E83" w:rsidRDefault="00447432" w:rsidP="00917F18">
      <w:pPr>
        <w:pStyle w:val="BodyText"/>
        <w:ind w:firstLine="720"/>
        <w:jc w:val="both"/>
      </w:pPr>
      <w:r>
        <w:t>Projekta īstenošanas</w:t>
      </w:r>
      <w:r w:rsidR="00A1319B">
        <w:t xml:space="preserve"> ietvaros ir noslēgts pakalpojuma līgums par </w:t>
      </w:r>
      <w:r w:rsidR="00A1319B" w:rsidRPr="00A1319B">
        <w:rPr>
          <w:bCs/>
        </w:rPr>
        <w:t>Jelgavas Spīdolas Valsts ģimnāzijas bibliotēkas jaunbūves, sporta stadiona pārbūves un teritorijas labi</w:t>
      </w:r>
      <w:r w:rsidR="00A1319B">
        <w:rPr>
          <w:bCs/>
        </w:rPr>
        <w:t>ekārtošanas būvprojekta izstrādi.</w:t>
      </w:r>
      <w:r>
        <w:rPr>
          <w:bCs/>
        </w:rPr>
        <w:t xml:space="preserve"> </w:t>
      </w:r>
      <w:r w:rsidR="00336C18">
        <w:t>P</w:t>
      </w:r>
      <w:r>
        <w:t>rojekta īstenošanai</w:t>
      </w:r>
      <w:r w:rsidR="00FC2E21">
        <w:t xml:space="preserve"> sabiedrības vajadzībām</w:t>
      </w:r>
      <w:r>
        <w:t xml:space="preserve"> </w:t>
      </w:r>
      <w:r w:rsidR="001829F1">
        <w:t>ir</w:t>
      </w:r>
      <w:r w:rsidR="00E24F5D">
        <w:t xml:space="preserve"> nepieciešams atsavināt </w:t>
      </w:r>
      <w:r w:rsidR="000535AA">
        <w:t>nekustamo</w:t>
      </w:r>
      <w:r w:rsidR="00E24F5D">
        <w:t xml:space="preserve"> īpašumu Sarmas ielā 2</w:t>
      </w:r>
      <w:r w:rsidR="000535AA">
        <w:t>A, Jelgavā</w:t>
      </w:r>
      <w:r w:rsidR="00370B71">
        <w:t>.</w:t>
      </w:r>
    </w:p>
    <w:p w:rsidR="00D31A63" w:rsidRDefault="00557E83" w:rsidP="00917F18">
      <w:pPr>
        <w:pStyle w:val="BodyText"/>
        <w:ind w:firstLine="720"/>
        <w:jc w:val="both"/>
      </w:pPr>
      <w:r>
        <w:t>Saskaņā ar Zemgales rajona tiesas</w:t>
      </w:r>
      <w:r w:rsidR="00744294">
        <w:t xml:space="preserve"> Jelgavas </w:t>
      </w:r>
      <w:r w:rsidR="000535AA">
        <w:t>pilsētas zemesgrāmatas nod</w:t>
      </w:r>
      <w:r>
        <w:t>alījuma</w:t>
      </w:r>
      <w:r w:rsidR="0014062E">
        <w:t xml:space="preserve"> Nr.  </w:t>
      </w:r>
      <w:r w:rsidR="00934C29">
        <w:t>100000594662</w:t>
      </w:r>
      <w:r>
        <w:t xml:space="preserve"> ierakstu, nekustamais īpašums </w:t>
      </w:r>
      <w:r w:rsidRPr="00557E83">
        <w:t>Sarmas ielā 2A, Jelgavā</w:t>
      </w:r>
      <w:r>
        <w:t xml:space="preserve"> reģistrēts </w:t>
      </w:r>
      <w:r w:rsidR="00934C29">
        <w:t>uz akciju s</w:t>
      </w:r>
      <w:r w:rsidR="00744294">
        <w:t>abiedrības “Jelgavas siltumtīklu uzņēmums</w:t>
      </w:r>
      <w:r w:rsidR="00934C29">
        <w:t>”</w:t>
      </w:r>
      <w:r w:rsidR="00917F18">
        <w:t xml:space="preserve"> </w:t>
      </w:r>
      <w:r w:rsidR="00934C29">
        <w:t>vārda.</w:t>
      </w:r>
    </w:p>
    <w:p w:rsidR="00A1319B" w:rsidRDefault="00A1319B" w:rsidP="00A1319B">
      <w:pPr>
        <w:pStyle w:val="BodyText"/>
        <w:ind w:firstLine="720"/>
        <w:jc w:val="both"/>
      </w:pPr>
      <w:r w:rsidRPr="00A1319B">
        <w:t xml:space="preserve">Pašvaldību likuma 4.panta pirmās daļas 4.punkts nosaka, ka </w:t>
      </w:r>
      <w:r w:rsidR="00370B71" w:rsidRPr="00A1319B">
        <w:t>pašvaldība</w:t>
      </w:r>
      <w:r w:rsidR="00370B71">
        <w:t xml:space="preserve">s viena no </w:t>
      </w:r>
      <w:r w:rsidRPr="00A1319B">
        <w:t xml:space="preserve"> </w:t>
      </w:r>
      <w:r w:rsidR="00370B71" w:rsidRPr="00A1319B">
        <w:t>autonom</w:t>
      </w:r>
      <w:r w:rsidR="00370B71">
        <w:t>ajām</w:t>
      </w:r>
      <w:r w:rsidR="00370B71" w:rsidRPr="00A1319B">
        <w:t xml:space="preserve"> </w:t>
      </w:r>
      <w:r w:rsidRPr="00A1319B">
        <w:t>funkcij</w:t>
      </w:r>
      <w:r w:rsidR="00370B71">
        <w:t xml:space="preserve">ām ir </w:t>
      </w:r>
      <w:r w:rsidRPr="00A1319B">
        <w:t>gādāt par iedzīvotāju izglītību, tostarp nodrošināt iespēju iegūt obligāto izglītību un gādāt par pirmsskolas izglītības, vidējās izglītības, profesionālās ievirzes izglītības, interešu izglītības un pieaugušo izglītības pieejamību.</w:t>
      </w:r>
    </w:p>
    <w:p w:rsidR="00FD55B6" w:rsidRDefault="00934C29" w:rsidP="00917F18">
      <w:pPr>
        <w:pStyle w:val="BodyText"/>
        <w:ind w:firstLine="720"/>
        <w:jc w:val="both"/>
        <w:rPr>
          <w:szCs w:val="24"/>
        </w:rPr>
      </w:pPr>
      <w:r>
        <w:lastRenderedPageBreak/>
        <w:t xml:space="preserve">Atbilstoši </w:t>
      </w:r>
      <w:r w:rsidR="009C4F86">
        <w:t>Sabiedrības vajadzībām nepieciešamā nekustamā īpašuma atsavināšanas likuma</w:t>
      </w:r>
      <w:r>
        <w:t xml:space="preserve"> (turpmāk</w:t>
      </w:r>
      <w:r w:rsidR="00447432">
        <w:t xml:space="preserve"> </w:t>
      </w:r>
      <w:r>
        <w:t>- Atsavināšanas likums)</w:t>
      </w:r>
      <w:r w:rsidR="009C4F86">
        <w:t xml:space="preserve"> </w:t>
      </w:r>
      <w:r>
        <w:t>2.pantam nekustamo īpašumu atsavina izglītības objektu attīstībai, savukārt</w:t>
      </w:r>
      <w:r w:rsidR="00917F18">
        <w:t xml:space="preserve"> Atsavināšanas likuma</w:t>
      </w:r>
      <w:r>
        <w:t xml:space="preserve"> </w:t>
      </w:r>
      <w:r w:rsidR="009C4F86">
        <w:t>3.pants nosaka, ka nekustamā īpašuma atsavināšanu sabiedrības vajadzībām ierosina un veic valsts pārvaldes iestāde vai pašvaldība</w:t>
      </w:r>
      <w:r>
        <w:t>, kuras kompetencē ir attiecīgo sabiedrības vajadzību nodrošināšana.</w:t>
      </w:r>
      <w:r w:rsidR="00FD55B6" w:rsidRPr="00FD55B6">
        <w:rPr>
          <w:szCs w:val="24"/>
        </w:rPr>
        <w:t xml:space="preserve"> </w:t>
      </w:r>
    </w:p>
    <w:p w:rsidR="000535AA" w:rsidRDefault="00FD55B6" w:rsidP="00917F18">
      <w:pPr>
        <w:pStyle w:val="BodyText"/>
        <w:ind w:firstLine="720"/>
        <w:jc w:val="both"/>
      </w:pPr>
      <w:r>
        <w:rPr>
          <w:szCs w:val="24"/>
        </w:rPr>
        <w:t xml:space="preserve">Atsavināšanas likuma </w:t>
      </w:r>
      <w:r w:rsidRPr="00FD55B6">
        <w:t>4.pants paredz, ka nekustamā īpašuma atsavināšana sabiedrības vajadzībām notiek</w:t>
      </w:r>
      <w:r w:rsidR="00370B71">
        <w:t>,</w:t>
      </w:r>
      <w:r w:rsidRPr="00FD55B6">
        <w:t xml:space="preserve"> vienojoties par labprātīgu nekustamā īpašuma atsavināšanu vai atsavinot to piespiedu k</w:t>
      </w:r>
      <w:r w:rsidR="00154D31">
        <w:t>ārtā uz atsevišķa likuma pamata.</w:t>
      </w:r>
    </w:p>
    <w:p w:rsidR="00594E94" w:rsidRDefault="00594E94" w:rsidP="00FD55B6">
      <w:pPr>
        <w:pStyle w:val="BodyText"/>
        <w:ind w:firstLine="720"/>
        <w:jc w:val="both"/>
      </w:pPr>
      <w:r>
        <w:t xml:space="preserve">Atsavināšanas likuma </w:t>
      </w:r>
      <w:r w:rsidRPr="00594E94">
        <w:t xml:space="preserve">8.pants nosaka, ka pēc tam, kad pašvaldība pieņēmusi konceptuālu lēmumu par sabiedrības vajadzību nodrošināšanai nepieciešama projekta īstenošanu, institūcija uzsāk attiecīgā projekta īstenošanai nepieciešamā nekustamā īpašuma apzināšanu un nosaka atlīdzību par atsavināmo nekustamo īpašumu. </w:t>
      </w:r>
    </w:p>
    <w:p w:rsidR="00E61AB9" w:rsidRDefault="00557E83" w:rsidP="0015790E">
      <w:pPr>
        <w:pStyle w:val="BodyText"/>
        <w:ind w:firstLine="720"/>
        <w:jc w:val="both"/>
      </w:pPr>
      <w:r>
        <w:t>Pamatojoties uz  Pašvaldību likuma 4.panta pirmās daļas 4.punktu,</w:t>
      </w:r>
      <w:r w:rsidR="00FD55B6">
        <w:t xml:space="preserve"> </w:t>
      </w:r>
      <w:r w:rsidR="00541D9C">
        <w:t xml:space="preserve">10.panta pirmās daļas 21.punktu, </w:t>
      </w:r>
      <w:r w:rsidR="00FD55B6">
        <w:t>73.panta ceturto un septīto daļu,</w:t>
      </w:r>
      <w:r>
        <w:t xml:space="preserve"> </w:t>
      </w:r>
      <w:r w:rsidR="003B6BAD">
        <w:t>S</w:t>
      </w:r>
      <w:r w:rsidRPr="00557E83">
        <w:t>abiedrības vajadzībām nepieciešamā nekustamā īpašuma atsavināšanas likuma</w:t>
      </w:r>
      <w:r w:rsidR="00FD55B6">
        <w:t xml:space="preserve"> 2., 3., 4.pantu,</w:t>
      </w:r>
      <w:r w:rsidR="00FB2ADF" w:rsidRPr="00FB2ADF">
        <w:rPr>
          <w:iCs/>
          <w:szCs w:val="24"/>
        </w:rPr>
        <w:t xml:space="preserve"> </w:t>
      </w:r>
      <w:r w:rsidR="003B6BAD" w:rsidRPr="003B6BAD">
        <w:t>Mi</w:t>
      </w:r>
      <w:r w:rsidR="003B6BAD">
        <w:t>nistra kabineta 2011.gada 15.marta noteikumu Nr.204 “</w:t>
      </w:r>
      <w:r w:rsidR="003B6BAD" w:rsidRPr="003B6BAD">
        <w:t>Kārtība, kādā nosaka taisnīgu atlīdzību par sabiedrības vajadzībām atsavināmo nekustamo īpašumu” 3.un 6.punktu</w:t>
      </w:r>
      <w:r w:rsidR="00FD55B6">
        <w:t xml:space="preserve">, </w:t>
      </w:r>
    </w:p>
    <w:p w:rsidR="00E61AB9" w:rsidRDefault="00E61AB9" w:rsidP="00C36D3B">
      <w:pPr>
        <w:pStyle w:val="Header"/>
        <w:tabs>
          <w:tab w:val="clear" w:pos="4320"/>
          <w:tab w:val="clear" w:pos="8640"/>
        </w:tabs>
        <w:jc w:val="both"/>
        <w:rPr>
          <w:lang w:val="lv-LV"/>
        </w:rPr>
      </w:pPr>
    </w:p>
    <w:p w:rsidR="00E61AB9"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302B18" w:rsidRPr="00761E87" w:rsidRDefault="002B3B90" w:rsidP="00761E87">
      <w:pPr>
        <w:pStyle w:val="ListParagraph"/>
        <w:numPr>
          <w:ilvl w:val="0"/>
          <w:numId w:val="1"/>
        </w:numPr>
        <w:jc w:val="both"/>
        <w:rPr>
          <w:szCs w:val="20"/>
          <w:lang w:eastAsia="lv-LV"/>
        </w:rPr>
      </w:pPr>
      <w:r>
        <w:t>Ierosināt</w:t>
      </w:r>
      <w:r w:rsidR="002454A0">
        <w:t xml:space="preserve"> </w:t>
      </w:r>
      <w:r>
        <w:t>nekustamā īpašuma</w:t>
      </w:r>
      <w:r w:rsidR="002454A0">
        <w:t xml:space="preserve"> </w:t>
      </w:r>
      <w:r w:rsidR="002454A0" w:rsidRPr="002454A0">
        <w:t>Sarmas ielā 2</w:t>
      </w:r>
      <w:r w:rsidR="00551577">
        <w:t>A</w:t>
      </w:r>
      <w:r w:rsidR="002454A0" w:rsidRPr="002454A0">
        <w:t xml:space="preserve">, Jelgavā </w:t>
      </w:r>
      <w:r>
        <w:t>atsavināšanu</w:t>
      </w:r>
      <w:r w:rsidR="00551577" w:rsidRPr="00551577">
        <w:t xml:space="preserve"> </w:t>
      </w:r>
      <w:r w:rsidR="00551577" w:rsidRPr="00551577">
        <w:rPr>
          <w:szCs w:val="20"/>
          <w:lang w:eastAsia="lv-LV"/>
        </w:rPr>
        <w:t xml:space="preserve">par labu Jelgavas </w:t>
      </w:r>
      <w:proofErr w:type="spellStart"/>
      <w:r w:rsidR="00551577" w:rsidRPr="00551577">
        <w:rPr>
          <w:szCs w:val="20"/>
          <w:lang w:eastAsia="lv-LV"/>
        </w:rPr>
        <w:t>valstspilsētas</w:t>
      </w:r>
      <w:proofErr w:type="spellEnd"/>
      <w:r w:rsidR="00551577" w:rsidRPr="00551577">
        <w:rPr>
          <w:szCs w:val="20"/>
          <w:lang w:eastAsia="lv-LV"/>
        </w:rPr>
        <w:t xml:space="preserve"> pašvaldībai sabiedrības vajadzībām</w:t>
      </w:r>
      <w:r w:rsidR="00447432">
        <w:rPr>
          <w:szCs w:val="20"/>
          <w:lang w:eastAsia="lv-LV"/>
        </w:rPr>
        <w:t xml:space="preserve"> </w:t>
      </w:r>
      <w:r w:rsidR="00551577" w:rsidRPr="00551577">
        <w:rPr>
          <w:szCs w:val="20"/>
          <w:lang w:eastAsia="lv-LV"/>
        </w:rPr>
        <w:t xml:space="preserve">- izglītības objekta attīstībai. </w:t>
      </w:r>
    </w:p>
    <w:p w:rsidR="002E460A" w:rsidRDefault="002E460A" w:rsidP="002E460A">
      <w:pPr>
        <w:pStyle w:val="Header"/>
        <w:numPr>
          <w:ilvl w:val="0"/>
          <w:numId w:val="1"/>
        </w:numPr>
        <w:jc w:val="both"/>
        <w:rPr>
          <w:lang w:val="lv-LV"/>
        </w:rPr>
      </w:pPr>
      <w:r w:rsidRPr="002E460A">
        <w:rPr>
          <w:lang w:val="lv-LV"/>
        </w:rPr>
        <w:t xml:space="preserve">Apstiprināt </w:t>
      </w:r>
      <w:r w:rsidR="0015790E">
        <w:rPr>
          <w:lang w:val="lv-LV"/>
        </w:rPr>
        <w:t>Sabiedrības vajadzībām atsavināmā nekustamā īpašuma a</w:t>
      </w:r>
      <w:r w:rsidRPr="002E460A">
        <w:rPr>
          <w:lang w:val="lv-LV"/>
        </w:rPr>
        <w:t>tlīdzības noteikšanas komisijas (turpmāk</w:t>
      </w:r>
      <w:r w:rsidR="00363BEA">
        <w:rPr>
          <w:lang w:val="lv-LV"/>
        </w:rPr>
        <w:t xml:space="preserve"> –</w:t>
      </w:r>
      <w:r w:rsidRPr="002E460A">
        <w:rPr>
          <w:lang w:val="lv-LV"/>
        </w:rPr>
        <w:t xml:space="preserve"> Komisija) nolikumu (pielikumā).</w:t>
      </w:r>
    </w:p>
    <w:p w:rsidR="002E460A" w:rsidRPr="002E460A" w:rsidRDefault="00D35C39" w:rsidP="00953B6F">
      <w:pPr>
        <w:pStyle w:val="Header"/>
        <w:numPr>
          <w:ilvl w:val="0"/>
          <w:numId w:val="1"/>
        </w:numPr>
        <w:tabs>
          <w:tab w:val="clear" w:pos="8640"/>
        </w:tabs>
        <w:jc w:val="both"/>
        <w:rPr>
          <w:lang w:val="lv-LV"/>
        </w:rPr>
      </w:pPr>
      <w:r>
        <w:rPr>
          <w:lang w:val="lv-LV"/>
        </w:rPr>
        <w:t xml:space="preserve"> </w:t>
      </w:r>
      <w:r w:rsidR="002E460A" w:rsidRPr="002E460A">
        <w:rPr>
          <w:lang w:val="lv-LV"/>
        </w:rPr>
        <w:t>Apstiprināt Komisiju piecu locekļu sastāvā:</w:t>
      </w:r>
    </w:p>
    <w:p w:rsidR="00D35C39" w:rsidRDefault="00D35C39" w:rsidP="00FB2ADF">
      <w:pPr>
        <w:pStyle w:val="Header"/>
        <w:ind w:left="851" w:hanging="491"/>
        <w:jc w:val="both"/>
        <w:rPr>
          <w:lang w:val="lv-LV"/>
        </w:rPr>
      </w:pPr>
      <w:r>
        <w:rPr>
          <w:lang w:val="lv-LV"/>
        </w:rPr>
        <w:t>3</w:t>
      </w:r>
      <w:r w:rsidR="002E460A" w:rsidRPr="002E460A">
        <w:rPr>
          <w:lang w:val="lv-LV"/>
        </w:rPr>
        <w:t xml:space="preserve">.1. Komisijas priekšsēdētājs: </w:t>
      </w:r>
      <w:r w:rsidRPr="00FB2ADF">
        <w:rPr>
          <w:lang w:val="lv-LV"/>
        </w:rPr>
        <w:t xml:space="preserve">Gunita Osīte – Jelgavas </w:t>
      </w:r>
      <w:proofErr w:type="spellStart"/>
      <w:r w:rsidRPr="00FB2ADF">
        <w:rPr>
          <w:lang w:val="lv-LV"/>
        </w:rPr>
        <w:t>valstspilsētas</w:t>
      </w:r>
      <w:proofErr w:type="spellEnd"/>
      <w:r w:rsidRPr="00FB2ADF">
        <w:rPr>
          <w:lang w:val="lv-LV"/>
        </w:rPr>
        <w:t xml:space="preserve"> pašvaldības iestādes “Centrālā pārvalde” Attīstības un pilsētplānošanas departamenta vadītāja</w:t>
      </w:r>
      <w:r>
        <w:rPr>
          <w:lang w:val="lv-LV"/>
        </w:rPr>
        <w:t xml:space="preserve">; </w:t>
      </w:r>
    </w:p>
    <w:p w:rsidR="002E460A" w:rsidRPr="002E460A" w:rsidRDefault="00D35C39" w:rsidP="00FB2ADF">
      <w:pPr>
        <w:pStyle w:val="Header"/>
        <w:ind w:left="851" w:hanging="491"/>
        <w:jc w:val="both"/>
        <w:rPr>
          <w:lang w:val="lv-LV"/>
        </w:rPr>
      </w:pPr>
      <w:r>
        <w:rPr>
          <w:lang w:val="lv-LV"/>
        </w:rPr>
        <w:t>3</w:t>
      </w:r>
      <w:r w:rsidR="002E460A" w:rsidRPr="002E460A">
        <w:rPr>
          <w:lang w:val="lv-LV"/>
        </w:rPr>
        <w:t>.2. Komisijas priekšsēdētāja vietnie</w:t>
      </w:r>
      <w:r>
        <w:rPr>
          <w:lang w:val="lv-LV"/>
        </w:rPr>
        <w:t>ks</w:t>
      </w:r>
      <w:r w:rsidR="002E460A" w:rsidRPr="002E460A">
        <w:rPr>
          <w:lang w:val="lv-LV"/>
        </w:rPr>
        <w:t>:</w:t>
      </w:r>
      <w:r>
        <w:rPr>
          <w:lang w:val="lv-LV"/>
        </w:rPr>
        <w:t xml:space="preserve"> Edijs Mercs - </w:t>
      </w:r>
      <w:r w:rsidRPr="002E460A">
        <w:rPr>
          <w:lang w:val="lv-LV"/>
        </w:rPr>
        <w:t>Jelgavas</w:t>
      </w:r>
      <w:r>
        <w:rPr>
          <w:lang w:val="lv-LV"/>
        </w:rPr>
        <w:t xml:space="preserve"> </w:t>
      </w:r>
      <w:proofErr w:type="spellStart"/>
      <w:r w:rsidRPr="002E460A">
        <w:rPr>
          <w:lang w:val="lv-LV"/>
        </w:rPr>
        <w:t>valstspilsētas</w:t>
      </w:r>
      <w:proofErr w:type="spellEnd"/>
      <w:r w:rsidRPr="002E460A">
        <w:rPr>
          <w:lang w:val="lv-LV"/>
        </w:rPr>
        <w:t xml:space="preserve"> pašvaldības iestādes “Centrālā pārvalde”</w:t>
      </w:r>
      <w:r>
        <w:rPr>
          <w:lang w:val="lv-LV"/>
        </w:rPr>
        <w:t xml:space="preserve"> Pašvaldības īpašuma departamenta vadītāja vietnieks, Dzīvojamā fonda nodaļas vadītājs</w:t>
      </w:r>
      <w:r w:rsidR="00D94973">
        <w:rPr>
          <w:lang w:val="lv-LV"/>
        </w:rPr>
        <w:t>.</w:t>
      </w:r>
    </w:p>
    <w:p w:rsidR="002E460A" w:rsidRPr="002E460A" w:rsidRDefault="00D35C39" w:rsidP="0094746A">
      <w:pPr>
        <w:pStyle w:val="Header"/>
        <w:ind w:left="851" w:hanging="491"/>
        <w:jc w:val="both"/>
        <w:rPr>
          <w:lang w:val="lv-LV"/>
        </w:rPr>
      </w:pPr>
      <w:r>
        <w:rPr>
          <w:lang w:val="lv-LV"/>
        </w:rPr>
        <w:t>3</w:t>
      </w:r>
      <w:r w:rsidR="002E460A" w:rsidRPr="002E460A">
        <w:rPr>
          <w:lang w:val="lv-LV"/>
        </w:rPr>
        <w:t>.3. Komisijas locekļi:</w:t>
      </w:r>
    </w:p>
    <w:p w:rsidR="002E460A" w:rsidRPr="002E460A" w:rsidRDefault="00D35C39" w:rsidP="0094746A">
      <w:pPr>
        <w:pStyle w:val="Header"/>
        <w:ind w:left="1418" w:hanging="567"/>
        <w:jc w:val="both"/>
        <w:rPr>
          <w:lang w:val="lv-LV"/>
        </w:rPr>
      </w:pPr>
      <w:r>
        <w:rPr>
          <w:lang w:val="lv-LV"/>
        </w:rPr>
        <w:t>3</w:t>
      </w:r>
      <w:r w:rsidR="002E460A" w:rsidRPr="002E460A">
        <w:rPr>
          <w:lang w:val="lv-LV"/>
        </w:rPr>
        <w:t xml:space="preserve">.3.1. Ināra Krīgere </w:t>
      </w:r>
      <w:r w:rsidR="0094746A">
        <w:rPr>
          <w:lang w:val="lv-LV"/>
        </w:rPr>
        <w:t>–</w:t>
      </w:r>
      <w:r w:rsidR="002E460A" w:rsidRPr="002E460A">
        <w:rPr>
          <w:lang w:val="lv-LV"/>
        </w:rPr>
        <w:t xml:space="preserve"> Jelgavas</w:t>
      </w:r>
      <w:r w:rsidR="0094746A">
        <w:rPr>
          <w:lang w:val="lv-LV"/>
        </w:rPr>
        <w:t xml:space="preserve"> </w:t>
      </w:r>
      <w:proofErr w:type="spellStart"/>
      <w:r w:rsidR="002E460A" w:rsidRPr="002E460A">
        <w:rPr>
          <w:lang w:val="lv-LV"/>
        </w:rPr>
        <w:t>valstspilsētas</w:t>
      </w:r>
      <w:proofErr w:type="spellEnd"/>
      <w:r w:rsidR="002E460A" w:rsidRPr="002E460A">
        <w:rPr>
          <w:lang w:val="lv-LV"/>
        </w:rPr>
        <w:t xml:space="preserve"> pašvaldības iestādes “Centrālā pārvalde” Finanšu departamenta vadītāja;</w:t>
      </w:r>
    </w:p>
    <w:p w:rsidR="002E460A" w:rsidRPr="002E460A" w:rsidRDefault="00D35C39" w:rsidP="0094746A">
      <w:pPr>
        <w:pStyle w:val="Header"/>
        <w:ind w:left="1418" w:hanging="567"/>
        <w:jc w:val="both"/>
        <w:rPr>
          <w:lang w:val="lv-LV"/>
        </w:rPr>
      </w:pPr>
      <w:r>
        <w:rPr>
          <w:lang w:val="lv-LV"/>
        </w:rPr>
        <w:t>3</w:t>
      </w:r>
      <w:r w:rsidR="002E460A" w:rsidRPr="002E460A">
        <w:rPr>
          <w:lang w:val="lv-LV"/>
        </w:rPr>
        <w:t>.3.2.</w:t>
      </w:r>
      <w:r w:rsidR="00363BEA">
        <w:rPr>
          <w:lang w:val="lv-LV"/>
        </w:rPr>
        <w:t xml:space="preserve"> </w:t>
      </w:r>
      <w:r w:rsidR="002E460A" w:rsidRPr="002E460A">
        <w:rPr>
          <w:lang w:val="lv-LV"/>
        </w:rPr>
        <w:t xml:space="preserve">Aira Rumjanceva </w:t>
      </w:r>
      <w:r w:rsidR="0094746A">
        <w:rPr>
          <w:lang w:val="lv-LV"/>
        </w:rPr>
        <w:t>–</w:t>
      </w:r>
      <w:r w:rsidR="002E460A" w:rsidRPr="002E460A">
        <w:rPr>
          <w:lang w:val="lv-LV"/>
        </w:rPr>
        <w:t xml:space="preserve"> Jelgavas</w:t>
      </w:r>
      <w:r w:rsidR="0094746A">
        <w:rPr>
          <w:lang w:val="lv-LV"/>
        </w:rPr>
        <w:t xml:space="preserve"> </w:t>
      </w:r>
      <w:proofErr w:type="spellStart"/>
      <w:r w:rsidR="002E460A" w:rsidRPr="002E460A">
        <w:rPr>
          <w:lang w:val="lv-LV"/>
        </w:rPr>
        <w:t>valstspilsētas</w:t>
      </w:r>
      <w:proofErr w:type="spellEnd"/>
      <w:r w:rsidR="002E460A" w:rsidRPr="002E460A">
        <w:rPr>
          <w:lang w:val="lv-LV"/>
        </w:rPr>
        <w:t xml:space="preserve"> pašvaldības iestādes “Centrālā pārvalde” Administratīvā departamenta Juridiskās nodaļas juriste;</w:t>
      </w:r>
    </w:p>
    <w:p w:rsidR="002E460A" w:rsidRPr="002E460A" w:rsidRDefault="00D35C39" w:rsidP="0094746A">
      <w:pPr>
        <w:pStyle w:val="Header"/>
        <w:ind w:left="1418" w:hanging="567"/>
        <w:jc w:val="both"/>
        <w:rPr>
          <w:lang w:val="lv-LV"/>
        </w:rPr>
      </w:pPr>
      <w:r>
        <w:rPr>
          <w:lang w:val="lv-LV"/>
        </w:rPr>
        <w:t>3</w:t>
      </w:r>
      <w:r w:rsidR="002E460A" w:rsidRPr="002E460A">
        <w:rPr>
          <w:lang w:val="lv-LV"/>
        </w:rPr>
        <w:t>.3.3.</w:t>
      </w:r>
      <w:r w:rsidR="0094746A">
        <w:rPr>
          <w:lang w:val="lv-LV"/>
        </w:rPr>
        <w:t xml:space="preserve"> </w:t>
      </w:r>
      <w:r>
        <w:rPr>
          <w:lang w:val="lv-LV"/>
        </w:rPr>
        <w:t>Iveta Potapova</w:t>
      </w:r>
      <w:r w:rsidR="00FB2ADF" w:rsidRPr="00FB2ADF">
        <w:rPr>
          <w:lang w:val="lv-LV"/>
        </w:rPr>
        <w:t xml:space="preserve"> – </w:t>
      </w:r>
      <w:r w:rsidRPr="002E460A">
        <w:rPr>
          <w:lang w:val="lv-LV"/>
        </w:rPr>
        <w:t>Jelgavas</w:t>
      </w:r>
      <w:r>
        <w:rPr>
          <w:lang w:val="lv-LV"/>
        </w:rPr>
        <w:t xml:space="preserve"> </w:t>
      </w:r>
      <w:proofErr w:type="spellStart"/>
      <w:r w:rsidRPr="002E460A">
        <w:rPr>
          <w:lang w:val="lv-LV"/>
        </w:rPr>
        <w:t>valstspilsētas</w:t>
      </w:r>
      <w:proofErr w:type="spellEnd"/>
      <w:r w:rsidRPr="002E460A">
        <w:rPr>
          <w:lang w:val="lv-LV"/>
        </w:rPr>
        <w:t xml:space="preserve"> pašvaldības iestādes “Centrālā pārvalde” Administratīvā departamenta</w:t>
      </w:r>
      <w:r>
        <w:rPr>
          <w:lang w:val="lv-LV"/>
        </w:rPr>
        <w:t xml:space="preserve"> vadītāja vietniece,</w:t>
      </w:r>
      <w:r w:rsidRPr="002E460A">
        <w:rPr>
          <w:lang w:val="lv-LV"/>
        </w:rPr>
        <w:t xml:space="preserve"> Juridiskās nodaļas</w:t>
      </w:r>
      <w:r>
        <w:rPr>
          <w:lang w:val="lv-LV"/>
        </w:rPr>
        <w:t xml:space="preserve"> vadītāja.</w:t>
      </w:r>
    </w:p>
    <w:p w:rsidR="00DF7B31" w:rsidRDefault="00D35C39" w:rsidP="00124CE6">
      <w:pPr>
        <w:pStyle w:val="Header"/>
        <w:ind w:left="284" w:hanging="284"/>
        <w:jc w:val="both"/>
        <w:rPr>
          <w:lang w:val="lv-LV"/>
        </w:rPr>
      </w:pPr>
      <w:r>
        <w:rPr>
          <w:lang w:val="lv-LV"/>
        </w:rPr>
        <w:t>4</w:t>
      </w:r>
      <w:r w:rsidR="008320FB">
        <w:rPr>
          <w:lang w:val="lv-LV"/>
        </w:rPr>
        <w:t>.</w:t>
      </w:r>
      <w:r>
        <w:rPr>
          <w:lang w:val="lv-LV"/>
        </w:rPr>
        <w:t xml:space="preserve"> </w:t>
      </w:r>
      <w:r w:rsidR="00817ABB">
        <w:rPr>
          <w:lang w:val="lv-LV"/>
        </w:rPr>
        <w:t>Lēmuma izpildei nepieciešamos finanšu līdzekļus paredzēt</w:t>
      </w:r>
      <w:r w:rsidR="00DF7B31">
        <w:rPr>
          <w:lang w:val="lv-LV"/>
        </w:rPr>
        <w:t xml:space="preserve"> </w:t>
      </w:r>
      <w:r w:rsidR="003101B1">
        <w:rPr>
          <w:lang w:val="lv-LV"/>
        </w:rPr>
        <w:t xml:space="preserve">Jelgavas </w:t>
      </w:r>
      <w:proofErr w:type="spellStart"/>
      <w:r w:rsidR="003101B1">
        <w:rPr>
          <w:lang w:val="lv-LV"/>
        </w:rPr>
        <w:t>valstspilsētas</w:t>
      </w:r>
      <w:proofErr w:type="spellEnd"/>
      <w:r w:rsidR="003101B1">
        <w:rPr>
          <w:lang w:val="lv-LV"/>
        </w:rPr>
        <w:t xml:space="preserve"> </w:t>
      </w:r>
      <w:r w:rsidR="00DF7B31">
        <w:rPr>
          <w:lang w:val="lv-LV"/>
        </w:rPr>
        <w:t>pašvaldības</w:t>
      </w:r>
      <w:r w:rsidR="003E5704">
        <w:rPr>
          <w:lang w:val="lv-LV"/>
        </w:rPr>
        <w:t xml:space="preserve"> 2024. gada</w:t>
      </w:r>
      <w:r w:rsidR="00DF7B31">
        <w:rPr>
          <w:lang w:val="lv-LV"/>
        </w:rPr>
        <w:t xml:space="preserve"> budžeta </w:t>
      </w:r>
      <w:r w:rsidR="00DF7B31" w:rsidRPr="00370B71">
        <w:rPr>
          <w:lang w:val="lv-LV"/>
        </w:rPr>
        <w:t>programm</w:t>
      </w:r>
      <w:r w:rsidR="00817ABB" w:rsidRPr="00370B71">
        <w:rPr>
          <w:lang w:val="lv-LV"/>
        </w:rPr>
        <w:t>ā</w:t>
      </w:r>
      <w:r w:rsidR="00DF7B31" w:rsidRPr="00370B71">
        <w:rPr>
          <w:lang w:val="lv-LV"/>
        </w:rPr>
        <w:t xml:space="preserve"> “04.901. Zemes reformas darbība, zemes īpašuma un lietošanas tiesību pārveidošana”.</w:t>
      </w:r>
    </w:p>
    <w:p w:rsidR="00FD55B6" w:rsidRDefault="00FD55B6" w:rsidP="00133A12">
      <w:pPr>
        <w:pStyle w:val="Header"/>
        <w:tabs>
          <w:tab w:val="clear" w:pos="4320"/>
          <w:tab w:val="clear" w:pos="8640"/>
        </w:tabs>
        <w:jc w:val="both"/>
        <w:rPr>
          <w:lang w:val="lv-LV"/>
        </w:rPr>
      </w:pPr>
    </w:p>
    <w:p w:rsidR="00E61AB9" w:rsidRDefault="00E61AB9">
      <w:pPr>
        <w:pStyle w:val="Header"/>
        <w:tabs>
          <w:tab w:val="clear" w:pos="4320"/>
          <w:tab w:val="clear" w:pos="8640"/>
        </w:tabs>
        <w:rPr>
          <w:lang w:val="lv-LV"/>
        </w:rPr>
      </w:pPr>
    </w:p>
    <w:p w:rsidR="00363BEA" w:rsidRPr="00FB69DB" w:rsidRDefault="00363BEA" w:rsidP="00363BEA">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rsidR="00363BEA" w:rsidRPr="00FB69DB" w:rsidRDefault="00363BEA" w:rsidP="00363BEA">
      <w:pPr>
        <w:rPr>
          <w:color w:val="000000"/>
          <w:lang w:eastAsia="lv-LV"/>
        </w:rPr>
      </w:pPr>
    </w:p>
    <w:p w:rsidR="00363BEA" w:rsidRPr="00FB69DB" w:rsidRDefault="00363BEA" w:rsidP="00363BEA">
      <w:pPr>
        <w:rPr>
          <w:color w:val="000000"/>
          <w:lang w:eastAsia="lv-LV"/>
        </w:rPr>
      </w:pPr>
    </w:p>
    <w:p w:rsidR="00363BEA" w:rsidRPr="00FB69DB" w:rsidRDefault="00363BEA" w:rsidP="00363BEA">
      <w:pPr>
        <w:shd w:val="clear" w:color="auto" w:fill="FFFFFF"/>
        <w:jc w:val="both"/>
        <w:rPr>
          <w:bCs/>
        </w:rPr>
      </w:pPr>
      <w:r w:rsidRPr="00FB69DB">
        <w:rPr>
          <w:bCs/>
        </w:rPr>
        <w:t>NORAKSTS PAREIZS</w:t>
      </w:r>
    </w:p>
    <w:p w:rsidR="00363BEA" w:rsidRPr="00FB69DB" w:rsidRDefault="00363BEA" w:rsidP="00363BEA">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rsidR="00363BEA" w:rsidRPr="00FB69DB" w:rsidRDefault="00363BEA" w:rsidP="00363BEA">
      <w:pPr>
        <w:shd w:val="clear" w:color="auto" w:fill="FFFFFF"/>
        <w:jc w:val="both"/>
        <w:rPr>
          <w:bCs/>
        </w:rPr>
      </w:pPr>
      <w:r w:rsidRPr="00FB69DB">
        <w:rPr>
          <w:bCs/>
        </w:rPr>
        <w:t>Iestādes “Centrālā pārvalde”</w:t>
      </w:r>
    </w:p>
    <w:p w:rsidR="00363BEA" w:rsidRPr="00FB69DB" w:rsidRDefault="00363BEA" w:rsidP="00363BEA">
      <w:pPr>
        <w:shd w:val="clear" w:color="auto" w:fill="FFFFFF"/>
        <w:jc w:val="both"/>
        <w:rPr>
          <w:bCs/>
        </w:rPr>
      </w:pPr>
      <w:r w:rsidRPr="00FB69DB">
        <w:rPr>
          <w:bCs/>
        </w:rPr>
        <w:t>Administratīvā departamenta</w:t>
      </w:r>
    </w:p>
    <w:p w:rsidR="00363BEA" w:rsidRPr="00FB69DB" w:rsidRDefault="00363BEA" w:rsidP="00363BEA">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rsidR="00342504" w:rsidRDefault="00363BEA" w:rsidP="00363BEA">
      <w:r>
        <w:t>2023. gada 24</w:t>
      </w:r>
      <w:r w:rsidRPr="00FB69DB">
        <w:t xml:space="preserve">. </w:t>
      </w:r>
      <w:r>
        <w:t>novembrī</w:t>
      </w:r>
    </w:p>
    <w:sectPr w:rsidR="00342504" w:rsidSect="006A2393">
      <w:footerReference w:type="default" r:id="rId8"/>
      <w:headerReference w:type="first" r:id="rId9"/>
      <w:pgSz w:w="11906" w:h="16838" w:code="9"/>
      <w:pgMar w:top="1134" w:right="1134"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89" w:rsidRDefault="001C2B89">
      <w:r>
        <w:separator/>
      </w:r>
    </w:p>
  </w:endnote>
  <w:endnote w:type="continuationSeparator" w:id="0">
    <w:p w:rsidR="001C2B89" w:rsidRDefault="001C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983326"/>
      <w:docPartObj>
        <w:docPartGallery w:val="Page Numbers (Bottom of Page)"/>
        <w:docPartUnique/>
      </w:docPartObj>
    </w:sdtPr>
    <w:sdtEndPr>
      <w:rPr>
        <w:noProof/>
      </w:rPr>
    </w:sdtEndPr>
    <w:sdtContent>
      <w:p w:rsidR="00744294" w:rsidRPr="00363BEA" w:rsidRDefault="0094746A" w:rsidP="00363BEA">
        <w:pPr>
          <w:pStyle w:val="Footer"/>
          <w:jc w:val="center"/>
        </w:pPr>
        <w:r>
          <w:fldChar w:fldCharType="begin"/>
        </w:r>
        <w:r>
          <w:instrText xml:space="preserve"> PAGE   \* MERGEFORMAT </w:instrText>
        </w:r>
        <w:r>
          <w:fldChar w:fldCharType="separate"/>
        </w:r>
        <w:r w:rsidR="001F287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89" w:rsidRDefault="001C2B89">
      <w:r>
        <w:separator/>
      </w:r>
    </w:p>
  </w:footnote>
  <w:footnote w:type="continuationSeparator" w:id="0">
    <w:p w:rsidR="001C2B89" w:rsidRDefault="001C2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F93B68F" wp14:editId="30CF44F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744294" w:rsidRDefault="00FB6B06" w:rsidP="00B64D4D">
    <w:pPr>
      <w:pStyle w:val="Header"/>
      <w:tabs>
        <w:tab w:val="clear" w:pos="4320"/>
        <w:tab w:val="clear" w:pos="8640"/>
      </w:tabs>
      <w:jc w:val="center"/>
      <w:rPr>
        <w:rFonts w:ascii="Arial" w:hAnsi="Arial" w:cs="Arial"/>
        <w:bCs/>
        <w:sz w:val="20"/>
        <w:lang w:val="lv-LV"/>
      </w:rPr>
    </w:pPr>
    <w:r w:rsidRPr="00744294">
      <w:rPr>
        <w:rFonts w:ascii="Arial" w:hAnsi="Arial" w:cs="Arial"/>
        <w:bCs/>
        <w:sz w:val="20"/>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E5"/>
    <w:rsid w:val="00052BFA"/>
    <w:rsid w:val="000535AA"/>
    <w:rsid w:val="000546DD"/>
    <w:rsid w:val="00064D77"/>
    <w:rsid w:val="000725B4"/>
    <w:rsid w:val="00076D9D"/>
    <w:rsid w:val="000A41C4"/>
    <w:rsid w:val="000C3A20"/>
    <w:rsid w:val="000C4CB0"/>
    <w:rsid w:val="000E4EB6"/>
    <w:rsid w:val="001126C2"/>
    <w:rsid w:val="001128EC"/>
    <w:rsid w:val="00124CE6"/>
    <w:rsid w:val="00126D62"/>
    <w:rsid w:val="00133A12"/>
    <w:rsid w:val="0014062E"/>
    <w:rsid w:val="00142ADA"/>
    <w:rsid w:val="00154D31"/>
    <w:rsid w:val="0015643E"/>
    <w:rsid w:val="0015790E"/>
    <w:rsid w:val="00157FB5"/>
    <w:rsid w:val="001746A2"/>
    <w:rsid w:val="001829F1"/>
    <w:rsid w:val="00197F0A"/>
    <w:rsid w:val="001B2E18"/>
    <w:rsid w:val="001C104F"/>
    <w:rsid w:val="001C2B02"/>
    <w:rsid w:val="001C2B89"/>
    <w:rsid w:val="001C300A"/>
    <w:rsid w:val="001C629A"/>
    <w:rsid w:val="001C6392"/>
    <w:rsid w:val="001F2875"/>
    <w:rsid w:val="002051D3"/>
    <w:rsid w:val="002438AA"/>
    <w:rsid w:val="00243D0D"/>
    <w:rsid w:val="002454A0"/>
    <w:rsid w:val="00252B85"/>
    <w:rsid w:val="00275F5B"/>
    <w:rsid w:val="00277752"/>
    <w:rsid w:val="00285986"/>
    <w:rsid w:val="002914DE"/>
    <w:rsid w:val="0029227E"/>
    <w:rsid w:val="002A71EA"/>
    <w:rsid w:val="002B3B90"/>
    <w:rsid w:val="002B6509"/>
    <w:rsid w:val="002D745A"/>
    <w:rsid w:val="002E460A"/>
    <w:rsid w:val="00302B18"/>
    <w:rsid w:val="003101B1"/>
    <w:rsid w:val="0031251F"/>
    <w:rsid w:val="0032428E"/>
    <w:rsid w:val="00326AFA"/>
    <w:rsid w:val="0033391D"/>
    <w:rsid w:val="00336C18"/>
    <w:rsid w:val="00342504"/>
    <w:rsid w:val="0034420E"/>
    <w:rsid w:val="003568CF"/>
    <w:rsid w:val="00363BEA"/>
    <w:rsid w:val="00370B71"/>
    <w:rsid w:val="00371910"/>
    <w:rsid w:val="00382709"/>
    <w:rsid w:val="003959A1"/>
    <w:rsid w:val="003A1047"/>
    <w:rsid w:val="003B6BAD"/>
    <w:rsid w:val="003D12D3"/>
    <w:rsid w:val="003D5C89"/>
    <w:rsid w:val="003E5704"/>
    <w:rsid w:val="003E6A1D"/>
    <w:rsid w:val="003F5967"/>
    <w:rsid w:val="0040066D"/>
    <w:rsid w:val="004407DF"/>
    <w:rsid w:val="00447432"/>
    <w:rsid w:val="0044759D"/>
    <w:rsid w:val="00487479"/>
    <w:rsid w:val="004A07D3"/>
    <w:rsid w:val="004C76F5"/>
    <w:rsid w:val="004D47D9"/>
    <w:rsid w:val="004F57F1"/>
    <w:rsid w:val="00503BF4"/>
    <w:rsid w:val="00534309"/>
    <w:rsid w:val="00540422"/>
    <w:rsid w:val="00541D9C"/>
    <w:rsid w:val="00551577"/>
    <w:rsid w:val="00557E83"/>
    <w:rsid w:val="00560FB3"/>
    <w:rsid w:val="00567C00"/>
    <w:rsid w:val="00577970"/>
    <w:rsid w:val="005931AB"/>
    <w:rsid w:val="00594E94"/>
    <w:rsid w:val="005B18BA"/>
    <w:rsid w:val="005D4FE5"/>
    <w:rsid w:val="005F07BD"/>
    <w:rsid w:val="0060175D"/>
    <w:rsid w:val="0063151B"/>
    <w:rsid w:val="00631B8B"/>
    <w:rsid w:val="0063637A"/>
    <w:rsid w:val="00636752"/>
    <w:rsid w:val="006457D0"/>
    <w:rsid w:val="00646320"/>
    <w:rsid w:val="00656D60"/>
    <w:rsid w:val="0066057F"/>
    <w:rsid w:val="0066324F"/>
    <w:rsid w:val="00675019"/>
    <w:rsid w:val="006A2393"/>
    <w:rsid w:val="006D62C3"/>
    <w:rsid w:val="0070179D"/>
    <w:rsid w:val="00720161"/>
    <w:rsid w:val="007346CE"/>
    <w:rsid w:val="007419F0"/>
    <w:rsid w:val="00742119"/>
    <w:rsid w:val="00743B23"/>
    <w:rsid w:val="00744294"/>
    <w:rsid w:val="00761E87"/>
    <w:rsid w:val="0076543C"/>
    <w:rsid w:val="007667E5"/>
    <w:rsid w:val="0079342D"/>
    <w:rsid w:val="007D1D84"/>
    <w:rsid w:val="007F54F5"/>
    <w:rsid w:val="00802131"/>
    <w:rsid w:val="00807AB7"/>
    <w:rsid w:val="00817ABB"/>
    <w:rsid w:val="00827057"/>
    <w:rsid w:val="008320FB"/>
    <w:rsid w:val="008562DC"/>
    <w:rsid w:val="00871798"/>
    <w:rsid w:val="00875CC0"/>
    <w:rsid w:val="00880030"/>
    <w:rsid w:val="00892EB6"/>
    <w:rsid w:val="00894BC5"/>
    <w:rsid w:val="008B1043"/>
    <w:rsid w:val="008B31E0"/>
    <w:rsid w:val="008D5839"/>
    <w:rsid w:val="008F6DF9"/>
    <w:rsid w:val="00917F18"/>
    <w:rsid w:val="009259E3"/>
    <w:rsid w:val="00934C29"/>
    <w:rsid w:val="00946181"/>
    <w:rsid w:val="0094746A"/>
    <w:rsid w:val="00953B6F"/>
    <w:rsid w:val="00955B7D"/>
    <w:rsid w:val="0097415D"/>
    <w:rsid w:val="00992944"/>
    <w:rsid w:val="009B459E"/>
    <w:rsid w:val="009C00E0"/>
    <w:rsid w:val="009C4F86"/>
    <w:rsid w:val="009F11B9"/>
    <w:rsid w:val="00A115FB"/>
    <w:rsid w:val="00A1319B"/>
    <w:rsid w:val="00A2239B"/>
    <w:rsid w:val="00A229B2"/>
    <w:rsid w:val="00A325AC"/>
    <w:rsid w:val="00A55D4C"/>
    <w:rsid w:val="00A61C73"/>
    <w:rsid w:val="00A867C4"/>
    <w:rsid w:val="00AA6D58"/>
    <w:rsid w:val="00AB721F"/>
    <w:rsid w:val="00AC382A"/>
    <w:rsid w:val="00B02D03"/>
    <w:rsid w:val="00B03FD3"/>
    <w:rsid w:val="00B24E08"/>
    <w:rsid w:val="00B35B4C"/>
    <w:rsid w:val="00B51C9C"/>
    <w:rsid w:val="00B64D4D"/>
    <w:rsid w:val="00B746FE"/>
    <w:rsid w:val="00BA1392"/>
    <w:rsid w:val="00BB795F"/>
    <w:rsid w:val="00BC0063"/>
    <w:rsid w:val="00BC1F68"/>
    <w:rsid w:val="00BC42F5"/>
    <w:rsid w:val="00BE25F9"/>
    <w:rsid w:val="00C205BD"/>
    <w:rsid w:val="00C3298F"/>
    <w:rsid w:val="00C34A4D"/>
    <w:rsid w:val="00C36D3B"/>
    <w:rsid w:val="00C40130"/>
    <w:rsid w:val="00C45296"/>
    <w:rsid w:val="00C516D8"/>
    <w:rsid w:val="00C75E2C"/>
    <w:rsid w:val="00C823AC"/>
    <w:rsid w:val="00C86BBA"/>
    <w:rsid w:val="00C9728B"/>
    <w:rsid w:val="00CA0990"/>
    <w:rsid w:val="00CC1DD5"/>
    <w:rsid w:val="00CC74FB"/>
    <w:rsid w:val="00CD09A1"/>
    <w:rsid w:val="00CD139B"/>
    <w:rsid w:val="00CD2FC4"/>
    <w:rsid w:val="00CE3B2B"/>
    <w:rsid w:val="00D00D85"/>
    <w:rsid w:val="00D1121C"/>
    <w:rsid w:val="00D17C06"/>
    <w:rsid w:val="00D31A63"/>
    <w:rsid w:val="00D35C39"/>
    <w:rsid w:val="00D50200"/>
    <w:rsid w:val="00D94973"/>
    <w:rsid w:val="00D975E2"/>
    <w:rsid w:val="00DC5428"/>
    <w:rsid w:val="00DF7B31"/>
    <w:rsid w:val="00E24F5D"/>
    <w:rsid w:val="00E3404B"/>
    <w:rsid w:val="00E61AB9"/>
    <w:rsid w:val="00E70033"/>
    <w:rsid w:val="00E70F2A"/>
    <w:rsid w:val="00E74026"/>
    <w:rsid w:val="00EA770A"/>
    <w:rsid w:val="00EB10AE"/>
    <w:rsid w:val="00EB1CD3"/>
    <w:rsid w:val="00EB31D6"/>
    <w:rsid w:val="00EC3FC4"/>
    <w:rsid w:val="00EC4C76"/>
    <w:rsid w:val="00EC518D"/>
    <w:rsid w:val="00EE58D7"/>
    <w:rsid w:val="00F61D6A"/>
    <w:rsid w:val="00F72368"/>
    <w:rsid w:val="00F77B46"/>
    <w:rsid w:val="00F848CF"/>
    <w:rsid w:val="00FB2ADF"/>
    <w:rsid w:val="00FB6B06"/>
    <w:rsid w:val="00FB7367"/>
    <w:rsid w:val="00FC2E21"/>
    <w:rsid w:val="00FC749D"/>
    <w:rsid w:val="00FD51FD"/>
    <w:rsid w:val="00FD55B6"/>
    <w:rsid w:val="00FD76F7"/>
    <w:rsid w:val="00FE1252"/>
    <w:rsid w:val="00FF5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3A6462BA-11B7-4EB8-B340-BEF4A89C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551577"/>
    <w:pPr>
      <w:ind w:left="720"/>
      <w:contextualSpacing/>
    </w:pPr>
  </w:style>
  <w:style w:type="character" w:customStyle="1" w:styleId="FooterChar">
    <w:name w:val="Footer Char"/>
    <w:basedOn w:val="DefaultParagraphFont"/>
    <w:link w:val="Footer"/>
    <w:uiPriority w:val="99"/>
    <w:rsid w:val="00744294"/>
    <w:rPr>
      <w:sz w:val="24"/>
      <w:szCs w:val="24"/>
      <w:lang w:eastAsia="en-US"/>
    </w:rPr>
  </w:style>
  <w:style w:type="character" w:styleId="CommentReference">
    <w:name w:val="annotation reference"/>
    <w:basedOn w:val="DefaultParagraphFont"/>
    <w:semiHidden/>
    <w:unhideWhenUsed/>
    <w:rsid w:val="000725B4"/>
    <w:rPr>
      <w:sz w:val="16"/>
      <w:szCs w:val="16"/>
    </w:rPr>
  </w:style>
  <w:style w:type="paragraph" w:styleId="CommentText">
    <w:name w:val="annotation text"/>
    <w:basedOn w:val="Normal"/>
    <w:link w:val="CommentTextChar"/>
    <w:semiHidden/>
    <w:unhideWhenUsed/>
    <w:rsid w:val="000725B4"/>
    <w:rPr>
      <w:sz w:val="20"/>
      <w:szCs w:val="20"/>
    </w:rPr>
  </w:style>
  <w:style w:type="character" w:customStyle="1" w:styleId="CommentTextChar">
    <w:name w:val="Comment Text Char"/>
    <w:basedOn w:val="DefaultParagraphFont"/>
    <w:link w:val="CommentText"/>
    <w:semiHidden/>
    <w:rsid w:val="000725B4"/>
    <w:rPr>
      <w:lang w:eastAsia="en-US"/>
    </w:rPr>
  </w:style>
  <w:style w:type="paragraph" w:styleId="CommentSubject">
    <w:name w:val="annotation subject"/>
    <w:basedOn w:val="CommentText"/>
    <w:next w:val="CommentText"/>
    <w:link w:val="CommentSubjectChar"/>
    <w:semiHidden/>
    <w:unhideWhenUsed/>
    <w:rsid w:val="000725B4"/>
    <w:rPr>
      <w:b/>
      <w:bCs/>
    </w:rPr>
  </w:style>
  <w:style w:type="character" w:customStyle="1" w:styleId="CommentSubjectChar">
    <w:name w:val="Comment Subject Char"/>
    <w:basedOn w:val="CommentTextChar"/>
    <w:link w:val="CommentSubject"/>
    <w:semiHidden/>
    <w:rsid w:val="000725B4"/>
    <w:rPr>
      <w:b/>
      <w:bCs/>
      <w:lang w:eastAsia="en-US"/>
    </w:rPr>
  </w:style>
  <w:style w:type="character" w:customStyle="1" w:styleId="HeaderChar">
    <w:name w:val="Header Char"/>
    <w:link w:val="Header"/>
    <w:rsid w:val="00363BEA"/>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1111">
      <w:bodyDiv w:val="1"/>
      <w:marLeft w:val="0"/>
      <w:marRight w:val="0"/>
      <w:marTop w:val="0"/>
      <w:marBottom w:val="0"/>
      <w:divBdr>
        <w:top w:val="none" w:sz="0" w:space="0" w:color="auto"/>
        <w:left w:val="none" w:sz="0" w:space="0" w:color="auto"/>
        <w:bottom w:val="none" w:sz="0" w:space="0" w:color="auto"/>
        <w:right w:val="none" w:sz="0" w:space="0" w:color="auto"/>
      </w:divBdr>
    </w:div>
    <w:div w:id="20376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20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3BC7-8AFA-4A41-A4AC-899FAA84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Jelgavas_v-pilsetas_domes_lemuma_projekts.dotx</Template>
  <TotalTime>2</TotalTime>
  <Pages>2</Pages>
  <Words>3889</Words>
  <Characters>2218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4</cp:revision>
  <cp:lastPrinted>2023-11-23T09:02:00Z</cp:lastPrinted>
  <dcterms:created xsi:type="dcterms:W3CDTF">2023-11-22T09:15:00Z</dcterms:created>
  <dcterms:modified xsi:type="dcterms:W3CDTF">2023-11-23T09:02:00Z</dcterms:modified>
</cp:coreProperties>
</file>