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8341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8341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FE6EC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25.01.2024.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B1920">
              <w:rPr>
                <w:bCs/>
                <w:szCs w:val="44"/>
                <w:lang w:val="lv-LV"/>
              </w:rPr>
              <w:t>1/5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619C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PROFESIONĀLĀS TĀLĀKIZGLĪTĪBAS IESTĀDES “ZEMGALES REĢIONA KOMPETENČU ATTĪSTĪBAS CENTRS” MAKSAS PAKALPOJUMU APSTIPRINĀŠANA</w:t>
      </w:r>
    </w:p>
    <w:p w:rsidR="001C104F" w:rsidRPr="001C104F" w:rsidRDefault="001C104F" w:rsidP="001C104F"/>
    <w:p w:rsidR="00083417" w:rsidRDefault="00083417" w:rsidP="00083417">
      <w:pPr>
        <w:jc w:val="both"/>
        <w:rPr>
          <w:szCs w:val="20"/>
        </w:rPr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</w:p>
    <w:p w:rsidR="009B325A" w:rsidRPr="009B325A" w:rsidRDefault="009B325A" w:rsidP="009B325A">
      <w:pPr>
        <w:ind w:firstLine="720"/>
        <w:jc w:val="both"/>
        <w:rPr>
          <w:szCs w:val="20"/>
        </w:rPr>
      </w:pPr>
      <w:r w:rsidRPr="009B325A">
        <w:rPr>
          <w:szCs w:val="20"/>
        </w:rPr>
        <w:t xml:space="preserve">Saskaņā ar Pašvaldību likuma </w:t>
      </w:r>
      <w:r w:rsidR="00CC76F4">
        <w:rPr>
          <w:szCs w:val="20"/>
        </w:rPr>
        <w:t xml:space="preserve">4.panta pirmās daļas 4.punktu, </w:t>
      </w:r>
      <w:r w:rsidRPr="009B325A">
        <w:rPr>
          <w:szCs w:val="20"/>
        </w:rPr>
        <w:t>10.panta pirmās daļas pirmo teikumu</w:t>
      </w:r>
      <w:r w:rsidR="00A94275">
        <w:rPr>
          <w:szCs w:val="20"/>
        </w:rPr>
        <w:t xml:space="preserve"> un Izglītības likuma 59.panta ceturtās daļas 2.punktu,</w:t>
      </w:r>
    </w:p>
    <w:p w:rsidR="009B325A" w:rsidRPr="009B325A" w:rsidRDefault="009B325A" w:rsidP="009B325A">
      <w:pPr>
        <w:jc w:val="both"/>
        <w:rPr>
          <w:szCs w:val="20"/>
          <w:lang w:eastAsia="lv-LV"/>
        </w:rPr>
      </w:pPr>
    </w:p>
    <w:p w:rsidR="009B325A" w:rsidRDefault="009B325A" w:rsidP="009B325A">
      <w:pPr>
        <w:rPr>
          <w:b/>
          <w:bCs/>
          <w:szCs w:val="20"/>
          <w:lang w:eastAsia="lv-LV"/>
        </w:rPr>
      </w:pPr>
      <w:r w:rsidRPr="009B325A">
        <w:rPr>
          <w:b/>
          <w:bCs/>
          <w:szCs w:val="20"/>
          <w:lang w:eastAsia="lv-LV"/>
        </w:rPr>
        <w:t>JELGAVAS VALSTSPILSĒTAS PAŠVALDĪBAS DOME NOLEMJ:</w:t>
      </w:r>
    </w:p>
    <w:p w:rsidR="009B325A" w:rsidRPr="009B325A" w:rsidRDefault="009B325A" w:rsidP="00397FFD">
      <w:pPr>
        <w:numPr>
          <w:ilvl w:val="0"/>
          <w:numId w:val="2"/>
        </w:numPr>
        <w:spacing w:before="120"/>
        <w:ind w:left="284" w:hanging="284"/>
        <w:contextualSpacing/>
        <w:jc w:val="both"/>
        <w:rPr>
          <w:bCs/>
          <w:lang w:eastAsia="lv-LV"/>
        </w:rPr>
      </w:pPr>
      <w:r w:rsidRPr="009B325A">
        <w:rPr>
          <w:bCs/>
          <w:lang w:eastAsia="lv-LV"/>
        </w:rPr>
        <w:t xml:space="preserve">Apstiprināt Jelgavas </w:t>
      </w:r>
      <w:proofErr w:type="spellStart"/>
      <w:r w:rsidRPr="009B325A">
        <w:rPr>
          <w:bCs/>
          <w:lang w:eastAsia="lv-LV"/>
        </w:rPr>
        <w:t>valstspilsētas</w:t>
      </w:r>
      <w:proofErr w:type="spellEnd"/>
      <w:r w:rsidRPr="009B325A">
        <w:rPr>
          <w:bCs/>
          <w:lang w:eastAsia="lv-LV"/>
        </w:rPr>
        <w:t xml:space="preserve"> pašvaldības </w:t>
      </w:r>
      <w:r>
        <w:rPr>
          <w:bCs/>
          <w:lang w:eastAsia="lv-LV"/>
        </w:rPr>
        <w:t xml:space="preserve">profesionālās tālākizglītības </w:t>
      </w:r>
      <w:r w:rsidRPr="009B325A">
        <w:rPr>
          <w:bCs/>
          <w:lang w:eastAsia="lv-LV"/>
        </w:rPr>
        <w:t>iestādes “</w:t>
      </w:r>
      <w:r>
        <w:rPr>
          <w:bCs/>
          <w:lang w:eastAsia="lv-LV"/>
        </w:rPr>
        <w:t>Zemgales reģiona kompetenču attīstības centrs</w:t>
      </w:r>
      <w:r w:rsidRPr="009B325A">
        <w:rPr>
          <w:bCs/>
          <w:lang w:eastAsia="lv-LV"/>
        </w:rPr>
        <w:t>” maksas pakalpojumu</w:t>
      </w:r>
      <w:r w:rsidR="004C4C1E">
        <w:rPr>
          <w:bCs/>
          <w:lang w:eastAsia="lv-LV"/>
        </w:rPr>
        <w:t>s</w:t>
      </w:r>
      <w:r w:rsidRPr="009B325A">
        <w:rPr>
          <w:bCs/>
          <w:lang w:eastAsia="lv-LV"/>
        </w:rPr>
        <w:t xml:space="preserve"> (pielikumā).</w:t>
      </w:r>
    </w:p>
    <w:p w:rsidR="009B325A" w:rsidRPr="00CC76F4" w:rsidRDefault="009B325A" w:rsidP="00397FFD">
      <w:pPr>
        <w:numPr>
          <w:ilvl w:val="0"/>
          <w:numId w:val="2"/>
        </w:numPr>
        <w:spacing w:before="120"/>
        <w:ind w:left="284" w:hanging="284"/>
        <w:contextualSpacing/>
        <w:jc w:val="both"/>
        <w:rPr>
          <w:bCs/>
          <w:lang w:eastAsia="lv-LV"/>
        </w:rPr>
      </w:pPr>
      <w:r w:rsidRPr="009B325A">
        <w:t>Atzīt par spēku zaudējušu Jelgavas pilsētas domes 201</w:t>
      </w:r>
      <w:r>
        <w:t>7</w:t>
      </w:r>
      <w:r w:rsidRPr="009B325A">
        <w:t xml:space="preserve">. gada </w:t>
      </w:r>
      <w:r>
        <w:t>20</w:t>
      </w:r>
      <w:r w:rsidRPr="009B325A">
        <w:t>. </w:t>
      </w:r>
      <w:r>
        <w:t>jūlija</w:t>
      </w:r>
      <w:r w:rsidRPr="009B325A">
        <w:t xml:space="preserve"> lēmumu Nr.</w:t>
      </w:r>
      <w:r>
        <w:t>9/15</w:t>
      </w:r>
      <w:r w:rsidRPr="009B325A">
        <w:t xml:space="preserve"> “Jelgavas pilsētas pašvaldības</w:t>
      </w:r>
      <w:r>
        <w:t xml:space="preserve"> pieaugušo izglītības</w:t>
      </w:r>
      <w:r w:rsidRPr="009B325A">
        <w:t xml:space="preserve"> iestādes “</w:t>
      </w:r>
      <w:r>
        <w:rPr>
          <w:bCs/>
          <w:lang w:eastAsia="lv-LV"/>
        </w:rPr>
        <w:t>Zemgales reģiona kompetenču attīstības centrs</w:t>
      </w:r>
      <w:r w:rsidRPr="009B325A">
        <w:t>” maksas pakalpojumu apstiprināšana”.</w:t>
      </w:r>
    </w:p>
    <w:p w:rsidR="00CC76F4" w:rsidRPr="009B325A" w:rsidRDefault="00CC76F4" w:rsidP="00397FFD">
      <w:pPr>
        <w:numPr>
          <w:ilvl w:val="0"/>
          <w:numId w:val="2"/>
        </w:numPr>
        <w:spacing w:before="120"/>
        <w:ind w:left="284" w:hanging="284"/>
        <w:contextualSpacing/>
        <w:jc w:val="both"/>
        <w:rPr>
          <w:bCs/>
          <w:lang w:eastAsia="lv-LV"/>
        </w:rPr>
      </w:pPr>
      <w:r>
        <w:t>Lēmums stājās spēkā ar 2024.</w:t>
      </w:r>
      <w:r w:rsidR="00397FFD">
        <w:t xml:space="preserve"> </w:t>
      </w:r>
      <w:r>
        <w:t>gada 1.</w:t>
      </w:r>
      <w:r w:rsidR="00397FFD">
        <w:t xml:space="preserve"> </w:t>
      </w:r>
      <w:r w:rsidR="00FE6EC8">
        <w:t>februāri</w:t>
      </w:r>
      <w: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83417" w:rsidRPr="00FB69DB" w:rsidRDefault="00083417" w:rsidP="00083417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083417" w:rsidRPr="00FB69DB" w:rsidRDefault="00083417" w:rsidP="00083417">
      <w:pPr>
        <w:rPr>
          <w:color w:val="000000"/>
          <w:lang w:eastAsia="lv-LV"/>
        </w:rPr>
      </w:pPr>
    </w:p>
    <w:p w:rsidR="00083417" w:rsidRPr="00FB69DB" w:rsidRDefault="00083417" w:rsidP="00083417">
      <w:pPr>
        <w:rPr>
          <w:color w:val="000000"/>
          <w:lang w:eastAsia="lv-LV"/>
        </w:rPr>
      </w:pPr>
    </w:p>
    <w:p w:rsidR="00083417" w:rsidRPr="00FB69DB" w:rsidRDefault="00083417" w:rsidP="00083417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083417" w:rsidRPr="00FB69DB" w:rsidRDefault="00083417" w:rsidP="00083417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083417" w:rsidRPr="00FB69DB" w:rsidRDefault="00083417" w:rsidP="00083417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083417" w:rsidRPr="00FB69DB" w:rsidRDefault="00083417" w:rsidP="00083417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083417" w:rsidRPr="00FB69DB" w:rsidRDefault="00083417" w:rsidP="00083417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342504" w:rsidRDefault="00083417" w:rsidP="00083417">
      <w:r>
        <w:t>2024. gada 25</w:t>
      </w:r>
      <w:r w:rsidRPr="00FB69DB">
        <w:t xml:space="preserve">. </w:t>
      </w:r>
      <w:r>
        <w:t>janvārī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B2" w:rsidRDefault="00A728B2">
      <w:r>
        <w:separator/>
      </w:r>
    </w:p>
  </w:endnote>
  <w:endnote w:type="continuationSeparator" w:id="0">
    <w:p w:rsidR="00A728B2" w:rsidRDefault="00A7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B2" w:rsidRDefault="00A728B2">
      <w:r>
        <w:separator/>
      </w:r>
    </w:p>
  </w:footnote>
  <w:footnote w:type="continuationSeparator" w:id="0">
    <w:p w:rsidR="00A728B2" w:rsidRDefault="00A72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6981"/>
    <w:multiLevelType w:val="hybridMultilevel"/>
    <w:tmpl w:val="7E74B098"/>
    <w:lvl w:ilvl="0" w:tplc="72C8C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C9"/>
    <w:rsid w:val="00076D9D"/>
    <w:rsid w:val="00083417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12ED"/>
    <w:rsid w:val="002051D3"/>
    <w:rsid w:val="002137ED"/>
    <w:rsid w:val="00225D23"/>
    <w:rsid w:val="002438AA"/>
    <w:rsid w:val="002914DE"/>
    <w:rsid w:val="0029227E"/>
    <w:rsid w:val="002A71EA"/>
    <w:rsid w:val="002D745A"/>
    <w:rsid w:val="0031251F"/>
    <w:rsid w:val="00342504"/>
    <w:rsid w:val="003959A1"/>
    <w:rsid w:val="00397FFD"/>
    <w:rsid w:val="003D12D3"/>
    <w:rsid w:val="003D5C89"/>
    <w:rsid w:val="004407DF"/>
    <w:rsid w:val="00445D64"/>
    <w:rsid w:val="0044743E"/>
    <w:rsid w:val="0044759D"/>
    <w:rsid w:val="004A07D3"/>
    <w:rsid w:val="004C4C1E"/>
    <w:rsid w:val="004D47D9"/>
    <w:rsid w:val="00503BF4"/>
    <w:rsid w:val="00540422"/>
    <w:rsid w:val="00560FB3"/>
    <w:rsid w:val="00577970"/>
    <w:rsid w:val="005931AB"/>
    <w:rsid w:val="005B1920"/>
    <w:rsid w:val="005F07BD"/>
    <w:rsid w:val="0060175D"/>
    <w:rsid w:val="006229C0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543C"/>
    <w:rsid w:val="00771D82"/>
    <w:rsid w:val="007F54F5"/>
    <w:rsid w:val="00802131"/>
    <w:rsid w:val="00807AB7"/>
    <w:rsid w:val="008169F5"/>
    <w:rsid w:val="00827057"/>
    <w:rsid w:val="008562DC"/>
    <w:rsid w:val="00880030"/>
    <w:rsid w:val="00892EB6"/>
    <w:rsid w:val="00946181"/>
    <w:rsid w:val="00957AB3"/>
    <w:rsid w:val="0097415D"/>
    <w:rsid w:val="009A104D"/>
    <w:rsid w:val="009B325A"/>
    <w:rsid w:val="009C00E0"/>
    <w:rsid w:val="00A455D2"/>
    <w:rsid w:val="00A61C73"/>
    <w:rsid w:val="00A728B2"/>
    <w:rsid w:val="00A867C4"/>
    <w:rsid w:val="00A94275"/>
    <w:rsid w:val="00AA6D58"/>
    <w:rsid w:val="00B03FD3"/>
    <w:rsid w:val="00B35B4C"/>
    <w:rsid w:val="00B51C9C"/>
    <w:rsid w:val="00B64D4D"/>
    <w:rsid w:val="00B65B1E"/>
    <w:rsid w:val="00B746FE"/>
    <w:rsid w:val="00BB795F"/>
    <w:rsid w:val="00BC0063"/>
    <w:rsid w:val="00C205BD"/>
    <w:rsid w:val="00C2161C"/>
    <w:rsid w:val="00C36D3B"/>
    <w:rsid w:val="00C516D8"/>
    <w:rsid w:val="00C75E2C"/>
    <w:rsid w:val="00C86BBA"/>
    <w:rsid w:val="00C9728B"/>
    <w:rsid w:val="00CA0990"/>
    <w:rsid w:val="00CC1DD5"/>
    <w:rsid w:val="00CC74FB"/>
    <w:rsid w:val="00CC76F4"/>
    <w:rsid w:val="00CD139B"/>
    <w:rsid w:val="00CD2FC4"/>
    <w:rsid w:val="00D00D85"/>
    <w:rsid w:val="00D1121C"/>
    <w:rsid w:val="00D619C9"/>
    <w:rsid w:val="00DC5428"/>
    <w:rsid w:val="00E3404B"/>
    <w:rsid w:val="00E61AB9"/>
    <w:rsid w:val="00E84E1C"/>
    <w:rsid w:val="00EA770A"/>
    <w:rsid w:val="00EB10AE"/>
    <w:rsid w:val="00EC3FC4"/>
    <w:rsid w:val="00EC4C76"/>
    <w:rsid w:val="00EC518D"/>
    <w:rsid w:val="00EE6840"/>
    <w:rsid w:val="00F636DC"/>
    <w:rsid w:val="00F72368"/>
    <w:rsid w:val="00F848CF"/>
    <w:rsid w:val="00FB6B06"/>
    <w:rsid w:val="00FB7367"/>
    <w:rsid w:val="00FD76F7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92A5DE9-5D2B-458D-B63E-E9BCB3A7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689E-E87A-4547-80C4-77F7774E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2017-10-24T11:28:00Z</cp:lastPrinted>
  <dcterms:created xsi:type="dcterms:W3CDTF">2024-01-24T08:48:00Z</dcterms:created>
  <dcterms:modified xsi:type="dcterms:W3CDTF">2024-01-25T09:16:00Z</dcterms:modified>
</cp:coreProperties>
</file>