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63F4" w14:textId="14C1D6EB" w:rsidR="00620887" w:rsidRPr="00620887" w:rsidRDefault="005F6444" w:rsidP="00620887">
      <w:pPr>
        <w:jc w:val="right"/>
        <w:rPr>
          <w:bCs/>
        </w:rPr>
      </w:pPr>
      <w:bookmarkStart w:id="0" w:name="_GoBack"/>
      <w:bookmarkEnd w:id="0"/>
      <w:r>
        <w:rPr>
          <w:bCs/>
        </w:rPr>
        <w:t xml:space="preserve">  </w:t>
      </w:r>
      <w:r w:rsidR="00620887" w:rsidRPr="00620887">
        <w:rPr>
          <w:bCs/>
        </w:rPr>
        <w:t>Pielikums Nr.</w:t>
      </w:r>
      <w:r w:rsidR="008F364F">
        <w:rPr>
          <w:bCs/>
        </w:rPr>
        <w:t> </w:t>
      </w:r>
      <w:r w:rsidR="00620887" w:rsidRPr="00620887">
        <w:rPr>
          <w:bCs/>
        </w:rPr>
        <w:t>9</w:t>
      </w:r>
    </w:p>
    <w:p w14:paraId="4412D605" w14:textId="77777777" w:rsidR="000436A7" w:rsidRPr="0018674F" w:rsidRDefault="000436A7" w:rsidP="000436A7">
      <w:pPr>
        <w:jc w:val="center"/>
        <w:rPr>
          <w:b/>
          <w:bCs/>
          <w:sz w:val="32"/>
        </w:rPr>
      </w:pPr>
      <w:r w:rsidRPr="0018674F">
        <w:rPr>
          <w:b/>
          <w:bCs/>
          <w:sz w:val="32"/>
        </w:rPr>
        <w:t xml:space="preserve">PASKAIDROJUMA RAKSTS </w:t>
      </w:r>
    </w:p>
    <w:p w14:paraId="21A946A6" w14:textId="1CC3EFB7" w:rsidR="000436A7" w:rsidRPr="0018674F" w:rsidRDefault="000436A7" w:rsidP="000436A7">
      <w:pPr>
        <w:jc w:val="center"/>
        <w:rPr>
          <w:b/>
          <w:bCs/>
          <w:sz w:val="32"/>
        </w:rPr>
      </w:pPr>
      <w:r w:rsidRPr="0018674F">
        <w:rPr>
          <w:b/>
          <w:sz w:val="32"/>
        </w:rPr>
        <w:t xml:space="preserve">PAR JELGAVAS </w:t>
      </w:r>
      <w:r>
        <w:rPr>
          <w:b/>
          <w:sz w:val="32"/>
        </w:rPr>
        <w:t>VALSTS</w:t>
      </w:r>
      <w:r w:rsidRPr="0018674F">
        <w:rPr>
          <w:b/>
          <w:sz w:val="32"/>
        </w:rPr>
        <w:t>PILSĒTAS PAŠVALDĪBAS 202</w:t>
      </w:r>
      <w:r w:rsidR="00AB53A7">
        <w:rPr>
          <w:b/>
          <w:sz w:val="32"/>
        </w:rPr>
        <w:t>4</w:t>
      </w:r>
      <w:r w:rsidRPr="0018674F">
        <w:rPr>
          <w:b/>
          <w:sz w:val="32"/>
        </w:rPr>
        <w:t>.</w:t>
      </w:r>
      <w:r>
        <w:rPr>
          <w:b/>
          <w:sz w:val="32"/>
        </w:rPr>
        <w:t> </w:t>
      </w:r>
      <w:r w:rsidRPr="0018674F">
        <w:rPr>
          <w:b/>
          <w:sz w:val="32"/>
        </w:rPr>
        <w:t>GADA BUDŽETU</w:t>
      </w:r>
    </w:p>
    <w:p w14:paraId="7608170F" w14:textId="77777777" w:rsidR="000436A7" w:rsidRPr="0018674F" w:rsidRDefault="000436A7" w:rsidP="000436A7">
      <w:pPr>
        <w:jc w:val="both"/>
        <w:rPr>
          <w:b/>
        </w:rPr>
      </w:pPr>
    </w:p>
    <w:p w14:paraId="0CAD0262" w14:textId="77777777" w:rsidR="00D14999" w:rsidRPr="002E5182" w:rsidRDefault="00D14999" w:rsidP="00D14999">
      <w:pPr>
        <w:pStyle w:val="ListParagraph"/>
        <w:numPr>
          <w:ilvl w:val="0"/>
          <w:numId w:val="60"/>
        </w:numPr>
        <w:spacing w:after="240"/>
        <w:jc w:val="center"/>
        <w:rPr>
          <w:b/>
          <w:sz w:val="28"/>
        </w:rPr>
      </w:pPr>
      <w:r>
        <w:rPr>
          <w:b/>
          <w:sz w:val="28"/>
        </w:rPr>
        <w:t>SOCIĀL</w:t>
      </w:r>
      <w:r w:rsidRPr="002E5182">
        <w:rPr>
          <w:b/>
          <w:sz w:val="28"/>
        </w:rPr>
        <w:t xml:space="preserve">EKONOMISKĀ SITUĀCIJA JELGAVAS </w:t>
      </w:r>
      <w:r>
        <w:rPr>
          <w:b/>
          <w:sz w:val="28"/>
        </w:rPr>
        <w:t>VALSTS</w:t>
      </w:r>
      <w:r w:rsidRPr="002E5182">
        <w:rPr>
          <w:b/>
          <w:sz w:val="28"/>
        </w:rPr>
        <w:t>PILSĒTĀ</w:t>
      </w:r>
    </w:p>
    <w:p w14:paraId="644129F7" w14:textId="77777777" w:rsidR="00D14999" w:rsidRPr="00D14999" w:rsidRDefault="00D14999" w:rsidP="00D14999">
      <w:pPr>
        <w:pStyle w:val="ListParagraph"/>
        <w:widowControl w:val="0"/>
        <w:numPr>
          <w:ilvl w:val="1"/>
          <w:numId w:val="60"/>
        </w:numPr>
        <w:autoSpaceDE w:val="0"/>
        <w:autoSpaceDN w:val="0"/>
        <w:adjustRightInd w:val="0"/>
        <w:spacing w:before="120" w:after="120"/>
        <w:ind w:left="0" w:firstLine="0"/>
        <w:jc w:val="center"/>
        <w:rPr>
          <w:b/>
          <w:sz w:val="28"/>
          <w:szCs w:val="28"/>
          <w:lang w:eastAsia="en-US"/>
        </w:rPr>
      </w:pPr>
      <w:r w:rsidRPr="00D14999">
        <w:rPr>
          <w:b/>
          <w:sz w:val="28"/>
          <w:szCs w:val="28"/>
          <w:lang w:eastAsia="en-US"/>
        </w:rPr>
        <w:t>Jelgavas attīstības tendences</w:t>
      </w:r>
    </w:p>
    <w:p w14:paraId="32F3C3B2" w14:textId="77777777" w:rsidR="00D14999" w:rsidRPr="00D14999" w:rsidRDefault="00D14999" w:rsidP="00D14999">
      <w:pPr>
        <w:pStyle w:val="ListParagraph"/>
        <w:widowControl w:val="0"/>
        <w:autoSpaceDE w:val="0"/>
        <w:autoSpaceDN w:val="0"/>
        <w:adjustRightInd w:val="0"/>
        <w:spacing w:before="120" w:after="120"/>
        <w:ind w:left="0"/>
        <w:rPr>
          <w:b/>
          <w:sz w:val="16"/>
          <w:szCs w:val="16"/>
          <w:lang w:eastAsia="en-US"/>
        </w:rPr>
      </w:pPr>
    </w:p>
    <w:p w14:paraId="4CA74AC5" w14:textId="77777777" w:rsidR="00D14999" w:rsidRPr="00D14999" w:rsidRDefault="00D14999" w:rsidP="00D14999">
      <w:pPr>
        <w:pStyle w:val="ListParagraph"/>
        <w:widowControl w:val="0"/>
        <w:numPr>
          <w:ilvl w:val="0"/>
          <w:numId w:val="59"/>
        </w:numPr>
        <w:autoSpaceDE w:val="0"/>
        <w:autoSpaceDN w:val="0"/>
        <w:adjustRightInd w:val="0"/>
        <w:ind w:left="425" w:hanging="357"/>
        <w:contextualSpacing w:val="0"/>
        <w:jc w:val="both"/>
        <w:rPr>
          <w:sz w:val="26"/>
          <w:szCs w:val="26"/>
          <w:lang w:eastAsia="en-US"/>
        </w:rPr>
      </w:pPr>
      <w:r w:rsidRPr="00D14999">
        <w:rPr>
          <w:b/>
          <w:sz w:val="26"/>
          <w:szCs w:val="26"/>
          <w:u w:val="single"/>
          <w:lang w:eastAsia="en-US"/>
        </w:rPr>
        <w:t>Iedzīvotāji</w:t>
      </w:r>
    </w:p>
    <w:p w14:paraId="48EC4FDE" w14:textId="77777777" w:rsidR="00D14999" w:rsidRDefault="00D14999" w:rsidP="00D14999">
      <w:pPr>
        <w:widowControl w:val="0"/>
        <w:autoSpaceDE w:val="0"/>
        <w:autoSpaceDN w:val="0"/>
        <w:adjustRightInd w:val="0"/>
        <w:jc w:val="both"/>
        <w:rPr>
          <w:rFonts w:eastAsia="Calibri"/>
          <w:bCs/>
          <w:color w:val="000000" w:themeColor="text1"/>
        </w:rPr>
      </w:pPr>
      <w:r w:rsidRPr="003F2497">
        <w:t>Demogrāfisko tendenču ietekmē</w:t>
      </w:r>
      <w:r w:rsidRPr="00F57F3C">
        <w:rPr>
          <w:rFonts w:eastAsia="Calibri"/>
          <w:bCs/>
          <w:color w:val="000000" w:themeColor="text1"/>
        </w:rPr>
        <w:t xml:space="preserve"> </w:t>
      </w:r>
      <w:r>
        <w:rPr>
          <w:rFonts w:eastAsia="Calibri"/>
          <w:bCs/>
          <w:color w:val="000000" w:themeColor="text1"/>
        </w:rPr>
        <w:t>i</w:t>
      </w:r>
      <w:r w:rsidRPr="00F57F3C">
        <w:rPr>
          <w:rFonts w:eastAsia="Calibri"/>
          <w:bCs/>
          <w:color w:val="000000" w:themeColor="text1"/>
        </w:rPr>
        <w:t xml:space="preserve">edzīvotāju skaits ilgtermiņā </w:t>
      </w:r>
      <w:r>
        <w:rPr>
          <w:rFonts w:eastAsia="Calibri"/>
          <w:bCs/>
          <w:color w:val="000000" w:themeColor="text1"/>
        </w:rPr>
        <w:t>samazinās</w:t>
      </w:r>
      <w:r w:rsidRPr="003F2497">
        <w:t xml:space="preserve"> </w:t>
      </w:r>
      <w:r>
        <w:t>gan Jelgavā, gan Latvijā kopumā</w:t>
      </w:r>
      <w:r>
        <w:rPr>
          <w:rFonts w:eastAsia="Calibri"/>
          <w:bCs/>
          <w:color w:val="000000" w:themeColor="text1"/>
        </w:rPr>
        <w:t xml:space="preserve">, </w:t>
      </w:r>
      <w:r w:rsidRPr="00F57F3C">
        <w:rPr>
          <w:rFonts w:eastAsia="Calibri"/>
          <w:bCs/>
          <w:color w:val="000000" w:themeColor="text1"/>
        </w:rPr>
        <w:t xml:space="preserve">ko </w:t>
      </w:r>
      <w:r w:rsidRPr="00F57F3C">
        <w:t>nosaka galvenokārt iedzīvotāju negatīvais dabiskais pieaugums zemu dzimstības un augstu mirstības rādītāju rezultātā.</w:t>
      </w:r>
    </w:p>
    <w:p w14:paraId="2CC0CB7F" w14:textId="04829B6C" w:rsidR="00D14999" w:rsidRDefault="00D14999" w:rsidP="00D14999">
      <w:pPr>
        <w:widowControl w:val="0"/>
        <w:autoSpaceDE w:val="0"/>
        <w:autoSpaceDN w:val="0"/>
        <w:adjustRightInd w:val="0"/>
        <w:jc w:val="both"/>
        <w:rPr>
          <w:rFonts w:eastAsia="Calibri"/>
          <w:bCs/>
        </w:rPr>
      </w:pPr>
      <w:r>
        <w:rPr>
          <w:rFonts w:eastAsia="Calibri"/>
          <w:bCs/>
          <w:color w:val="000000" w:themeColor="text1"/>
        </w:rPr>
        <w:t>Sa</w:t>
      </w:r>
      <w:r w:rsidRPr="00ED75AD">
        <w:rPr>
          <w:rFonts w:eastAsia="Calibri"/>
          <w:bCs/>
          <w:color w:val="000000" w:themeColor="text1"/>
        </w:rPr>
        <w:t xml:space="preserve">skaņā ar Pilsonības un migrācijas lietu pārvaldes (turpmāk – PMLP) datiem </w:t>
      </w:r>
      <w:r w:rsidRPr="00ED75AD">
        <w:rPr>
          <w:rFonts w:eastAsia="Calibri"/>
          <w:bCs/>
        </w:rPr>
        <w:t xml:space="preserve">2023. gada laikā </w:t>
      </w:r>
      <w:r>
        <w:rPr>
          <w:rFonts w:eastAsia="Calibri"/>
          <w:bCs/>
          <w:color w:val="000000" w:themeColor="text1"/>
        </w:rPr>
        <w:t xml:space="preserve">Jelgavā </w:t>
      </w:r>
      <w:r>
        <w:rPr>
          <w:rFonts w:eastAsia="Calibri"/>
          <w:bCs/>
        </w:rPr>
        <w:t xml:space="preserve">deklarēto </w:t>
      </w:r>
      <w:r w:rsidRPr="00ED75AD">
        <w:rPr>
          <w:rFonts w:eastAsia="Calibri"/>
          <w:bCs/>
        </w:rPr>
        <w:t xml:space="preserve">iedzīvotāju skaits </w:t>
      </w:r>
      <w:r>
        <w:rPr>
          <w:rFonts w:eastAsia="Calibri"/>
          <w:bCs/>
        </w:rPr>
        <w:t>ir samaz</w:t>
      </w:r>
      <w:r w:rsidRPr="00ED75AD">
        <w:rPr>
          <w:rFonts w:eastAsia="Calibri"/>
          <w:bCs/>
        </w:rPr>
        <w:t xml:space="preserve">inājies par </w:t>
      </w:r>
      <w:r>
        <w:rPr>
          <w:rFonts w:eastAsia="Calibri"/>
          <w:bCs/>
        </w:rPr>
        <w:t>324</w:t>
      </w:r>
      <w:r w:rsidRPr="00ED75AD">
        <w:rPr>
          <w:rFonts w:eastAsia="Calibri"/>
          <w:bCs/>
        </w:rPr>
        <w:t xml:space="preserve"> iedzīvotājiem jeb 0,</w:t>
      </w:r>
      <w:r>
        <w:rPr>
          <w:rFonts w:eastAsia="Calibri"/>
          <w:bCs/>
        </w:rPr>
        <w:t>5</w:t>
      </w:r>
      <w:r w:rsidRPr="00ED75AD">
        <w:rPr>
          <w:rFonts w:eastAsia="Calibri"/>
          <w:bCs/>
        </w:rPr>
        <w:t>%</w:t>
      </w:r>
      <w:r>
        <w:rPr>
          <w:rFonts w:eastAsia="Calibri"/>
          <w:bCs/>
        </w:rPr>
        <w:t xml:space="preserve"> </w:t>
      </w:r>
      <w:r w:rsidRPr="00ED75AD">
        <w:rPr>
          <w:rFonts w:eastAsia="Calibri"/>
          <w:bCs/>
          <w:color w:val="000000" w:themeColor="text1"/>
        </w:rPr>
        <w:t>–</w:t>
      </w:r>
      <w:r>
        <w:rPr>
          <w:rFonts w:eastAsia="Calibri"/>
          <w:bCs/>
        </w:rPr>
        <w:t xml:space="preserve"> uz </w:t>
      </w:r>
      <w:r w:rsidRPr="00ED75AD">
        <w:rPr>
          <w:rFonts w:eastAsia="Calibri"/>
          <w:bCs/>
          <w:color w:val="000000" w:themeColor="text1"/>
        </w:rPr>
        <w:t xml:space="preserve">01.01.2024. </w:t>
      </w:r>
      <w:r>
        <w:rPr>
          <w:rFonts w:eastAsia="Calibri"/>
          <w:bCs/>
        </w:rPr>
        <w:t xml:space="preserve">pilsētā </w:t>
      </w:r>
      <w:r w:rsidRPr="00ED75AD">
        <w:rPr>
          <w:rFonts w:eastAsia="Calibri"/>
          <w:bCs/>
          <w:color w:val="000000" w:themeColor="text1"/>
        </w:rPr>
        <w:t xml:space="preserve">bija deklarēti </w:t>
      </w:r>
      <w:r w:rsidRPr="00ED75AD">
        <w:rPr>
          <w:rFonts w:eastAsia="Calibri"/>
          <w:b/>
          <w:color w:val="000000" w:themeColor="text1"/>
        </w:rPr>
        <w:t>59 </w:t>
      </w:r>
      <w:r>
        <w:rPr>
          <w:rFonts w:eastAsia="Calibri"/>
          <w:b/>
          <w:color w:val="000000" w:themeColor="text1"/>
        </w:rPr>
        <w:t>470</w:t>
      </w:r>
      <w:r w:rsidRPr="00ED75AD">
        <w:rPr>
          <w:rFonts w:eastAsia="Calibri"/>
          <w:bCs/>
          <w:color w:val="000000" w:themeColor="text1"/>
        </w:rPr>
        <w:t xml:space="preserve"> iedzīvotāji</w:t>
      </w:r>
      <w:r>
        <w:rPr>
          <w:rFonts w:eastAsia="Calibri"/>
          <w:bCs/>
          <w:color w:val="000000" w:themeColor="text1"/>
        </w:rPr>
        <w:t>, t.</w:t>
      </w:r>
      <w:r w:rsidR="008F364F">
        <w:rPr>
          <w:rFonts w:eastAsia="Calibri"/>
          <w:bCs/>
          <w:color w:val="000000" w:themeColor="text1"/>
        </w:rPr>
        <w:t> </w:t>
      </w:r>
      <w:r>
        <w:rPr>
          <w:rFonts w:eastAsia="Calibri"/>
          <w:bCs/>
          <w:color w:val="000000" w:themeColor="text1"/>
        </w:rPr>
        <w:t>sk. 1174 deklarētajiem kā valstiskā piederība noteikta “Latvijas pagaidu aizsardzība”, kas nozīmē, ka tie ir Ukrainas civiliedzīvotāji (uz 01.01.2023. tād</w:t>
      </w:r>
      <w:r w:rsidR="008F364F">
        <w:rPr>
          <w:rFonts w:eastAsia="Calibri"/>
          <w:bCs/>
          <w:color w:val="000000" w:themeColor="text1"/>
        </w:rPr>
        <w:t>i</w:t>
      </w:r>
      <w:r>
        <w:rPr>
          <w:rFonts w:eastAsia="Calibri"/>
          <w:bCs/>
          <w:color w:val="000000" w:themeColor="text1"/>
        </w:rPr>
        <w:t xml:space="preserve"> bija 934)</w:t>
      </w:r>
      <w:r w:rsidRPr="00ED75AD">
        <w:rPr>
          <w:rFonts w:eastAsia="Calibri"/>
          <w:bCs/>
        </w:rPr>
        <w:t>.</w:t>
      </w:r>
      <w:r>
        <w:rPr>
          <w:rFonts w:eastAsia="Calibri"/>
          <w:bCs/>
        </w:rPr>
        <w:t xml:space="preserve"> </w:t>
      </w:r>
      <w:r>
        <w:rPr>
          <w:rFonts w:eastAsia="Calibri"/>
        </w:rPr>
        <w:t>2023. gadā Jelgavas</w:t>
      </w:r>
      <w:r w:rsidRPr="002D75F8">
        <w:rPr>
          <w:rFonts w:eastAsia="Calibri"/>
        </w:rPr>
        <w:t xml:space="preserve"> valstspilsētas </w:t>
      </w:r>
      <w:r>
        <w:rPr>
          <w:rFonts w:eastAsia="Calibri"/>
        </w:rPr>
        <w:t xml:space="preserve">un novada </w:t>
      </w:r>
      <w:r w:rsidR="007B79A4">
        <w:rPr>
          <w:rFonts w:eastAsia="Calibri"/>
        </w:rPr>
        <w:t>D</w:t>
      </w:r>
      <w:r>
        <w:rPr>
          <w:rFonts w:eastAsia="Calibri"/>
        </w:rPr>
        <w:t>zimtsarakstu nodaļā reģistrēti 429</w:t>
      </w:r>
      <w:r w:rsidRPr="002D75F8">
        <w:rPr>
          <w:rFonts w:eastAsia="Calibri"/>
        </w:rPr>
        <w:t xml:space="preserve"> </w:t>
      </w:r>
      <w:r>
        <w:rPr>
          <w:rFonts w:eastAsia="Calibri"/>
        </w:rPr>
        <w:t>jaundzimušie, kas</w:t>
      </w:r>
      <w:r w:rsidRPr="002D75F8">
        <w:rPr>
          <w:rFonts w:eastAsia="Calibri"/>
        </w:rPr>
        <w:t xml:space="preserve"> deklarēti Jelgavā</w:t>
      </w:r>
      <w:r>
        <w:rPr>
          <w:rFonts w:eastAsia="Calibri"/>
        </w:rPr>
        <w:t xml:space="preserve"> (2022. gadā – 448), un 647</w:t>
      </w:r>
      <w:r w:rsidRPr="00AA2E56">
        <w:rPr>
          <w:rFonts w:eastAsia="Calibri"/>
        </w:rPr>
        <w:t xml:space="preserve"> mirušie, </w:t>
      </w:r>
      <w:r>
        <w:rPr>
          <w:rFonts w:eastAsia="Calibri"/>
        </w:rPr>
        <w:t>kuru</w:t>
      </w:r>
      <w:r w:rsidRPr="00AA2E56">
        <w:rPr>
          <w:rFonts w:eastAsia="Calibri"/>
        </w:rPr>
        <w:t xml:space="preserve"> dzīvesvieta bija deklarēta Jelgavas valstspilsētā</w:t>
      </w:r>
      <w:r>
        <w:rPr>
          <w:rFonts w:eastAsia="Calibri"/>
        </w:rPr>
        <w:t xml:space="preserve"> </w:t>
      </w:r>
      <w:r w:rsidRPr="00AA2E56">
        <w:rPr>
          <w:rFonts w:eastAsia="Calibri"/>
        </w:rPr>
        <w:t xml:space="preserve">(2022. gadā – </w:t>
      </w:r>
      <w:r>
        <w:rPr>
          <w:rFonts w:eastAsia="Calibri"/>
        </w:rPr>
        <w:t>723</w:t>
      </w:r>
      <w:r w:rsidRPr="00AA2E56">
        <w:rPr>
          <w:rFonts w:eastAsia="Calibri"/>
        </w:rPr>
        <w:t>).</w:t>
      </w:r>
      <w:r>
        <w:rPr>
          <w:rFonts w:eastAsia="Calibri"/>
        </w:rPr>
        <w:t xml:space="preserve"> Dzimušo un mirušo skaits, salīdzinot ar 2022. gadu, ir samazinājies. </w:t>
      </w:r>
    </w:p>
    <w:p w14:paraId="7B4B846D" w14:textId="77777777" w:rsidR="00D14999" w:rsidRPr="00ED3F86" w:rsidRDefault="00D14999" w:rsidP="00D14999">
      <w:pPr>
        <w:widowControl w:val="0"/>
        <w:autoSpaceDE w:val="0"/>
        <w:autoSpaceDN w:val="0"/>
        <w:adjustRightInd w:val="0"/>
        <w:jc w:val="center"/>
        <w:rPr>
          <w:rFonts w:eastAsia="Calibri"/>
        </w:rPr>
      </w:pPr>
      <w:r w:rsidRPr="00ED3F86">
        <w:rPr>
          <w:rFonts w:eastAsia="Calibri"/>
          <w:noProof/>
        </w:rPr>
        <w:drawing>
          <wp:inline distT="0" distB="0" distL="0" distR="0" wp14:anchorId="3EFEF58F" wp14:editId="561F3F59">
            <wp:extent cx="3968437" cy="2244436"/>
            <wp:effectExtent l="0" t="0" r="0" b="3810"/>
            <wp:docPr id="1074020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5112" cy="2265178"/>
                    </a:xfrm>
                    <a:prstGeom prst="rect">
                      <a:avLst/>
                    </a:prstGeom>
                    <a:noFill/>
                  </pic:spPr>
                </pic:pic>
              </a:graphicData>
            </a:graphic>
          </wp:inline>
        </w:drawing>
      </w:r>
    </w:p>
    <w:p w14:paraId="1B2439C5" w14:textId="21912041" w:rsidR="00D14999" w:rsidRPr="000A13CB" w:rsidRDefault="00D14999" w:rsidP="00D14999">
      <w:pPr>
        <w:spacing w:before="60" w:after="60"/>
        <w:rPr>
          <w:b/>
          <w:sz w:val="22"/>
          <w:szCs w:val="22"/>
          <w:lang w:eastAsia="en-US"/>
        </w:rPr>
      </w:pPr>
      <w:bookmarkStart w:id="1" w:name="_Hlk157159440"/>
      <w:r w:rsidRPr="00ED3F86">
        <w:rPr>
          <w:sz w:val="22"/>
          <w:szCs w:val="22"/>
          <w:lang w:eastAsia="en-US"/>
        </w:rPr>
        <w:t xml:space="preserve">1.1. attēls. </w:t>
      </w:r>
      <w:r w:rsidRPr="00ED3F86">
        <w:rPr>
          <w:b/>
          <w:sz w:val="22"/>
          <w:szCs w:val="22"/>
          <w:lang w:eastAsia="en-US"/>
        </w:rPr>
        <w:t xml:space="preserve">Iedzīvotāju skaits Jelgavas valstspilsētā laika periodā no 2015. </w:t>
      </w:r>
      <w:r w:rsidR="008F364F">
        <w:rPr>
          <w:b/>
          <w:sz w:val="22"/>
          <w:szCs w:val="22"/>
          <w:lang w:eastAsia="en-US"/>
        </w:rPr>
        <w:t>līdz</w:t>
      </w:r>
      <w:r w:rsidRPr="00ED3F86">
        <w:rPr>
          <w:b/>
          <w:sz w:val="22"/>
          <w:szCs w:val="22"/>
          <w:lang w:eastAsia="en-US"/>
        </w:rPr>
        <w:t xml:space="preserve"> 2024. gadam, gada</w:t>
      </w:r>
      <w:r>
        <w:rPr>
          <w:b/>
          <w:sz w:val="22"/>
          <w:szCs w:val="22"/>
          <w:lang w:eastAsia="en-US"/>
        </w:rPr>
        <w:t xml:space="preserve"> sākumā </w:t>
      </w:r>
    </w:p>
    <w:p w14:paraId="57C8EAE5" w14:textId="77777777" w:rsidR="00D14999" w:rsidRDefault="00D14999" w:rsidP="00D14999">
      <w:pPr>
        <w:widowControl w:val="0"/>
        <w:autoSpaceDE w:val="0"/>
        <w:autoSpaceDN w:val="0"/>
        <w:adjustRightInd w:val="0"/>
        <w:rPr>
          <w:rFonts w:eastAsia="Calibri"/>
          <w:color w:val="FF0000"/>
        </w:rPr>
      </w:pPr>
      <w:r w:rsidRPr="000A13CB">
        <w:rPr>
          <w:i/>
          <w:sz w:val="20"/>
          <w:szCs w:val="20"/>
          <w:lang w:eastAsia="en-US"/>
        </w:rPr>
        <w:t xml:space="preserve">Avots: </w:t>
      </w:r>
      <w:r>
        <w:rPr>
          <w:i/>
          <w:sz w:val="20"/>
          <w:szCs w:val="20"/>
          <w:lang w:eastAsia="en-US"/>
        </w:rPr>
        <w:t>Pilsonības un migrācijas lietu pārvalde</w:t>
      </w:r>
    </w:p>
    <w:p w14:paraId="51E83319" w14:textId="77777777" w:rsidR="00D14999" w:rsidRPr="00D340C9" w:rsidRDefault="00D14999" w:rsidP="00D14999">
      <w:pPr>
        <w:widowControl w:val="0"/>
        <w:autoSpaceDE w:val="0"/>
        <w:autoSpaceDN w:val="0"/>
        <w:adjustRightInd w:val="0"/>
        <w:jc w:val="center"/>
        <w:rPr>
          <w:rFonts w:eastAsia="Calibri"/>
          <w:color w:val="FF0000"/>
        </w:rPr>
      </w:pPr>
    </w:p>
    <w:p w14:paraId="339E514D" w14:textId="578F22EC" w:rsidR="00D14999" w:rsidRDefault="00D14999" w:rsidP="00D14999">
      <w:pPr>
        <w:widowControl w:val="0"/>
        <w:autoSpaceDE w:val="0"/>
        <w:autoSpaceDN w:val="0"/>
        <w:adjustRightInd w:val="0"/>
        <w:jc w:val="both"/>
        <w:rPr>
          <w:rFonts w:eastAsia="Calibri"/>
        </w:rPr>
      </w:pPr>
      <w:r w:rsidRPr="00ED75AD">
        <w:rPr>
          <w:rFonts w:eastAsia="Calibri"/>
          <w:bCs/>
        </w:rPr>
        <w:t xml:space="preserve">PMLP dati </w:t>
      </w:r>
      <w:r>
        <w:rPr>
          <w:rFonts w:eastAsia="Calibri"/>
          <w:bCs/>
        </w:rPr>
        <w:t>(</w:t>
      </w:r>
      <w:r w:rsidRPr="00DB7FA4">
        <w:rPr>
          <w:rFonts w:eastAsia="Calibri"/>
          <w:bCs/>
        </w:rPr>
        <w:t>1.1.</w:t>
      </w:r>
      <w:r w:rsidR="008F364F">
        <w:rPr>
          <w:rFonts w:eastAsia="Calibri"/>
          <w:bCs/>
        </w:rPr>
        <w:t> </w:t>
      </w:r>
      <w:r w:rsidRPr="00DB7FA4">
        <w:rPr>
          <w:rFonts w:eastAsia="Calibri"/>
          <w:bCs/>
        </w:rPr>
        <w:t>tabula</w:t>
      </w:r>
      <w:r>
        <w:rPr>
          <w:rFonts w:eastAsia="Calibri"/>
          <w:bCs/>
        </w:rPr>
        <w:t>)</w:t>
      </w:r>
      <w:r w:rsidRPr="00ED75AD">
        <w:rPr>
          <w:rFonts w:eastAsia="Calibri"/>
          <w:bCs/>
        </w:rPr>
        <w:t xml:space="preserve"> liecina, ka 2023. gadā</w:t>
      </w:r>
      <w:r>
        <w:rPr>
          <w:rFonts w:eastAsia="Calibri"/>
          <w:bCs/>
        </w:rPr>
        <w:t>, salīdzinot ar 2022. gadu,</w:t>
      </w:r>
      <w:r w:rsidRPr="00ED75AD">
        <w:rPr>
          <w:rFonts w:eastAsia="Calibri"/>
          <w:bCs/>
        </w:rPr>
        <w:t xml:space="preserve"> Jelgavā</w:t>
      </w:r>
      <w:r>
        <w:rPr>
          <w:rFonts w:eastAsia="Calibri"/>
          <w:bCs/>
        </w:rPr>
        <w:t xml:space="preserve"> </w:t>
      </w:r>
      <w:r w:rsidRPr="00023D93">
        <w:rPr>
          <w:rFonts w:eastAsia="Calibri"/>
          <w:bCs/>
        </w:rPr>
        <w:t>samazinājies</w:t>
      </w:r>
      <w:r>
        <w:rPr>
          <w:rFonts w:eastAsia="Calibri"/>
          <w:bCs/>
        </w:rPr>
        <w:t xml:space="preserve"> darbspējas vecuma iedzīvotāju skaits – par 264</w:t>
      </w:r>
      <w:r w:rsidR="008F364F">
        <w:rPr>
          <w:rFonts w:eastAsia="Calibri"/>
          <w:bCs/>
        </w:rPr>
        <w:t> –</w:t>
      </w:r>
      <w:r>
        <w:rPr>
          <w:rFonts w:eastAsia="Calibri"/>
          <w:bCs/>
        </w:rPr>
        <w:t>, kā arī līdz darbspējas vecuma iedzīvotāju skaits</w:t>
      </w:r>
      <w:r w:rsidR="008F364F">
        <w:rPr>
          <w:rFonts w:eastAsia="Calibri"/>
          <w:bCs/>
        </w:rPr>
        <w:t> </w:t>
      </w:r>
      <w:r>
        <w:rPr>
          <w:rFonts w:eastAsia="Calibri"/>
          <w:bCs/>
        </w:rPr>
        <w:t>– par 293</w:t>
      </w:r>
      <w:r w:rsidR="008F364F">
        <w:rPr>
          <w:rFonts w:eastAsia="Calibri"/>
          <w:bCs/>
        </w:rPr>
        <w:t> –</w:t>
      </w:r>
      <w:r>
        <w:rPr>
          <w:rFonts w:eastAsia="Calibri"/>
          <w:bCs/>
        </w:rPr>
        <w:t>, savukārt par 233 palielinājies iedzīvotāju skaits pēc darbspējas vecuma.</w:t>
      </w:r>
      <w:r>
        <w:t xml:space="preserve"> Iedzīvotāju novecošanās</w:t>
      </w:r>
      <w:r w:rsidRPr="002C666C">
        <w:rPr>
          <w:rFonts w:eastAsia="Calibri"/>
          <w:bCs/>
        </w:rPr>
        <w:t xml:space="preserve"> </w:t>
      </w:r>
      <w:r w:rsidRPr="00932018">
        <w:rPr>
          <w:rFonts w:eastAsia="Calibri"/>
          <w:bCs/>
        </w:rPr>
        <w:t xml:space="preserve">un ar to saistīto izdevumu pieaugums ir būtisks </w:t>
      </w:r>
      <w:r>
        <w:rPr>
          <w:rFonts w:eastAsia="Calibri"/>
          <w:bCs/>
        </w:rPr>
        <w:t xml:space="preserve">sociālais </w:t>
      </w:r>
      <w:r w:rsidRPr="00932018">
        <w:rPr>
          <w:rFonts w:eastAsia="Calibri"/>
          <w:bCs/>
        </w:rPr>
        <w:t>izaicinājums</w:t>
      </w:r>
      <w:r>
        <w:t>, bet darbspējīgo iedzīvotāju skaita samazinājums ietekmēs tautsaimniecības izaugsmes potenciālu</w:t>
      </w:r>
      <w:r w:rsidRPr="00CC09A8">
        <w:rPr>
          <w:rFonts w:eastAsia="Calibri"/>
          <w:bCs/>
        </w:rPr>
        <w:t xml:space="preserve"> </w:t>
      </w:r>
      <w:r>
        <w:rPr>
          <w:rFonts w:eastAsia="Calibri"/>
          <w:bCs/>
        </w:rPr>
        <w:t xml:space="preserve">ilgtermiņā, </w:t>
      </w:r>
      <w:r>
        <w:t>tāpēc arvien lielāka nozīme ir prasmju un mūžizglītības politikai.</w:t>
      </w:r>
      <w:bookmarkEnd w:id="1"/>
    </w:p>
    <w:p w14:paraId="010CE01F" w14:textId="77777777" w:rsidR="00D14999" w:rsidRDefault="00D14999" w:rsidP="00D14999">
      <w:pPr>
        <w:widowControl w:val="0"/>
        <w:autoSpaceDE w:val="0"/>
        <w:autoSpaceDN w:val="0"/>
        <w:adjustRightInd w:val="0"/>
        <w:jc w:val="both"/>
        <w:rPr>
          <w:rFonts w:eastAsia="Calibri"/>
        </w:rPr>
      </w:pPr>
    </w:p>
    <w:p w14:paraId="3447D2F4" w14:textId="77777777" w:rsidR="00D14999" w:rsidRDefault="00D14999" w:rsidP="00D14999">
      <w:pPr>
        <w:widowControl w:val="0"/>
        <w:autoSpaceDE w:val="0"/>
        <w:autoSpaceDN w:val="0"/>
        <w:adjustRightInd w:val="0"/>
        <w:jc w:val="both"/>
        <w:rPr>
          <w:rFonts w:eastAsia="Calibri"/>
        </w:rPr>
      </w:pPr>
    </w:p>
    <w:p w14:paraId="4274B814" w14:textId="77777777" w:rsidR="00D14999" w:rsidRDefault="00D14999" w:rsidP="00D14999">
      <w:pPr>
        <w:widowControl w:val="0"/>
        <w:autoSpaceDE w:val="0"/>
        <w:autoSpaceDN w:val="0"/>
        <w:adjustRightInd w:val="0"/>
        <w:jc w:val="both"/>
        <w:rPr>
          <w:rFonts w:eastAsia="Calibri"/>
        </w:rPr>
      </w:pPr>
    </w:p>
    <w:p w14:paraId="12C69E27" w14:textId="77777777" w:rsidR="00D14999" w:rsidRPr="006802A4" w:rsidRDefault="00D14999" w:rsidP="00D14999">
      <w:pPr>
        <w:widowControl w:val="0"/>
        <w:autoSpaceDE w:val="0"/>
        <w:autoSpaceDN w:val="0"/>
        <w:adjustRightInd w:val="0"/>
        <w:jc w:val="both"/>
        <w:rPr>
          <w:sz w:val="16"/>
          <w:szCs w:val="16"/>
          <w:lang w:eastAsia="en-US"/>
        </w:rPr>
      </w:pPr>
    </w:p>
    <w:tbl>
      <w:tblPr>
        <w:tblStyle w:val="TableGrid"/>
        <w:tblW w:w="10068" w:type="dxa"/>
        <w:tblInd w:w="-289" w:type="dxa"/>
        <w:tblLayout w:type="fixed"/>
        <w:tblLook w:val="04A0" w:firstRow="1" w:lastRow="0" w:firstColumn="1" w:lastColumn="0" w:noHBand="0" w:noVBand="1"/>
      </w:tblPr>
      <w:tblGrid>
        <w:gridCol w:w="1699"/>
        <w:gridCol w:w="992"/>
        <w:gridCol w:w="1701"/>
        <w:gridCol w:w="1988"/>
        <w:gridCol w:w="1842"/>
        <w:gridCol w:w="1846"/>
      </w:tblGrid>
      <w:tr w:rsidR="00D14999" w:rsidRPr="006802A4" w14:paraId="3E2AB0D5" w14:textId="77777777" w:rsidTr="000454C4">
        <w:tc>
          <w:tcPr>
            <w:tcW w:w="1699" w:type="dxa"/>
            <w:vMerge w:val="restart"/>
            <w:vAlign w:val="center"/>
          </w:tcPr>
          <w:p w14:paraId="5BA1BD2E" w14:textId="77777777" w:rsidR="00D14999" w:rsidRPr="006802A4" w:rsidRDefault="00D14999" w:rsidP="000454C4">
            <w:pPr>
              <w:jc w:val="center"/>
              <w:rPr>
                <w:rFonts w:eastAsia="Calibri"/>
                <w:b/>
                <w:bCs/>
                <w:sz w:val="22"/>
                <w:szCs w:val="22"/>
                <w:lang w:eastAsia="en-US"/>
              </w:rPr>
            </w:pPr>
            <w:bookmarkStart w:id="2" w:name="_Hlk126047415"/>
            <w:r w:rsidRPr="006802A4">
              <w:rPr>
                <w:rFonts w:eastAsia="Calibri"/>
                <w:b/>
                <w:bCs/>
                <w:sz w:val="22"/>
                <w:szCs w:val="22"/>
                <w:lang w:eastAsia="en-US"/>
              </w:rPr>
              <w:t>Periods</w:t>
            </w:r>
          </w:p>
        </w:tc>
        <w:tc>
          <w:tcPr>
            <w:tcW w:w="8369" w:type="dxa"/>
            <w:gridSpan w:val="5"/>
          </w:tcPr>
          <w:p w14:paraId="66E36F1E" w14:textId="77777777"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Iedzīvotāji</w:t>
            </w:r>
          </w:p>
        </w:tc>
      </w:tr>
      <w:tr w:rsidR="00D14999" w:rsidRPr="006802A4" w14:paraId="321985AF" w14:textId="77777777" w:rsidTr="000454C4">
        <w:tc>
          <w:tcPr>
            <w:tcW w:w="1699" w:type="dxa"/>
            <w:vMerge/>
          </w:tcPr>
          <w:p w14:paraId="06CEBA8B" w14:textId="77777777" w:rsidR="00D14999" w:rsidRPr="006802A4" w:rsidRDefault="00D14999" w:rsidP="000454C4">
            <w:pPr>
              <w:rPr>
                <w:rFonts w:eastAsia="Calibri"/>
                <w:sz w:val="22"/>
                <w:szCs w:val="22"/>
                <w:lang w:eastAsia="en-US"/>
              </w:rPr>
            </w:pPr>
          </w:p>
        </w:tc>
        <w:tc>
          <w:tcPr>
            <w:tcW w:w="992" w:type="dxa"/>
          </w:tcPr>
          <w:p w14:paraId="43D70DD5" w14:textId="77777777"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Kopā</w:t>
            </w:r>
          </w:p>
        </w:tc>
        <w:tc>
          <w:tcPr>
            <w:tcW w:w="1701" w:type="dxa"/>
          </w:tcPr>
          <w:p w14:paraId="2C3A8C15" w14:textId="41159EC6"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 xml:space="preserve">Bērni </w:t>
            </w:r>
            <w:r>
              <w:rPr>
                <w:rFonts w:eastAsia="Calibri"/>
                <w:b/>
                <w:bCs/>
                <w:sz w:val="21"/>
                <w:szCs w:val="21"/>
                <w:lang w:eastAsia="en-US"/>
              </w:rPr>
              <w:t xml:space="preserve">un jaunieši </w:t>
            </w:r>
            <w:r w:rsidR="008F364F">
              <w:rPr>
                <w:rFonts w:eastAsia="Calibri"/>
                <w:b/>
                <w:bCs/>
                <w:sz w:val="21"/>
                <w:szCs w:val="21"/>
                <w:lang w:eastAsia="en-US"/>
              </w:rPr>
              <w:t>(</w:t>
            </w:r>
            <w:r w:rsidRPr="006802A4">
              <w:rPr>
                <w:rFonts w:eastAsia="Calibri"/>
                <w:b/>
                <w:bCs/>
                <w:sz w:val="21"/>
                <w:szCs w:val="21"/>
                <w:lang w:eastAsia="en-US"/>
              </w:rPr>
              <w:t>0</w:t>
            </w:r>
            <w:r w:rsidR="008F364F">
              <w:rPr>
                <w:rFonts w:eastAsia="Calibri"/>
                <w:b/>
                <w:bCs/>
                <w:sz w:val="21"/>
                <w:szCs w:val="21"/>
                <w:lang w:eastAsia="en-US"/>
              </w:rPr>
              <w:t>–</w:t>
            </w:r>
            <w:r w:rsidRPr="00C1677F">
              <w:rPr>
                <w:rFonts w:eastAsia="Calibri"/>
                <w:b/>
                <w:bCs/>
                <w:sz w:val="21"/>
                <w:szCs w:val="21"/>
                <w:lang w:eastAsia="en-US"/>
              </w:rPr>
              <w:t>17</w:t>
            </w:r>
            <w:r w:rsidRPr="006802A4">
              <w:rPr>
                <w:rFonts w:eastAsia="Calibri"/>
                <w:b/>
                <w:bCs/>
                <w:sz w:val="21"/>
                <w:szCs w:val="21"/>
                <w:lang w:eastAsia="en-US"/>
              </w:rPr>
              <w:t xml:space="preserve"> g.</w:t>
            </w:r>
            <w:r w:rsidR="008F364F">
              <w:rPr>
                <w:rFonts w:eastAsia="Calibri"/>
                <w:b/>
                <w:bCs/>
                <w:sz w:val="21"/>
                <w:szCs w:val="21"/>
                <w:lang w:eastAsia="en-US"/>
              </w:rPr>
              <w:t>)</w:t>
            </w:r>
          </w:p>
        </w:tc>
        <w:tc>
          <w:tcPr>
            <w:tcW w:w="1988" w:type="dxa"/>
          </w:tcPr>
          <w:p w14:paraId="5D1CC417" w14:textId="7578DC08"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Līdz darbspējas vecumam</w:t>
            </w:r>
            <w:r>
              <w:rPr>
                <w:rFonts w:eastAsia="Calibri"/>
                <w:b/>
                <w:bCs/>
                <w:sz w:val="21"/>
                <w:szCs w:val="21"/>
                <w:lang w:eastAsia="en-US"/>
              </w:rPr>
              <w:t xml:space="preserve"> (0</w:t>
            </w:r>
            <w:r w:rsidR="008F364F">
              <w:rPr>
                <w:rFonts w:eastAsia="Calibri"/>
                <w:b/>
                <w:bCs/>
                <w:sz w:val="21"/>
                <w:szCs w:val="21"/>
                <w:lang w:eastAsia="en-US"/>
              </w:rPr>
              <w:t>–</w:t>
            </w:r>
            <w:r>
              <w:rPr>
                <w:rFonts w:eastAsia="Calibri"/>
                <w:b/>
                <w:bCs/>
                <w:sz w:val="21"/>
                <w:szCs w:val="21"/>
                <w:lang w:eastAsia="en-US"/>
              </w:rPr>
              <w:t>14 g.)</w:t>
            </w:r>
          </w:p>
        </w:tc>
        <w:tc>
          <w:tcPr>
            <w:tcW w:w="1842" w:type="dxa"/>
          </w:tcPr>
          <w:p w14:paraId="339B849E" w14:textId="389E1166"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Darbspējas vecumā (15</w:t>
            </w:r>
            <w:r w:rsidR="008F364F">
              <w:rPr>
                <w:rFonts w:eastAsia="Calibri"/>
                <w:b/>
                <w:bCs/>
                <w:sz w:val="21"/>
                <w:szCs w:val="21"/>
                <w:lang w:eastAsia="en-US"/>
              </w:rPr>
              <w:t>–</w:t>
            </w:r>
            <w:r w:rsidRPr="006802A4">
              <w:rPr>
                <w:rFonts w:eastAsia="Calibri"/>
                <w:b/>
                <w:bCs/>
                <w:sz w:val="21"/>
                <w:szCs w:val="21"/>
                <w:lang w:eastAsia="en-US"/>
              </w:rPr>
              <w:t>6</w:t>
            </w:r>
            <w:r>
              <w:rPr>
                <w:rFonts w:eastAsia="Calibri"/>
                <w:b/>
                <w:bCs/>
                <w:sz w:val="21"/>
                <w:szCs w:val="21"/>
                <w:lang w:eastAsia="en-US"/>
              </w:rPr>
              <w:t>3</w:t>
            </w:r>
            <w:r w:rsidRPr="006802A4">
              <w:rPr>
                <w:rFonts w:eastAsia="Calibri"/>
                <w:b/>
                <w:bCs/>
                <w:sz w:val="21"/>
                <w:szCs w:val="21"/>
                <w:lang w:eastAsia="en-US"/>
              </w:rPr>
              <w:t xml:space="preserve"> g.)</w:t>
            </w:r>
          </w:p>
        </w:tc>
        <w:tc>
          <w:tcPr>
            <w:tcW w:w="1846" w:type="dxa"/>
          </w:tcPr>
          <w:p w14:paraId="703B6834" w14:textId="77777777" w:rsidR="00D14999" w:rsidRPr="006802A4" w:rsidRDefault="00D14999" w:rsidP="000454C4">
            <w:pPr>
              <w:jc w:val="center"/>
              <w:rPr>
                <w:rFonts w:eastAsia="Calibri"/>
                <w:b/>
                <w:bCs/>
                <w:sz w:val="21"/>
                <w:szCs w:val="21"/>
                <w:lang w:eastAsia="en-US"/>
              </w:rPr>
            </w:pPr>
            <w:r w:rsidRPr="006802A4">
              <w:rPr>
                <w:rFonts w:eastAsia="Calibri"/>
                <w:b/>
                <w:bCs/>
                <w:sz w:val="21"/>
                <w:szCs w:val="21"/>
                <w:lang w:eastAsia="en-US"/>
              </w:rPr>
              <w:t>Pēc darbspējas vecuma</w:t>
            </w:r>
            <w:r>
              <w:rPr>
                <w:rFonts w:eastAsia="Calibri"/>
                <w:b/>
                <w:bCs/>
                <w:sz w:val="21"/>
                <w:szCs w:val="21"/>
                <w:lang w:eastAsia="en-US"/>
              </w:rPr>
              <w:t xml:space="preserve"> (no 64 g.)</w:t>
            </w:r>
          </w:p>
        </w:tc>
      </w:tr>
      <w:tr w:rsidR="00D14999" w:rsidRPr="006802A4" w14:paraId="4277BD4A" w14:textId="77777777" w:rsidTr="000454C4">
        <w:tc>
          <w:tcPr>
            <w:tcW w:w="1699" w:type="dxa"/>
          </w:tcPr>
          <w:p w14:paraId="182A488B" w14:textId="77777777" w:rsidR="00D14999" w:rsidRPr="005570ED" w:rsidRDefault="00D14999" w:rsidP="000454C4">
            <w:pPr>
              <w:rPr>
                <w:rFonts w:eastAsia="Calibri"/>
                <w:sz w:val="22"/>
                <w:szCs w:val="22"/>
                <w:lang w:eastAsia="en-US"/>
              </w:rPr>
            </w:pPr>
            <w:r w:rsidRPr="006802A4">
              <w:rPr>
                <w:rFonts w:eastAsia="Calibri"/>
                <w:sz w:val="22"/>
                <w:szCs w:val="22"/>
                <w:lang w:eastAsia="en-US"/>
              </w:rPr>
              <w:t>Uz 01.01.2021.</w:t>
            </w:r>
          </w:p>
        </w:tc>
        <w:tc>
          <w:tcPr>
            <w:tcW w:w="992" w:type="dxa"/>
          </w:tcPr>
          <w:p w14:paraId="292DB84A"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60 564</w:t>
            </w:r>
          </w:p>
        </w:tc>
        <w:tc>
          <w:tcPr>
            <w:tcW w:w="1701" w:type="dxa"/>
          </w:tcPr>
          <w:p w14:paraId="5A03C6C6"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12 639</w:t>
            </w:r>
          </w:p>
        </w:tc>
        <w:tc>
          <w:tcPr>
            <w:tcW w:w="1988" w:type="dxa"/>
          </w:tcPr>
          <w:p w14:paraId="5DED763D"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10 666</w:t>
            </w:r>
          </w:p>
        </w:tc>
        <w:tc>
          <w:tcPr>
            <w:tcW w:w="1842" w:type="dxa"/>
          </w:tcPr>
          <w:p w14:paraId="79DDF9F8"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37 993</w:t>
            </w:r>
          </w:p>
        </w:tc>
        <w:tc>
          <w:tcPr>
            <w:tcW w:w="1846" w:type="dxa"/>
          </w:tcPr>
          <w:p w14:paraId="53CB89F1"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11 905</w:t>
            </w:r>
          </w:p>
        </w:tc>
      </w:tr>
      <w:tr w:rsidR="00D14999" w:rsidRPr="006802A4" w14:paraId="7BA7586D" w14:textId="77777777" w:rsidTr="000454C4">
        <w:tc>
          <w:tcPr>
            <w:tcW w:w="1699" w:type="dxa"/>
          </w:tcPr>
          <w:p w14:paraId="06A59874" w14:textId="77777777" w:rsidR="00D14999" w:rsidRPr="005570ED" w:rsidRDefault="00D14999" w:rsidP="000454C4">
            <w:pPr>
              <w:rPr>
                <w:rFonts w:eastAsia="Calibri"/>
                <w:sz w:val="22"/>
                <w:szCs w:val="22"/>
                <w:lang w:eastAsia="en-US"/>
              </w:rPr>
            </w:pPr>
            <w:r w:rsidRPr="006802A4">
              <w:rPr>
                <w:rFonts w:eastAsia="Calibri"/>
                <w:sz w:val="22"/>
                <w:szCs w:val="22"/>
                <w:lang w:eastAsia="en-US"/>
              </w:rPr>
              <w:t>Uz 07.01.2022.</w:t>
            </w:r>
          </w:p>
        </w:tc>
        <w:tc>
          <w:tcPr>
            <w:tcW w:w="992" w:type="dxa"/>
          </w:tcPr>
          <w:p w14:paraId="19D64214"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59 630</w:t>
            </w:r>
          </w:p>
        </w:tc>
        <w:tc>
          <w:tcPr>
            <w:tcW w:w="1701" w:type="dxa"/>
          </w:tcPr>
          <w:p w14:paraId="4BB1CBFC" w14:textId="77777777" w:rsidR="00D14999" w:rsidRPr="004F5A75" w:rsidRDefault="00D14999" w:rsidP="000454C4">
            <w:pPr>
              <w:jc w:val="center"/>
              <w:rPr>
                <w:rFonts w:eastAsia="Calibri"/>
                <w:sz w:val="22"/>
                <w:szCs w:val="22"/>
                <w:highlight w:val="yellow"/>
                <w:lang w:eastAsia="en-US"/>
              </w:rPr>
            </w:pPr>
            <w:r w:rsidRPr="006802A4">
              <w:rPr>
                <w:rFonts w:eastAsia="Calibri"/>
                <w:sz w:val="22"/>
                <w:szCs w:val="22"/>
                <w:lang w:eastAsia="en-US"/>
              </w:rPr>
              <w:t>12 594</w:t>
            </w:r>
          </w:p>
        </w:tc>
        <w:tc>
          <w:tcPr>
            <w:tcW w:w="1988" w:type="dxa"/>
          </w:tcPr>
          <w:p w14:paraId="7EEB70C3"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10 638</w:t>
            </w:r>
          </w:p>
        </w:tc>
        <w:tc>
          <w:tcPr>
            <w:tcW w:w="1842" w:type="dxa"/>
          </w:tcPr>
          <w:p w14:paraId="2951F076"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37 479</w:t>
            </w:r>
          </w:p>
        </w:tc>
        <w:tc>
          <w:tcPr>
            <w:tcW w:w="1846" w:type="dxa"/>
          </w:tcPr>
          <w:p w14:paraId="4782B004" w14:textId="77777777" w:rsidR="00D14999" w:rsidRPr="005570ED" w:rsidRDefault="00D14999" w:rsidP="000454C4">
            <w:pPr>
              <w:jc w:val="center"/>
              <w:rPr>
                <w:rFonts w:eastAsia="Calibri"/>
                <w:sz w:val="22"/>
                <w:szCs w:val="22"/>
                <w:lang w:eastAsia="en-US"/>
              </w:rPr>
            </w:pPr>
            <w:r w:rsidRPr="006802A4">
              <w:rPr>
                <w:rFonts w:eastAsia="Calibri"/>
                <w:sz w:val="22"/>
                <w:szCs w:val="22"/>
                <w:lang w:eastAsia="en-US"/>
              </w:rPr>
              <w:t>11 513</w:t>
            </w:r>
          </w:p>
        </w:tc>
      </w:tr>
      <w:tr w:rsidR="00D14999" w:rsidRPr="006802A4" w14:paraId="16C740EA" w14:textId="77777777" w:rsidTr="000454C4">
        <w:tc>
          <w:tcPr>
            <w:tcW w:w="1699" w:type="dxa"/>
          </w:tcPr>
          <w:p w14:paraId="5DF838AB" w14:textId="77777777" w:rsidR="00D14999" w:rsidRPr="006802A4" w:rsidRDefault="00D14999" w:rsidP="000454C4">
            <w:pPr>
              <w:rPr>
                <w:rFonts w:eastAsia="Calibri"/>
                <w:sz w:val="22"/>
                <w:szCs w:val="22"/>
                <w:lang w:eastAsia="en-US"/>
              </w:rPr>
            </w:pPr>
            <w:r>
              <w:rPr>
                <w:rFonts w:eastAsia="Calibri"/>
                <w:sz w:val="22"/>
                <w:szCs w:val="22"/>
                <w:lang w:eastAsia="en-US"/>
              </w:rPr>
              <w:t>Uz 01.01.2023.</w:t>
            </w:r>
          </w:p>
        </w:tc>
        <w:tc>
          <w:tcPr>
            <w:tcW w:w="992" w:type="dxa"/>
          </w:tcPr>
          <w:p w14:paraId="16A2E7B1" w14:textId="77777777" w:rsidR="00D14999" w:rsidRPr="006802A4" w:rsidRDefault="00D14999" w:rsidP="000454C4">
            <w:pPr>
              <w:jc w:val="center"/>
              <w:rPr>
                <w:rFonts w:eastAsia="Calibri"/>
                <w:sz w:val="22"/>
                <w:szCs w:val="22"/>
                <w:lang w:eastAsia="en-US"/>
              </w:rPr>
            </w:pPr>
            <w:r>
              <w:rPr>
                <w:rFonts w:eastAsia="Calibri"/>
                <w:sz w:val="22"/>
                <w:szCs w:val="22"/>
                <w:lang w:eastAsia="en-US"/>
              </w:rPr>
              <w:t>59 794</w:t>
            </w:r>
          </w:p>
        </w:tc>
        <w:tc>
          <w:tcPr>
            <w:tcW w:w="1701" w:type="dxa"/>
          </w:tcPr>
          <w:p w14:paraId="029F368A" w14:textId="77777777" w:rsidR="00D14999" w:rsidRPr="006802A4" w:rsidRDefault="00D14999" w:rsidP="000454C4">
            <w:pPr>
              <w:jc w:val="center"/>
              <w:rPr>
                <w:rFonts w:eastAsia="Calibri"/>
                <w:sz w:val="22"/>
                <w:szCs w:val="22"/>
                <w:lang w:eastAsia="en-US"/>
              </w:rPr>
            </w:pPr>
            <w:r>
              <w:rPr>
                <w:rFonts w:eastAsia="Calibri"/>
                <w:sz w:val="22"/>
                <w:szCs w:val="22"/>
                <w:lang w:eastAsia="en-US"/>
              </w:rPr>
              <w:t>12 694</w:t>
            </w:r>
          </w:p>
        </w:tc>
        <w:tc>
          <w:tcPr>
            <w:tcW w:w="1988" w:type="dxa"/>
          </w:tcPr>
          <w:p w14:paraId="30FBF951" w14:textId="77777777" w:rsidR="00D14999" w:rsidRPr="006802A4" w:rsidRDefault="00D14999" w:rsidP="000454C4">
            <w:pPr>
              <w:jc w:val="center"/>
              <w:rPr>
                <w:rFonts w:eastAsia="Calibri"/>
                <w:sz w:val="22"/>
                <w:szCs w:val="22"/>
                <w:lang w:eastAsia="en-US"/>
              </w:rPr>
            </w:pPr>
            <w:r>
              <w:rPr>
                <w:rFonts w:eastAsia="Calibri"/>
                <w:sz w:val="22"/>
                <w:szCs w:val="22"/>
                <w:lang w:eastAsia="en-US"/>
              </w:rPr>
              <w:t>10 619</w:t>
            </w:r>
          </w:p>
        </w:tc>
        <w:tc>
          <w:tcPr>
            <w:tcW w:w="1842" w:type="dxa"/>
          </w:tcPr>
          <w:p w14:paraId="4D986035" w14:textId="77777777" w:rsidR="00D14999" w:rsidRPr="006802A4" w:rsidRDefault="00D14999" w:rsidP="000454C4">
            <w:pPr>
              <w:jc w:val="center"/>
              <w:rPr>
                <w:rFonts w:eastAsia="Calibri"/>
                <w:sz w:val="22"/>
                <w:szCs w:val="22"/>
                <w:lang w:eastAsia="en-US"/>
              </w:rPr>
            </w:pPr>
            <w:r>
              <w:rPr>
                <w:rFonts w:eastAsia="Calibri"/>
                <w:sz w:val="22"/>
                <w:szCs w:val="22"/>
                <w:lang w:eastAsia="en-US"/>
              </w:rPr>
              <w:t>37 502</w:t>
            </w:r>
          </w:p>
        </w:tc>
        <w:tc>
          <w:tcPr>
            <w:tcW w:w="1846" w:type="dxa"/>
          </w:tcPr>
          <w:p w14:paraId="69AFC28B" w14:textId="77777777" w:rsidR="00D14999" w:rsidRPr="006802A4" w:rsidRDefault="00D14999" w:rsidP="000454C4">
            <w:pPr>
              <w:jc w:val="center"/>
              <w:rPr>
                <w:rFonts w:eastAsia="Calibri"/>
                <w:sz w:val="22"/>
                <w:szCs w:val="22"/>
                <w:lang w:eastAsia="en-US"/>
              </w:rPr>
            </w:pPr>
            <w:r>
              <w:rPr>
                <w:rFonts w:eastAsia="Calibri"/>
                <w:sz w:val="22"/>
                <w:szCs w:val="22"/>
                <w:lang w:eastAsia="en-US"/>
              </w:rPr>
              <w:t>11 673</w:t>
            </w:r>
          </w:p>
        </w:tc>
      </w:tr>
      <w:tr w:rsidR="00D14999" w:rsidRPr="006802A4" w14:paraId="516F6C9B" w14:textId="77777777" w:rsidTr="000454C4">
        <w:tc>
          <w:tcPr>
            <w:tcW w:w="1699" w:type="dxa"/>
          </w:tcPr>
          <w:p w14:paraId="7512127E" w14:textId="77777777" w:rsidR="00D14999" w:rsidRPr="006802A4" w:rsidRDefault="00D14999" w:rsidP="000454C4">
            <w:pPr>
              <w:rPr>
                <w:rFonts w:eastAsia="Calibri"/>
                <w:sz w:val="22"/>
                <w:szCs w:val="22"/>
                <w:lang w:eastAsia="en-US"/>
              </w:rPr>
            </w:pPr>
            <w:r w:rsidRPr="005570ED">
              <w:rPr>
                <w:rFonts w:eastAsia="Calibri"/>
                <w:sz w:val="22"/>
                <w:szCs w:val="22"/>
                <w:lang w:eastAsia="en-US"/>
              </w:rPr>
              <w:t>Uz 01.01.2024.</w:t>
            </w:r>
          </w:p>
        </w:tc>
        <w:tc>
          <w:tcPr>
            <w:tcW w:w="992" w:type="dxa"/>
          </w:tcPr>
          <w:p w14:paraId="515C6289" w14:textId="77777777" w:rsidR="00D14999" w:rsidRPr="006802A4" w:rsidRDefault="00D14999" w:rsidP="000454C4">
            <w:pPr>
              <w:jc w:val="center"/>
              <w:rPr>
                <w:rFonts w:eastAsia="Calibri"/>
                <w:sz w:val="22"/>
                <w:szCs w:val="22"/>
                <w:lang w:eastAsia="en-US"/>
              </w:rPr>
            </w:pPr>
            <w:r w:rsidRPr="005570ED">
              <w:rPr>
                <w:rFonts w:eastAsia="Calibri"/>
                <w:sz w:val="22"/>
                <w:szCs w:val="22"/>
                <w:lang w:eastAsia="en-US"/>
              </w:rPr>
              <w:t>59 470</w:t>
            </w:r>
          </w:p>
        </w:tc>
        <w:tc>
          <w:tcPr>
            <w:tcW w:w="1701" w:type="dxa"/>
          </w:tcPr>
          <w:p w14:paraId="603CF7DC" w14:textId="77777777" w:rsidR="00D14999" w:rsidRPr="006802A4" w:rsidRDefault="00D14999" w:rsidP="000454C4">
            <w:pPr>
              <w:jc w:val="center"/>
              <w:rPr>
                <w:rFonts w:eastAsia="Calibri"/>
                <w:sz w:val="22"/>
                <w:szCs w:val="22"/>
                <w:lang w:eastAsia="en-US"/>
              </w:rPr>
            </w:pPr>
            <w:r w:rsidRPr="005570ED">
              <w:rPr>
                <w:rFonts w:eastAsia="Calibri"/>
                <w:sz w:val="22"/>
                <w:szCs w:val="22"/>
                <w:lang w:eastAsia="en-US"/>
              </w:rPr>
              <w:t>12 597</w:t>
            </w:r>
          </w:p>
        </w:tc>
        <w:tc>
          <w:tcPr>
            <w:tcW w:w="1988" w:type="dxa"/>
          </w:tcPr>
          <w:p w14:paraId="1DFDA7D0" w14:textId="77777777" w:rsidR="00D14999" w:rsidRPr="006802A4" w:rsidRDefault="00D14999" w:rsidP="000454C4">
            <w:pPr>
              <w:jc w:val="center"/>
              <w:rPr>
                <w:rFonts w:eastAsia="Calibri"/>
                <w:sz w:val="22"/>
                <w:szCs w:val="22"/>
                <w:lang w:eastAsia="en-US"/>
              </w:rPr>
            </w:pPr>
            <w:r w:rsidRPr="005570ED">
              <w:rPr>
                <w:rFonts w:eastAsia="Calibri"/>
                <w:sz w:val="22"/>
                <w:szCs w:val="22"/>
                <w:lang w:eastAsia="en-US"/>
              </w:rPr>
              <w:t>10 326</w:t>
            </w:r>
          </w:p>
        </w:tc>
        <w:tc>
          <w:tcPr>
            <w:tcW w:w="1842" w:type="dxa"/>
          </w:tcPr>
          <w:p w14:paraId="271B97D4" w14:textId="77777777" w:rsidR="00D14999" w:rsidRPr="006802A4" w:rsidRDefault="00D14999" w:rsidP="000454C4">
            <w:pPr>
              <w:jc w:val="center"/>
              <w:rPr>
                <w:rFonts w:eastAsia="Calibri"/>
                <w:sz w:val="22"/>
                <w:szCs w:val="22"/>
                <w:lang w:eastAsia="en-US"/>
              </w:rPr>
            </w:pPr>
            <w:r w:rsidRPr="005570ED">
              <w:rPr>
                <w:rFonts w:eastAsia="Calibri"/>
                <w:sz w:val="22"/>
                <w:szCs w:val="22"/>
                <w:lang w:eastAsia="en-US"/>
              </w:rPr>
              <w:t>37 238</w:t>
            </w:r>
          </w:p>
        </w:tc>
        <w:tc>
          <w:tcPr>
            <w:tcW w:w="1846" w:type="dxa"/>
          </w:tcPr>
          <w:p w14:paraId="689C5B82" w14:textId="77777777" w:rsidR="00D14999" w:rsidRPr="006802A4" w:rsidRDefault="00D14999" w:rsidP="000454C4">
            <w:pPr>
              <w:jc w:val="center"/>
              <w:rPr>
                <w:rFonts w:eastAsia="Calibri"/>
                <w:sz w:val="22"/>
                <w:szCs w:val="22"/>
                <w:lang w:eastAsia="en-US"/>
              </w:rPr>
            </w:pPr>
            <w:r w:rsidRPr="005570ED">
              <w:rPr>
                <w:rFonts w:eastAsia="Calibri"/>
                <w:sz w:val="22"/>
                <w:szCs w:val="22"/>
                <w:lang w:eastAsia="en-US"/>
              </w:rPr>
              <w:t>11 906</w:t>
            </w:r>
          </w:p>
        </w:tc>
      </w:tr>
    </w:tbl>
    <w:bookmarkEnd w:id="2"/>
    <w:p w14:paraId="3AA6631B" w14:textId="1218620B" w:rsidR="00D14999" w:rsidRPr="00EF5F06" w:rsidRDefault="00D14999" w:rsidP="00D14999">
      <w:pPr>
        <w:widowControl w:val="0"/>
        <w:autoSpaceDE w:val="0"/>
        <w:autoSpaceDN w:val="0"/>
        <w:adjustRightInd w:val="0"/>
        <w:spacing w:before="120"/>
        <w:jc w:val="both"/>
        <w:rPr>
          <w:b/>
          <w:bCs/>
          <w:sz w:val="22"/>
          <w:szCs w:val="22"/>
          <w:lang w:eastAsia="en-US"/>
        </w:rPr>
      </w:pPr>
      <w:r w:rsidRPr="00EF5F06">
        <w:rPr>
          <w:sz w:val="22"/>
          <w:szCs w:val="22"/>
          <w:lang w:eastAsia="en-US"/>
        </w:rPr>
        <w:t>1.1.</w:t>
      </w:r>
      <w:r w:rsidR="00F42969">
        <w:rPr>
          <w:sz w:val="22"/>
          <w:szCs w:val="22"/>
          <w:lang w:eastAsia="en-US"/>
        </w:rPr>
        <w:t> </w:t>
      </w:r>
      <w:r w:rsidRPr="00EF5F06">
        <w:rPr>
          <w:sz w:val="22"/>
          <w:szCs w:val="22"/>
          <w:lang w:eastAsia="en-US"/>
        </w:rPr>
        <w:t xml:space="preserve">tabula. </w:t>
      </w:r>
      <w:r w:rsidRPr="00EF5F06">
        <w:rPr>
          <w:b/>
          <w:bCs/>
          <w:sz w:val="22"/>
          <w:szCs w:val="22"/>
          <w:lang w:eastAsia="en-US"/>
        </w:rPr>
        <w:t>Iedzīvotāju skaits un vecumstruktūra Jelgavā 2020.</w:t>
      </w:r>
      <w:r w:rsidR="00F42969">
        <w:rPr>
          <w:b/>
          <w:bCs/>
          <w:sz w:val="22"/>
          <w:szCs w:val="22"/>
          <w:lang w:eastAsia="en-US"/>
        </w:rPr>
        <w:t>–</w:t>
      </w:r>
      <w:r w:rsidRPr="00EF5F06">
        <w:rPr>
          <w:b/>
          <w:bCs/>
          <w:sz w:val="22"/>
          <w:szCs w:val="22"/>
          <w:lang w:eastAsia="en-US"/>
        </w:rPr>
        <w:t>2023. gadā</w:t>
      </w:r>
    </w:p>
    <w:p w14:paraId="1C34D2C2" w14:textId="77777777" w:rsidR="00D14999" w:rsidRPr="006802A4" w:rsidRDefault="00D14999" w:rsidP="00D14999">
      <w:pPr>
        <w:widowControl w:val="0"/>
        <w:autoSpaceDE w:val="0"/>
        <w:autoSpaceDN w:val="0"/>
        <w:adjustRightInd w:val="0"/>
        <w:jc w:val="both"/>
        <w:rPr>
          <w:i/>
          <w:iCs/>
          <w:sz w:val="22"/>
          <w:szCs w:val="22"/>
          <w:lang w:eastAsia="en-US"/>
        </w:rPr>
      </w:pPr>
      <w:r w:rsidRPr="00EF5F06">
        <w:rPr>
          <w:i/>
          <w:iCs/>
          <w:sz w:val="22"/>
          <w:szCs w:val="22"/>
          <w:lang w:eastAsia="en-US"/>
        </w:rPr>
        <w:t>Datu avots: Pilsonības un migrācijas lietu pārvalde, Fizisko personu reģistrs</w:t>
      </w:r>
    </w:p>
    <w:p w14:paraId="31862F0C" w14:textId="77777777" w:rsidR="00D14999" w:rsidRPr="00412B9F" w:rsidRDefault="00D14999" w:rsidP="00D14999">
      <w:pPr>
        <w:widowControl w:val="0"/>
        <w:autoSpaceDE w:val="0"/>
        <w:autoSpaceDN w:val="0"/>
        <w:adjustRightInd w:val="0"/>
        <w:jc w:val="both"/>
        <w:rPr>
          <w:sz w:val="20"/>
          <w:szCs w:val="20"/>
          <w:lang w:eastAsia="en-US"/>
        </w:rPr>
      </w:pPr>
    </w:p>
    <w:p w14:paraId="03C7BFA5" w14:textId="5DBB079D" w:rsidR="00D14999" w:rsidRDefault="00D14999" w:rsidP="00D14999">
      <w:pPr>
        <w:ind w:firstLine="709"/>
        <w:jc w:val="both"/>
        <w:rPr>
          <w:rFonts w:eastAsia="Calibri"/>
          <w:bCs/>
          <w:color w:val="000000"/>
          <w:lang w:eastAsia="en-US"/>
        </w:rPr>
      </w:pPr>
      <w:r>
        <w:rPr>
          <w:rFonts w:eastAsia="Calibri"/>
          <w:bCs/>
          <w:color w:val="000000"/>
          <w:lang w:eastAsia="en-US"/>
        </w:rPr>
        <w:t>Analizējot</w:t>
      </w:r>
      <w:r w:rsidRPr="000A13CB">
        <w:rPr>
          <w:rFonts w:eastAsia="Calibri"/>
          <w:bCs/>
          <w:color w:val="000000"/>
          <w:lang w:eastAsia="en-US"/>
        </w:rPr>
        <w:t xml:space="preserve"> iedzīvotāju skaita izmaiņas Latvijas </w:t>
      </w:r>
      <w:r>
        <w:rPr>
          <w:rFonts w:eastAsia="Calibri"/>
          <w:bCs/>
          <w:color w:val="000000"/>
          <w:lang w:eastAsia="en-US"/>
        </w:rPr>
        <w:t>valsts</w:t>
      </w:r>
      <w:r w:rsidRPr="000A13CB">
        <w:rPr>
          <w:rFonts w:eastAsia="Calibri"/>
          <w:bCs/>
          <w:color w:val="000000"/>
          <w:lang w:eastAsia="en-US"/>
        </w:rPr>
        <w:t>pilsētās</w:t>
      </w:r>
      <w:r>
        <w:rPr>
          <w:rFonts w:eastAsia="Calibri"/>
          <w:bCs/>
          <w:color w:val="000000"/>
          <w:lang w:eastAsia="en-US"/>
        </w:rPr>
        <w:t xml:space="preserve"> un salīdzinot</w:t>
      </w:r>
      <w:r w:rsidRPr="000A13CB">
        <w:rPr>
          <w:rFonts w:eastAsia="Calibri"/>
          <w:bCs/>
          <w:color w:val="000000"/>
          <w:lang w:eastAsia="en-US"/>
        </w:rPr>
        <w:t xml:space="preserve"> 2014.</w:t>
      </w:r>
      <w:r>
        <w:rPr>
          <w:rFonts w:eastAsia="Calibri"/>
          <w:bCs/>
          <w:color w:val="000000"/>
          <w:lang w:eastAsia="en-US"/>
        </w:rPr>
        <w:t xml:space="preserve"> gada sākuma un 2</w:t>
      </w:r>
      <w:r w:rsidRPr="000A13CB">
        <w:rPr>
          <w:rFonts w:eastAsia="Calibri"/>
          <w:bCs/>
          <w:color w:val="000000"/>
          <w:lang w:eastAsia="en-US"/>
        </w:rPr>
        <w:t>02</w:t>
      </w:r>
      <w:r>
        <w:rPr>
          <w:rFonts w:eastAsia="Calibri"/>
          <w:bCs/>
          <w:color w:val="000000"/>
          <w:lang w:eastAsia="en-US"/>
        </w:rPr>
        <w:t>3</w:t>
      </w:r>
      <w:r w:rsidRPr="000A13CB">
        <w:rPr>
          <w:rFonts w:eastAsia="Calibri"/>
          <w:bCs/>
          <w:color w:val="000000"/>
          <w:lang w:eastAsia="en-US"/>
        </w:rPr>
        <w:t>. gada</w:t>
      </w:r>
      <w:r>
        <w:rPr>
          <w:rFonts w:eastAsia="Calibri"/>
          <w:bCs/>
          <w:color w:val="000000"/>
          <w:lang w:eastAsia="en-US"/>
        </w:rPr>
        <w:t xml:space="preserve"> sākuma rādītājus</w:t>
      </w:r>
      <w:r w:rsidRPr="000A13CB">
        <w:rPr>
          <w:rFonts w:eastAsia="Calibri"/>
          <w:bCs/>
          <w:color w:val="000000"/>
          <w:lang w:eastAsia="en-US"/>
        </w:rPr>
        <w:t xml:space="preserve">, </w:t>
      </w:r>
      <w:r>
        <w:rPr>
          <w:rFonts w:eastAsia="Calibri"/>
          <w:bCs/>
          <w:color w:val="000000"/>
          <w:lang w:eastAsia="en-US"/>
        </w:rPr>
        <w:t xml:space="preserve">secināms, ka </w:t>
      </w:r>
      <w:r w:rsidRPr="000A13CB">
        <w:rPr>
          <w:rFonts w:eastAsia="Calibri"/>
          <w:bCs/>
          <w:color w:val="000000"/>
          <w:lang w:eastAsia="en-US"/>
        </w:rPr>
        <w:t xml:space="preserve">iedzīvotāju skaits samazinājies visās </w:t>
      </w:r>
      <w:r>
        <w:rPr>
          <w:rFonts w:eastAsia="Calibri"/>
          <w:bCs/>
          <w:color w:val="000000"/>
          <w:lang w:eastAsia="en-US"/>
        </w:rPr>
        <w:t>valsts</w:t>
      </w:r>
      <w:r w:rsidRPr="000A13CB">
        <w:rPr>
          <w:rFonts w:eastAsia="Calibri"/>
          <w:bCs/>
          <w:color w:val="000000"/>
          <w:lang w:eastAsia="en-US"/>
        </w:rPr>
        <w:t>pilsētās, izņemot Jūrmalu, kur tas palielinājies par 3%</w:t>
      </w:r>
      <w:r>
        <w:rPr>
          <w:rFonts w:eastAsia="Calibri"/>
          <w:bCs/>
          <w:color w:val="000000"/>
          <w:lang w:eastAsia="en-US"/>
        </w:rPr>
        <w:t xml:space="preserve"> (1.2.</w:t>
      </w:r>
      <w:r w:rsidR="00F42969">
        <w:rPr>
          <w:rFonts w:eastAsia="Calibri"/>
          <w:bCs/>
          <w:color w:val="000000"/>
          <w:lang w:eastAsia="en-US"/>
        </w:rPr>
        <w:t> </w:t>
      </w:r>
      <w:r>
        <w:rPr>
          <w:rFonts w:eastAsia="Calibri"/>
          <w:bCs/>
          <w:color w:val="000000"/>
          <w:lang w:eastAsia="en-US"/>
        </w:rPr>
        <w:t>attēls)</w:t>
      </w:r>
      <w:r w:rsidRPr="000A13CB">
        <w:rPr>
          <w:rFonts w:eastAsia="Calibri"/>
          <w:bCs/>
          <w:color w:val="000000"/>
          <w:lang w:eastAsia="en-US"/>
        </w:rPr>
        <w:t>. Vismazāk iedzīvotāju skaits ir samazinājies Valmierā – par 3,6%</w:t>
      </w:r>
      <w:r w:rsidR="00F42969">
        <w:rPr>
          <w:rFonts w:eastAsia="Calibri"/>
          <w:bCs/>
          <w:color w:val="000000"/>
          <w:lang w:eastAsia="en-US"/>
        </w:rPr>
        <w:t>,</w:t>
      </w:r>
      <w:r w:rsidRPr="000A13CB">
        <w:rPr>
          <w:rFonts w:eastAsia="Calibri"/>
          <w:bCs/>
          <w:color w:val="000000"/>
          <w:lang w:eastAsia="en-US"/>
        </w:rPr>
        <w:t xml:space="preserve"> un otrajā vietā ir Jelgava – samazinājums par 4,1%.</w:t>
      </w:r>
    </w:p>
    <w:p w14:paraId="210FE014" w14:textId="77777777" w:rsidR="00D14999" w:rsidRPr="000A13CB" w:rsidRDefault="00D14999" w:rsidP="00D14999">
      <w:pPr>
        <w:jc w:val="center"/>
        <w:rPr>
          <w:lang w:eastAsia="en-US"/>
        </w:rPr>
      </w:pPr>
      <w:r w:rsidRPr="000A13CB">
        <w:rPr>
          <w:noProof/>
        </w:rPr>
        <w:drawing>
          <wp:inline distT="0" distB="0" distL="0" distR="0" wp14:anchorId="07CE0F5A" wp14:editId="072FB741">
            <wp:extent cx="3954483" cy="2381274"/>
            <wp:effectExtent l="0" t="0" r="8255" b="0"/>
            <wp:docPr id="75723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6811" cy="2394719"/>
                    </a:xfrm>
                    <a:prstGeom prst="rect">
                      <a:avLst/>
                    </a:prstGeom>
                    <a:noFill/>
                  </pic:spPr>
                </pic:pic>
              </a:graphicData>
            </a:graphic>
          </wp:inline>
        </w:drawing>
      </w:r>
    </w:p>
    <w:p w14:paraId="79142F83" w14:textId="77777777" w:rsidR="00D14999" w:rsidRPr="000A13CB" w:rsidRDefault="00D14999" w:rsidP="00D14999">
      <w:pPr>
        <w:spacing w:before="60" w:after="60"/>
        <w:rPr>
          <w:b/>
          <w:sz w:val="22"/>
          <w:szCs w:val="22"/>
          <w:lang w:eastAsia="en-US"/>
        </w:rPr>
      </w:pPr>
      <w:r w:rsidRPr="000A13CB">
        <w:rPr>
          <w:sz w:val="22"/>
          <w:szCs w:val="22"/>
          <w:lang w:eastAsia="en-US"/>
        </w:rPr>
        <w:t xml:space="preserve">1.2. attēls. </w:t>
      </w:r>
      <w:r w:rsidRPr="000A13CB">
        <w:rPr>
          <w:b/>
          <w:sz w:val="22"/>
          <w:szCs w:val="22"/>
          <w:lang w:eastAsia="en-US"/>
        </w:rPr>
        <w:t>Pastāvīgo iedzīvotāju skaita izmaiņas Latvijā un valstspilsētās 2023. gada sākumā salīdzinājumā ar 2014. gada sākumu, %</w:t>
      </w:r>
    </w:p>
    <w:p w14:paraId="166FA309" w14:textId="77777777" w:rsidR="00D14999" w:rsidRPr="000A13CB" w:rsidRDefault="00D14999" w:rsidP="00D14999">
      <w:pPr>
        <w:spacing w:before="60" w:after="60"/>
        <w:rPr>
          <w:sz w:val="20"/>
          <w:szCs w:val="20"/>
          <w:lang w:eastAsia="en-US"/>
        </w:rPr>
      </w:pPr>
      <w:r w:rsidRPr="000A13CB">
        <w:rPr>
          <w:i/>
          <w:sz w:val="20"/>
          <w:szCs w:val="20"/>
          <w:lang w:eastAsia="en-US"/>
        </w:rPr>
        <w:t>Avots: Centrālā statistikas pārvalde</w:t>
      </w:r>
      <w:r w:rsidRPr="000A13CB">
        <w:rPr>
          <w:sz w:val="20"/>
          <w:szCs w:val="20"/>
          <w:lang w:eastAsia="en-US"/>
        </w:rPr>
        <w:t xml:space="preserve"> </w:t>
      </w:r>
    </w:p>
    <w:p w14:paraId="53CE6038" w14:textId="77777777" w:rsidR="00D14999" w:rsidRDefault="00D14999" w:rsidP="00D14999">
      <w:pPr>
        <w:pStyle w:val="ListParagraph"/>
        <w:shd w:val="clear" w:color="auto" w:fill="FFFFFF"/>
        <w:spacing w:line="270" w:lineRule="atLeast"/>
        <w:ind w:left="0"/>
        <w:jc w:val="both"/>
        <w:rPr>
          <w:lang w:eastAsia="en-US"/>
        </w:rPr>
      </w:pPr>
    </w:p>
    <w:p w14:paraId="61D1EF4A" w14:textId="77777777" w:rsidR="00D14999" w:rsidRPr="00D14999" w:rsidRDefault="00D14999" w:rsidP="00D14999">
      <w:pPr>
        <w:pStyle w:val="ListParagraph"/>
        <w:widowControl w:val="0"/>
        <w:numPr>
          <w:ilvl w:val="0"/>
          <w:numId w:val="59"/>
        </w:numPr>
        <w:autoSpaceDE w:val="0"/>
        <w:autoSpaceDN w:val="0"/>
        <w:adjustRightInd w:val="0"/>
        <w:ind w:left="426"/>
        <w:jc w:val="both"/>
        <w:rPr>
          <w:b/>
          <w:sz w:val="26"/>
          <w:szCs w:val="26"/>
          <w:u w:val="single"/>
          <w:lang w:eastAsia="en-US"/>
        </w:rPr>
      </w:pPr>
      <w:r w:rsidRPr="00D14999">
        <w:rPr>
          <w:b/>
          <w:sz w:val="26"/>
          <w:szCs w:val="26"/>
          <w:u w:val="single"/>
          <w:lang w:eastAsia="en-US"/>
        </w:rPr>
        <w:t>Uzņēmējdarbība</w:t>
      </w:r>
    </w:p>
    <w:p w14:paraId="4DD5D362" w14:textId="77777777" w:rsidR="00D14999" w:rsidRDefault="00D14999" w:rsidP="00D14999">
      <w:pPr>
        <w:widowControl w:val="0"/>
        <w:autoSpaceDE w:val="0"/>
        <w:autoSpaceDN w:val="0"/>
        <w:adjustRightInd w:val="0"/>
        <w:jc w:val="both"/>
        <w:rPr>
          <w:highlight w:val="yellow"/>
          <w:lang w:eastAsia="en-US"/>
        </w:rPr>
      </w:pPr>
    </w:p>
    <w:p w14:paraId="1F1B26DA" w14:textId="77777777" w:rsidR="00D14999" w:rsidRDefault="00D14999" w:rsidP="00D14999">
      <w:pPr>
        <w:tabs>
          <w:tab w:val="left" w:pos="5529"/>
        </w:tabs>
        <w:autoSpaceDE w:val="0"/>
        <w:autoSpaceDN w:val="0"/>
        <w:jc w:val="both"/>
        <w:rPr>
          <w:lang w:eastAsia="en-US"/>
        </w:rPr>
      </w:pPr>
      <w:r>
        <w:rPr>
          <w:lang w:eastAsia="en-US"/>
        </w:rPr>
        <w:t>Jelgavas valstspilsēta</w:t>
      </w:r>
      <w:r w:rsidRPr="007A3384">
        <w:rPr>
          <w:lang w:eastAsia="en-US"/>
        </w:rPr>
        <w:t xml:space="preserve"> turpina </w:t>
      </w:r>
      <w:r>
        <w:rPr>
          <w:lang w:eastAsia="en-US"/>
        </w:rPr>
        <w:t>uz</w:t>
      </w:r>
      <w:r w:rsidRPr="007A3384">
        <w:rPr>
          <w:lang w:eastAsia="en-US"/>
        </w:rPr>
        <w:t>sākt</w:t>
      </w:r>
      <w:r>
        <w:rPr>
          <w:lang w:eastAsia="en-US"/>
        </w:rPr>
        <w:t>o</w:t>
      </w:r>
      <w:r w:rsidRPr="007A3384">
        <w:rPr>
          <w:lang w:eastAsia="en-US"/>
        </w:rPr>
        <w:t xml:space="preserve"> darbu pilsētas publiskās infrastruktūras sakārtošanā un attīstībā, vei</w:t>
      </w:r>
      <w:r>
        <w:rPr>
          <w:lang w:eastAsia="en-US"/>
        </w:rPr>
        <w:t>dojot kvalitatīvu un drošu</w:t>
      </w:r>
      <w:r w:rsidRPr="007A3384">
        <w:rPr>
          <w:lang w:eastAsia="en-US"/>
        </w:rPr>
        <w:t xml:space="preserve"> pilsētvidi</w:t>
      </w:r>
      <w:r>
        <w:rPr>
          <w:lang w:eastAsia="en-US"/>
        </w:rPr>
        <w:t xml:space="preserve"> iedzīvotājiem un </w:t>
      </w:r>
      <w:r w:rsidRPr="007A3384">
        <w:rPr>
          <w:lang w:eastAsia="en-US"/>
        </w:rPr>
        <w:t xml:space="preserve">uzņēmējdarbībai. </w:t>
      </w:r>
    </w:p>
    <w:p w14:paraId="6FAE4146" w14:textId="66885DEB" w:rsidR="00D14999" w:rsidRDefault="00D14999" w:rsidP="00D14999">
      <w:pPr>
        <w:widowControl w:val="0"/>
        <w:autoSpaceDE w:val="0"/>
        <w:autoSpaceDN w:val="0"/>
        <w:adjustRightInd w:val="0"/>
        <w:jc w:val="both"/>
        <w:rPr>
          <w:lang w:eastAsia="en-US"/>
        </w:rPr>
      </w:pPr>
      <w:r>
        <w:rPr>
          <w:lang w:eastAsia="en-US"/>
        </w:rPr>
        <w:t xml:space="preserve">Saskaņā ar </w:t>
      </w:r>
      <w:r w:rsidR="00F42969">
        <w:rPr>
          <w:lang w:eastAsia="en-US"/>
        </w:rPr>
        <w:t>“</w:t>
      </w:r>
      <w:r>
        <w:rPr>
          <w:lang w:eastAsia="en-US"/>
        </w:rPr>
        <w:t>Lursoft</w:t>
      </w:r>
      <w:r w:rsidR="00F42969">
        <w:rPr>
          <w:lang w:eastAsia="en-US"/>
        </w:rPr>
        <w:t>”</w:t>
      </w:r>
      <w:r>
        <w:rPr>
          <w:lang w:eastAsia="en-US"/>
        </w:rPr>
        <w:t xml:space="preserve"> datiem </w:t>
      </w:r>
      <w:r w:rsidRPr="00C02885">
        <w:rPr>
          <w:lang w:eastAsia="en-US"/>
        </w:rPr>
        <w:t>2023. gadā jauno uzņēmumu skaits audzis</w:t>
      </w:r>
      <w:r>
        <w:rPr>
          <w:lang w:eastAsia="en-US"/>
        </w:rPr>
        <w:t xml:space="preserve"> </w:t>
      </w:r>
      <w:r w:rsidRPr="00C02885">
        <w:rPr>
          <w:lang w:eastAsia="en-US"/>
        </w:rPr>
        <w:t xml:space="preserve">21 </w:t>
      </w:r>
      <w:r w:rsidR="00955CFD">
        <w:rPr>
          <w:lang w:eastAsia="en-US"/>
        </w:rPr>
        <w:t xml:space="preserve">Latvijas </w:t>
      </w:r>
      <w:r w:rsidRPr="00C02885">
        <w:rPr>
          <w:lang w:eastAsia="en-US"/>
        </w:rPr>
        <w:t>pašvaldībā, t.</w:t>
      </w:r>
      <w:r w:rsidR="00F42969">
        <w:rPr>
          <w:lang w:eastAsia="en-US"/>
        </w:rPr>
        <w:t> </w:t>
      </w:r>
      <w:r w:rsidRPr="00C02885">
        <w:rPr>
          <w:lang w:eastAsia="en-US"/>
        </w:rPr>
        <w:t>sk. Jelgavā</w:t>
      </w:r>
      <w:r>
        <w:rPr>
          <w:lang w:eastAsia="en-US"/>
        </w:rPr>
        <w:t xml:space="preserve"> – reģistrēto uzņēmumu skaits valstspilsētā pieaudzis par 32 uzņēmumiem, bet likvidēto samazinājies par 26 uzņēmumiem, salīdzinot ar 2022. gadu. </w:t>
      </w:r>
    </w:p>
    <w:p w14:paraId="0B0B1098" w14:textId="77777777" w:rsidR="00D14999" w:rsidRDefault="00D14999" w:rsidP="00D14999">
      <w:pPr>
        <w:widowControl w:val="0"/>
        <w:autoSpaceDE w:val="0"/>
        <w:autoSpaceDN w:val="0"/>
        <w:adjustRightInd w:val="0"/>
        <w:jc w:val="both"/>
        <w:rPr>
          <w:lang w:eastAsia="en-US"/>
        </w:rPr>
      </w:pPr>
    </w:p>
    <w:tbl>
      <w:tblPr>
        <w:tblW w:w="9238" w:type="dxa"/>
        <w:jc w:val="center"/>
        <w:tblLook w:val="04A0" w:firstRow="1" w:lastRow="0" w:firstColumn="1" w:lastColumn="0" w:noHBand="0" w:noVBand="1"/>
      </w:tblPr>
      <w:tblGrid>
        <w:gridCol w:w="1422"/>
        <w:gridCol w:w="958"/>
        <w:gridCol w:w="892"/>
        <w:gridCol w:w="979"/>
        <w:gridCol w:w="968"/>
        <w:gridCol w:w="990"/>
        <w:gridCol w:w="1080"/>
        <w:gridCol w:w="1049"/>
        <w:gridCol w:w="900"/>
      </w:tblGrid>
      <w:tr w:rsidR="00D14999" w:rsidRPr="009B0837" w14:paraId="7C77CFB6" w14:textId="77777777" w:rsidTr="000454C4">
        <w:trPr>
          <w:trHeight w:val="259"/>
          <w:tblHeader/>
          <w:jc w:val="center"/>
        </w:trPr>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885BEE" w14:textId="77777777" w:rsidR="00D14999" w:rsidRPr="00DC7ECD" w:rsidRDefault="00D14999" w:rsidP="000454C4">
            <w:pPr>
              <w:jc w:val="center"/>
              <w:rPr>
                <w:b/>
                <w:sz w:val="22"/>
                <w:szCs w:val="22"/>
              </w:rPr>
            </w:pPr>
            <w:r>
              <w:rPr>
                <w:b/>
                <w:sz w:val="22"/>
                <w:szCs w:val="22"/>
              </w:rPr>
              <w:t>Valstsp</w:t>
            </w:r>
            <w:r w:rsidRPr="00DC7ECD">
              <w:rPr>
                <w:b/>
                <w:sz w:val="22"/>
                <w:szCs w:val="22"/>
              </w:rPr>
              <w:t>ilsēta</w:t>
            </w:r>
          </w:p>
        </w:tc>
        <w:tc>
          <w:tcPr>
            <w:tcW w:w="3797" w:type="dxa"/>
            <w:gridSpan w:val="4"/>
            <w:tcBorders>
              <w:top w:val="single" w:sz="4" w:space="0" w:color="auto"/>
              <w:left w:val="nil"/>
              <w:bottom w:val="single" w:sz="4" w:space="0" w:color="auto"/>
              <w:right w:val="single" w:sz="4" w:space="0" w:color="auto"/>
            </w:tcBorders>
            <w:shd w:val="clear" w:color="000000" w:fill="FFFFFF"/>
            <w:vAlign w:val="center"/>
            <w:hideMark/>
          </w:tcPr>
          <w:p w14:paraId="043B8298" w14:textId="77777777" w:rsidR="00D14999" w:rsidRPr="00DC7ECD" w:rsidRDefault="00D14999" w:rsidP="000454C4">
            <w:pPr>
              <w:jc w:val="center"/>
              <w:rPr>
                <w:b/>
                <w:sz w:val="22"/>
                <w:szCs w:val="22"/>
              </w:rPr>
            </w:pPr>
            <w:r w:rsidRPr="00DC7ECD">
              <w:rPr>
                <w:b/>
                <w:sz w:val="22"/>
                <w:szCs w:val="22"/>
              </w:rPr>
              <w:t>Reģistrēti uzņēmumi</w:t>
            </w:r>
          </w:p>
        </w:tc>
        <w:tc>
          <w:tcPr>
            <w:tcW w:w="40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A0DBF7B" w14:textId="77777777" w:rsidR="00D14999" w:rsidRPr="00DC7ECD" w:rsidRDefault="00D14999" w:rsidP="000454C4">
            <w:pPr>
              <w:jc w:val="center"/>
              <w:rPr>
                <w:b/>
                <w:sz w:val="22"/>
                <w:szCs w:val="22"/>
              </w:rPr>
            </w:pPr>
            <w:r w:rsidRPr="00DC7ECD">
              <w:rPr>
                <w:b/>
                <w:sz w:val="22"/>
                <w:szCs w:val="22"/>
              </w:rPr>
              <w:t>Likvidēti uzņēmumi</w:t>
            </w:r>
          </w:p>
        </w:tc>
      </w:tr>
      <w:tr w:rsidR="00D14999" w:rsidRPr="009B0837" w14:paraId="41749D6C" w14:textId="77777777" w:rsidTr="000454C4">
        <w:trPr>
          <w:trHeight w:val="137"/>
          <w:tblHeader/>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14:paraId="1B68670A" w14:textId="77777777" w:rsidR="00D14999" w:rsidRPr="00DC7ECD" w:rsidRDefault="00D14999" w:rsidP="000454C4">
            <w:pPr>
              <w:jc w:val="center"/>
              <w:rPr>
                <w:b/>
                <w:sz w:val="22"/>
                <w:szCs w:val="22"/>
              </w:rPr>
            </w:pPr>
          </w:p>
        </w:tc>
        <w:tc>
          <w:tcPr>
            <w:tcW w:w="958" w:type="dxa"/>
            <w:tcBorders>
              <w:top w:val="single" w:sz="4" w:space="0" w:color="auto"/>
              <w:left w:val="nil"/>
              <w:bottom w:val="single" w:sz="4" w:space="0" w:color="auto"/>
              <w:right w:val="single" w:sz="4" w:space="0" w:color="auto"/>
            </w:tcBorders>
            <w:shd w:val="clear" w:color="000000" w:fill="FFFFFF"/>
            <w:vAlign w:val="center"/>
          </w:tcPr>
          <w:p w14:paraId="0F45B018" w14:textId="77777777" w:rsidR="00D14999" w:rsidRPr="00DC7ECD" w:rsidRDefault="00D14999" w:rsidP="000454C4">
            <w:pPr>
              <w:jc w:val="center"/>
              <w:rPr>
                <w:b/>
                <w:sz w:val="22"/>
                <w:szCs w:val="22"/>
              </w:rPr>
            </w:pPr>
            <w:r w:rsidRPr="00DC7ECD">
              <w:rPr>
                <w:b/>
                <w:sz w:val="22"/>
                <w:szCs w:val="22"/>
              </w:rPr>
              <w:t>2020</w:t>
            </w:r>
          </w:p>
        </w:tc>
        <w:tc>
          <w:tcPr>
            <w:tcW w:w="892" w:type="dxa"/>
            <w:tcBorders>
              <w:top w:val="single" w:sz="4" w:space="0" w:color="auto"/>
              <w:left w:val="nil"/>
              <w:bottom w:val="single" w:sz="4" w:space="0" w:color="auto"/>
              <w:right w:val="single" w:sz="4" w:space="0" w:color="auto"/>
            </w:tcBorders>
            <w:shd w:val="clear" w:color="000000" w:fill="FFFFFF"/>
            <w:vAlign w:val="center"/>
          </w:tcPr>
          <w:p w14:paraId="7F814ACD" w14:textId="77777777" w:rsidR="00D14999" w:rsidRPr="00DC7ECD" w:rsidRDefault="00D14999" w:rsidP="000454C4">
            <w:pPr>
              <w:jc w:val="center"/>
              <w:rPr>
                <w:b/>
                <w:sz w:val="22"/>
                <w:szCs w:val="22"/>
              </w:rPr>
            </w:pPr>
            <w:r>
              <w:rPr>
                <w:b/>
                <w:sz w:val="22"/>
                <w:szCs w:val="22"/>
              </w:rPr>
              <w:t>2021</w:t>
            </w:r>
          </w:p>
        </w:tc>
        <w:tc>
          <w:tcPr>
            <w:tcW w:w="979" w:type="dxa"/>
            <w:tcBorders>
              <w:top w:val="single" w:sz="4" w:space="0" w:color="auto"/>
              <w:left w:val="nil"/>
              <w:bottom w:val="single" w:sz="4" w:space="0" w:color="auto"/>
              <w:right w:val="single" w:sz="4" w:space="0" w:color="auto"/>
            </w:tcBorders>
            <w:shd w:val="clear" w:color="000000" w:fill="FFFFFF"/>
            <w:vAlign w:val="center"/>
          </w:tcPr>
          <w:p w14:paraId="1E1FA29F" w14:textId="77777777" w:rsidR="00D14999" w:rsidRPr="00DC7ECD" w:rsidRDefault="00D14999" w:rsidP="000454C4">
            <w:pPr>
              <w:jc w:val="center"/>
              <w:rPr>
                <w:b/>
                <w:sz w:val="22"/>
                <w:szCs w:val="22"/>
              </w:rPr>
            </w:pPr>
            <w:r>
              <w:rPr>
                <w:b/>
                <w:sz w:val="22"/>
                <w:szCs w:val="22"/>
              </w:rPr>
              <w:t>2022</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14:paraId="3EAE62E3" w14:textId="77777777" w:rsidR="00D14999" w:rsidRPr="00DC7ECD" w:rsidRDefault="00D14999" w:rsidP="000454C4">
            <w:pPr>
              <w:jc w:val="center"/>
              <w:rPr>
                <w:b/>
                <w:sz w:val="22"/>
                <w:szCs w:val="22"/>
              </w:rPr>
            </w:pPr>
            <w:r>
              <w:rPr>
                <w:b/>
                <w:sz w:val="22"/>
                <w:szCs w:val="22"/>
              </w:rPr>
              <w:t>2023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43146FFD" w14:textId="77777777" w:rsidR="00D14999" w:rsidRPr="00DC7ECD" w:rsidRDefault="00D14999" w:rsidP="000454C4">
            <w:pPr>
              <w:jc w:val="center"/>
              <w:rPr>
                <w:b/>
                <w:sz w:val="22"/>
                <w:szCs w:val="22"/>
              </w:rPr>
            </w:pPr>
            <w:r w:rsidRPr="00515F3D">
              <w:rPr>
                <w:b/>
                <w:sz w:val="22"/>
                <w:szCs w:val="22"/>
              </w:rPr>
              <w:t>2020</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0219085E" w14:textId="77777777" w:rsidR="00D14999" w:rsidRPr="00DC7ECD" w:rsidRDefault="00D14999" w:rsidP="000454C4">
            <w:pPr>
              <w:jc w:val="center"/>
              <w:rPr>
                <w:b/>
                <w:sz w:val="22"/>
                <w:szCs w:val="22"/>
              </w:rPr>
            </w:pPr>
            <w:r w:rsidRPr="00515F3D">
              <w:rPr>
                <w:b/>
                <w:sz w:val="22"/>
                <w:szCs w:val="22"/>
              </w:rPr>
              <w:t>2021</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1562AE41" w14:textId="77777777" w:rsidR="00D14999" w:rsidRPr="00DC7ECD" w:rsidRDefault="00D14999" w:rsidP="000454C4">
            <w:pPr>
              <w:jc w:val="center"/>
              <w:rPr>
                <w:b/>
                <w:sz w:val="22"/>
                <w:szCs w:val="22"/>
              </w:rPr>
            </w:pPr>
            <w:r w:rsidRPr="00515F3D">
              <w:rPr>
                <w:b/>
                <w:sz w:val="22"/>
                <w:szCs w:val="22"/>
              </w:rPr>
              <w:t>2022</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05C3BE9F" w14:textId="77777777" w:rsidR="00D14999" w:rsidRPr="00DC7ECD" w:rsidRDefault="00D14999" w:rsidP="000454C4">
            <w:pPr>
              <w:jc w:val="center"/>
              <w:rPr>
                <w:b/>
                <w:sz w:val="22"/>
                <w:szCs w:val="22"/>
              </w:rPr>
            </w:pPr>
            <w:r>
              <w:rPr>
                <w:b/>
                <w:sz w:val="22"/>
                <w:szCs w:val="22"/>
              </w:rPr>
              <w:t>2023</w:t>
            </w:r>
          </w:p>
        </w:tc>
      </w:tr>
      <w:tr w:rsidR="00D14999" w:rsidRPr="009B0837" w14:paraId="620D3955" w14:textId="77777777" w:rsidTr="000454C4">
        <w:trPr>
          <w:trHeight w:val="269"/>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tcPr>
          <w:p w14:paraId="31C812E6" w14:textId="77777777" w:rsidR="00D14999" w:rsidRPr="00DC7ECD" w:rsidRDefault="00D14999" w:rsidP="000454C4">
            <w:pPr>
              <w:jc w:val="center"/>
              <w:rPr>
                <w:sz w:val="22"/>
                <w:szCs w:val="22"/>
              </w:rPr>
            </w:pPr>
            <w:r w:rsidRPr="00DC7ECD">
              <w:rPr>
                <w:sz w:val="22"/>
                <w:szCs w:val="22"/>
              </w:rPr>
              <w:t>Rīga</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6389D326" w14:textId="77777777" w:rsidR="00D14999" w:rsidRPr="00DC7ECD" w:rsidRDefault="00D14999" w:rsidP="000454C4">
            <w:pPr>
              <w:jc w:val="center"/>
              <w:rPr>
                <w:sz w:val="22"/>
                <w:szCs w:val="22"/>
              </w:rPr>
            </w:pPr>
            <w:r w:rsidRPr="00515F3D">
              <w:rPr>
                <w:sz w:val="22"/>
                <w:szCs w:val="22"/>
              </w:rPr>
              <w:t>4299</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39765197" w14:textId="77777777" w:rsidR="00D14999" w:rsidRPr="00DC7ECD" w:rsidRDefault="00D14999" w:rsidP="000454C4">
            <w:pPr>
              <w:jc w:val="center"/>
              <w:rPr>
                <w:sz w:val="22"/>
                <w:szCs w:val="22"/>
              </w:rPr>
            </w:pPr>
            <w:r w:rsidRPr="00515F3D">
              <w:rPr>
                <w:sz w:val="22"/>
                <w:szCs w:val="22"/>
              </w:rPr>
              <w:t>4356</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0B24E035" w14:textId="77777777" w:rsidR="00D14999" w:rsidRPr="00DC7ECD" w:rsidRDefault="00D14999" w:rsidP="000454C4">
            <w:pPr>
              <w:jc w:val="center"/>
              <w:rPr>
                <w:sz w:val="22"/>
                <w:szCs w:val="22"/>
              </w:rPr>
            </w:pPr>
            <w:r>
              <w:rPr>
                <w:sz w:val="22"/>
                <w:szCs w:val="22"/>
              </w:rPr>
              <w:t>4</w:t>
            </w:r>
            <w:r w:rsidRPr="00515F3D">
              <w:rPr>
                <w:sz w:val="22"/>
                <w:szCs w:val="22"/>
              </w:rPr>
              <w:t>283</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20B9F645" w14:textId="77777777" w:rsidR="00D14999" w:rsidRDefault="00D14999" w:rsidP="000454C4">
            <w:pPr>
              <w:jc w:val="center"/>
              <w:rPr>
                <w:color w:val="000000"/>
                <w:sz w:val="22"/>
                <w:szCs w:val="22"/>
              </w:rPr>
            </w:pPr>
            <w:r>
              <w:rPr>
                <w:color w:val="000000"/>
                <w:sz w:val="22"/>
                <w:szCs w:val="22"/>
              </w:rPr>
              <w:t>4139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19298491" w14:textId="77777777" w:rsidR="00D14999" w:rsidRPr="00DC7ECD" w:rsidRDefault="00D14999" w:rsidP="000454C4">
            <w:pPr>
              <w:jc w:val="center"/>
              <w:rPr>
                <w:sz w:val="22"/>
                <w:szCs w:val="22"/>
              </w:rPr>
            </w:pPr>
            <w:r w:rsidRPr="00515F3D">
              <w:rPr>
                <w:sz w:val="22"/>
                <w:szCs w:val="22"/>
              </w:rPr>
              <w:t>6925</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68CF7DCC" w14:textId="77777777" w:rsidR="00D14999" w:rsidRPr="00DC7ECD" w:rsidRDefault="00D14999" w:rsidP="000454C4">
            <w:pPr>
              <w:jc w:val="center"/>
              <w:rPr>
                <w:sz w:val="22"/>
                <w:szCs w:val="22"/>
              </w:rPr>
            </w:pPr>
            <w:r w:rsidRPr="00515F3D">
              <w:rPr>
                <w:sz w:val="22"/>
                <w:szCs w:val="22"/>
              </w:rPr>
              <w:t>7757</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7B19F41E" w14:textId="77777777" w:rsidR="00D14999" w:rsidRPr="00DC7ECD" w:rsidRDefault="00D14999" w:rsidP="000454C4">
            <w:pPr>
              <w:jc w:val="center"/>
              <w:rPr>
                <w:sz w:val="22"/>
                <w:szCs w:val="22"/>
              </w:rPr>
            </w:pPr>
            <w:r>
              <w:rPr>
                <w:sz w:val="22"/>
                <w:szCs w:val="22"/>
              </w:rPr>
              <w:t>5</w:t>
            </w:r>
            <w:r w:rsidRPr="00515F3D">
              <w:rPr>
                <w:sz w:val="22"/>
                <w:szCs w:val="22"/>
              </w:rPr>
              <w:t>710</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2DB70A27" w14:textId="77777777" w:rsidR="00D14999" w:rsidRDefault="00D14999" w:rsidP="000454C4">
            <w:pPr>
              <w:jc w:val="center"/>
              <w:rPr>
                <w:color w:val="000000"/>
                <w:sz w:val="22"/>
                <w:szCs w:val="22"/>
              </w:rPr>
            </w:pPr>
            <w:r>
              <w:rPr>
                <w:color w:val="000000"/>
                <w:sz w:val="22"/>
                <w:szCs w:val="22"/>
              </w:rPr>
              <w:t>4020</w:t>
            </w:r>
          </w:p>
        </w:tc>
      </w:tr>
      <w:tr w:rsidR="00D14999" w:rsidRPr="009B0837" w14:paraId="06A3BF58" w14:textId="77777777" w:rsidTr="000454C4">
        <w:trPr>
          <w:trHeight w:val="159"/>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D5071" w14:textId="77777777" w:rsidR="00D14999" w:rsidRPr="00DC7ECD" w:rsidRDefault="00D14999" w:rsidP="000454C4">
            <w:pPr>
              <w:jc w:val="center"/>
              <w:rPr>
                <w:sz w:val="22"/>
                <w:szCs w:val="22"/>
              </w:rPr>
            </w:pPr>
            <w:r w:rsidRPr="00DC7ECD">
              <w:rPr>
                <w:sz w:val="22"/>
                <w:szCs w:val="22"/>
              </w:rPr>
              <w:t>Daugavpils</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06E3BB5F" w14:textId="77777777" w:rsidR="00D14999" w:rsidRPr="00DC7ECD" w:rsidRDefault="00D14999" w:rsidP="000454C4">
            <w:pPr>
              <w:jc w:val="center"/>
              <w:rPr>
                <w:sz w:val="22"/>
                <w:szCs w:val="22"/>
              </w:rPr>
            </w:pPr>
            <w:r w:rsidRPr="00515F3D">
              <w:rPr>
                <w:sz w:val="22"/>
                <w:szCs w:val="22"/>
              </w:rPr>
              <w:t>215</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6997E774" w14:textId="77777777" w:rsidR="00D14999" w:rsidRPr="00DC7ECD" w:rsidRDefault="00D14999" w:rsidP="000454C4">
            <w:pPr>
              <w:jc w:val="center"/>
              <w:rPr>
                <w:sz w:val="22"/>
                <w:szCs w:val="22"/>
              </w:rPr>
            </w:pPr>
            <w:r w:rsidRPr="00515F3D">
              <w:rPr>
                <w:sz w:val="22"/>
                <w:szCs w:val="22"/>
              </w:rPr>
              <w:t>221</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039732F9" w14:textId="77777777" w:rsidR="00D14999" w:rsidRPr="00DC7ECD" w:rsidRDefault="00D14999" w:rsidP="000454C4">
            <w:pPr>
              <w:jc w:val="center"/>
              <w:rPr>
                <w:sz w:val="22"/>
                <w:szCs w:val="22"/>
              </w:rPr>
            </w:pPr>
            <w:r>
              <w:rPr>
                <w:sz w:val="22"/>
                <w:szCs w:val="22"/>
              </w:rPr>
              <w:t>209</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5A8B2829" w14:textId="77777777" w:rsidR="00D14999" w:rsidRDefault="00D14999" w:rsidP="000454C4">
            <w:pPr>
              <w:jc w:val="center"/>
              <w:rPr>
                <w:color w:val="000000"/>
                <w:sz w:val="22"/>
                <w:szCs w:val="22"/>
              </w:rPr>
            </w:pPr>
            <w:r>
              <w:rPr>
                <w:color w:val="000000"/>
                <w:sz w:val="22"/>
                <w:szCs w:val="22"/>
              </w:rPr>
              <w:t>216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2790A575" w14:textId="77777777" w:rsidR="00D14999" w:rsidRPr="00DC7ECD" w:rsidRDefault="00D14999" w:rsidP="000454C4">
            <w:pPr>
              <w:jc w:val="center"/>
              <w:rPr>
                <w:sz w:val="22"/>
                <w:szCs w:val="22"/>
              </w:rPr>
            </w:pPr>
            <w:r w:rsidRPr="00515F3D">
              <w:rPr>
                <w:sz w:val="22"/>
                <w:szCs w:val="22"/>
              </w:rPr>
              <w:t>265</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732836F1" w14:textId="77777777" w:rsidR="00D14999" w:rsidRPr="00DC7ECD" w:rsidRDefault="00D14999" w:rsidP="000454C4">
            <w:pPr>
              <w:jc w:val="center"/>
              <w:rPr>
                <w:sz w:val="22"/>
                <w:szCs w:val="22"/>
              </w:rPr>
            </w:pPr>
            <w:r w:rsidRPr="00515F3D">
              <w:rPr>
                <w:sz w:val="22"/>
                <w:szCs w:val="22"/>
              </w:rPr>
              <w:t>313</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68D0B9A7" w14:textId="77777777" w:rsidR="00D14999" w:rsidRPr="00DC7ECD" w:rsidRDefault="00D14999" w:rsidP="000454C4">
            <w:pPr>
              <w:jc w:val="center"/>
              <w:rPr>
                <w:sz w:val="22"/>
                <w:szCs w:val="22"/>
              </w:rPr>
            </w:pPr>
            <w:r w:rsidRPr="00515F3D">
              <w:rPr>
                <w:sz w:val="22"/>
                <w:szCs w:val="22"/>
              </w:rPr>
              <w:t>275</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2A6F307C" w14:textId="77777777" w:rsidR="00D14999" w:rsidRDefault="00D14999" w:rsidP="000454C4">
            <w:pPr>
              <w:jc w:val="center"/>
              <w:rPr>
                <w:color w:val="000000"/>
                <w:sz w:val="22"/>
                <w:szCs w:val="22"/>
              </w:rPr>
            </w:pPr>
            <w:r>
              <w:rPr>
                <w:color w:val="000000"/>
                <w:sz w:val="22"/>
                <w:szCs w:val="22"/>
              </w:rPr>
              <w:t>175</w:t>
            </w:r>
          </w:p>
        </w:tc>
      </w:tr>
      <w:tr w:rsidR="00D14999" w:rsidRPr="009B0837" w14:paraId="46C1CF5B" w14:textId="77777777" w:rsidTr="000454C4">
        <w:trPr>
          <w:trHeight w:val="178"/>
          <w:jc w:val="center"/>
        </w:trPr>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2F05295" w14:textId="77777777" w:rsidR="00D14999" w:rsidRPr="00DC7ECD" w:rsidRDefault="00D14999" w:rsidP="000454C4">
            <w:pPr>
              <w:jc w:val="center"/>
              <w:rPr>
                <w:b/>
                <w:bCs/>
                <w:sz w:val="22"/>
                <w:szCs w:val="22"/>
              </w:rPr>
            </w:pPr>
            <w:r w:rsidRPr="00DC7ECD">
              <w:rPr>
                <w:b/>
                <w:bCs/>
                <w:sz w:val="22"/>
                <w:szCs w:val="22"/>
              </w:rPr>
              <w:t>Jelgava</w:t>
            </w:r>
          </w:p>
        </w:tc>
        <w:tc>
          <w:tcPr>
            <w:tcW w:w="958"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89D0022" w14:textId="77777777" w:rsidR="00D14999" w:rsidRPr="00DC7ECD" w:rsidRDefault="00D14999" w:rsidP="000454C4">
            <w:pPr>
              <w:jc w:val="center"/>
              <w:rPr>
                <w:sz w:val="22"/>
                <w:szCs w:val="22"/>
              </w:rPr>
            </w:pPr>
            <w:r w:rsidRPr="00515F3D">
              <w:rPr>
                <w:b/>
                <w:sz w:val="22"/>
                <w:szCs w:val="22"/>
              </w:rPr>
              <w:t>220</w:t>
            </w:r>
          </w:p>
        </w:tc>
        <w:tc>
          <w:tcPr>
            <w:tcW w:w="892"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A1B08AB" w14:textId="77777777" w:rsidR="00D14999" w:rsidRPr="00DC7ECD" w:rsidRDefault="00D14999" w:rsidP="000454C4">
            <w:pPr>
              <w:jc w:val="center"/>
              <w:rPr>
                <w:sz w:val="22"/>
                <w:szCs w:val="22"/>
              </w:rPr>
            </w:pPr>
            <w:r w:rsidRPr="00515F3D">
              <w:rPr>
                <w:b/>
                <w:sz w:val="22"/>
                <w:szCs w:val="22"/>
              </w:rPr>
              <w:t>255</w:t>
            </w:r>
          </w:p>
        </w:tc>
        <w:tc>
          <w:tcPr>
            <w:tcW w:w="979"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2A286CAD" w14:textId="77777777" w:rsidR="00D14999" w:rsidRPr="00DC7ECD" w:rsidRDefault="00D14999" w:rsidP="000454C4">
            <w:pPr>
              <w:jc w:val="center"/>
              <w:rPr>
                <w:sz w:val="22"/>
                <w:szCs w:val="22"/>
              </w:rPr>
            </w:pPr>
            <w:r>
              <w:rPr>
                <w:b/>
                <w:sz w:val="22"/>
                <w:szCs w:val="22"/>
              </w:rPr>
              <w:t>191</w:t>
            </w:r>
          </w:p>
        </w:tc>
        <w:tc>
          <w:tcPr>
            <w:tcW w:w="9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BDDF98B" w14:textId="77777777" w:rsidR="00D14999" w:rsidRPr="00076E71" w:rsidRDefault="00D14999" w:rsidP="000454C4">
            <w:pPr>
              <w:jc w:val="center"/>
              <w:rPr>
                <w:b/>
                <w:color w:val="000000"/>
                <w:sz w:val="22"/>
                <w:szCs w:val="22"/>
              </w:rPr>
            </w:pPr>
            <w:r w:rsidRPr="00076E71">
              <w:rPr>
                <w:b/>
                <w:color w:val="000000"/>
                <w:sz w:val="22"/>
                <w:szCs w:val="22"/>
              </w:rPr>
              <w:t>223</w:t>
            </w: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DBB3B63" w14:textId="77777777" w:rsidR="00D14999" w:rsidRPr="00DC7ECD" w:rsidRDefault="00D14999" w:rsidP="000454C4">
            <w:pPr>
              <w:jc w:val="center"/>
              <w:rPr>
                <w:sz w:val="22"/>
                <w:szCs w:val="22"/>
              </w:rPr>
            </w:pPr>
            <w:r w:rsidRPr="00515F3D">
              <w:rPr>
                <w:b/>
                <w:sz w:val="22"/>
                <w:szCs w:val="22"/>
              </w:rPr>
              <w:t>215</w:t>
            </w:r>
          </w:p>
        </w:tc>
        <w:tc>
          <w:tcPr>
            <w:tcW w:w="108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52E22266" w14:textId="77777777" w:rsidR="00D14999" w:rsidRPr="00DC7ECD" w:rsidRDefault="00D14999" w:rsidP="000454C4">
            <w:pPr>
              <w:jc w:val="center"/>
              <w:rPr>
                <w:sz w:val="22"/>
                <w:szCs w:val="22"/>
              </w:rPr>
            </w:pPr>
            <w:r w:rsidRPr="00515F3D">
              <w:rPr>
                <w:b/>
                <w:sz w:val="22"/>
                <w:szCs w:val="22"/>
              </w:rPr>
              <w:t>277</w:t>
            </w:r>
          </w:p>
        </w:tc>
        <w:tc>
          <w:tcPr>
            <w:tcW w:w="1049"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84E904D" w14:textId="77777777" w:rsidR="00D14999" w:rsidRPr="00DC7ECD" w:rsidRDefault="00D14999" w:rsidP="000454C4">
            <w:pPr>
              <w:jc w:val="center"/>
              <w:rPr>
                <w:sz w:val="22"/>
                <w:szCs w:val="22"/>
              </w:rPr>
            </w:pPr>
            <w:r w:rsidRPr="00515F3D">
              <w:rPr>
                <w:b/>
                <w:sz w:val="22"/>
                <w:szCs w:val="22"/>
              </w:rPr>
              <w:t>223</w:t>
            </w:r>
          </w:p>
        </w:tc>
        <w:tc>
          <w:tcPr>
            <w:tcW w:w="90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0902AD5F" w14:textId="77777777" w:rsidR="00D14999" w:rsidRPr="00076E71" w:rsidRDefault="00D14999" w:rsidP="000454C4">
            <w:pPr>
              <w:jc w:val="center"/>
              <w:rPr>
                <w:b/>
                <w:color w:val="000000"/>
                <w:sz w:val="22"/>
                <w:szCs w:val="22"/>
              </w:rPr>
            </w:pPr>
            <w:r w:rsidRPr="00076E71">
              <w:rPr>
                <w:b/>
                <w:color w:val="000000"/>
                <w:sz w:val="22"/>
                <w:szCs w:val="22"/>
              </w:rPr>
              <w:t>197</w:t>
            </w:r>
          </w:p>
        </w:tc>
      </w:tr>
      <w:tr w:rsidR="00D14999" w:rsidRPr="009B0837" w14:paraId="04402F49" w14:textId="77777777" w:rsidTr="000454C4">
        <w:trPr>
          <w:trHeight w:val="214"/>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CB898" w14:textId="77777777" w:rsidR="00D14999" w:rsidRPr="00DC7ECD" w:rsidRDefault="00D14999" w:rsidP="000454C4">
            <w:pPr>
              <w:jc w:val="center"/>
              <w:rPr>
                <w:sz w:val="22"/>
                <w:szCs w:val="22"/>
              </w:rPr>
            </w:pPr>
            <w:r w:rsidRPr="00DC7ECD">
              <w:rPr>
                <w:sz w:val="22"/>
                <w:szCs w:val="22"/>
              </w:rPr>
              <w:t>Jūrmala</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78824D39" w14:textId="77777777" w:rsidR="00D14999" w:rsidRPr="00DC7ECD" w:rsidRDefault="00D14999" w:rsidP="000454C4">
            <w:pPr>
              <w:jc w:val="center"/>
              <w:rPr>
                <w:sz w:val="22"/>
                <w:szCs w:val="22"/>
              </w:rPr>
            </w:pPr>
            <w:r w:rsidRPr="00515F3D">
              <w:rPr>
                <w:sz w:val="22"/>
                <w:szCs w:val="22"/>
              </w:rPr>
              <w:t>256</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39D971C7" w14:textId="77777777" w:rsidR="00D14999" w:rsidRPr="00DC7ECD" w:rsidRDefault="00D14999" w:rsidP="000454C4">
            <w:pPr>
              <w:jc w:val="center"/>
              <w:rPr>
                <w:sz w:val="22"/>
                <w:szCs w:val="22"/>
              </w:rPr>
            </w:pPr>
            <w:r w:rsidRPr="00515F3D">
              <w:rPr>
                <w:sz w:val="22"/>
                <w:szCs w:val="22"/>
              </w:rPr>
              <w:t>249</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65EEB2B0" w14:textId="77777777" w:rsidR="00D14999" w:rsidRPr="00DC7ECD" w:rsidRDefault="00D14999" w:rsidP="000454C4">
            <w:pPr>
              <w:jc w:val="center"/>
              <w:rPr>
                <w:sz w:val="22"/>
                <w:szCs w:val="22"/>
              </w:rPr>
            </w:pPr>
            <w:r w:rsidRPr="00515F3D">
              <w:rPr>
                <w:sz w:val="22"/>
                <w:szCs w:val="22"/>
              </w:rPr>
              <w:t>255</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1149EA26" w14:textId="77777777" w:rsidR="00D14999" w:rsidRDefault="00D14999" w:rsidP="000454C4">
            <w:pPr>
              <w:jc w:val="center"/>
              <w:rPr>
                <w:color w:val="000000"/>
                <w:sz w:val="22"/>
                <w:szCs w:val="22"/>
              </w:rPr>
            </w:pPr>
            <w:r>
              <w:rPr>
                <w:color w:val="000000"/>
                <w:sz w:val="22"/>
                <w:szCs w:val="22"/>
              </w:rPr>
              <w:t>277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5BA86FF9" w14:textId="77777777" w:rsidR="00D14999" w:rsidRPr="00DC7ECD" w:rsidRDefault="00D14999" w:rsidP="000454C4">
            <w:pPr>
              <w:jc w:val="center"/>
              <w:rPr>
                <w:sz w:val="22"/>
                <w:szCs w:val="22"/>
              </w:rPr>
            </w:pPr>
            <w:r w:rsidRPr="00515F3D">
              <w:rPr>
                <w:sz w:val="22"/>
                <w:szCs w:val="22"/>
              </w:rPr>
              <w:t>230</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67DC77D3" w14:textId="77777777" w:rsidR="00D14999" w:rsidRPr="00DC7ECD" w:rsidRDefault="00D14999" w:rsidP="000454C4">
            <w:pPr>
              <w:jc w:val="center"/>
              <w:rPr>
                <w:sz w:val="22"/>
                <w:szCs w:val="22"/>
              </w:rPr>
            </w:pPr>
            <w:r w:rsidRPr="00515F3D">
              <w:rPr>
                <w:sz w:val="22"/>
                <w:szCs w:val="22"/>
              </w:rPr>
              <w:t>336</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0FEDC7BA" w14:textId="77777777" w:rsidR="00D14999" w:rsidRPr="00DC7ECD" w:rsidRDefault="00D14999" w:rsidP="000454C4">
            <w:pPr>
              <w:jc w:val="center"/>
              <w:rPr>
                <w:sz w:val="22"/>
                <w:szCs w:val="22"/>
              </w:rPr>
            </w:pPr>
            <w:r>
              <w:rPr>
                <w:sz w:val="22"/>
                <w:szCs w:val="22"/>
              </w:rPr>
              <w:t>251</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3013D787" w14:textId="77777777" w:rsidR="00D14999" w:rsidRDefault="00D14999" w:rsidP="000454C4">
            <w:pPr>
              <w:jc w:val="center"/>
              <w:rPr>
                <w:color w:val="000000"/>
                <w:sz w:val="22"/>
                <w:szCs w:val="22"/>
              </w:rPr>
            </w:pPr>
            <w:r>
              <w:rPr>
                <w:color w:val="000000"/>
                <w:sz w:val="22"/>
                <w:szCs w:val="22"/>
              </w:rPr>
              <w:t>197</w:t>
            </w:r>
          </w:p>
        </w:tc>
      </w:tr>
      <w:tr w:rsidR="00D14999" w:rsidRPr="009B0837" w14:paraId="4AFFAC7B" w14:textId="77777777" w:rsidTr="000454C4">
        <w:trPr>
          <w:trHeight w:val="103"/>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2C3CF" w14:textId="77777777" w:rsidR="00D14999" w:rsidRPr="00DC7ECD" w:rsidRDefault="00D14999" w:rsidP="000454C4">
            <w:pPr>
              <w:jc w:val="center"/>
              <w:rPr>
                <w:sz w:val="22"/>
                <w:szCs w:val="22"/>
              </w:rPr>
            </w:pPr>
            <w:r w:rsidRPr="00DC7ECD">
              <w:rPr>
                <w:sz w:val="22"/>
                <w:szCs w:val="22"/>
              </w:rPr>
              <w:t>Liepāja</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40FEB032" w14:textId="77777777" w:rsidR="00D14999" w:rsidRPr="00DC7ECD" w:rsidRDefault="00D14999" w:rsidP="000454C4">
            <w:pPr>
              <w:jc w:val="center"/>
              <w:rPr>
                <w:sz w:val="22"/>
                <w:szCs w:val="22"/>
              </w:rPr>
            </w:pPr>
            <w:r w:rsidRPr="00515F3D">
              <w:rPr>
                <w:sz w:val="22"/>
                <w:szCs w:val="22"/>
              </w:rPr>
              <w:t>231</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05BA3965" w14:textId="77777777" w:rsidR="00D14999" w:rsidRPr="00DC7ECD" w:rsidRDefault="00D14999" w:rsidP="000454C4">
            <w:pPr>
              <w:jc w:val="center"/>
              <w:rPr>
                <w:sz w:val="22"/>
                <w:szCs w:val="22"/>
              </w:rPr>
            </w:pPr>
            <w:r w:rsidRPr="00515F3D">
              <w:rPr>
                <w:sz w:val="22"/>
                <w:szCs w:val="22"/>
              </w:rPr>
              <w:t>234</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54389941" w14:textId="77777777" w:rsidR="00D14999" w:rsidRPr="00DC7ECD" w:rsidRDefault="00D14999" w:rsidP="000454C4">
            <w:pPr>
              <w:jc w:val="center"/>
              <w:rPr>
                <w:sz w:val="22"/>
                <w:szCs w:val="22"/>
              </w:rPr>
            </w:pPr>
            <w:r>
              <w:rPr>
                <w:sz w:val="22"/>
                <w:szCs w:val="22"/>
              </w:rPr>
              <w:t>217</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1A5C29FB" w14:textId="77777777" w:rsidR="00D14999" w:rsidRDefault="00D14999" w:rsidP="000454C4">
            <w:pPr>
              <w:jc w:val="center"/>
              <w:rPr>
                <w:color w:val="000000"/>
                <w:sz w:val="22"/>
                <w:szCs w:val="22"/>
              </w:rPr>
            </w:pPr>
            <w:r>
              <w:rPr>
                <w:color w:val="000000"/>
                <w:sz w:val="22"/>
                <w:szCs w:val="22"/>
              </w:rPr>
              <w:t>214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5CC35414" w14:textId="77777777" w:rsidR="00D14999" w:rsidRPr="00DC7ECD" w:rsidRDefault="00D14999" w:rsidP="000454C4">
            <w:pPr>
              <w:jc w:val="center"/>
              <w:rPr>
                <w:sz w:val="22"/>
                <w:szCs w:val="22"/>
              </w:rPr>
            </w:pPr>
            <w:r w:rsidRPr="00515F3D">
              <w:rPr>
                <w:sz w:val="22"/>
                <w:szCs w:val="22"/>
              </w:rPr>
              <w:t>329</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4C7D718F" w14:textId="77777777" w:rsidR="00D14999" w:rsidRPr="00DC7ECD" w:rsidRDefault="00D14999" w:rsidP="000454C4">
            <w:pPr>
              <w:jc w:val="center"/>
              <w:rPr>
                <w:sz w:val="22"/>
                <w:szCs w:val="22"/>
              </w:rPr>
            </w:pPr>
            <w:r w:rsidRPr="00515F3D">
              <w:rPr>
                <w:sz w:val="22"/>
                <w:szCs w:val="22"/>
              </w:rPr>
              <w:t>368</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037A632E" w14:textId="77777777" w:rsidR="00D14999" w:rsidRPr="00DC7ECD" w:rsidRDefault="00D14999" w:rsidP="000454C4">
            <w:pPr>
              <w:jc w:val="center"/>
              <w:rPr>
                <w:sz w:val="22"/>
                <w:szCs w:val="22"/>
              </w:rPr>
            </w:pPr>
            <w:r w:rsidRPr="00515F3D">
              <w:rPr>
                <w:sz w:val="22"/>
                <w:szCs w:val="22"/>
              </w:rPr>
              <w:t>216</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093B823A" w14:textId="77777777" w:rsidR="00D14999" w:rsidRDefault="00D14999" w:rsidP="000454C4">
            <w:pPr>
              <w:jc w:val="center"/>
              <w:rPr>
                <w:color w:val="000000"/>
                <w:sz w:val="22"/>
                <w:szCs w:val="22"/>
              </w:rPr>
            </w:pPr>
            <w:r>
              <w:rPr>
                <w:color w:val="000000"/>
                <w:sz w:val="22"/>
                <w:szCs w:val="22"/>
              </w:rPr>
              <w:t>185</w:t>
            </w:r>
          </w:p>
        </w:tc>
      </w:tr>
      <w:tr w:rsidR="00D14999" w:rsidRPr="009B0837" w14:paraId="78B5319A" w14:textId="77777777" w:rsidTr="000454C4">
        <w:trPr>
          <w:trHeight w:val="269"/>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8DA7A" w14:textId="77777777" w:rsidR="00D14999" w:rsidRPr="00DC7ECD" w:rsidRDefault="00D14999" w:rsidP="000454C4">
            <w:pPr>
              <w:jc w:val="center"/>
              <w:rPr>
                <w:sz w:val="22"/>
                <w:szCs w:val="22"/>
              </w:rPr>
            </w:pPr>
            <w:r w:rsidRPr="00DC7ECD">
              <w:rPr>
                <w:sz w:val="22"/>
                <w:szCs w:val="22"/>
              </w:rPr>
              <w:t>Rēzekne</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16325476" w14:textId="77777777" w:rsidR="00D14999" w:rsidRPr="00DC7ECD" w:rsidRDefault="00D14999" w:rsidP="000454C4">
            <w:pPr>
              <w:jc w:val="center"/>
              <w:rPr>
                <w:sz w:val="22"/>
                <w:szCs w:val="22"/>
              </w:rPr>
            </w:pPr>
            <w:r w:rsidRPr="00515F3D">
              <w:rPr>
                <w:sz w:val="22"/>
                <w:szCs w:val="22"/>
              </w:rPr>
              <w:t>77</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23DEFA0D" w14:textId="77777777" w:rsidR="00D14999" w:rsidRPr="00DC7ECD" w:rsidRDefault="00D14999" w:rsidP="000454C4">
            <w:pPr>
              <w:jc w:val="center"/>
              <w:rPr>
                <w:sz w:val="22"/>
                <w:szCs w:val="22"/>
              </w:rPr>
            </w:pPr>
            <w:r w:rsidRPr="00515F3D">
              <w:rPr>
                <w:sz w:val="22"/>
                <w:szCs w:val="22"/>
              </w:rPr>
              <w:t>80</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3C2B8DA1" w14:textId="77777777" w:rsidR="00D14999" w:rsidRPr="00DC7ECD" w:rsidRDefault="00D14999" w:rsidP="000454C4">
            <w:pPr>
              <w:jc w:val="center"/>
              <w:rPr>
                <w:sz w:val="22"/>
                <w:szCs w:val="22"/>
              </w:rPr>
            </w:pPr>
            <w:r w:rsidRPr="00515F3D">
              <w:rPr>
                <w:sz w:val="22"/>
                <w:szCs w:val="22"/>
              </w:rPr>
              <w:t>76</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6DE52936" w14:textId="77777777" w:rsidR="00D14999" w:rsidRDefault="00D14999" w:rsidP="000454C4">
            <w:pPr>
              <w:jc w:val="center"/>
              <w:rPr>
                <w:color w:val="000000"/>
                <w:sz w:val="22"/>
                <w:szCs w:val="22"/>
              </w:rPr>
            </w:pPr>
            <w:r>
              <w:rPr>
                <w:color w:val="000000"/>
                <w:sz w:val="22"/>
                <w:szCs w:val="22"/>
              </w:rPr>
              <w:t>66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0B6AE0A6" w14:textId="77777777" w:rsidR="00D14999" w:rsidRPr="00DC7ECD" w:rsidRDefault="00D14999" w:rsidP="000454C4">
            <w:pPr>
              <w:jc w:val="center"/>
              <w:rPr>
                <w:sz w:val="22"/>
                <w:szCs w:val="22"/>
              </w:rPr>
            </w:pPr>
            <w:r w:rsidRPr="00515F3D">
              <w:rPr>
                <w:sz w:val="22"/>
                <w:szCs w:val="22"/>
              </w:rPr>
              <w:t>80</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1E3906AA" w14:textId="77777777" w:rsidR="00D14999" w:rsidRPr="00DC7ECD" w:rsidRDefault="00D14999" w:rsidP="000454C4">
            <w:pPr>
              <w:jc w:val="center"/>
              <w:rPr>
                <w:sz w:val="22"/>
                <w:szCs w:val="22"/>
              </w:rPr>
            </w:pPr>
            <w:r w:rsidRPr="00515F3D">
              <w:rPr>
                <w:sz w:val="22"/>
                <w:szCs w:val="22"/>
              </w:rPr>
              <w:t>94</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0CC170BE" w14:textId="77777777" w:rsidR="00D14999" w:rsidRPr="00DC7ECD" w:rsidRDefault="00D14999" w:rsidP="000454C4">
            <w:pPr>
              <w:jc w:val="center"/>
              <w:rPr>
                <w:sz w:val="22"/>
                <w:szCs w:val="22"/>
              </w:rPr>
            </w:pPr>
            <w:r w:rsidRPr="00515F3D">
              <w:rPr>
                <w:sz w:val="22"/>
                <w:szCs w:val="22"/>
              </w:rPr>
              <w:t>101</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740ED959" w14:textId="77777777" w:rsidR="00D14999" w:rsidRDefault="00D14999" w:rsidP="000454C4">
            <w:pPr>
              <w:jc w:val="center"/>
              <w:rPr>
                <w:color w:val="000000"/>
                <w:sz w:val="22"/>
                <w:szCs w:val="22"/>
              </w:rPr>
            </w:pPr>
            <w:r>
              <w:rPr>
                <w:color w:val="000000"/>
                <w:sz w:val="22"/>
                <w:szCs w:val="22"/>
              </w:rPr>
              <w:t>53</w:t>
            </w:r>
          </w:p>
        </w:tc>
      </w:tr>
      <w:tr w:rsidR="00D14999" w:rsidRPr="009B0837" w14:paraId="10CBFA6B" w14:textId="77777777" w:rsidTr="000454C4">
        <w:trPr>
          <w:trHeight w:val="53"/>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CCDF7" w14:textId="77777777" w:rsidR="00D14999" w:rsidRPr="00DC7ECD" w:rsidRDefault="00D14999" w:rsidP="000454C4">
            <w:pPr>
              <w:jc w:val="center"/>
              <w:rPr>
                <w:sz w:val="22"/>
                <w:szCs w:val="22"/>
              </w:rPr>
            </w:pPr>
            <w:r w:rsidRPr="00DC7ECD">
              <w:rPr>
                <w:sz w:val="22"/>
                <w:szCs w:val="22"/>
              </w:rPr>
              <w:t>Ventspils</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69B661A8" w14:textId="77777777" w:rsidR="00D14999" w:rsidRPr="00DC7ECD" w:rsidRDefault="00D14999" w:rsidP="000454C4">
            <w:pPr>
              <w:jc w:val="center"/>
              <w:rPr>
                <w:sz w:val="22"/>
                <w:szCs w:val="22"/>
              </w:rPr>
            </w:pPr>
            <w:r w:rsidRPr="00515F3D">
              <w:rPr>
                <w:sz w:val="22"/>
                <w:szCs w:val="22"/>
              </w:rPr>
              <w:t>86</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14CD5D93" w14:textId="77777777" w:rsidR="00D14999" w:rsidRPr="00DC7ECD" w:rsidRDefault="00D14999" w:rsidP="000454C4">
            <w:pPr>
              <w:jc w:val="center"/>
              <w:rPr>
                <w:sz w:val="22"/>
                <w:szCs w:val="22"/>
              </w:rPr>
            </w:pPr>
            <w:r w:rsidRPr="00515F3D">
              <w:rPr>
                <w:sz w:val="22"/>
                <w:szCs w:val="22"/>
              </w:rPr>
              <w:t>74</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258B8754" w14:textId="77777777" w:rsidR="00D14999" w:rsidRPr="00DC7ECD" w:rsidRDefault="00D14999" w:rsidP="000454C4">
            <w:pPr>
              <w:jc w:val="center"/>
              <w:rPr>
                <w:sz w:val="22"/>
                <w:szCs w:val="22"/>
              </w:rPr>
            </w:pPr>
            <w:r w:rsidRPr="00515F3D">
              <w:rPr>
                <w:sz w:val="22"/>
                <w:szCs w:val="22"/>
              </w:rPr>
              <w:t>98</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74D35A75" w14:textId="77777777" w:rsidR="00D14999" w:rsidRDefault="00D14999" w:rsidP="000454C4">
            <w:pPr>
              <w:jc w:val="center"/>
              <w:rPr>
                <w:color w:val="000000"/>
                <w:sz w:val="22"/>
                <w:szCs w:val="22"/>
              </w:rPr>
            </w:pPr>
            <w:r>
              <w:rPr>
                <w:color w:val="000000"/>
                <w:sz w:val="22"/>
                <w:szCs w:val="22"/>
              </w:rPr>
              <w:t>83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6B423C81" w14:textId="77777777" w:rsidR="00D14999" w:rsidRPr="00DC7ECD" w:rsidRDefault="00D14999" w:rsidP="000454C4">
            <w:pPr>
              <w:jc w:val="center"/>
              <w:rPr>
                <w:sz w:val="22"/>
                <w:szCs w:val="22"/>
              </w:rPr>
            </w:pPr>
            <w:r w:rsidRPr="00515F3D">
              <w:rPr>
                <w:sz w:val="22"/>
                <w:szCs w:val="22"/>
              </w:rPr>
              <w:t>101</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67180065" w14:textId="77777777" w:rsidR="00D14999" w:rsidRPr="00DC7ECD" w:rsidRDefault="00D14999" w:rsidP="000454C4">
            <w:pPr>
              <w:jc w:val="center"/>
              <w:rPr>
                <w:sz w:val="22"/>
                <w:szCs w:val="22"/>
              </w:rPr>
            </w:pPr>
            <w:r w:rsidRPr="00515F3D">
              <w:rPr>
                <w:sz w:val="22"/>
                <w:szCs w:val="22"/>
              </w:rPr>
              <w:t>160</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1ED41350" w14:textId="77777777" w:rsidR="00D14999" w:rsidRPr="00DC7ECD" w:rsidRDefault="00D14999" w:rsidP="000454C4">
            <w:pPr>
              <w:jc w:val="center"/>
              <w:rPr>
                <w:sz w:val="22"/>
                <w:szCs w:val="22"/>
              </w:rPr>
            </w:pPr>
            <w:r w:rsidRPr="00515F3D">
              <w:rPr>
                <w:sz w:val="22"/>
                <w:szCs w:val="22"/>
              </w:rPr>
              <w:t>92</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48F597C3" w14:textId="77777777" w:rsidR="00D14999" w:rsidRDefault="00D14999" w:rsidP="000454C4">
            <w:pPr>
              <w:jc w:val="center"/>
              <w:rPr>
                <w:color w:val="000000"/>
                <w:sz w:val="22"/>
                <w:szCs w:val="22"/>
              </w:rPr>
            </w:pPr>
            <w:r>
              <w:rPr>
                <w:color w:val="000000"/>
                <w:sz w:val="22"/>
                <w:szCs w:val="22"/>
              </w:rPr>
              <w:t>87</w:t>
            </w:r>
          </w:p>
        </w:tc>
      </w:tr>
      <w:tr w:rsidR="00D14999" w:rsidRPr="009B0837" w14:paraId="275CB92C" w14:textId="77777777" w:rsidTr="000454C4">
        <w:trPr>
          <w:trHeight w:val="53"/>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tcPr>
          <w:p w14:paraId="7C52A7E5" w14:textId="77777777" w:rsidR="00D14999" w:rsidRPr="00DC7ECD" w:rsidRDefault="00D14999" w:rsidP="000454C4">
            <w:pPr>
              <w:jc w:val="center"/>
              <w:rPr>
                <w:b/>
                <w:sz w:val="22"/>
                <w:szCs w:val="22"/>
              </w:rPr>
            </w:pPr>
            <w:r w:rsidRPr="00DC7ECD">
              <w:rPr>
                <w:b/>
                <w:sz w:val="22"/>
                <w:szCs w:val="22"/>
              </w:rPr>
              <w:t>Kopā</w:t>
            </w:r>
          </w:p>
        </w:tc>
        <w:tc>
          <w:tcPr>
            <w:tcW w:w="958" w:type="dxa"/>
            <w:tcBorders>
              <w:top w:val="single" w:sz="4" w:space="0" w:color="auto"/>
              <w:left w:val="nil"/>
              <w:bottom w:val="single" w:sz="4" w:space="0" w:color="auto"/>
              <w:right w:val="single" w:sz="4" w:space="0" w:color="auto"/>
            </w:tcBorders>
            <w:shd w:val="clear" w:color="000000" w:fill="FFFFFF"/>
            <w:vAlign w:val="bottom"/>
          </w:tcPr>
          <w:p w14:paraId="09FFF1E8" w14:textId="77777777" w:rsidR="00D14999" w:rsidRPr="00DC7ECD" w:rsidRDefault="00D14999" w:rsidP="000454C4">
            <w:pPr>
              <w:jc w:val="center"/>
              <w:rPr>
                <w:sz w:val="22"/>
                <w:szCs w:val="22"/>
              </w:rPr>
            </w:pPr>
            <w:r>
              <w:rPr>
                <w:b/>
                <w:sz w:val="22"/>
                <w:szCs w:val="22"/>
              </w:rPr>
              <w:t>5384</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3AF0128B" w14:textId="77777777" w:rsidR="00D14999" w:rsidRPr="00DC7ECD" w:rsidRDefault="00D14999" w:rsidP="000454C4">
            <w:pPr>
              <w:jc w:val="center"/>
              <w:rPr>
                <w:sz w:val="22"/>
                <w:szCs w:val="22"/>
              </w:rPr>
            </w:pPr>
            <w:r>
              <w:rPr>
                <w:b/>
                <w:sz w:val="22"/>
                <w:szCs w:val="22"/>
              </w:rPr>
              <w:t>5469</w:t>
            </w:r>
          </w:p>
        </w:tc>
        <w:tc>
          <w:tcPr>
            <w:tcW w:w="979" w:type="dxa"/>
            <w:tcBorders>
              <w:top w:val="single" w:sz="4" w:space="0" w:color="auto"/>
              <w:left w:val="nil"/>
              <w:bottom w:val="single" w:sz="4" w:space="0" w:color="auto"/>
              <w:right w:val="single" w:sz="4" w:space="0" w:color="auto"/>
            </w:tcBorders>
            <w:shd w:val="clear" w:color="000000" w:fill="FFFFFF"/>
            <w:vAlign w:val="bottom"/>
          </w:tcPr>
          <w:p w14:paraId="2704405B" w14:textId="77777777" w:rsidR="00D14999" w:rsidRPr="00DC7ECD" w:rsidRDefault="00D14999" w:rsidP="000454C4">
            <w:pPr>
              <w:jc w:val="center"/>
              <w:rPr>
                <w:sz w:val="22"/>
                <w:szCs w:val="22"/>
              </w:rPr>
            </w:pPr>
            <w:r>
              <w:rPr>
                <w:b/>
                <w:sz w:val="22"/>
                <w:szCs w:val="22"/>
              </w:rPr>
              <w:t>5329</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14:paraId="69259F13" w14:textId="77777777" w:rsidR="00D14999" w:rsidRPr="00A15BCD" w:rsidRDefault="00D14999" w:rsidP="000454C4">
            <w:pPr>
              <w:jc w:val="center"/>
              <w:rPr>
                <w:b/>
                <w:color w:val="000000"/>
                <w:sz w:val="22"/>
                <w:szCs w:val="22"/>
              </w:rPr>
            </w:pPr>
            <w:r w:rsidRPr="00A15BCD">
              <w:rPr>
                <w:b/>
                <w:color w:val="000000"/>
                <w:sz w:val="22"/>
                <w:szCs w:val="22"/>
              </w:rPr>
              <w:t>5218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635488B2" w14:textId="77777777" w:rsidR="00D14999" w:rsidRPr="00853C70" w:rsidRDefault="00D14999" w:rsidP="000454C4">
            <w:pPr>
              <w:jc w:val="center"/>
              <w:rPr>
                <w:b/>
                <w:sz w:val="22"/>
                <w:szCs w:val="22"/>
              </w:rPr>
            </w:pPr>
            <w:r>
              <w:rPr>
                <w:b/>
                <w:sz w:val="22"/>
                <w:szCs w:val="22"/>
              </w:rPr>
              <w:t>8145</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3D0D0AFA" w14:textId="77777777" w:rsidR="00D14999" w:rsidRPr="00DC7ECD" w:rsidRDefault="00D14999" w:rsidP="000454C4">
            <w:pPr>
              <w:jc w:val="center"/>
              <w:rPr>
                <w:sz w:val="22"/>
                <w:szCs w:val="22"/>
              </w:rPr>
            </w:pPr>
            <w:r>
              <w:rPr>
                <w:b/>
                <w:sz w:val="22"/>
                <w:szCs w:val="22"/>
              </w:rPr>
              <w:t>9305</w:t>
            </w:r>
          </w:p>
        </w:tc>
        <w:tc>
          <w:tcPr>
            <w:tcW w:w="1049" w:type="dxa"/>
            <w:tcBorders>
              <w:top w:val="single" w:sz="4" w:space="0" w:color="auto"/>
              <w:left w:val="nil"/>
              <w:bottom w:val="single" w:sz="4" w:space="0" w:color="auto"/>
              <w:right w:val="single" w:sz="4" w:space="0" w:color="auto"/>
            </w:tcBorders>
            <w:shd w:val="clear" w:color="000000" w:fill="FFFFFF"/>
            <w:vAlign w:val="bottom"/>
          </w:tcPr>
          <w:p w14:paraId="386AEB64" w14:textId="77777777" w:rsidR="00D14999" w:rsidRPr="00DC7ECD" w:rsidRDefault="00D14999" w:rsidP="000454C4">
            <w:pPr>
              <w:jc w:val="center"/>
              <w:rPr>
                <w:sz w:val="22"/>
                <w:szCs w:val="22"/>
              </w:rPr>
            </w:pPr>
            <w:r>
              <w:rPr>
                <w:b/>
                <w:sz w:val="22"/>
                <w:szCs w:val="22"/>
              </w:rPr>
              <w:t>6868</w:t>
            </w:r>
          </w:p>
        </w:tc>
        <w:tc>
          <w:tcPr>
            <w:tcW w:w="900" w:type="dxa"/>
            <w:tcBorders>
              <w:top w:val="single" w:sz="4" w:space="0" w:color="auto"/>
              <w:left w:val="nil"/>
              <w:bottom w:val="single" w:sz="4" w:space="0" w:color="auto"/>
              <w:right w:val="single" w:sz="4" w:space="0" w:color="auto"/>
            </w:tcBorders>
            <w:shd w:val="clear" w:color="000000" w:fill="FFFFFF"/>
            <w:vAlign w:val="bottom"/>
          </w:tcPr>
          <w:p w14:paraId="78D53B9C" w14:textId="77777777" w:rsidR="00D14999" w:rsidRPr="00A15BCD" w:rsidRDefault="00D14999" w:rsidP="000454C4">
            <w:pPr>
              <w:jc w:val="center"/>
              <w:rPr>
                <w:b/>
                <w:color w:val="000000"/>
                <w:sz w:val="22"/>
                <w:szCs w:val="22"/>
              </w:rPr>
            </w:pPr>
            <w:r w:rsidRPr="00A15BCD">
              <w:rPr>
                <w:b/>
                <w:color w:val="000000"/>
                <w:sz w:val="22"/>
                <w:szCs w:val="22"/>
              </w:rPr>
              <w:t>4914</w:t>
            </w:r>
          </w:p>
        </w:tc>
      </w:tr>
    </w:tbl>
    <w:p w14:paraId="2B389D3C" w14:textId="77777777" w:rsidR="00D14999" w:rsidRPr="009B0837" w:rsidRDefault="00D14999" w:rsidP="00D14999">
      <w:pPr>
        <w:widowControl w:val="0"/>
        <w:autoSpaceDE w:val="0"/>
        <w:autoSpaceDN w:val="0"/>
        <w:adjustRightInd w:val="0"/>
        <w:ind w:firstLine="720"/>
        <w:jc w:val="both"/>
        <w:rPr>
          <w:sz w:val="8"/>
          <w:szCs w:val="8"/>
          <w:highlight w:val="yellow"/>
          <w:lang w:eastAsia="en-US"/>
        </w:rPr>
      </w:pPr>
    </w:p>
    <w:p w14:paraId="35F4CEE1" w14:textId="2F9A11FB" w:rsidR="00D14999" w:rsidRPr="00C02E6F" w:rsidRDefault="00D14999" w:rsidP="00D14999">
      <w:pPr>
        <w:jc w:val="both"/>
        <w:rPr>
          <w:b/>
          <w:sz w:val="22"/>
          <w:szCs w:val="22"/>
        </w:rPr>
      </w:pPr>
      <w:r>
        <w:rPr>
          <w:sz w:val="22"/>
          <w:szCs w:val="22"/>
        </w:rPr>
        <w:t>1.2</w:t>
      </w:r>
      <w:r w:rsidRPr="00CE15F8">
        <w:rPr>
          <w:sz w:val="22"/>
          <w:szCs w:val="22"/>
        </w:rPr>
        <w:t>.</w:t>
      </w:r>
      <w:r w:rsidR="00F42969">
        <w:rPr>
          <w:sz w:val="22"/>
          <w:szCs w:val="22"/>
        </w:rPr>
        <w:t> </w:t>
      </w:r>
      <w:r w:rsidRPr="00CE15F8">
        <w:rPr>
          <w:sz w:val="22"/>
          <w:szCs w:val="22"/>
        </w:rPr>
        <w:t>tabula.</w:t>
      </w:r>
      <w:r w:rsidRPr="00CE15F8">
        <w:rPr>
          <w:b/>
          <w:sz w:val="22"/>
          <w:szCs w:val="22"/>
        </w:rPr>
        <w:t xml:space="preserve"> </w:t>
      </w:r>
      <w:r w:rsidRPr="00CE15F8">
        <w:rPr>
          <w:b/>
          <w:sz w:val="22"/>
          <w:szCs w:val="22"/>
          <w:lang w:eastAsia="en-US"/>
        </w:rPr>
        <w:t>Valsts</w:t>
      </w:r>
      <w:r w:rsidRPr="00CE15F8">
        <w:rPr>
          <w:b/>
          <w:sz w:val="22"/>
          <w:szCs w:val="22"/>
        </w:rPr>
        <w:t>pilsētās reģistrēto u</w:t>
      </w:r>
      <w:r>
        <w:rPr>
          <w:b/>
          <w:sz w:val="22"/>
          <w:szCs w:val="22"/>
        </w:rPr>
        <w:t>n likvidēto uzņēmumu skaits 2020.</w:t>
      </w:r>
      <w:r w:rsidR="00955CFD">
        <w:rPr>
          <w:b/>
          <w:sz w:val="22"/>
          <w:szCs w:val="22"/>
        </w:rPr>
        <w:t>–</w:t>
      </w:r>
      <w:r>
        <w:rPr>
          <w:b/>
          <w:sz w:val="22"/>
          <w:szCs w:val="22"/>
        </w:rPr>
        <w:t>2023</w:t>
      </w:r>
      <w:r w:rsidRPr="00CE15F8">
        <w:rPr>
          <w:b/>
          <w:sz w:val="22"/>
          <w:szCs w:val="22"/>
        </w:rPr>
        <w:t>. g</w:t>
      </w:r>
      <w:r w:rsidR="00955CFD">
        <w:rPr>
          <w:b/>
          <w:sz w:val="22"/>
          <w:szCs w:val="22"/>
        </w:rPr>
        <w:t>adā</w:t>
      </w:r>
    </w:p>
    <w:p w14:paraId="0BB15D8A" w14:textId="44B08766" w:rsidR="00D14999" w:rsidRDefault="00D14999" w:rsidP="00D14999">
      <w:pPr>
        <w:jc w:val="both"/>
        <w:rPr>
          <w:i/>
          <w:sz w:val="22"/>
          <w:szCs w:val="22"/>
        </w:rPr>
      </w:pPr>
      <w:r w:rsidRPr="00DC7ECD">
        <w:rPr>
          <w:i/>
          <w:sz w:val="22"/>
          <w:szCs w:val="22"/>
        </w:rPr>
        <w:t xml:space="preserve">Avots: SIA </w:t>
      </w:r>
      <w:r w:rsidR="00F42969">
        <w:rPr>
          <w:i/>
          <w:sz w:val="22"/>
          <w:szCs w:val="22"/>
        </w:rPr>
        <w:t>“</w:t>
      </w:r>
      <w:r w:rsidRPr="00DC7ECD">
        <w:rPr>
          <w:i/>
          <w:sz w:val="22"/>
          <w:szCs w:val="22"/>
        </w:rPr>
        <w:t xml:space="preserve">Lursoft” </w:t>
      </w:r>
    </w:p>
    <w:p w14:paraId="2E5E3BC5" w14:textId="77777777" w:rsidR="00D14999" w:rsidRDefault="00D14999" w:rsidP="00D14999">
      <w:pPr>
        <w:jc w:val="both"/>
        <w:rPr>
          <w:i/>
          <w:sz w:val="22"/>
          <w:szCs w:val="22"/>
        </w:rPr>
      </w:pPr>
    </w:p>
    <w:p w14:paraId="7027B6BA" w14:textId="43473D41" w:rsidR="00D14999" w:rsidRPr="00D97B2E" w:rsidRDefault="00D14999" w:rsidP="00D14999">
      <w:pPr>
        <w:jc w:val="both"/>
      </w:pPr>
      <w:r w:rsidRPr="00D97B2E">
        <w:rPr>
          <w:lang w:eastAsia="en-US"/>
        </w:rPr>
        <w:lastRenderedPageBreak/>
        <w:t xml:space="preserve">2022. gadā Jelgavā </w:t>
      </w:r>
      <w:r>
        <w:rPr>
          <w:lang w:eastAsia="en-US"/>
        </w:rPr>
        <w:t>bija</w:t>
      </w:r>
      <w:r w:rsidRPr="00D97B2E">
        <w:rPr>
          <w:lang w:eastAsia="en-US"/>
        </w:rPr>
        <w:t xml:space="preserve"> 43 </w:t>
      </w:r>
      <w:r>
        <w:rPr>
          <w:lang w:eastAsia="en-US"/>
        </w:rPr>
        <w:t xml:space="preserve">individuālie </w:t>
      </w:r>
      <w:r w:rsidRPr="00D97B2E">
        <w:rPr>
          <w:lang w:eastAsia="en-US"/>
        </w:rPr>
        <w:t>komersanti</w:t>
      </w:r>
      <w:r>
        <w:rPr>
          <w:lang w:eastAsia="en-US"/>
        </w:rPr>
        <w:t xml:space="preserve"> un komercsabiedrības</w:t>
      </w:r>
      <w:r w:rsidRPr="00D97B2E">
        <w:rPr>
          <w:lang w:eastAsia="en-US"/>
        </w:rPr>
        <w:t xml:space="preserve"> </w:t>
      </w:r>
      <w:r>
        <w:rPr>
          <w:lang w:eastAsia="en-US"/>
        </w:rPr>
        <w:t>(tirgus sektor</w:t>
      </w:r>
      <w:r w:rsidR="009D21FC">
        <w:rPr>
          <w:lang w:eastAsia="en-US"/>
        </w:rPr>
        <w:t>ā</w:t>
      </w:r>
      <w:r>
        <w:rPr>
          <w:lang w:eastAsia="en-US"/>
        </w:rPr>
        <w:t xml:space="preserve">) </w:t>
      </w:r>
      <w:r w:rsidRPr="00D97B2E">
        <w:rPr>
          <w:lang w:eastAsia="en-US"/>
        </w:rPr>
        <w:t>uz 1000 iedzīvotājiem. Salīdzinot Jelgavas rādītājus ar Latvijas un Zemgales reģiona vidējiem rādītājiem, Jelgava būtiski atpaliek no Latvijas vidējā</w:t>
      </w:r>
      <w:r>
        <w:rPr>
          <w:lang w:eastAsia="en-US"/>
        </w:rPr>
        <w:t xml:space="preserve"> (53)</w:t>
      </w:r>
      <w:r w:rsidRPr="00D97B2E">
        <w:rPr>
          <w:lang w:eastAsia="en-US"/>
        </w:rPr>
        <w:t>, bet ir virs Zemgales</w:t>
      </w:r>
      <w:r w:rsidR="004E2BCD">
        <w:rPr>
          <w:lang w:eastAsia="en-US"/>
        </w:rPr>
        <w:t xml:space="preserve"> vidējā</w:t>
      </w:r>
      <w:r w:rsidRPr="00D97B2E">
        <w:rPr>
          <w:lang w:eastAsia="en-US"/>
        </w:rPr>
        <w:t xml:space="preserve"> rādītāja</w:t>
      </w:r>
      <w:r>
        <w:rPr>
          <w:lang w:eastAsia="en-US"/>
        </w:rPr>
        <w:t xml:space="preserve"> (33)</w:t>
      </w:r>
      <w:r w:rsidRPr="00D97B2E">
        <w:rPr>
          <w:lang w:eastAsia="en-US"/>
        </w:rPr>
        <w:t xml:space="preserve">, jo ir reģiona </w:t>
      </w:r>
      <w:r>
        <w:rPr>
          <w:lang w:eastAsia="en-US"/>
        </w:rPr>
        <w:t xml:space="preserve">lielākā </w:t>
      </w:r>
      <w:r w:rsidRPr="00D97B2E">
        <w:rPr>
          <w:lang w:eastAsia="en-US"/>
        </w:rPr>
        <w:t xml:space="preserve">pilsēta. </w:t>
      </w:r>
    </w:p>
    <w:p w14:paraId="3E99E652" w14:textId="77777777" w:rsidR="00D14999" w:rsidRPr="00D97B2E" w:rsidRDefault="00D14999" w:rsidP="00D14999">
      <w:pPr>
        <w:jc w:val="both"/>
        <w:rPr>
          <w:iCs/>
          <w:sz w:val="22"/>
          <w:szCs w:val="22"/>
        </w:rPr>
      </w:pPr>
    </w:p>
    <w:p w14:paraId="3125AF3B" w14:textId="77777777" w:rsidR="00D14999" w:rsidRPr="00E30C71" w:rsidRDefault="00D14999" w:rsidP="00D14999">
      <w:pPr>
        <w:jc w:val="both"/>
      </w:pPr>
      <w:r w:rsidRPr="009A1F30">
        <w:t>Jelgava ir industriāla pilsēta ar attīstītu apstrādes rūpniecību, kuras dominējošās nozares ir metālapstrāde, mašīnbūve, kokapstrāde, pārtikas ražošana, plastmasu pārstrāde. Apstrādes rūpniecība</w:t>
      </w:r>
      <w:r>
        <w:t>i</w:t>
      </w:r>
      <w:r w:rsidRPr="009A1F30">
        <w:t xml:space="preserve"> ir nozīmīgs devums kopējā tautsaimniecības izaugsmē</w:t>
      </w:r>
      <w:r w:rsidRPr="00E30C71">
        <w:t>.</w:t>
      </w:r>
    </w:p>
    <w:p w14:paraId="0DC0434D" w14:textId="3AD77243" w:rsidR="00D14999" w:rsidRDefault="00D14999" w:rsidP="00D14999">
      <w:pPr>
        <w:jc w:val="both"/>
      </w:pPr>
      <w:r w:rsidRPr="00926BB2">
        <w:t>Jelgavā saražotās apstrādes rūpn</w:t>
      </w:r>
      <w:r>
        <w:t>iecības produkcijas apgrozījums 2022</w:t>
      </w:r>
      <w:r w:rsidRPr="00926BB2">
        <w:t>. gadā (</w:t>
      </w:r>
      <w:r>
        <w:t>327,90</w:t>
      </w:r>
      <w:r w:rsidRPr="00926BB2">
        <w:t xml:space="preserve"> milj. </w:t>
      </w:r>
      <w:r w:rsidRPr="00926BB2">
        <w:rPr>
          <w:i/>
        </w:rPr>
        <w:t>euro</w:t>
      </w:r>
      <w:r w:rsidRPr="00926BB2">
        <w:t>), salīdzinot ar 20</w:t>
      </w:r>
      <w:r>
        <w:t>21</w:t>
      </w:r>
      <w:r w:rsidRPr="00926BB2">
        <w:t>. gadu (</w:t>
      </w:r>
      <w:r>
        <w:t>268,16</w:t>
      </w:r>
      <w:r w:rsidRPr="00926BB2">
        <w:t xml:space="preserve"> milj. </w:t>
      </w:r>
      <w:r w:rsidRPr="00926BB2">
        <w:rPr>
          <w:i/>
        </w:rPr>
        <w:t>euro</w:t>
      </w:r>
      <w:r w:rsidRPr="00926BB2">
        <w:t>)</w:t>
      </w:r>
      <w:r>
        <w:t>, palielinājās</w:t>
      </w:r>
      <w:r w:rsidRPr="00926BB2">
        <w:t xml:space="preserve"> par </w:t>
      </w:r>
      <w:r>
        <w:rPr>
          <w:b/>
        </w:rPr>
        <w:t>22,3</w:t>
      </w:r>
      <w:r w:rsidRPr="00926BB2">
        <w:rPr>
          <w:b/>
        </w:rPr>
        <w:t>%</w:t>
      </w:r>
      <w:r w:rsidRPr="00926BB2">
        <w:t>.</w:t>
      </w:r>
      <w:r>
        <w:t xml:space="preserve"> </w:t>
      </w:r>
      <w:r w:rsidRPr="00926BB2">
        <w:t>202</w:t>
      </w:r>
      <w:r>
        <w:t>2</w:t>
      </w:r>
      <w:r w:rsidRPr="00926BB2">
        <w:t xml:space="preserve">. gadā eksporta īpatsvars pieauga līdz </w:t>
      </w:r>
      <w:r>
        <w:rPr>
          <w:b/>
        </w:rPr>
        <w:t>71,1</w:t>
      </w:r>
      <w:r w:rsidRPr="00926BB2">
        <w:rPr>
          <w:b/>
        </w:rPr>
        <w:t>%</w:t>
      </w:r>
      <w:r w:rsidRPr="00926BB2">
        <w:t xml:space="preserve"> no produkcij</w:t>
      </w:r>
      <w:r>
        <w:t>as apgrozījuma (2021. gadā – 65,6</w:t>
      </w:r>
      <w:r w:rsidRPr="00926BB2">
        <w:t>%)</w:t>
      </w:r>
      <w:r>
        <w:t xml:space="preserve">, </w:t>
      </w:r>
      <w:r w:rsidRPr="00926BB2">
        <w:t>savukārt apgrozījums</w:t>
      </w:r>
      <w:r>
        <w:t xml:space="preserve"> vietējā tirgū attiecīgi </w:t>
      </w:r>
      <w:r w:rsidRPr="00926BB2">
        <w:t xml:space="preserve">samazinājās līdz </w:t>
      </w:r>
      <w:r>
        <w:t>28,9</w:t>
      </w:r>
      <w:r w:rsidRPr="00926BB2">
        <w:t xml:space="preserve">%, salīdzinot ar </w:t>
      </w:r>
      <w:r>
        <w:t>34,4</w:t>
      </w:r>
      <w:r w:rsidRPr="00926BB2">
        <w:t>% 20</w:t>
      </w:r>
      <w:r>
        <w:t>21. gadā</w:t>
      </w:r>
      <w:r w:rsidRPr="00926BB2">
        <w:t>. Apstrādes rūpniecībai joprojām ir potenciāls attīstībai, it īpaši uz eksporta apjomu pieauguma rēķina.</w:t>
      </w:r>
      <w:r>
        <w:t xml:space="preserve"> </w:t>
      </w:r>
    </w:p>
    <w:p w14:paraId="23E2A4C9" w14:textId="77777777" w:rsidR="00D14999" w:rsidRPr="004D70E3" w:rsidRDefault="00D14999" w:rsidP="00D14999">
      <w:pPr>
        <w:jc w:val="center"/>
      </w:pPr>
      <w:r>
        <w:rPr>
          <w:noProof/>
        </w:rPr>
        <w:drawing>
          <wp:inline distT="0" distB="0" distL="0" distR="0" wp14:anchorId="4C95FDFF" wp14:editId="313E011F">
            <wp:extent cx="4091049" cy="27443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95070" cy="2747017"/>
                    </a:xfrm>
                    <a:prstGeom prst="rect">
                      <a:avLst/>
                    </a:prstGeom>
                  </pic:spPr>
                </pic:pic>
              </a:graphicData>
            </a:graphic>
          </wp:inline>
        </w:drawing>
      </w:r>
    </w:p>
    <w:p w14:paraId="48D87542" w14:textId="491E75AF" w:rsidR="00D14999" w:rsidRPr="005D6B49" w:rsidRDefault="00D14999" w:rsidP="00D14999">
      <w:pPr>
        <w:pStyle w:val="ListParagraph"/>
        <w:widowControl w:val="0"/>
        <w:autoSpaceDE w:val="0"/>
        <w:autoSpaceDN w:val="0"/>
        <w:adjustRightInd w:val="0"/>
        <w:spacing w:before="60"/>
        <w:ind w:left="0"/>
        <w:contextualSpacing w:val="0"/>
        <w:jc w:val="both"/>
        <w:rPr>
          <w:i/>
          <w:sz w:val="22"/>
          <w:szCs w:val="22"/>
          <w:lang w:eastAsia="en-US"/>
        </w:rPr>
      </w:pPr>
      <w:r w:rsidRPr="006F7D50">
        <w:rPr>
          <w:sz w:val="22"/>
          <w:szCs w:val="22"/>
          <w:lang w:eastAsia="en-US"/>
        </w:rPr>
        <w:t>1.</w:t>
      </w:r>
      <w:r>
        <w:rPr>
          <w:sz w:val="22"/>
          <w:szCs w:val="22"/>
          <w:lang w:eastAsia="en-US"/>
        </w:rPr>
        <w:t>3</w:t>
      </w:r>
      <w:r w:rsidRPr="006F7D50">
        <w:rPr>
          <w:sz w:val="22"/>
          <w:szCs w:val="22"/>
          <w:lang w:eastAsia="en-US"/>
        </w:rPr>
        <w:t>.</w:t>
      </w:r>
      <w:r w:rsidR="004E2BCD">
        <w:rPr>
          <w:sz w:val="22"/>
          <w:szCs w:val="22"/>
          <w:lang w:eastAsia="en-US"/>
        </w:rPr>
        <w:t> </w:t>
      </w:r>
      <w:r w:rsidRPr="006F7D50">
        <w:rPr>
          <w:sz w:val="22"/>
          <w:szCs w:val="22"/>
          <w:lang w:eastAsia="en-US"/>
        </w:rPr>
        <w:t>attēls.</w:t>
      </w:r>
      <w:r w:rsidRPr="006F7D50">
        <w:rPr>
          <w:sz w:val="22"/>
          <w:szCs w:val="22"/>
        </w:rPr>
        <w:t xml:space="preserve"> </w:t>
      </w:r>
      <w:r w:rsidRPr="006F7D50">
        <w:rPr>
          <w:b/>
          <w:sz w:val="22"/>
          <w:szCs w:val="22"/>
          <w:lang w:eastAsia="en-US"/>
        </w:rPr>
        <w:t xml:space="preserve">Apstrādes rūpniecības produkcijas apgrozījums, tūkst. </w:t>
      </w:r>
      <w:r w:rsidRPr="006F7D50">
        <w:rPr>
          <w:b/>
          <w:i/>
          <w:sz w:val="22"/>
          <w:szCs w:val="22"/>
          <w:lang w:eastAsia="en-US"/>
        </w:rPr>
        <w:t>euro</w:t>
      </w:r>
      <w:r w:rsidR="004E2BCD">
        <w:rPr>
          <w:b/>
          <w:iCs/>
          <w:sz w:val="22"/>
          <w:szCs w:val="22"/>
          <w:lang w:eastAsia="en-US"/>
        </w:rPr>
        <w:t>,</w:t>
      </w:r>
      <w:r w:rsidRPr="006F7D50">
        <w:rPr>
          <w:b/>
          <w:sz w:val="22"/>
          <w:szCs w:val="22"/>
          <w:lang w:eastAsia="en-US"/>
        </w:rPr>
        <w:t xml:space="preserve"> un eksporta īpatsvars, %</w:t>
      </w:r>
      <w:r w:rsidR="004E2BCD">
        <w:rPr>
          <w:b/>
          <w:sz w:val="22"/>
          <w:szCs w:val="22"/>
          <w:lang w:eastAsia="en-US"/>
        </w:rPr>
        <w:t>,</w:t>
      </w:r>
      <w:r w:rsidRPr="006F7D50">
        <w:rPr>
          <w:b/>
          <w:sz w:val="22"/>
          <w:szCs w:val="22"/>
          <w:lang w:eastAsia="en-US"/>
        </w:rPr>
        <w:t xml:space="preserve"> Jelgavā</w:t>
      </w:r>
      <w:r w:rsidRPr="006F7D50">
        <w:rPr>
          <w:rStyle w:val="FootnoteReference"/>
          <w:b/>
          <w:sz w:val="22"/>
          <w:szCs w:val="22"/>
          <w:lang w:eastAsia="en-US"/>
        </w:rPr>
        <w:footnoteReference w:id="1"/>
      </w:r>
      <w:r w:rsidRPr="006F7D50">
        <w:rPr>
          <w:b/>
          <w:sz w:val="22"/>
          <w:szCs w:val="22"/>
          <w:lang w:eastAsia="en-US"/>
        </w:rPr>
        <w:t xml:space="preserve"> 2014.</w:t>
      </w:r>
      <w:r w:rsidR="009D21FC">
        <w:rPr>
          <w:b/>
          <w:sz w:val="22"/>
          <w:szCs w:val="22"/>
          <w:lang w:eastAsia="en-US"/>
        </w:rPr>
        <w:t>–</w:t>
      </w:r>
      <w:r w:rsidRPr="006F7D50">
        <w:rPr>
          <w:b/>
          <w:sz w:val="22"/>
          <w:szCs w:val="22"/>
          <w:lang w:eastAsia="en-US"/>
        </w:rPr>
        <w:t>202</w:t>
      </w:r>
      <w:r>
        <w:rPr>
          <w:b/>
          <w:sz w:val="22"/>
          <w:szCs w:val="22"/>
          <w:lang w:eastAsia="en-US"/>
        </w:rPr>
        <w:t>2</w:t>
      </w:r>
      <w:r w:rsidRPr="006F7D50">
        <w:rPr>
          <w:b/>
          <w:sz w:val="22"/>
          <w:szCs w:val="22"/>
          <w:lang w:eastAsia="en-US"/>
        </w:rPr>
        <w:t>. g</w:t>
      </w:r>
      <w:r w:rsidR="009D21FC">
        <w:rPr>
          <w:b/>
          <w:sz w:val="22"/>
          <w:szCs w:val="22"/>
          <w:lang w:eastAsia="en-US"/>
        </w:rPr>
        <w:t>adā</w:t>
      </w:r>
    </w:p>
    <w:p w14:paraId="33172E55" w14:textId="77777777" w:rsidR="00D14999" w:rsidRPr="002E2031" w:rsidRDefault="00D14999" w:rsidP="00D14999">
      <w:pPr>
        <w:pStyle w:val="ListParagraph"/>
        <w:widowControl w:val="0"/>
        <w:autoSpaceDE w:val="0"/>
        <w:autoSpaceDN w:val="0"/>
        <w:adjustRightInd w:val="0"/>
        <w:ind w:left="0"/>
        <w:jc w:val="both"/>
        <w:rPr>
          <w:i/>
          <w:sz w:val="22"/>
          <w:szCs w:val="22"/>
          <w:lang w:eastAsia="en-US"/>
        </w:rPr>
      </w:pPr>
      <w:r w:rsidRPr="002E2031">
        <w:rPr>
          <w:i/>
          <w:sz w:val="22"/>
          <w:szCs w:val="22"/>
          <w:lang w:eastAsia="en-US"/>
        </w:rPr>
        <w:t>Avots: Centrālā statistikas pārvalde</w:t>
      </w:r>
    </w:p>
    <w:p w14:paraId="1B59460D" w14:textId="77777777" w:rsidR="00D14999" w:rsidRDefault="00D14999" w:rsidP="00D14999">
      <w:pPr>
        <w:widowControl w:val="0"/>
        <w:autoSpaceDE w:val="0"/>
        <w:autoSpaceDN w:val="0"/>
        <w:adjustRightInd w:val="0"/>
        <w:jc w:val="both"/>
      </w:pPr>
    </w:p>
    <w:p w14:paraId="4AE12C06" w14:textId="309592FE" w:rsidR="00D14999" w:rsidRDefault="00D14999" w:rsidP="00D14999">
      <w:pPr>
        <w:widowControl w:val="0"/>
        <w:autoSpaceDE w:val="0"/>
        <w:autoSpaceDN w:val="0"/>
        <w:adjustRightInd w:val="0"/>
        <w:jc w:val="both"/>
        <w:rPr>
          <w:bCs/>
          <w:lang w:eastAsia="en-US"/>
        </w:rPr>
      </w:pPr>
      <w:r w:rsidRPr="009864DA">
        <w:rPr>
          <w:lang w:eastAsia="en-US"/>
        </w:rPr>
        <w:t>2023. gadā ekonomikas attīstību turpināja ietekmēt ģeopolitiskā situācija un augstā inflācija, ko īpaši ie</w:t>
      </w:r>
      <w:r w:rsidR="00735ABB">
        <w:rPr>
          <w:lang w:eastAsia="en-US"/>
        </w:rPr>
        <w:t>spa</w:t>
      </w:r>
      <w:r w:rsidR="00F154F7">
        <w:rPr>
          <w:lang w:eastAsia="en-US"/>
        </w:rPr>
        <w:t>i</w:t>
      </w:r>
      <w:r w:rsidR="00735ABB">
        <w:rPr>
          <w:lang w:eastAsia="en-US"/>
        </w:rPr>
        <w:t>doja</w:t>
      </w:r>
      <w:r w:rsidRPr="009864DA">
        <w:rPr>
          <w:lang w:eastAsia="en-US"/>
        </w:rPr>
        <w:t xml:space="preserve"> cenu kāpums energoresursiem un pārtikai. Augstās banku procentu likmes sadārdzināja finanšu resursu piesaisti at</w:t>
      </w:r>
      <w:r>
        <w:rPr>
          <w:lang w:eastAsia="en-US"/>
        </w:rPr>
        <w:t>tīstības projektu īstenošanai, l</w:t>
      </w:r>
      <w:r w:rsidRPr="009864DA">
        <w:rPr>
          <w:lang w:eastAsia="en-US"/>
        </w:rPr>
        <w:t xml:space="preserve">īdz ar to </w:t>
      </w:r>
      <w:r w:rsidRPr="009864DA">
        <w:rPr>
          <w:bCs/>
          <w:lang w:eastAsia="en-US"/>
        </w:rPr>
        <w:t>Latvijas un Jelgavas ekonomikas attīstības tempi 2023. gadā palēninājās.</w:t>
      </w:r>
    </w:p>
    <w:p w14:paraId="3B62D113" w14:textId="77777777" w:rsidR="00D14999" w:rsidRDefault="00D14999" w:rsidP="00D14999">
      <w:pPr>
        <w:widowControl w:val="0"/>
        <w:autoSpaceDE w:val="0"/>
        <w:autoSpaceDN w:val="0"/>
        <w:adjustRightInd w:val="0"/>
        <w:jc w:val="both"/>
        <w:rPr>
          <w:lang w:eastAsia="en-US"/>
        </w:rPr>
      </w:pPr>
    </w:p>
    <w:p w14:paraId="58FB9925" w14:textId="77777777" w:rsidR="00D14999" w:rsidRPr="00D14999" w:rsidRDefault="00D14999" w:rsidP="00D14999">
      <w:pPr>
        <w:pStyle w:val="ListParagraph"/>
        <w:widowControl w:val="0"/>
        <w:numPr>
          <w:ilvl w:val="0"/>
          <w:numId w:val="59"/>
        </w:numPr>
        <w:autoSpaceDE w:val="0"/>
        <w:autoSpaceDN w:val="0"/>
        <w:adjustRightInd w:val="0"/>
        <w:ind w:left="426"/>
        <w:jc w:val="both"/>
        <w:rPr>
          <w:b/>
          <w:sz w:val="26"/>
          <w:szCs w:val="26"/>
          <w:u w:val="single"/>
          <w:lang w:eastAsia="en-US"/>
        </w:rPr>
      </w:pPr>
      <w:r w:rsidRPr="00D14999">
        <w:rPr>
          <w:b/>
          <w:sz w:val="26"/>
          <w:szCs w:val="26"/>
          <w:u w:val="single"/>
          <w:lang w:eastAsia="en-US"/>
        </w:rPr>
        <w:t xml:space="preserve">Nodarbinātība un bezdarbs </w:t>
      </w:r>
    </w:p>
    <w:p w14:paraId="472F1913" w14:textId="77777777" w:rsidR="00D14999" w:rsidRDefault="00D14999" w:rsidP="00D14999">
      <w:pPr>
        <w:autoSpaceDE w:val="0"/>
        <w:autoSpaceDN w:val="0"/>
        <w:jc w:val="both"/>
        <w:rPr>
          <w:lang w:eastAsia="en-US"/>
        </w:rPr>
      </w:pPr>
    </w:p>
    <w:p w14:paraId="74E1D8AC" w14:textId="31BFFDF8" w:rsidR="00D14999" w:rsidRDefault="00D14999" w:rsidP="00D14999">
      <w:pPr>
        <w:widowControl w:val="0"/>
        <w:autoSpaceDE w:val="0"/>
        <w:autoSpaceDN w:val="0"/>
        <w:adjustRightInd w:val="0"/>
        <w:spacing w:after="120"/>
        <w:jc w:val="both"/>
        <w:rPr>
          <w:highlight w:val="yellow"/>
        </w:rPr>
      </w:pPr>
      <w:bookmarkStart w:id="3" w:name="_Hlk127801401"/>
      <w:r>
        <w:t>K</w:t>
      </w:r>
      <w:r w:rsidRPr="00121272">
        <w:t>opš 2021. gada aprīļa</w:t>
      </w:r>
      <w:r>
        <w:t>,</w:t>
      </w:r>
      <w:r w:rsidRPr="00121272">
        <w:t xml:space="preserve"> stabilizējoties epidemioloģiskajai situācijai, </w:t>
      </w:r>
      <w:r>
        <w:t>palielinās</w:t>
      </w:r>
      <w:r w:rsidRPr="00121272">
        <w:t xml:space="preserve"> nodarbinātība, kā arī turpina mazināties bezdarbs. Vienlaikus, pieaugot darbaspēka pieprasījumam, arvien jūtamāks kļūst darbaroku trūkums, par ko liecina gan bezdarba rādītāju atgriešanās pirmskrīzes (2019. gada) līmenī, gan vakanču skaita un esošo darba vietu noslodzes pieaugums. Tomēr Covid-19 krīze kopumā ir atstājusi negatīvu ietekmi uz</w:t>
      </w:r>
      <w:r>
        <w:t xml:space="preserve"> iedzīvotāju ekonomisko aktivitāti, kas līdztekus demogrāfiskiem procesiem sašaurina darbaspēka piedāvājumu darba tirgū un paaugstina darbaspēka nepietiekamības riskus. Pieaugot spiedienam no darbaspēka piedāvājuma puses – gan no cilvēkresursu pieejamības viedokļa, gan atalgojum</w:t>
      </w:r>
      <w:r w:rsidR="00735ABB">
        <w:t>a</w:t>
      </w:r>
      <w:r>
        <w:t xml:space="preserve"> izteiksmē</w:t>
      </w:r>
      <w:r w:rsidR="00735ABB">
        <w:t> –</w:t>
      </w:r>
      <w:r>
        <w:t>, darba devējiem arvien grūtāk ir izveidot jaunas darba vietas un piesaistīt darbiniekus.</w:t>
      </w:r>
    </w:p>
    <w:p w14:paraId="17423878" w14:textId="77777777" w:rsidR="00D14999" w:rsidRDefault="00D14999" w:rsidP="00D14999">
      <w:pPr>
        <w:pStyle w:val="ListParagraph"/>
        <w:ind w:left="0"/>
        <w:jc w:val="center"/>
        <w:rPr>
          <w:lang w:eastAsia="en-US"/>
        </w:rPr>
      </w:pPr>
      <w:r>
        <w:rPr>
          <w:noProof/>
        </w:rPr>
        <w:lastRenderedPageBreak/>
        <w:drawing>
          <wp:inline distT="0" distB="0" distL="0" distR="0" wp14:anchorId="32BDC1CD" wp14:editId="34C0B083">
            <wp:extent cx="3473176" cy="2149434"/>
            <wp:effectExtent l="0" t="0" r="0" b="3810"/>
            <wp:docPr id="1599810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3079" cy="2180318"/>
                    </a:xfrm>
                    <a:prstGeom prst="rect">
                      <a:avLst/>
                    </a:prstGeom>
                    <a:noFill/>
                  </pic:spPr>
                </pic:pic>
              </a:graphicData>
            </a:graphic>
          </wp:inline>
        </w:drawing>
      </w:r>
    </w:p>
    <w:p w14:paraId="627D2257" w14:textId="77D60FB1" w:rsidR="00D14999" w:rsidRPr="00A4574D" w:rsidRDefault="00D14999" w:rsidP="00D14999">
      <w:pPr>
        <w:pStyle w:val="ListParagraph"/>
        <w:ind w:left="0"/>
        <w:jc w:val="both"/>
        <w:rPr>
          <w:b/>
          <w:sz w:val="22"/>
          <w:szCs w:val="22"/>
          <w:lang w:eastAsia="en-US"/>
        </w:rPr>
      </w:pPr>
      <w:r>
        <w:rPr>
          <w:sz w:val="22"/>
          <w:szCs w:val="22"/>
          <w:lang w:eastAsia="en-US"/>
        </w:rPr>
        <w:t>1.4</w:t>
      </w:r>
      <w:r w:rsidRPr="00313AC9">
        <w:rPr>
          <w:sz w:val="22"/>
          <w:szCs w:val="22"/>
          <w:lang w:eastAsia="en-US"/>
        </w:rPr>
        <w:t>.</w:t>
      </w:r>
      <w:r w:rsidR="00735ABB">
        <w:rPr>
          <w:sz w:val="22"/>
          <w:szCs w:val="22"/>
          <w:lang w:eastAsia="en-US"/>
        </w:rPr>
        <w:t> </w:t>
      </w:r>
      <w:r w:rsidRPr="00313AC9">
        <w:rPr>
          <w:sz w:val="22"/>
          <w:szCs w:val="22"/>
          <w:lang w:eastAsia="en-US"/>
        </w:rPr>
        <w:t xml:space="preserve">attēls. </w:t>
      </w:r>
      <w:r w:rsidRPr="00313AC9">
        <w:rPr>
          <w:b/>
          <w:sz w:val="22"/>
          <w:szCs w:val="22"/>
          <w:lang w:eastAsia="en-US"/>
        </w:rPr>
        <w:t>Bezdarba līmenis Latvijā un Jelgavā 2017.</w:t>
      </w:r>
      <w:r w:rsidR="00BD3311">
        <w:rPr>
          <w:b/>
          <w:sz w:val="22"/>
          <w:szCs w:val="22"/>
          <w:lang w:eastAsia="en-US"/>
        </w:rPr>
        <w:t>–</w:t>
      </w:r>
      <w:r w:rsidRPr="00313AC9">
        <w:rPr>
          <w:b/>
          <w:sz w:val="22"/>
          <w:szCs w:val="22"/>
          <w:lang w:eastAsia="en-US"/>
        </w:rPr>
        <w:t>202</w:t>
      </w:r>
      <w:r>
        <w:rPr>
          <w:b/>
          <w:sz w:val="22"/>
          <w:szCs w:val="22"/>
          <w:lang w:eastAsia="en-US"/>
        </w:rPr>
        <w:t>3</w:t>
      </w:r>
      <w:r w:rsidRPr="00313AC9">
        <w:rPr>
          <w:b/>
          <w:sz w:val="22"/>
          <w:szCs w:val="22"/>
          <w:lang w:eastAsia="en-US"/>
        </w:rPr>
        <w:t>. g</w:t>
      </w:r>
      <w:r w:rsidR="00BD3311">
        <w:rPr>
          <w:b/>
          <w:sz w:val="22"/>
          <w:szCs w:val="22"/>
          <w:lang w:eastAsia="en-US"/>
        </w:rPr>
        <w:t>adā</w:t>
      </w:r>
      <w:r w:rsidRPr="00313AC9">
        <w:rPr>
          <w:b/>
          <w:sz w:val="22"/>
          <w:szCs w:val="22"/>
          <w:lang w:eastAsia="en-US"/>
        </w:rPr>
        <w:t>, vidēji gadā, %</w:t>
      </w:r>
    </w:p>
    <w:p w14:paraId="759B6022" w14:textId="77777777" w:rsidR="00D14999" w:rsidRDefault="00D14999" w:rsidP="00D14999">
      <w:pPr>
        <w:widowControl w:val="0"/>
        <w:autoSpaceDE w:val="0"/>
        <w:autoSpaceDN w:val="0"/>
        <w:adjustRightInd w:val="0"/>
        <w:jc w:val="both"/>
        <w:rPr>
          <w:i/>
          <w:sz w:val="22"/>
          <w:szCs w:val="22"/>
          <w:lang w:eastAsia="en-US"/>
        </w:rPr>
      </w:pPr>
      <w:r w:rsidRPr="000A11D1">
        <w:rPr>
          <w:i/>
          <w:sz w:val="22"/>
          <w:szCs w:val="22"/>
          <w:lang w:eastAsia="en-US"/>
        </w:rPr>
        <w:t>Avots: Nodarbinātības valsts aģentūra</w:t>
      </w:r>
    </w:p>
    <w:p w14:paraId="64C3F435" w14:textId="77777777" w:rsidR="00D14999" w:rsidRDefault="00D14999" w:rsidP="00D14999">
      <w:pPr>
        <w:pStyle w:val="ListParagraph"/>
        <w:widowControl w:val="0"/>
        <w:autoSpaceDE w:val="0"/>
        <w:autoSpaceDN w:val="0"/>
        <w:adjustRightInd w:val="0"/>
        <w:spacing w:after="120"/>
        <w:ind w:left="0"/>
        <w:jc w:val="both"/>
      </w:pPr>
    </w:p>
    <w:p w14:paraId="4C7C78D5" w14:textId="4E2E0FB6" w:rsidR="00D14999" w:rsidRDefault="00D14999" w:rsidP="00D14999">
      <w:pPr>
        <w:pStyle w:val="ListParagraph"/>
        <w:widowControl w:val="0"/>
        <w:autoSpaceDE w:val="0"/>
        <w:autoSpaceDN w:val="0"/>
        <w:adjustRightInd w:val="0"/>
        <w:spacing w:after="120"/>
        <w:ind w:left="0"/>
        <w:jc w:val="both"/>
      </w:pPr>
      <w:r w:rsidRPr="00706BAC">
        <w:t xml:space="preserve">Vidējais bezdarba līmenis Jelgavā 2023. gadā bija </w:t>
      </w:r>
      <w:r w:rsidRPr="00706BAC">
        <w:rPr>
          <w:b/>
        </w:rPr>
        <w:t>3,5%</w:t>
      </w:r>
      <w:r w:rsidRPr="00706BAC">
        <w:t xml:space="preserve"> (2022. gadā – vidēji 3,5%), salīdzinot ar citām valstspilsētām, līdzīgi zemi rādītāji bija Valmierai</w:t>
      </w:r>
      <w:r>
        <w:t xml:space="preserve"> (2,9%)</w:t>
      </w:r>
      <w:r w:rsidRPr="00706BAC">
        <w:t>, Rīgai</w:t>
      </w:r>
      <w:r>
        <w:t xml:space="preserve"> (3,4%)</w:t>
      </w:r>
      <w:r w:rsidRPr="00706BAC">
        <w:t xml:space="preserve"> un Jūrmalai</w:t>
      </w:r>
      <w:r>
        <w:t xml:space="preserve"> (3,5%)</w:t>
      </w:r>
      <w:r w:rsidRPr="00706BAC">
        <w:t>.</w:t>
      </w:r>
      <w:r>
        <w:t xml:space="preserve"> Bezdarbnieku skaits Jelgavā samazinās </w:t>
      </w:r>
      <w:r w:rsidR="00735ABB">
        <w:t>–</w:t>
      </w:r>
      <w:r>
        <w:t xml:space="preserve"> </w:t>
      </w:r>
      <w:r w:rsidRPr="009E0D85">
        <w:t>2023. gada sākumā Nodarbinātības valsts aģentūras bezdarbnieku uzskaitē bija reģistrēti 1224 Jelgavas iedzīvotāji (2022. gada sākumā – 1393)</w:t>
      </w:r>
      <w:r w:rsidR="00BD3311">
        <w:t>, t. i.,</w:t>
      </w:r>
      <w:r w:rsidRPr="009E0D85">
        <w:t xml:space="preserve"> par 12% jeb 169 cilvēkiem mazāk nekā 2023. gada </w:t>
      </w:r>
      <w:r>
        <w:t xml:space="preserve">beigās </w:t>
      </w:r>
      <w:r w:rsidR="00735ABB">
        <w:t>–</w:t>
      </w:r>
      <w:r>
        <w:t xml:space="preserve"> 1140 (2022. gada beigās – 1184). No 1140 bezdarbniekiem 72% (817 cilvēki) </w:t>
      </w:r>
      <w:r w:rsidRPr="00B76BAB">
        <w:t>bija ar bezdarba ilgumu līdz 6 mēnešiem,</w:t>
      </w:r>
      <w:r>
        <w:t xml:space="preserve"> </w:t>
      </w:r>
      <w:r w:rsidRPr="00B76BAB">
        <w:t>7% (81 cilvēks) bija ilgstošie bezdarbnieki (bezdarbnieku uzskaitē ilgāk par vienu gadu).</w:t>
      </w:r>
      <w:bookmarkEnd w:id="3"/>
    </w:p>
    <w:p w14:paraId="5E346C94" w14:textId="77777777" w:rsidR="00D14999" w:rsidRDefault="00D14999" w:rsidP="00D14999">
      <w:pPr>
        <w:pStyle w:val="ListParagraph"/>
        <w:widowControl w:val="0"/>
        <w:autoSpaceDE w:val="0"/>
        <w:autoSpaceDN w:val="0"/>
        <w:adjustRightInd w:val="0"/>
        <w:spacing w:after="120"/>
        <w:ind w:left="0"/>
        <w:jc w:val="both"/>
      </w:pPr>
    </w:p>
    <w:p w14:paraId="1C364482" w14:textId="77777777" w:rsidR="00D14999" w:rsidRDefault="00D14999" w:rsidP="00D14999">
      <w:pPr>
        <w:pStyle w:val="ListParagraph"/>
        <w:widowControl w:val="0"/>
        <w:autoSpaceDE w:val="0"/>
        <w:autoSpaceDN w:val="0"/>
        <w:adjustRightInd w:val="0"/>
        <w:spacing w:after="120"/>
        <w:ind w:left="0"/>
        <w:jc w:val="center"/>
      </w:pPr>
      <w:r>
        <w:rPr>
          <w:noProof/>
        </w:rPr>
        <w:drawing>
          <wp:inline distT="0" distB="0" distL="0" distR="0" wp14:anchorId="5F405FAA" wp14:editId="43A2E0F0">
            <wp:extent cx="4089400" cy="250335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6341" cy="2513722"/>
                    </a:xfrm>
                    <a:prstGeom prst="rect">
                      <a:avLst/>
                    </a:prstGeom>
                  </pic:spPr>
                </pic:pic>
              </a:graphicData>
            </a:graphic>
          </wp:inline>
        </w:drawing>
      </w:r>
    </w:p>
    <w:p w14:paraId="68EEE16D" w14:textId="025366D1" w:rsidR="00D14999" w:rsidRPr="000A13CB" w:rsidRDefault="00D14999" w:rsidP="00D14999">
      <w:pPr>
        <w:spacing w:before="60" w:after="60"/>
        <w:jc w:val="both"/>
        <w:rPr>
          <w:b/>
          <w:sz w:val="22"/>
          <w:szCs w:val="22"/>
          <w:lang w:eastAsia="en-US"/>
        </w:rPr>
      </w:pPr>
      <w:r>
        <w:rPr>
          <w:sz w:val="22"/>
          <w:szCs w:val="22"/>
          <w:lang w:eastAsia="en-US"/>
        </w:rPr>
        <w:t>1.5</w:t>
      </w:r>
      <w:r w:rsidRPr="000A13CB">
        <w:rPr>
          <w:sz w:val="22"/>
          <w:szCs w:val="22"/>
          <w:lang w:eastAsia="en-US"/>
        </w:rPr>
        <w:t xml:space="preserve">. attēls. </w:t>
      </w:r>
      <w:r w:rsidRPr="007B7A0A">
        <w:rPr>
          <w:b/>
          <w:sz w:val="22"/>
          <w:szCs w:val="22"/>
          <w:lang w:eastAsia="en-US"/>
        </w:rPr>
        <w:t>Bezdarba līmenis</w:t>
      </w:r>
      <w:r>
        <w:rPr>
          <w:b/>
          <w:sz w:val="22"/>
          <w:szCs w:val="22"/>
          <w:lang w:eastAsia="en-US"/>
        </w:rPr>
        <w:t>,</w:t>
      </w:r>
      <w:r w:rsidRPr="007B7A0A">
        <w:rPr>
          <w:b/>
          <w:sz w:val="22"/>
          <w:szCs w:val="22"/>
          <w:lang w:eastAsia="en-US"/>
        </w:rPr>
        <w:t xml:space="preserve"> %</w:t>
      </w:r>
      <w:r w:rsidR="00735ABB">
        <w:rPr>
          <w:b/>
          <w:sz w:val="22"/>
          <w:szCs w:val="22"/>
          <w:lang w:eastAsia="en-US"/>
        </w:rPr>
        <w:t>,</w:t>
      </w:r>
      <w:r w:rsidRPr="007B7A0A">
        <w:rPr>
          <w:b/>
          <w:sz w:val="22"/>
          <w:szCs w:val="22"/>
          <w:lang w:eastAsia="en-US"/>
        </w:rPr>
        <w:t xml:space="preserve"> un bezdarbnieku skaits Jelgavas valstspilsētā 2023. gadā, pa mēnešiem</w:t>
      </w:r>
    </w:p>
    <w:p w14:paraId="2F4B0743" w14:textId="77777777" w:rsidR="00D14999" w:rsidRPr="000A13CB" w:rsidRDefault="00D14999" w:rsidP="00D14999">
      <w:pPr>
        <w:spacing w:before="60" w:after="60"/>
        <w:rPr>
          <w:sz w:val="20"/>
          <w:szCs w:val="20"/>
          <w:lang w:eastAsia="en-US"/>
        </w:rPr>
      </w:pPr>
      <w:r w:rsidRPr="000A13CB">
        <w:rPr>
          <w:i/>
          <w:sz w:val="20"/>
          <w:szCs w:val="20"/>
          <w:lang w:eastAsia="en-US"/>
        </w:rPr>
        <w:t xml:space="preserve">Avots: </w:t>
      </w:r>
      <w:r w:rsidRPr="000A11D1">
        <w:rPr>
          <w:i/>
          <w:sz w:val="22"/>
          <w:szCs w:val="22"/>
          <w:lang w:eastAsia="en-US"/>
        </w:rPr>
        <w:t>Nodarbinātības valsts aģentūra</w:t>
      </w:r>
    </w:p>
    <w:p w14:paraId="6C62680F" w14:textId="77777777" w:rsidR="00D14999" w:rsidRDefault="00D14999" w:rsidP="00D14999">
      <w:pPr>
        <w:pStyle w:val="ListParagraph"/>
        <w:widowControl w:val="0"/>
        <w:autoSpaceDE w:val="0"/>
        <w:autoSpaceDN w:val="0"/>
        <w:adjustRightInd w:val="0"/>
        <w:ind w:left="0"/>
        <w:contextualSpacing w:val="0"/>
        <w:jc w:val="center"/>
      </w:pPr>
    </w:p>
    <w:p w14:paraId="08638275" w14:textId="17952E0C" w:rsidR="00D14999" w:rsidRDefault="00D14999" w:rsidP="00973381">
      <w:pPr>
        <w:tabs>
          <w:tab w:val="left" w:pos="5529"/>
        </w:tabs>
        <w:autoSpaceDE w:val="0"/>
        <w:autoSpaceDN w:val="0"/>
        <w:jc w:val="both"/>
      </w:pPr>
      <w:r>
        <w:rPr>
          <w:lang w:eastAsia="en-US"/>
        </w:rPr>
        <w:t>D</w:t>
      </w:r>
      <w:r w:rsidRPr="007A3384">
        <w:rPr>
          <w:lang w:eastAsia="en-US"/>
        </w:rPr>
        <w:t xml:space="preserve">arba vietu skaits teritorijā ir būtisks faktors, kas raksturo teritorijas ekonomisko aktivitāti un izaugsmi. </w:t>
      </w:r>
      <w:r w:rsidRPr="00D205C8">
        <w:rPr>
          <w:lang w:eastAsia="en-US"/>
        </w:rPr>
        <w:t>202</w:t>
      </w:r>
      <w:r>
        <w:rPr>
          <w:lang w:eastAsia="en-US"/>
        </w:rPr>
        <w:t>2</w:t>
      </w:r>
      <w:r w:rsidRPr="00D205C8">
        <w:rPr>
          <w:lang w:eastAsia="en-US"/>
        </w:rPr>
        <w:t>.</w:t>
      </w:r>
      <w:r>
        <w:rPr>
          <w:lang w:eastAsia="en-US"/>
        </w:rPr>
        <w:t> </w:t>
      </w:r>
      <w:r w:rsidRPr="00D205C8">
        <w:rPr>
          <w:lang w:eastAsia="en-US"/>
        </w:rPr>
        <w:t>gadā kopējais darba ņēmēju jelgavnieku skaits</w:t>
      </w:r>
      <w:r>
        <w:rPr>
          <w:lang w:eastAsia="en-US"/>
        </w:rPr>
        <w:t xml:space="preserve"> bija</w:t>
      </w:r>
      <w:r w:rsidRPr="00D205C8">
        <w:rPr>
          <w:lang w:eastAsia="en-US"/>
        </w:rPr>
        <w:t xml:space="preserve"> </w:t>
      </w:r>
      <w:r>
        <w:rPr>
          <w:b/>
          <w:lang w:eastAsia="en-US"/>
        </w:rPr>
        <w:t>32 754</w:t>
      </w:r>
      <w:r>
        <w:rPr>
          <w:lang w:eastAsia="en-US"/>
        </w:rPr>
        <w:t xml:space="preserve"> – </w:t>
      </w:r>
      <w:r w:rsidRPr="00D205C8">
        <w:rPr>
          <w:lang w:eastAsia="en-US"/>
        </w:rPr>
        <w:t xml:space="preserve">par </w:t>
      </w:r>
      <w:r w:rsidR="00735ABB">
        <w:rPr>
          <w:lang w:eastAsia="en-US"/>
        </w:rPr>
        <w:t>–</w:t>
      </w:r>
      <w:r>
        <w:rPr>
          <w:lang w:eastAsia="en-US"/>
        </w:rPr>
        <w:t>2,3</w:t>
      </w:r>
      <w:r w:rsidRPr="00D205C8">
        <w:rPr>
          <w:lang w:eastAsia="en-US"/>
        </w:rPr>
        <w:t xml:space="preserve">% jeb </w:t>
      </w:r>
      <w:r>
        <w:rPr>
          <w:lang w:eastAsia="en-US"/>
        </w:rPr>
        <w:t>768</w:t>
      </w:r>
      <w:r w:rsidRPr="00D205C8">
        <w:rPr>
          <w:lang w:eastAsia="en-US"/>
        </w:rPr>
        <w:t xml:space="preserve"> nodarbinātajiem </w:t>
      </w:r>
      <w:r>
        <w:rPr>
          <w:lang w:eastAsia="en-US"/>
        </w:rPr>
        <w:t>mazāk</w:t>
      </w:r>
      <w:r w:rsidRPr="00D205C8">
        <w:rPr>
          <w:lang w:eastAsia="en-US"/>
        </w:rPr>
        <w:t xml:space="preserve"> nekā 20</w:t>
      </w:r>
      <w:r>
        <w:rPr>
          <w:lang w:eastAsia="en-US"/>
        </w:rPr>
        <w:t>21</w:t>
      </w:r>
      <w:r w:rsidRPr="00D205C8">
        <w:rPr>
          <w:lang w:eastAsia="en-US"/>
        </w:rPr>
        <w:t>.</w:t>
      </w:r>
      <w:r>
        <w:rPr>
          <w:lang w:eastAsia="en-US"/>
        </w:rPr>
        <w:t xml:space="preserve"> gadā. No tiem Jelgavā strādāja 39</w:t>
      </w:r>
      <w:r w:rsidRPr="002423A3">
        <w:rPr>
          <w:lang w:eastAsia="en-US"/>
        </w:rPr>
        <w:t>,</w:t>
      </w:r>
      <w:r>
        <w:rPr>
          <w:lang w:eastAsia="en-US"/>
        </w:rPr>
        <w:t>4</w:t>
      </w:r>
      <w:r w:rsidRPr="002423A3">
        <w:rPr>
          <w:lang w:eastAsia="en-US"/>
        </w:rPr>
        <w:t>% (12 </w:t>
      </w:r>
      <w:r>
        <w:rPr>
          <w:lang w:eastAsia="en-US"/>
        </w:rPr>
        <w:t>910</w:t>
      </w:r>
      <w:r w:rsidRPr="002423A3">
        <w:rPr>
          <w:lang w:eastAsia="en-US"/>
        </w:rPr>
        <w:t>) jelgavnieku (20</w:t>
      </w:r>
      <w:r>
        <w:rPr>
          <w:lang w:eastAsia="en-US"/>
        </w:rPr>
        <w:t>21</w:t>
      </w:r>
      <w:r w:rsidRPr="002423A3">
        <w:rPr>
          <w:lang w:eastAsia="en-US"/>
        </w:rPr>
        <w:t>. gadā – 12 </w:t>
      </w:r>
      <w:r>
        <w:rPr>
          <w:lang w:eastAsia="en-US"/>
        </w:rPr>
        <w:t>852</w:t>
      </w:r>
      <w:r w:rsidRPr="002423A3">
        <w:rPr>
          <w:lang w:eastAsia="en-US"/>
        </w:rPr>
        <w:t>), bet Rī</w:t>
      </w:r>
      <w:r>
        <w:rPr>
          <w:lang w:eastAsia="en-US"/>
        </w:rPr>
        <w:t>gā darba vietas bija atraduši 35</w:t>
      </w:r>
      <w:r w:rsidRPr="002423A3">
        <w:rPr>
          <w:lang w:eastAsia="en-US"/>
        </w:rPr>
        <w:t>,</w:t>
      </w:r>
      <w:r>
        <w:rPr>
          <w:lang w:eastAsia="en-US"/>
        </w:rPr>
        <w:t>5% (11</w:t>
      </w:r>
      <w:r w:rsidRPr="002423A3">
        <w:rPr>
          <w:lang w:eastAsia="en-US"/>
        </w:rPr>
        <w:t> </w:t>
      </w:r>
      <w:r>
        <w:rPr>
          <w:lang w:eastAsia="en-US"/>
        </w:rPr>
        <w:t>644</w:t>
      </w:r>
      <w:r w:rsidRPr="002423A3">
        <w:rPr>
          <w:lang w:eastAsia="en-US"/>
        </w:rPr>
        <w:t>) Jelgavas iedzīvotāju (20</w:t>
      </w:r>
      <w:r>
        <w:rPr>
          <w:lang w:eastAsia="en-US"/>
        </w:rPr>
        <w:t>21</w:t>
      </w:r>
      <w:r w:rsidRPr="002423A3">
        <w:rPr>
          <w:lang w:eastAsia="en-US"/>
        </w:rPr>
        <w:t>.</w:t>
      </w:r>
      <w:r>
        <w:rPr>
          <w:lang w:eastAsia="en-US"/>
        </w:rPr>
        <w:t> gadā – 12 091</w:t>
      </w:r>
      <w:r w:rsidRPr="002423A3">
        <w:rPr>
          <w:lang w:eastAsia="en-US"/>
        </w:rPr>
        <w:t>).</w:t>
      </w:r>
      <w:r w:rsidRPr="002423A3">
        <w:t xml:space="preserve"> </w:t>
      </w:r>
    </w:p>
    <w:p w14:paraId="6C90741B" w14:textId="77777777" w:rsidR="00D14999" w:rsidRPr="00EA180F" w:rsidRDefault="00D14999" w:rsidP="00D14999">
      <w:pPr>
        <w:widowControl w:val="0"/>
        <w:autoSpaceDE w:val="0"/>
        <w:autoSpaceDN w:val="0"/>
        <w:adjustRightInd w:val="0"/>
        <w:jc w:val="both"/>
        <w:rPr>
          <w:lang w:eastAsia="en-US"/>
        </w:rPr>
      </w:pPr>
    </w:p>
    <w:tbl>
      <w:tblPr>
        <w:tblW w:w="9242" w:type="dxa"/>
        <w:jc w:val="center"/>
        <w:tblLayout w:type="fixed"/>
        <w:tblLook w:val="04A0" w:firstRow="1" w:lastRow="0" w:firstColumn="1" w:lastColumn="0" w:noHBand="0" w:noVBand="1"/>
      </w:tblPr>
      <w:tblGrid>
        <w:gridCol w:w="3622"/>
        <w:gridCol w:w="937"/>
        <w:gridCol w:w="936"/>
        <w:gridCol w:w="937"/>
        <w:gridCol w:w="936"/>
        <w:gridCol w:w="937"/>
        <w:gridCol w:w="937"/>
      </w:tblGrid>
      <w:tr w:rsidR="00D14999" w:rsidRPr="00EA68C5" w14:paraId="28BE6E73" w14:textId="77777777" w:rsidTr="000454C4">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1316" w14:textId="77777777" w:rsidR="00D14999" w:rsidRPr="00EA68C5" w:rsidRDefault="00D14999" w:rsidP="000454C4">
            <w:pPr>
              <w:jc w:val="center"/>
              <w:rPr>
                <w:sz w:val="22"/>
                <w:szCs w:val="22"/>
              </w:rPr>
            </w:pPr>
          </w:p>
        </w:tc>
        <w:tc>
          <w:tcPr>
            <w:tcW w:w="937" w:type="dxa"/>
            <w:tcBorders>
              <w:top w:val="single" w:sz="4" w:space="0" w:color="auto"/>
              <w:left w:val="nil"/>
              <w:bottom w:val="single" w:sz="4" w:space="0" w:color="auto"/>
              <w:right w:val="single" w:sz="4" w:space="0" w:color="auto"/>
            </w:tcBorders>
          </w:tcPr>
          <w:p w14:paraId="62C026C1" w14:textId="77777777" w:rsidR="00D14999" w:rsidRPr="00EA68C5" w:rsidRDefault="00D14999" w:rsidP="000454C4">
            <w:pPr>
              <w:jc w:val="center"/>
              <w:rPr>
                <w:b/>
                <w:bCs/>
                <w:sz w:val="22"/>
                <w:szCs w:val="22"/>
              </w:rPr>
            </w:pPr>
            <w:r w:rsidRPr="00EA68C5">
              <w:rPr>
                <w:b/>
                <w:bCs/>
                <w:sz w:val="22"/>
                <w:szCs w:val="22"/>
              </w:rPr>
              <w:t>2017</w:t>
            </w:r>
          </w:p>
        </w:tc>
        <w:tc>
          <w:tcPr>
            <w:tcW w:w="936" w:type="dxa"/>
            <w:tcBorders>
              <w:top w:val="single" w:sz="4" w:space="0" w:color="auto"/>
              <w:left w:val="single" w:sz="4" w:space="0" w:color="auto"/>
              <w:bottom w:val="single" w:sz="4" w:space="0" w:color="auto"/>
              <w:right w:val="single" w:sz="4" w:space="0" w:color="auto"/>
            </w:tcBorders>
          </w:tcPr>
          <w:p w14:paraId="009BAC62" w14:textId="77777777" w:rsidR="00D14999" w:rsidRPr="00EA68C5" w:rsidRDefault="00D14999" w:rsidP="000454C4">
            <w:pPr>
              <w:jc w:val="center"/>
              <w:rPr>
                <w:b/>
                <w:bCs/>
                <w:sz w:val="22"/>
                <w:szCs w:val="22"/>
              </w:rPr>
            </w:pPr>
            <w:r w:rsidRPr="00EA68C5">
              <w:rPr>
                <w:b/>
                <w:bCs/>
                <w:sz w:val="22"/>
                <w:szCs w:val="22"/>
              </w:rPr>
              <w:t>2018</w:t>
            </w:r>
          </w:p>
        </w:tc>
        <w:tc>
          <w:tcPr>
            <w:tcW w:w="937" w:type="dxa"/>
            <w:tcBorders>
              <w:top w:val="single" w:sz="4" w:space="0" w:color="auto"/>
              <w:left w:val="single" w:sz="4" w:space="0" w:color="auto"/>
              <w:bottom w:val="single" w:sz="4" w:space="0" w:color="auto"/>
              <w:right w:val="single" w:sz="4" w:space="0" w:color="auto"/>
            </w:tcBorders>
          </w:tcPr>
          <w:p w14:paraId="6F30DF26" w14:textId="77777777" w:rsidR="00D14999" w:rsidRPr="00EA68C5" w:rsidRDefault="00D14999" w:rsidP="000454C4">
            <w:pPr>
              <w:jc w:val="center"/>
              <w:rPr>
                <w:b/>
                <w:bCs/>
                <w:sz w:val="22"/>
                <w:szCs w:val="22"/>
              </w:rPr>
            </w:pPr>
            <w:r w:rsidRPr="00EA68C5">
              <w:rPr>
                <w:b/>
                <w:bCs/>
                <w:sz w:val="22"/>
                <w:szCs w:val="22"/>
              </w:rPr>
              <w:t>2019</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0EDB3CF" w14:textId="77777777" w:rsidR="00D14999" w:rsidRPr="008A5329" w:rsidRDefault="00D14999" w:rsidP="000454C4">
            <w:pPr>
              <w:jc w:val="center"/>
              <w:rPr>
                <w:b/>
                <w:bCs/>
                <w:sz w:val="22"/>
                <w:szCs w:val="22"/>
              </w:rPr>
            </w:pPr>
            <w:r w:rsidRPr="008A5329">
              <w:rPr>
                <w:b/>
                <w:bCs/>
                <w:sz w:val="22"/>
                <w:szCs w:val="22"/>
              </w:rPr>
              <w:t>2020</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17ED14" w14:textId="77777777" w:rsidR="00D14999" w:rsidRPr="008A5329" w:rsidRDefault="00D14999" w:rsidP="000454C4">
            <w:pPr>
              <w:jc w:val="center"/>
              <w:rPr>
                <w:b/>
                <w:bCs/>
                <w:sz w:val="22"/>
                <w:szCs w:val="22"/>
              </w:rPr>
            </w:pPr>
            <w:r>
              <w:rPr>
                <w:b/>
                <w:bCs/>
                <w:sz w:val="22"/>
                <w:szCs w:val="22"/>
              </w:rPr>
              <w:t>2021</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F1327" w14:textId="77777777" w:rsidR="00D14999" w:rsidRDefault="00D14999" w:rsidP="000454C4">
            <w:pPr>
              <w:jc w:val="center"/>
              <w:rPr>
                <w:b/>
                <w:bCs/>
                <w:sz w:val="22"/>
                <w:szCs w:val="22"/>
              </w:rPr>
            </w:pPr>
            <w:r>
              <w:rPr>
                <w:b/>
                <w:bCs/>
                <w:sz w:val="22"/>
                <w:szCs w:val="22"/>
              </w:rPr>
              <w:t>2022</w:t>
            </w:r>
          </w:p>
        </w:tc>
      </w:tr>
      <w:tr w:rsidR="00D14999" w:rsidRPr="00EA68C5" w14:paraId="4F584B61" w14:textId="77777777" w:rsidTr="000454C4">
        <w:trPr>
          <w:trHeight w:val="253"/>
          <w:jc w:val="center"/>
        </w:trPr>
        <w:tc>
          <w:tcPr>
            <w:tcW w:w="3622" w:type="dxa"/>
            <w:tcBorders>
              <w:top w:val="nil"/>
              <w:left w:val="single" w:sz="4" w:space="0" w:color="auto"/>
              <w:bottom w:val="single" w:sz="4" w:space="0" w:color="auto"/>
              <w:right w:val="single" w:sz="4" w:space="0" w:color="auto"/>
            </w:tcBorders>
            <w:shd w:val="clear" w:color="auto" w:fill="auto"/>
            <w:vAlign w:val="center"/>
            <w:hideMark/>
          </w:tcPr>
          <w:p w14:paraId="2C9FFCDC" w14:textId="77777777" w:rsidR="00D14999" w:rsidRPr="00EA180F" w:rsidRDefault="00D14999" w:rsidP="000454C4">
            <w:pPr>
              <w:rPr>
                <w:b/>
                <w:sz w:val="22"/>
                <w:szCs w:val="22"/>
              </w:rPr>
            </w:pPr>
            <w:r w:rsidRPr="00EA180F">
              <w:rPr>
                <w:b/>
                <w:sz w:val="22"/>
                <w:szCs w:val="22"/>
              </w:rPr>
              <w:t>Strādājošie jelgavnieki</w:t>
            </w:r>
            <w:r>
              <w:rPr>
                <w:b/>
                <w:sz w:val="22"/>
                <w:szCs w:val="22"/>
              </w:rPr>
              <w:t>:</w:t>
            </w:r>
          </w:p>
        </w:tc>
        <w:tc>
          <w:tcPr>
            <w:tcW w:w="937" w:type="dxa"/>
            <w:tcBorders>
              <w:top w:val="single" w:sz="4" w:space="0" w:color="auto"/>
              <w:left w:val="nil"/>
              <w:bottom w:val="single" w:sz="4" w:space="0" w:color="auto"/>
              <w:right w:val="single" w:sz="4" w:space="0" w:color="auto"/>
            </w:tcBorders>
            <w:vAlign w:val="center"/>
          </w:tcPr>
          <w:p w14:paraId="10B44E8E" w14:textId="77777777" w:rsidR="00D14999" w:rsidRPr="00EA68C5" w:rsidRDefault="00D14999" w:rsidP="000454C4">
            <w:pPr>
              <w:jc w:val="center"/>
              <w:rPr>
                <w:sz w:val="22"/>
                <w:szCs w:val="22"/>
              </w:rPr>
            </w:pPr>
            <w:r w:rsidRPr="00EA68C5">
              <w:rPr>
                <w:sz w:val="22"/>
                <w:szCs w:val="22"/>
              </w:rPr>
              <w:t>32</w:t>
            </w:r>
            <w:r>
              <w:rPr>
                <w:sz w:val="22"/>
                <w:szCs w:val="22"/>
              </w:rPr>
              <w:t> </w:t>
            </w:r>
            <w:r w:rsidRPr="00EA68C5">
              <w:rPr>
                <w:sz w:val="22"/>
                <w:szCs w:val="22"/>
              </w:rPr>
              <w:t>660</w:t>
            </w:r>
          </w:p>
        </w:tc>
        <w:tc>
          <w:tcPr>
            <w:tcW w:w="936" w:type="dxa"/>
            <w:tcBorders>
              <w:top w:val="single" w:sz="4" w:space="0" w:color="auto"/>
              <w:left w:val="single" w:sz="4" w:space="0" w:color="auto"/>
              <w:bottom w:val="single" w:sz="4" w:space="0" w:color="auto"/>
              <w:right w:val="single" w:sz="4" w:space="0" w:color="auto"/>
            </w:tcBorders>
            <w:vAlign w:val="center"/>
          </w:tcPr>
          <w:p w14:paraId="70364DC3" w14:textId="77777777" w:rsidR="00D14999" w:rsidRPr="008A5329" w:rsidRDefault="00D14999" w:rsidP="000454C4">
            <w:pPr>
              <w:jc w:val="center"/>
              <w:rPr>
                <w:sz w:val="22"/>
                <w:szCs w:val="22"/>
              </w:rPr>
            </w:pPr>
            <w:r w:rsidRPr="008A5329">
              <w:rPr>
                <w:sz w:val="22"/>
                <w:szCs w:val="22"/>
              </w:rPr>
              <w:t>34</w:t>
            </w:r>
            <w:r>
              <w:rPr>
                <w:sz w:val="22"/>
                <w:szCs w:val="22"/>
              </w:rPr>
              <w:t> </w:t>
            </w:r>
            <w:r w:rsidRPr="008A5329">
              <w:rPr>
                <w:sz w:val="22"/>
                <w:szCs w:val="22"/>
              </w:rPr>
              <w:t>002</w:t>
            </w:r>
          </w:p>
        </w:tc>
        <w:tc>
          <w:tcPr>
            <w:tcW w:w="937" w:type="dxa"/>
            <w:tcBorders>
              <w:top w:val="single" w:sz="4" w:space="0" w:color="auto"/>
              <w:left w:val="single" w:sz="4" w:space="0" w:color="auto"/>
              <w:bottom w:val="single" w:sz="4" w:space="0" w:color="auto"/>
              <w:right w:val="single" w:sz="4" w:space="0" w:color="auto"/>
            </w:tcBorders>
            <w:vAlign w:val="center"/>
          </w:tcPr>
          <w:p w14:paraId="6E522A2C" w14:textId="77777777" w:rsidR="00D14999" w:rsidRPr="008A5329" w:rsidRDefault="00D14999" w:rsidP="000454C4">
            <w:pPr>
              <w:jc w:val="center"/>
              <w:rPr>
                <w:sz w:val="22"/>
                <w:szCs w:val="22"/>
              </w:rPr>
            </w:pPr>
            <w:r w:rsidRPr="008A5329">
              <w:rPr>
                <w:sz w:val="22"/>
                <w:szCs w:val="22"/>
              </w:rPr>
              <w:t>34</w:t>
            </w:r>
            <w:r>
              <w:rPr>
                <w:sz w:val="22"/>
                <w:szCs w:val="22"/>
              </w:rPr>
              <w:t> </w:t>
            </w:r>
            <w:r w:rsidRPr="008A5329">
              <w:rPr>
                <w:sz w:val="22"/>
                <w:szCs w:val="22"/>
              </w:rPr>
              <w:t>651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128CF65" w14:textId="77777777" w:rsidR="00D14999" w:rsidRPr="00A934D3" w:rsidRDefault="00D14999" w:rsidP="000454C4">
            <w:pPr>
              <w:jc w:val="center"/>
              <w:rPr>
                <w:sz w:val="22"/>
                <w:szCs w:val="22"/>
              </w:rPr>
            </w:pPr>
            <w:r w:rsidRPr="00A934D3">
              <w:rPr>
                <w:sz w:val="22"/>
                <w:szCs w:val="22"/>
              </w:rPr>
              <w:t>33 426</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947CE" w14:textId="77777777" w:rsidR="00D14999" w:rsidRDefault="00D14999" w:rsidP="000454C4">
            <w:pPr>
              <w:jc w:val="center"/>
              <w:rPr>
                <w:b/>
                <w:sz w:val="22"/>
                <w:szCs w:val="22"/>
              </w:rPr>
            </w:pPr>
            <w:r>
              <w:rPr>
                <w:b/>
                <w:sz w:val="22"/>
                <w:szCs w:val="22"/>
              </w:rPr>
              <w:t>33 522</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349C2C" w14:textId="77777777" w:rsidR="00D14999" w:rsidRDefault="00D14999" w:rsidP="000454C4">
            <w:pPr>
              <w:jc w:val="center"/>
              <w:rPr>
                <w:b/>
                <w:sz w:val="22"/>
                <w:szCs w:val="22"/>
              </w:rPr>
            </w:pPr>
            <w:r>
              <w:rPr>
                <w:b/>
                <w:sz w:val="22"/>
                <w:szCs w:val="22"/>
              </w:rPr>
              <w:t>32 754</w:t>
            </w:r>
          </w:p>
        </w:tc>
      </w:tr>
      <w:tr w:rsidR="00D14999" w:rsidRPr="00EA68C5" w14:paraId="4A9927B3" w14:textId="77777777" w:rsidTr="000454C4">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AAC6" w14:textId="28975812" w:rsidR="00D14999" w:rsidRPr="00EA68C5" w:rsidRDefault="00D14999" w:rsidP="000454C4">
            <w:pPr>
              <w:jc w:val="right"/>
              <w:rPr>
                <w:sz w:val="22"/>
                <w:szCs w:val="22"/>
              </w:rPr>
            </w:pPr>
            <w:r w:rsidRPr="00EA68C5">
              <w:rPr>
                <w:sz w:val="22"/>
                <w:szCs w:val="22"/>
              </w:rPr>
              <w:t>t.</w:t>
            </w:r>
            <w:r w:rsidR="00735ABB">
              <w:rPr>
                <w:sz w:val="22"/>
                <w:szCs w:val="22"/>
              </w:rPr>
              <w:t> </w:t>
            </w:r>
            <w:r w:rsidRPr="00EA68C5">
              <w:rPr>
                <w:sz w:val="22"/>
                <w:szCs w:val="22"/>
              </w:rPr>
              <w:t>sk. Jelgavā strādājošie jelgavnieki</w:t>
            </w:r>
          </w:p>
        </w:tc>
        <w:tc>
          <w:tcPr>
            <w:tcW w:w="937" w:type="dxa"/>
            <w:tcBorders>
              <w:top w:val="single" w:sz="4" w:space="0" w:color="auto"/>
              <w:left w:val="nil"/>
              <w:bottom w:val="single" w:sz="4" w:space="0" w:color="auto"/>
              <w:right w:val="single" w:sz="4" w:space="0" w:color="auto"/>
            </w:tcBorders>
            <w:vAlign w:val="center"/>
          </w:tcPr>
          <w:p w14:paraId="76B41BEF" w14:textId="77777777" w:rsidR="00D14999" w:rsidRPr="00EA68C5" w:rsidRDefault="00D14999" w:rsidP="000454C4">
            <w:pPr>
              <w:jc w:val="center"/>
              <w:rPr>
                <w:sz w:val="22"/>
                <w:szCs w:val="22"/>
              </w:rPr>
            </w:pPr>
            <w:r w:rsidRPr="00EA68C5">
              <w:rPr>
                <w:sz w:val="22"/>
                <w:szCs w:val="22"/>
              </w:rPr>
              <w:t>12</w:t>
            </w:r>
            <w:r>
              <w:rPr>
                <w:sz w:val="22"/>
                <w:szCs w:val="22"/>
              </w:rPr>
              <w:t> </w:t>
            </w:r>
            <w:r w:rsidRPr="00EA68C5">
              <w:rPr>
                <w:sz w:val="22"/>
                <w:szCs w:val="22"/>
              </w:rPr>
              <w:t>396</w:t>
            </w:r>
          </w:p>
        </w:tc>
        <w:tc>
          <w:tcPr>
            <w:tcW w:w="936" w:type="dxa"/>
            <w:tcBorders>
              <w:top w:val="single" w:sz="4" w:space="0" w:color="auto"/>
              <w:left w:val="single" w:sz="4" w:space="0" w:color="auto"/>
              <w:bottom w:val="single" w:sz="4" w:space="0" w:color="auto"/>
              <w:right w:val="single" w:sz="4" w:space="0" w:color="auto"/>
            </w:tcBorders>
            <w:vAlign w:val="center"/>
          </w:tcPr>
          <w:p w14:paraId="76A08DE4" w14:textId="77777777" w:rsidR="00D14999" w:rsidRPr="008A5329" w:rsidRDefault="00D14999" w:rsidP="000454C4">
            <w:pPr>
              <w:jc w:val="center"/>
              <w:rPr>
                <w:sz w:val="22"/>
                <w:szCs w:val="22"/>
              </w:rPr>
            </w:pPr>
            <w:r w:rsidRPr="008A5329">
              <w:rPr>
                <w:sz w:val="22"/>
                <w:szCs w:val="22"/>
              </w:rPr>
              <w:t>12</w:t>
            </w:r>
            <w:r>
              <w:rPr>
                <w:sz w:val="22"/>
                <w:szCs w:val="22"/>
              </w:rPr>
              <w:t> </w:t>
            </w:r>
            <w:r w:rsidRPr="008A5329">
              <w:rPr>
                <w:sz w:val="22"/>
                <w:szCs w:val="22"/>
              </w:rPr>
              <w:t>644</w:t>
            </w:r>
          </w:p>
        </w:tc>
        <w:tc>
          <w:tcPr>
            <w:tcW w:w="937" w:type="dxa"/>
            <w:tcBorders>
              <w:top w:val="single" w:sz="4" w:space="0" w:color="auto"/>
              <w:left w:val="single" w:sz="4" w:space="0" w:color="auto"/>
              <w:bottom w:val="single" w:sz="4" w:space="0" w:color="auto"/>
              <w:right w:val="single" w:sz="4" w:space="0" w:color="auto"/>
            </w:tcBorders>
            <w:vAlign w:val="center"/>
          </w:tcPr>
          <w:p w14:paraId="08705D97" w14:textId="77777777" w:rsidR="00D14999" w:rsidRPr="008A5329" w:rsidRDefault="00D14999" w:rsidP="000454C4">
            <w:pPr>
              <w:jc w:val="center"/>
              <w:rPr>
                <w:sz w:val="22"/>
                <w:szCs w:val="22"/>
              </w:rPr>
            </w:pPr>
            <w:r w:rsidRPr="008A5329">
              <w:rPr>
                <w:sz w:val="22"/>
                <w:szCs w:val="22"/>
              </w:rPr>
              <w:t>12 921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9C323C6" w14:textId="77777777" w:rsidR="00D14999" w:rsidRPr="00A934D3" w:rsidRDefault="00D14999" w:rsidP="000454C4">
            <w:pPr>
              <w:jc w:val="center"/>
              <w:rPr>
                <w:sz w:val="22"/>
                <w:szCs w:val="22"/>
              </w:rPr>
            </w:pPr>
            <w:r w:rsidRPr="00A934D3">
              <w:rPr>
                <w:sz w:val="22"/>
                <w:szCs w:val="22"/>
              </w:rPr>
              <w:t>12 513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04C6E" w14:textId="77777777" w:rsidR="00D14999" w:rsidRDefault="00D14999" w:rsidP="000454C4">
            <w:pPr>
              <w:jc w:val="center"/>
              <w:rPr>
                <w:b/>
                <w:sz w:val="22"/>
                <w:szCs w:val="22"/>
              </w:rPr>
            </w:pPr>
            <w:r>
              <w:rPr>
                <w:b/>
                <w:sz w:val="22"/>
                <w:szCs w:val="22"/>
              </w:rPr>
              <w:t>12 852</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C0E835" w14:textId="77777777" w:rsidR="00D14999" w:rsidRDefault="00D14999" w:rsidP="000454C4">
            <w:pPr>
              <w:jc w:val="center"/>
              <w:rPr>
                <w:b/>
                <w:sz w:val="22"/>
                <w:szCs w:val="22"/>
              </w:rPr>
            </w:pPr>
            <w:r>
              <w:rPr>
                <w:b/>
                <w:sz w:val="22"/>
                <w:szCs w:val="22"/>
              </w:rPr>
              <w:t>12 910</w:t>
            </w:r>
          </w:p>
        </w:tc>
      </w:tr>
      <w:tr w:rsidR="00D14999" w:rsidRPr="00EA68C5" w14:paraId="4CC12A78" w14:textId="77777777" w:rsidTr="000454C4">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14:paraId="7094CDF9" w14:textId="4BCD8139" w:rsidR="00D14999" w:rsidRPr="00EA68C5" w:rsidRDefault="00D14999" w:rsidP="000454C4">
            <w:pPr>
              <w:jc w:val="right"/>
              <w:rPr>
                <w:sz w:val="22"/>
                <w:szCs w:val="22"/>
              </w:rPr>
            </w:pPr>
            <w:r>
              <w:rPr>
                <w:sz w:val="22"/>
                <w:szCs w:val="22"/>
              </w:rPr>
              <w:t>t.</w:t>
            </w:r>
            <w:r w:rsidR="00735ABB">
              <w:rPr>
                <w:sz w:val="22"/>
                <w:szCs w:val="22"/>
              </w:rPr>
              <w:t> </w:t>
            </w:r>
            <w:r>
              <w:rPr>
                <w:sz w:val="22"/>
                <w:szCs w:val="22"/>
              </w:rPr>
              <w:t>sk. Rīg</w:t>
            </w:r>
            <w:r w:rsidRPr="001A049F">
              <w:rPr>
                <w:sz w:val="22"/>
                <w:szCs w:val="22"/>
              </w:rPr>
              <w:t>ā strādājošie jelgavnieki</w:t>
            </w:r>
          </w:p>
        </w:tc>
        <w:tc>
          <w:tcPr>
            <w:tcW w:w="937" w:type="dxa"/>
            <w:tcBorders>
              <w:top w:val="single" w:sz="4" w:space="0" w:color="auto"/>
              <w:left w:val="nil"/>
              <w:bottom w:val="single" w:sz="4" w:space="0" w:color="auto"/>
              <w:right w:val="single" w:sz="4" w:space="0" w:color="auto"/>
            </w:tcBorders>
            <w:vAlign w:val="center"/>
          </w:tcPr>
          <w:p w14:paraId="17AEC265" w14:textId="77777777" w:rsidR="00D14999" w:rsidRPr="00EA68C5" w:rsidRDefault="00D14999" w:rsidP="000454C4">
            <w:pPr>
              <w:jc w:val="center"/>
              <w:rPr>
                <w:sz w:val="22"/>
                <w:szCs w:val="22"/>
              </w:rPr>
            </w:pPr>
            <w:r>
              <w:rPr>
                <w:sz w:val="22"/>
                <w:szCs w:val="22"/>
              </w:rPr>
              <w:t>12 188</w:t>
            </w:r>
          </w:p>
        </w:tc>
        <w:tc>
          <w:tcPr>
            <w:tcW w:w="936" w:type="dxa"/>
            <w:tcBorders>
              <w:top w:val="single" w:sz="4" w:space="0" w:color="auto"/>
              <w:left w:val="single" w:sz="4" w:space="0" w:color="auto"/>
              <w:bottom w:val="single" w:sz="4" w:space="0" w:color="auto"/>
              <w:right w:val="single" w:sz="4" w:space="0" w:color="auto"/>
            </w:tcBorders>
            <w:vAlign w:val="center"/>
          </w:tcPr>
          <w:p w14:paraId="266456C3" w14:textId="77777777" w:rsidR="00D14999" w:rsidRPr="008A5329" w:rsidRDefault="00D14999" w:rsidP="000454C4">
            <w:pPr>
              <w:jc w:val="center"/>
              <w:rPr>
                <w:sz w:val="22"/>
                <w:szCs w:val="22"/>
              </w:rPr>
            </w:pPr>
            <w:r>
              <w:rPr>
                <w:sz w:val="22"/>
                <w:szCs w:val="22"/>
              </w:rPr>
              <w:t>12 721</w:t>
            </w:r>
          </w:p>
        </w:tc>
        <w:tc>
          <w:tcPr>
            <w:tcW w:w="937" w:type="dxa"/>
            <w:tcBorders>
              <w:top w:val="single" w:sz="4" w:space="0" w:color="auto"/>
              <w:left w:val="single" w:sz="4" w:space="0" w:color="auto"/>
              <w:bottom w:val="single" w:sz="4" w:space="0" w:color="auto"/>
              <w:right w:val="single" w:sz="4" w:space="0" w:color="auto"/>
            </w:tcBorders>
            <w:vAlign w:val="center"/>
          </w:tcPr>
          <w:p w14:paraId="726147E9" w14:textId="77777777" w:rsidR="00D14999" w:rsidRPr="008A5329" w:rsidRDefault="00D14999" w:rsidP="000454C4">
            <w:pPr>
              <w:jc w:val="center"/>
              <w:rPr>
                <w:sz w:val="22"/>
                <w:szCs w:val="22"/>
              </w:rPr>
            </w:pPr>
            <w:r>
              <w:rPr>
                <w:sz w:val="22"/>
                <w:szCs w:val="22"/>
              </w:rPr>
              <w:t>12 730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910A404" w14:textId="77777777" w:rsidR="00D14999" w:rsidRPr="00A934D3" w:rsidRDefault="00D14999" w:rsidP="000454C4">
            <w:pPr>
              <w:jc w:val="center"/>
              <w:rPr>
                <w:sz w:val="22"/>
                <w:szCs w:val="22"/>
              </w:rPr>
            </w:pPr>
            <w:r w:rsidRPr="00A934D3">
              <w:rPr>
                <w:sz w:val="22"/>
                <w:szCs w:val="22"/>
              </w:rPr>
              <w:t>12</w:t>
            </w:r>
            <w:r>
              <w:rPr>
                <w:sz w:val="22"/>
                <w:szCs w:val="22"/>
              </w:rPr>
              <w:t> </w:t>
            </w:r>
            <w:r w:rsidRPr="00A934D3">
              <w:rPr>
                <w:sz w:val="22"/>
                <w:szCs w:val="22"/>
              </w:rPr>
              <w:t>261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0F65C" w14:textId="77777777" w:rsidR="00D14999" w:rsidRDefault="00D14999" w:rsidP="000454C4">
            <w:pPr>
              <w:jc w:val="center"/>
              <w:rPr>
                <w:b/>
                <w:sz w:val="22"/>
                <w:szCs w:val="22"/>
              </w:rPr>
            </w:pPr>
            <w:r>
              <w:rPr>
                <w:b/>
                <w:sz w:val="22"/>
                <w:szCs w:val="22"/>
              </w:rPr>
              <w:t>12 091</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A7F725" w14:textId="77777777" w:rsidR="00D14999" w:rsidRDefault="00D14999" w:rsidP="000454C4">
            <w:pPr>
              <w:jc w:val="center"/>
              <w:rPr>
                <w:b/>
                <w:sz w:val="22"/>
                <w:szCs w:val="22"/>
              </w:rPr>
            </w:pPr>
            <w:r>
              <w:rPr>
                <w:b/>
                <w:sz w:val="22"/>
                <w:szCs w:val="22"/>
              </w:rPr>
              <w:t>11 644</w:t>
            </w:r>
          </w:p>
        </w:tc>
      </w:tr>
    </w:tbl>
    <w:p w14:paraId="29872A3E" w14:textId="5EF425BE" w:rsidR="00D14999" w:rsidRPr="00EA68C5" w:rsidRDefault="00D14999" w:rsidP="00D14999">
      <w:pPr>
        <w:widowControl w:val="0"/>
        <w:autoSpaceDE w:val="0"/>
        <w:autoSpaceDN w:val="0"/>
        <w:adjustRightInd w:val="0"/>
        <w:spacing w:before="60"/>
        <w:jc w:val="both"/>
        <w:rPr>
          <w:i/>
          <w:sz w:val="22"/>
          <w:szCs w:val="22"/>
          <w:lang w:eastAsia="en-US"/>
        </w:rPr>
      </w:pPr>
      <w:r w:rsidRPr="003527EC">
        <w:rPr>
          <w:sz w:val="22"/>
          <w:szCs w:val="22"/>
          <w:lang w:eastAsia="en-US"/>
        </w:rPr>
        <w:t>1.</w:t>
      </w:r>
      <w:r>
        <w:rPr>
          <w:sz w:val="22"/>
          <w:szCs w:val="22"/>
          <w:lang w:eastAsia="en-US"/>
        </w:rPr>
        <w:t>3</w:t>
      </w:r>
      <w:r w:rsidRPr="003527EC">
        <w:rPr>
          <w:sz w:val="22"/>
          <w:szCs w:val="22"/>
          <w:lang w:eastAsia="en-US"/>
        </w:rPr>
        <w:t>.</w:t>
      </w:r>
      <w:r w:rsidR="00735ABB">
        <w:rPr>
          <w:sz w:val="22"/>
          <w:szCs w:val="22"/>
          <w:lang w:eastAsia="en-US"/>
        </w:rPr>
        <w:t> </w:t>
      </w:r>
      <w:r w:rsidRPr="003527EC">
        <w:rPr>
          <w:sz w:val="22"/>
          <w:szCs w:val="22"/>
          <w:lang w:eastAsia="en-US"/>
        </w:rPr>
        <w:t xml:space="preserve">tabula. </w:t>
      </w:r>
      <w:r w:rsidRPr="003527EC">
        <w:rPr>
          <w:b/>
          <w:sz w:val="22"/>
          <w:szCs w:val="22"/>
          <w:lang w:eastAsia="en-US"/>
        </w:rPr>
        <w:t>Strādājošo jelgavnieku skaits</w:t>
      </w:r>
      <w:r>
        <w:rPr>
          <w:b/>
          <w:sz w:val="22"/>
          <w:szCs w:val="22"/>
          <w:lang w:eastAsia="en-US"/>
        </w:rPr>
        <w:t>, 2017</w:t>
      </w:r>
      <w:r w:rsidRPr="003527EC">
        <w:rPr>
          <w:b/>
          <w:sz w:val="22"/>
          <w:szCs w:val="22"/>
          <w:lang w:eastAsia="en-US"/>
        </w:rPr>
        <w:t>.</w:t>
      </w:r>
      <w:r w:rsidR="00735ABB">
        <w:rPr>
          <w:b/>
          <w:sz w:val="22"/>
          <w:szCs w:val="22"/>
          <w:lang w:eastAsia="en-US"/>
        </w:rPr>
        <w:t>–</w:t>
      </w:r>
      <w:r w:rsidRPr="003527EC">
        <w:rPr>
          <w:b/>
          <w:sz w:val="22"/>
          <w:szCs w:val="22"/>
          <w:lang w:eastAsia="en-US"/>
        </w:rPr>
        <w:t>202</w:t>
      </w:r>
      <w:r>
        <w:rPr>
          <w:b/>
          <w:sz w:val="22"/>
          <w:szCs w:val="22"/>
          <w:lang w:eastAsia="en-US"/>
        </w:rPr>
        <w:t>2</w:t>
      </w:r>
      <w:r w:rsidRPr="003527EC">
        <w:rPr>
          <w:b/>
          <w:sz w:val="22"/>
          <w:szCs w:val="22"/>
          <w:lang w:eastAsia="en-US"/>
        </w:rPr>
        <w:t>.</w:t>
      </w:r>
      <w:r w:rsidR="00735ABB">
        <w:rPr>
          <w:b/>
          <w:sz w:val="22"/>
          <w:szCs w:val="22"/>
          <w:lang w:eastAsia="en-US"/>
        </w:rPr>
        <w:t> </w:t>
      </w:r>
      <w:r w:rsidRPr="003527EC">
        <w:rPr>
          <w:b/>
          <w:sz w:val="22"/>
          <w:szCs w:val="22"/>
          <w:lang w:eastAsia="en-US"/>
        </w:rPr>
        <w:t>g</w:t>
      </w:r>
      <w:r w:rsidR="00BD3311">
        <w:rPr>
          <w:b/>
          <w:sz w:val="22"/>
          <w:szCs w:val="22"/>
          <w:lang w:eastAsia="en-US"/>
        </w:rPr>
        <w:t>ads</w:t>
      </w:r>
    </w:p>
    <w:p w14:paraId="416C4E89" w14:textId="77777777" w:rsidR="00D14999" w:rsidRDefault="00D14999" w:rsidP="00D14999">
      <w:pPr>
        <w:widowControl w:val="0"/>
        <w:autoSpaceDE w:val="0"/>
        <w:autoSpaceDN w:val="0"/>
        <w:adjustRightInd w:val="0"/>
        <w:jc w:val="both"/>
        <w:rPr>
          <w:i/>
          <w:sz w:val="22"/>
          <w:szCs w:val="22"/>
          <w:lang w:eastAsia="en-US"/>
        </w:rPr>
      </w:pPr>
      <w:r w:rsidRPr="00EA68C5">
        <w:rPr>
          <w:i/>
          <w:sz w:val="22"/>
          <w:szCs w:val="22"/>
          <w:lang w:eastAsia="en-US"/>
        </w:rPr>
        <w:t>Avots: Valsts ieņēmumu dienests</w:t>
      </w:r>
    </w:p>
    <w:p w14:paraId="730DB894" w14:textId="77777777" w:rsidR="00D14999" w:rsidRDefault="00D14999" w:rsidP="00D14999">
      <w:pPr>
        <w:widowControl w:val="0"/>
        <w:autoSpaceDE w:val="0"/>
        <w:autoSpaceDN w:val="0"/>
        <w:adjustRightInd w:val="0"/>
        <w:jc w:val="both"/>
        <w:rPr>
          <w:iCs/>
          <w:lang w:eastAsia="en-US"/>
        </w:rPr>
      </w:pPr>
    </w:p>
    <w:p w14:paraId="706F0BA9" w14:textId="04A95817" w:rsidR="00D14999" w:rsidRPr="00973381" w:rsidRDefault="00D14999" w:rsidP="00D14999">
      <w:pPr>
        <w:widowControl w:val="0"/>
        <w:autoSpaceDE w:val="0"/>
        <w:autoSpaceDN w:val="0"/>
        <w:adjustRightInd w:val="0"/>
        <w:jc w:val="both"/>
        <w:rPr>
          <w:color w:val="000000" w:themeColor="text1"/>
          <w:lang w:eastAsia="en-US"/>
        </w:rPr>
      </w:pPr>
      <w:r>
        <w:t>Neskatoties uz dažādām grūtībām un globāliem izaicinājumiem saistībā ar Covid-19 pandēmijas un Krievijas iebrukuma Ukrainā sekām, kā arī</w:t>
      </w:r>
      <w:r w:rsidRPr="006F35A2">
        <w:t xml:space="preserve"> </w:t>
      </w:r>
      <w:r>
        <w:t>energoresursu cenu kāpumu</w:t>
      </w:r>
      <w:r w:rsidRPr="00973381">
        <w:rPr>
          <w:color w:val="000000" w:themeColor="text1"/>
        </w:rPr>
        <w:t xml:space="preserve">, saskaņā ar Valsts ieņēmumu dienesta datiem 2022. gadā Jelgavā </w:t>
      </w:r>
      <w:r w:rsidRPr="00973381">
        <w:rPr>
          <w:color w:val="000000" w:themeColor="text1"/>
          <w:lang w:eastAsia="en-US"/>
        </w:rPr>
        <w:t xml:space="preserve">strādājošo skaits, </w:t>
      </w:r>
      <w:r w:rsidRPr="00973381">
        <w:rPr>
          <w:color w:val="000000" w:themeColor="text1"/>
        </w:rPr>
        <w:t>s</w:t>
      </w:r>
      <w:r w:rsidRPr="00973381">
        <w:rPr>
          <w:color w:val="000000" w:themeColor="text1"/>
          <w:lang w:eastAsia="en-US"/>
        </w:rPr>
        <w:t>alīdzinot ar 2021. gadu</w:t>
      </w:r>
      <w:r w:rsidRPr="00973381">
        <w:rPr>
          <w:color w:val="000000" w:themeColor="text1"/>
        </w:rPr>
        <w:t xml:space="preserve">, </w:t>
      </w:r>
      <w:r w:rsidRPr="00973381">
        <w:rPr>
          <w:color w:val="000000" w:themeColor="text1"/>
          <w:lang w:eastAsia="en-US"/>
        </w:rPr>
        <w:t>palielinājās par 1,1% jeb 280 strādājošajiem, sasniedzot</w:t>
      </w:r>
      <w:r w:rsidRPr="00973381">
        <w:rPr>
          <w:color w:val="000000" w:themeColor="text1"/>
        </w:rPr>
        <w:t xml:space="preserve"> </w:t>
      </w:r>
      <w:r w:rsidRPr="00973381">
        <w:rPr>
          <w:b/>
          <w:color w:val="000000" w:themeColor="text1"/>
        </w:rPr>
        <w:t>25 012</w:t>
      </w:r>
      <w:r w:rsidRPr="00973381">
        <w:rPr>
          <w:color w:val="000000" w:themeColor="text1"/>
        </w:rPr>
        <w:t xml:space="preserve"> darba ņēmējus. </w:t>
      </w:r>
      <w:r w:rsidRPr="00973381">
        <w:rPr>
          <w:color w:val="000000" w:themeColor="text1"/>
          <w:lang w:eastAsia="en-US"/>
        </w:rPr>
        <w:t xml:space="preserve">Vislielāko Jelgavā strādājošo īpatsvaru veidoja jelgavnieki – </w:t>
      </w:r>
      <w:r w:rsidRPr="00973381">
        <w:rPr>
          <w:b/>
          <w:color w:val="000000" w:themeColor="text1"/>
        </w:rPr>
        <w:t>51,6%</w:t>
      </w:r>
      <w:r w:rsidRPr="00973381">
        <w:rPr>
          <w:color w:val="000000" w:themeColor="text1"/>
        </w:rPr>
        <w:t xml:space="preserve"> </w:t>
      </w:r>
      <w:r w:rsidRPr="00973381">
        <w:rPr>
          <w:color w:val="000000" w:themeColor="text1"/>
          <w:lang w:eastAsia="en-US"/>
        </w:rPr>
        <w:t>no kopējā strādājošo skaita</w:t>
      </w:r>
      <w:r w:rsidRPr="00973381">
        <w:rPr>
          <w:color w:val="000000" w:themeColor="text1"/>
        </w:rPr>
        <w:t xml:space="preserve"> jeb </w:t>
      </w:r>
      <w:r w:rsidRPr="00973381">
        <w:rPr>
          <w:b/>
          <w:color w:val="000000" w:themeColor="text1"/>
        </w:rPr>
        <w:t>12 910</w:t>
      </w:r>
      <w:r w:rsidRPr="00973381">
        <w:rPr>
          <w:color w:val="000000" w:themeColor="text1"/>
        </w:rPr>
        <w:t xml:space="preserve"> (2021. gadā – 12 852) strādājošie</w:t>
      </w:r>
      <w:r w:rsidR="009741BB" w:rsidRPr="00973381">
        <w:rPr>
          <w:color w:val="000000" w:themeColor="text1"/>
        </w:rPr>
        <w:t> –</w:t>
      </w:r>
      <w:r w:rsidRPr="00973381">
        <w:rPr>
          <w:color w:val="000000" w:themeColor="text1"/>
        </w:rPr>
        <w:t xml:space="preserve">, </w:t>
      </w:r>
      <w:r w:rsidRPr="00973381">
        <w:rPr>
          <w:color w:val="000000" w:themeColor="text1"/>
          <w:lang w:eastAsia="en-US"/>
        </w:rPr>
        <w:t>darba vietas pilsētā bija atraduši arī rīdzinieki – 8,3%</w:t>
      </w:r>
      <w:r w:rsidR="009741BB" w:rsidRPr="00973381">
        <w:rPr>
          <w:color w:val="000000" w:themeColor="text1"/>
          <w:lang w:eastAsia="en-US"/>
        </w:rPr>
        <w:t> –</w:t>
      </w:r>
      <w:r w:rsidRPr="00973381">
        <w:rPr>
          <w:color w:val="000000" w:themeColor="text1"/>
          <w:lang w:eastAsia="en-US"/>
        </w:rPr>
        <w:t xml:space="preserve"> un apkārtējo novadu iedzīvotāji: 22,5% Jelgavas novadā un 3,4% Dobeles novadā deklarētie.</w:t>
      </w:r>
    </w:p>
    <w:p w14:paraId="6F1F4302" w14:textId="77777777" w:rsidR="00D14999" w:rsidRDefault="00D14999" w:rsidP="00D14999">
      <w:pPr>
        <w:widowControl w:val="0"/>
        <w:autoSpaceDE w:val="0"/>
        <w:autoSpaceDN w:val="0"/>
        <w:adjustRightInd w:val="0"/>
        <w:jc w:val="both"/>
        <w:rPr>
          <w:lang w:eastAsia="en-US"/>
        </w:rPr>
      </w:pPr>
    </w:p>
    <w:tbl>
      <w:tblPr>
        <w:tblW w:w="9071" w:type="dxa"/>
        <w:jc w:val="center"/>
        <w:tblLayout w:type="fixed"/>
        <w:tblLook w:val="04A0" w:firstRow="1" w:lastRow="0" w:firstColumn="1" w:lastColumn="0" w:noHBand="0" w:noVBand="1"/>
      </w:tblPr>
      <w:tblGrid>
        <w:gridCol w:w="3542"/>
        <w:gridCol w:w="921"/>
        <w:gridCol w:w="922"/>
        <w:gridCol w:w="921"/>
        <w:gridCol w:w="921"/>
        <w:gridCol w:w="922"/>
        <w:gridCol w:w="922"/>
      </w:tblGrid>
      <w:tr w:rsidR="00D14999" w:rsidRPr="00EA68C5" w14:paraId="68DF1FBD" w14:textId="77777777" w:rsidTr="000454C4">
        <w:trPr>
          <w:trHeight w:val="255"/>
          <w:tblHeader/>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A43B" w14:textId="77777777" w:rsidR="00D14999" w:rsidRPr="00EA68C5" w:rsidRDefault="00D14999" w:rsidP="000454C4">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tcPr>
          <w:p w14:paraId="395B32B1" w14:textId="77777777" w:rsidR="00D14999" w:rsidRPr="00EA68C5" w:rsidRDefault="00D14999" w:rsidP="000454C4">
            <w:pPr>
              <w:jc w:val="center"/>
              <w:rPr>
                <w:b/>
                <w:bCs/>
                <w:sz w:val="22"/>
                <w:szCs w:val="22"/>
              </w:rPr>
            </w:pPr>
            <w:r w:rsidRPr="00EA68C5">
              <w:rPr>
                <w:b/>
                <w:bCs/>
                <w:sz w:val="22"/>
                <w:szCs w:val="22"/>
              </w:rPr>
              <w:t>2017</w:t>
            </w:r>
          </w:p>
        </w:tc>
        <w:tc>
          <w:tcPr>
            <w:tcW w:w="922" w:type="dxa"/>
            <w:tcBorders>
              <w:top w:val="single" w:sz="4" w:space="0" w:color="auto"/>
              <w:left w:val="nil"/>
              <w:bottom w:val="single" w:sz="4" w:space="0" w:color="auto"/>
              <w:right w:val="single" w:sz="4" w:space="0" w:color="auto"/>
            </w:tcBorders>
          </w:tcPr>
          <w:p w14:paraId="7AB4802C" w14:textId="77777777" w:rsidR="00D14999" w:rsidRPr="00EA68C5" w:rsidRDefault="00D14999" w:rsidP="000454C4">
            <w:pPr>
              <w:jc w:val="center"/>
              <w:rPr>
                <w:b/>
                <w:bCs/>
                <w:sz w:val="22"/>
                <w:szCs w:val="22"/>
              </w:rPr>
            </w:pPr>
            <w:r w:rsidRPr="00EA68C5">
              <w:rPr>
                <w:b/>
                <w:bCs/>
                <w:sz w:val="22"/>
                <w:szCs w:val="22"/>
              </w:rPr>
              <w:t>2018</w:t>
            </w:r>
          </w:p>
        </w:tc>
        <w:tc>
          <w:tcPr>
            <w:tcW w:w="921" w:type="dxa"/>
            <w:tcBorders>
              <w:top w:val="single" w:sz="4" w:space="0" w:color="auto"/>
              <w:left w:val="nil"/>
              <w:bottom w:val="single" w:sz="4" w:space="0" w:color="auto"/>
              <w:right w:val="single" w:sz="4" w:space="0" w:color="auto"/>
            </w:tcBorders>
          </w:tcPr>
          <w:p w14:paraId="79A609F2" w14:textId="77777777" w:rsidR="00D14999" w:rsidRPr="00EA68C5" w:rsidRDefault="00D14999" w:rsidP="000454C4">
            <w:pPr>
              <w:jc w:val="center"/>
              <w:rPr>
                <w:b/>
                <w:bCs/>
                <w:sz w:val="22"/>
                <w:szCs w:val="22"/>
              </w:rPr>
            </w:pPr>
            <w:r w:rsidRPr="00EA68C5">
              <w:rPr>
                <w:b/>
                <w:bCs/>
                <w:sz w:val="22"/>
                <w:szCs w:val="22"/>
              </w:rPr>
              <w:t>2019</w:t>
            </w:r>
          </w:p>
        </w:tc>
        <w:tc>
          <w:tcPr>
            <w:tcW w:w="921" w:type="dxa"/>
            <w:tcBorders>
              <w:top w:val="single" w:sz="4" w:space="0" w:color="auto"/>
              <w:left w:val="nil"/>
              <w:bottom w:val="single" w:sz="4" w:space="0" w:color="auto"/>
              <w:right w:val="single" w:sz="4" w:space="0" w:color="auto"/>
            </w:tcBorders>
            <w:shd w:val="clear" w:color="auto" w:fill="auto"/>
          </w:tcPr>
          <w:p w14:paraId="71D893C1" w14:textId="77777777" w:rsidR="00D14999" w:rsidRPr="00A934D3" w:rsidRDefault="00D14999" w:rsidP="000454C4">
            <w:pPr>
              <w:jc w:val="center"/>
              <w:rPr>
                <w:b/>
                <w:bCs/>
                <w:sz w:val="22"/>
                <w:szCs w:val="22"/>
              </w:rPr>
            </w:pPr>
            <w:r w:rsidRPr="00A934D3">
              <w:rPr>
                <w:b/>
                <w:bCs/>
                <w:sz w:val="22"/>
                <w:szCs w:val="22"/>
              </w:rPr>
              <w:t>2020</w:t>
            </w:r>
          </w:p>
        </w:tc>
        <w:tc>
          <w:tcPr>
            <w:tcW w:w="922" w:type="dxa"/>
            <w:tcBorders>
              <w:top w:val="single" w:sz="4" w:space="0" w:color="auto"/>
              <w:left w:val="nil"/>
              <w:bottom w:val="single" w:sz="4" w:space="0" w:color="auto"/>
              <w:right w:val="single" w:sz="4" w:space="0" w:color="auto"/>
            </w:tcBorders>
            <w:shd w:val="clear" w:color="auto" w:fill="FFFFFF" w:themeFill="background1"/>
          </w:tcPr>
          <w:p w14:paraId="1CA94349" w14:textId="77777777" w:rsidR="00D14999" w:rsidRPr="00961975" w:rsidRDefault="00D14999" w:rsidP="000454C4">
            <w:pPr>
              <w:jc w:val="center"/>
              <w:rPr>
                <w:b/>
                <w:bCs/>
                <w:sz w:val="22"/>
                <w:szCs w:val="22"/>
              </w:rPr>
            </w:pPr>
            <w:r>
              <w:rPr>
                <w:b/>
                <w:bCs/>
                <w:sz w:val="22"/>
                <w:szCs w:val="22"/>
              </w:rPr>
              <w:t>2021</w:t>
            </w:r>
          </w:p>
        </w:tc>
        <w:tc>
          <w:tcPr>
            <w:tcW w:w="922" w:type="dxa"/>
            <w:tcBorders>
              <w:top w:val="single" w:sz="4" w:space="0" w:color="auto"/>
              <w:left w:val="nil"/>
              <w:bottom w:val="single" w:sz="4" w:space="0" w:color="auto"/>
              <w:right w:val="single" w:sz="4" w:space="0" w:color="auto"/>
            </w:tcBorders>
            <w:shd w:val="clear" w:color="auto" w:fill="DEEAF6" w:themeFill="accent1" w:themeFillTint="33"/>
          </w:tcPr>
          <w:p w14:paraId="2486F7DA" w14:textId="77777777" w:rsidR="00D14999" w:rsidRDefault="00D14999" w:rsidP="000454C4">
            <w:pPr>
              <w:jc w:val="center"/>
              <w:rPr>
                <w:b/>
                <w:bCs/>
                <w:sz w:val="22"/>
                <w:szCs w:val="22"/>
              </w:rPr>
            </w:pPr>
            <w:r>
              <w:rPr>
                <w:b/>
                <w:bCs/>
                <w:sz w:val="22"/>
                <w:szCs w:val="22"/>
              </w:rPr>
              <w:t>2022</w:t>
            </w:r>
          </w:p>
        </w:tc>
      </w:tr>
      <w:tr w:rsidR="00D14999" w:rsidRPr="00EA68C5" w14:paraId="1633BF39" w14:textId="77777777" w:rsidTr="000454C4">
        <w:trPr>
          <w:trHeight w:val="230"/>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2D182AE" w14:textId="77777777" w:rsidR="00D14999" w:rsidRPr="00EA180F" w:rsidRDefault="00D14999" w:rsidP="000454C4">
            <w:pPr>
              <w:jc w:val="center"/>
              <w:rPr>
                <w:b/>
                <w:sz w:val="22"/>
                <w:szCs w:val="22"/>
              </w:rPr>
            </w:pPr>
            <w:r w:rsidRPr="00EA180F">
              <w:rPr>
                <w:b/>
                <w:sz w:val="22"/>
                <w:szCs w:val="22"/>
              </w:rPr>
              <w:t>Jelgavā strādājošo skaits</w:t>
            </w:r>
          </w:p>
        </w:tc>
        <w:tc>
          <w:tcPr>
            <w:tcW w:w="921" w:type="dxa"/>
            <w:tcBorders>
              <w:top w:val="single" w:sz="4" w:space="0" w:color="auto"/>
              <w:left w:val="single" w:sz="4" w:space="0" w:color="auto"/>
              <w:bottom w:val="single" w:sz="4" w:space="0" w:color="auto"/>
              <w:right w:val="single" w:sz="4" w:space="0" w:color="auto"/>
            </w:tcBorders>
            <w:vAlign w:val="center"/>
          </w:tcPr>
          <w:p w14:paraId="4A8F3210" w14:textId="77777777" w:rsidR="00D14999" w:rsidRPr="00EA68C5" w:rsidRDefault="00D14999" w:rsidP="000454C4">
            <w:pPr>
              <w:jc w:val="center"/>
              <w:rPr>
                <w:sz w:val="22"/>
                <w:szCs w:val="22"/>
              </w:rPr>
            </w:pPr>
            <w:r w:rsidRPr="00EA68C5">
              <w:rPr>
                <w:sz w:val="22"/>
                <w:szCs w:val="22"/>
              </w:rPr>
              <w:t>22 956</w:t>
            </w:r>
          </w:p>
        </w:tc>
        <w:tc>
          <w:tcPr>
            <w:tcW w:w="922" w:type="dxa"/>
            <w:tcBorders>
              <w:top w:val="single" w:sz="4" w:space="0" w:color="auto"/>
              <w:left w:val="nil"/>
              <w:bottom w:val="single" w:sz="4" w:space="0" w:color="auto"/>
              <w:right w:val="single" w:sz="4" w:space="0" w:color="auto"/>
            </w:tcBorders>
            <w:vAlign w:val="center"/>
          </w:tcPr>
          <w:p w14:paraId="72807C61" w14:textId="77777777" w:rsidR="00D14999" w:rsidRPr="00EA68C5" w:rsidRDefault="00D14999" w:rsidP="000454C4">
            <w:pPr>
              <w:jc w:val="center"/>
              <w:rPr>
                <w:sz w:val="22"/>
                <w:szCs w:val="22"/>
              </w:rPr>
            </w:pPr>
            <w:r w:rsidRPr="00EA68C5">
              <w:rPr>
                <w:sz w:val="22"/>
                <w:szCs w:val="22"/>
              </w:rPr>
              <w:t>24</w:t>
            </w:r>
            <w:r>
              <w:rPr>
                <w:sz w:val="22"/>
                <w:szCs w:val="22"/>
              </w:rPr>
              <w:t> </w:t>
            </w:r>
            <w:r w:rsidRPr="00EA68C5">
              <w:rPr>
                <w:sz w:val="22"/>
                <w:szCs w:val="22"/>
              </w:rPr>
              <w:t>063</w:t>
            </w:r>
          </w:p>
        </w:tc>
        <w:tc>
          <w:tcPr>
            <w:tcW w:w="921" w:type="dxa"/>
            <w:tcBorders>
              <w:top w:val="single" w:sz="4" w:space="0" w:color="auto"/>
              <w:left w:val="nil"/>
              <w:bottom w:val="single" w:sz="4" w:space="0" w:color="auto"/>
              <w:right w:val="single" w:sz="4" w:space="0" w:color="auto"/>
            </w:tcBorders>
            <w:vAlign w:val="center"/>
          </w:tcPr>
          <w:p w14:paraId="46309D02" w14:textId="77777777" w:rsidR="00D14999" w:rsidRPr="00EA68C5" w:rsidRDefault="00D14999" w:rsidP="000454C4">
            <w:pPr>
              <w:jc w:val="center"/>
              <w:rPr>
                <w:sz w:val="22"/>
                <w:szCs w:val="22"/>
              </w:rPr>
            </w:pPr>
            <w:r w:rsidRPr="00EA68C5">
              <w:rPr>
                <w:sz w:val="22"/>
                <w:szCs w:val="22"/>
              </w:rPr>
              <w:t>25</w:t>
            </w:r>
            <w:r>
              <w:rPr>
                <w:sz w:val="22"/>
                <w:szCs w:val="22"/>
              </w:rPr>
              <w:t> </w:t>
            </w:r>
            <w:r w:rsidRPr="00EA68C5">
              <w:rPr>
                <w:sz w:val="22"/>
                <w:szCs w:val="22"/>
              </w:rPr>
              <w:t>099</w:t>
            </w:r>
          </w:p>
        </w:tc>
        <w:tc>
          <w:tcPr>
            <w:tcW w:w="921" w:type="dxa"/>
            <w:tcBorders>
              <w:top w:val="single" w:sz="4" w:space="0" w:color="auto"/>
              <w:left w:val="nil"/>
              <w:bottom w:val="single" w:sz="4" w:space="0" w:color="auto"/>
              <w:right w:val="single" w:sz="4" w:space="0" w:color="auto"/>
            </w:tcBorders>
            <w:shd w:val="clear" w:color="auto" w:fill="auto"/>
            <w:vAlign w:val="center"/>
          </w:tcPr>
          <w:p w14:paraId="520434A9" w14:textId="77777777" w:rsidR="00D14999" w:rsidRPr="00A934D3" w:rsidRDefault="00D14999" w:rsidP="000454C4">
            <w:pPr>
              <w:jc w:val="center"/>
              <w:rPr>
                <w:sz w:val="22"/>
                <w:szCs w:val="22"/>
              </w:rPr>
            </w:pPr>
            <w:r w:rsidRPr="00A934D3">
              <w:rPr>
                <w:sz w:val="22"/>
                <w:szCs w:val="22"/>
              </w:rPr>
              <w:t>23</w:t>
            </w:r>
            <w:r>
              <w:rPr>
                <w:sz w:val="22"/>
                <w:szCs w:val="22"/>
              </w:rPr>
              <w:t> </w:t>
            </w:r>
            <w:r w:rsidRPr="00A934D3">
              <w:rPr>
                <w:sz w:val="22"/>
                <w:szCs w:val="22"/>
              </w:rPr>
              <w:t>906</w:t>
            </w:r>
          </w:p>
        </w:tc>
        <w:tc>
          <w:tcPr>
            <w:tcW w:w="922" w:type="dxa"/>
            <w:tcBorders>
              <w:top w:val="single" w:sz="4" w:space="0" w:color="auto"/>
              <w:left w:val="nil"/>
              <w:bottom w:val="single" w:sz="4" w:space="0" w:color="auto"/>
              <w:right w:val="single" w:sz="4" w:space="0" w:color="auto"/>
            </w:tcBorders>
            <w:shd w:val="clear" w:color="auto" w:fill="FFFFFF" w:themeFill="background1"/>
          </w:tcPr>
          <w:p w14:paraId="0665168F" w14:textId="77777777" w:rsidR="00D14999" w:rsidRPr="00B43764" w:rsidRDefault="00D14999" w:rsidP="000454C4">
            <w:pPr>
              <w:jc w:val="center"/>
              <w:rPr>
                <w:b/>
                <w:sz w:val="22"/>
                <w:szCs w:val="22"/>
              </w:rPr>
            </w:pPr>
            <w:r>
              <w:rPr>
                <w:b/>
                <w:sz w:val="22"/>
                <w:szCs w:val="22"/>
              </w:rPr>
              <w:t>24 732</w:t>
            </w:r>
          </w:p>
        </w:tc>
        <w:tc>
          <w:tcPr>
            <w:tcW w:w="922" w:type="dxa"/>
            <w:tcBorders>
              <w:top w:val="single" w:sz="4" w:space="0" w:color="auto"/>
              <w:left w:val="nil"/>
              <w:bottom w:val="single" w:sz="4" w:space="0" w:color="auto"/>
              <w:right w:val="single" w:sz="4" w:space="0" w:color="auto"/>
            </w:tcBorders>
            <w:shd w:val="clear" w:color="auto" w:fill="DEEAF6" w:themeFill="accent1" w:themeFillTint="33"/>
          </w:tcPr>
          <w:p w14:paraId="6F1F1349" w14:textId="77777777" w:rsidR="00D14999" w:rsidRDefault="00D14999" w:rsidP="000454C4">
            <w:pPr>
              <w:jc w:val="center"/>
              <w:rPr>
                <w:b/>
                <w:sz w:val="22"/>
                <w:szCs w:val="22"/>
              </w:rPr>
            </w:pPr>
            <w:r>
              <w:rPr>
                <w:b/>
                <w:sz w:val="22"/>
                <w:szCs w:val="22"/>
              </w:rPr>
              <w:t>25 012</w:t>
            </w:r>
          </w:p>
        </w:tc>
      </w:tr>
    </w:tbl>
    <w:p w14:paraId="5A3BB02B" w14:textId="2A5CBE3D" w:rsidR="00D14999" w:rsidRPr="00EA68C5" w:rsidRDefault="00D14999" w:rsidP="00D14999">
      <w:pPr>
        <w:widowControl w:val="0"/>
        <w:autoSpaceDE w:val="0"/>
        <w:autoSpaceDN w:val="0"/>
        <w:adjustRightInd w:val="0"/>
        <w:spacing w:before="60"/>
        <w:jc w:val="both"/>
        <w:rPr>
          <w:i/>
          <w:sz w:val="22"/>
          <w:szCs w:val="22"/>
          <w:lang w:eastAsia="en-US"/>
        </w:rPr>
      </w:pPr>
      <w:r w:rsidRPr="003527EC">
        <w:rPr>
          <w:sz w:val="22"/>
          <w:szCs w:val="22"/>
          <w:lang w:eastAsia="en-US"/>
        </w:rPr>
        <w:t>1.</w:t>
      </w:r>
      <w:r>
        <w:rPr>
          <w:sz w:val="22"/>
          <w:szCs w:val="22"/>
          <w:lang w:eastAsia="en-US"/>
        </w:rPr>
        <w:t>4</w:t>
      </w:r>
      <w:r w:rsidRPr="003527EC">
        <w:rPr>
          <w:sz w:val="22"/>
          <w:szCs w:val="22"/>
          <w:lang w:eastAsia="en-US"/>
        </w:rPr>
        <w:t>.</w:t>
      </w:r>
      <w:r w:rsidR="00F811CC">
        <w:rPr>
          <w:sz w:val="22"/>
          <w:szCs w:val="22"/>
          <w:lang w:eastAsia="en-US"/>
        </w:rPr>
        <w:t> </w:t>
      </w:r>
      <w:r w:rsidRPr="003527EC">
        <w:rPr>
          <w:sz w:val="22"/>
          <w:szCs w:val="22"/>
          <w:lang w:eastAsia="en-US"/>
        </w:rPr>
        <w:t xml:space="preserve">tabula. </w:t>
      </w:r>
      <w:r w:rsidRPr="003527EC">
        <w:rPr>
          <w:b/>
          <w:sz w:val="22"/>
          <w:szCs w:val="22"/>
          <w:lang w:eastAsia="en-US"/>
        </w:rPr>
        <w:t>Jelgavā strādājošo skaits, 201</w:t>
      </w:r>
      <w:r>
        <w:rPr>
          <w:b/>
          <w:sz w:val="22"/>
          <w:szCs w:val="22"/>
          <w:lang w:eastAsia="en-US"/>
        </w:rPr>
        <w:t>7</w:t>
      </w:r>
      <w:r w:rsidRPr="003527EC">
        <w:rPr>
          <w:b/>
          <w:sz w:val="22"/>
          <w:szCs w:val="22"/>
          <w:lang w:eastAsia="en-US"/>
        </w:rPr>
        <w:t>.</w:t>
      </w:r>
      <w:r w:rsidR="00F811CC">
        <w:rPr>
          <w:b/>
          <w:sz w:val="22"/>
          <w:szCs w:val="22"/>
          <w:lang w:eastAsia="en-US"/>
        </w:rPr>
        <w:t>–</w:t>
      </w:r>
      <w:r w:rsidRPr="003527EC">
        <w:rPr>
          <w:b/>
          <w:sz w:val="22"/>
          <w:szCs w:val="22"/>
          <w:lang w:eastAsia="en-US"/>
        </w:rPr>
        <w:t>202</w:t>
      </w:r>
      <w:r>
        <w:rPr>
          <w:b/>
          <w:sz w:val="22"/>
          <w:szCs w:val="22"/>
          <w:lang w:eastAsia="en-US"/>
        </w:rPr>
        <w:t>2</w:t>
      </w:r>
      <w:r w:rsidRPr="003527EC">
        <w:rPr>
          <w:b/>
          <w:sz w:val="22"/>
          <w:szCs w:val="22"/>
          <w:lang w:eastAsia="en-US"/>
        </w:rPr>
        <w:t>.</w:t>
      </w:r>
      <w:r w:rsidR="00F811CC">
        <w:rPr>
          <w:b/>
          <w:sz w:val="22"/>
          <w:szCs w:val="22"/>
          <w:lang w:eastAsia="en-US"/>
        </w:rPr>
        <w:t> </w:t>
      </w:r>
      <w:r w:rsidRPr="003527EC">
        <w:rPr>
          <w:b/>
          <w:sz w:val="22"/>
          <w:szCs w:val="22"/>
          <w:lang w:eastAsia="en-US"/>
        </w:rPr>
        <w:t>g</w:t>
      </w:r>
      <w:r w:rsidR="00AA66A0">
        <w:rPr>
          <w:b/>
          <w:sz w:val="22"/>
          <w:szCs w:val="22"/>
          <w:lang w:eastAsia="en-US"/>
        </w:rPr>
        <w:t>ads</w:t>
      </w:r>
    </w:p>
    <w:p w14:paraId="3EE23FE2" w14:textId="77777777" w:rsidR="00D14999" w:rsidRPr="00EA68C5" w:rsidRDefault="00D14999" w:rsidP="00D14999">
      <w:pPr>
        <w:widowControl w:val="0"/>
        <w:autoSpaceDE w:val="0"/>
        <w:autoSpaceDN w:val="0"/>
        <w:adjustRightInd w:val="0"/>
        <w:jc w:val="both"/>
        <w:rPr>
          <w:i/>
          <w:sz w:val="22"/>
          <w:szCs w:val="22"/>
          <w:lang w:eastAsia="en-US"/>
        </w:rPr>
      </w:pPr>
      <w:r w:rsidRPr="00EA68C5">
        <w:rPr>
          <w:i/>
          <w:sz w:val="22"/>
          <w:szCs w:val="22"/>
          <w:lang w:eastAsia="en-US"/>
        </w:rPr>
        <w:t>Avots: Valsts ieņēmumu dienests</w:t>
      </w:r>
    </w:p>
    <w:p w14:paraId="08B987EA" w14:textId="77777777" w:rsidR="00D14999" w:rsidRPr="00EA68C5" w:rsidRDefault="00D14999" w:rsidP="00D14999">
      <w:pPr>
        <w:widowControl w:val="0"/>
        <w:autoSpaceDE w:val="0"/>
        <w:autoSpaceDN w:val="0"/>
        <w:adjustRightInd w:val="0"/>
        <w:jc w:val="both"/>
        <w:rPr>
          <w:i/>
          <w:sz w:val="22"/>
          <w:szCs w:val="22"/>
          <w:lang w:eastAsia="en-US"/>
        </w:rPr>
      </w:pPr>
    </w:p>
    <w:p w14:paraId="509FC212" w14:textId="77777777" w:rsidR="00D14999" w:rsidRDefault="00D14999" w:rsidP="00D14999">
      <w:pPr>
        <w:jc w:val="both"/>
      </w:pPr>
      <w:r>
        <w:t>Vidējās darba algas dinamika tautsaimniecībā saglabājas augšupejoša, ko nosaka gan augstākas kvalifikācijas un labāk apmaksātu darbavietu īpatsvara pieaugums darba tirgū, gan ierobežotais darbaspēka piedāvājums. Arī Jelgavā vidējā darba alga pa gadiem pieaug.</w:t>
      </w:r>
    </w:p>
    <w:p w14:paraId="1BE510DF" w14:textId="77777777" w:rsidR="00D14999" w:rsidRDefault="00D14999" w:rsidP="00D14999">
      <w:pPr>
        <w:widowControl w:val="0"/>
        <w:autoSpaceDE w:val="0"/>
        <w:autoSpaceDN w:val="0"/>
        <w:adjustRightInd w:val="0"/>
        <w:jc w:val="center"/>
      </w:pPr>
      <w:r>
        <w:rPr>
          <w:noProof/>
        </w:rPr>
        <w:drawing>
          <wp:inline distT="0" distB="0" distL="0" distR="0" wp14:anchorId="5A9C2B68" wp14:editId="343A14EA">
            <wp:extent cx="3461657" cy="2086320"/>
            <wp:effectExtent l="0" t="0" r="5715" b="9525"/>
            <wp:docPr id="366954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805" cy="2095450"/>
                    </a:xfrm>
                    <a:prstGeom prst="rect">
                      <a:avLst/>
                    </a:prstGeom>
                    <a:noFill/>
                  </pic:spPr>
                </pic:pic>
              </a:graphicData>
            </a:graphic>
          </wp:inline>
        </w:drawing>
      </w:r>
    </w:p>
    <w:p w14:paraId="3DC4F6CE" w14:textId="2D8882B7" w:rsidR="00D14999" w:rsidRPr="00D7249D" w:rsidRDefault="00D14999" w:rsidP="00D14999">
      <w:pPr>
        <w:widowControl w:val="0"/>
        <w:autoSpaceDE w:val="0"/>
        <w:autoSpaceDN w:val="0"/>
        <w:adjustRightInd w:val="0"/>
        <w:spacing w:before="60"/>
        <w:jc w:val="both"/>
        <w:rPr>
          <w:i/>
          <w:sz w:val="22"/>
          <w:szCs w:val="22"/>
          <w:lang w:eastAsia="en-US"/>
        </w:rPr>
      </w:pPr>
      <w:r w:rsidRPr="00D7249D">
        <w:rPr>
          <w:sz w:val="22"/>
          <w:szCs w:val="22"/>
          <w:lang w:eastAsia="en-US"/>
        </w:rPr>
        <w:t>1.</w:t>
      </w:r>
      <w:r>
        <w:rPr>
          <w:sz w:val="22"/>
          <w:szCs w:val="22"/>
          <w:lang w:eastAsia="en-US"/>
        </w:rPr>
        <w:t>6</w:t>
      </w:r>
      <w:r w:rsidRPr="00D7249D">
        <w:rPr>
          <w:sz w:val="22"/>
          <w:szCs w:val="22"/>
          <w:lang w:eastAsia="en-US"/>
        </w:rPr>
        <w:t>.</w:t>
      </w:r>
      <w:r w:rsidR="00F811CC">
        <w:rPr>
          <w:sz w:val="22"/>
          <w:szCs w:val="22"/>
          <w:lang w:eastAsia="en-US"/>
        </w:rPr>
        <w:t> </w:t>
      </w:r>
      <w:r w:rsidRPr="00D7249D">
        <w:rPr>
          <w:sz w:val="22"/>
          <w:szCs w:val="22"/>
          <w:lang w:eastAsia="en-US"/>
        </w:rPr>
        <w:t xml:space="preserve">attēls. </w:t>
      </w:r>
      <w:r w:rsidRPr="00D7249D">
        <w:rPr>
          <w:b/>
          <w:sz w:val="22"/>
          <w:szCs w:val="22"/>
          <w:lang w:eastAsia="en-US"/>
        </w:rPr>
        <w:t>Strādājošo mēneša vidējā bruto (</w:t>
      </w:r>
      <w:r w:rsidRPr="00D7249D">
        <w:rPr>
          <w:b/>
          <w:i/>
          <w:sz w:val="22"/>
          <w:szCs w:val="22"/>
          <w:lang w:eastAsia="en-US"/>
        </w:rPr>
        <w:t>euro</w:t>
      </w:r>
      <w:r w:rsidRPr="00D7249D">
        <w:rPr>
          <w:b/>
          <w:sz w:val="22"/>
          <w:szCs w:val="22"/>
          <w:lang w:eastAsia="en-US"/>
        </w:rPr>
        <w:t>) darba samaksa Jelgavas valstspilsētā un Latvijā kopumā 2015.</w:t>
      </w:r>
      <w:r w:rsidR="00F811CC">
        <w:rPr>
          <w:b/>
          <w:sz w:val="22"/>
          <w:szCs w:val="22"/>
          <w:lang w:eastAsia="en-US"/>
        </w:rPr>
        <w:t>–</w:t>
      </w:r>
      <w:r w:rsidRPr="00D7249D">
        <w:rPr>
          <w:b/>
          <w:sz w:val="22"/>
          <w:szCs w:val="22"/>
          <w:lang w:eastAsia="en-US"/>
        </w:rPr>
        <w:t>2022. g</w:t>
      </w:r>
      <w:r w:rsidR="00AA66A0">
        <w:rPr>
          <w:b/>
          <w:sz w:val="22"/>
          <w:szCs w:val="22"/>
          <w:lang w:eastAsia="en-US"/>
        </w:rPr>
        <w:t>adā</w:t>
      </w:r>
      <w:r w:rsidRPr="00D7249D">
        <w:rPr>
          <w:b/>
          <w:sz w:val="22"/>
          <w:szCs w:val="22"/>
          <w:lang w:eastAsia="en-US"/>
        </w:rPr>
        <w:t xml:space="preserve"> </w:t>
      </w:r>
      <w:r w:rsidRPr="00D7249D">
        <w:rPr>
          <w:b/>
          <w:i/>
          <w:sz w:val="22"/>
          <w:szCs w:val="22"/>
          <w:lang w:eastAsia="en-US"/>
        </w:rPr>
        <w:t xml:space="preserve"> </w:t>
      </w:r>
    </w:p>
    <w:p w14:paraId="483D14BA" w14:textId="77777777" w:rsidR="00D14999" w:rsidRPr="00577DA0" w:rsidRDefault="00D14999" w:rsidP="00D14999">
      <w:pPr>
        <w:widowControl w:val="0"/>
        <w:autoSpaceDE w:val="0"/>
        <w:autoSpaceDN w:val="0"/>
        <w:adjustRightInd w:val="0"/>
        <w:jc w:val="both"/>
        <w:rPr>
          <w:i/>
          <w:sz w:val="22"/>
          <w:szCs w:val="22"/>
        </w:rPr>
      </w:pPr>
      <w:r w:rsidRPr="00D7249D">
        <w:rPr>
          <w:i/>
          <w:sz w:val="22"/>
          <w:szCs w:val="22"/>
        </w:rPr>
        <w:t>Avots: Centrālā statistikas pārvalde</w:t>
      </w:r>
    </w:p>
    <w:p w14:paraId="6A50FFE1" w14:textId="77777777" w:rsidR="00D14999" w:rsidRDefault="00D14999" w:rsidP="00D14999">
      <w:pPr>
        <w:jc w:val="both"/>
        <w:rPr>
          <w:sz w:val="16"/>
          <w:szCs w:val="16"/>
        </w:rPr>
      </w:pPr>
    </w:p>
    <w:p w14:paraId="4075528D" w14:textId="3265D61A" w:rsidR="00D14999" w:rsidRDefault="00D14999" w:rsidP="00D14999">
      <w:pPr>
        <w:widowControl w:val="0"/>
        <w:autoSpaceDE w:val="0"/>
        <w:autoSpaceDN w:val="0"/>
        <w:adjustRightInd w:val="0"/>
        <w:spacing w:after="120"/>
        <w:jc w:val="both"/>
      </w:pPr>
      <w:r>
        <w:t>S</w:t>
      </w:r>
      <w:r w:rsidRPr="00B23653">
        <w:t>trādājošo m</w:t>
      </w:r>
      <w:r>
        <w:t>ēneša vidējā bruto darba samaksa</w:t>
      </w:r>
      <w:r w:rsidRPr="00B23653">
        <w:t xml:space="preserve"> </w:t>
      </w:r>
      <w:r>
        <w:t xml:space="preserve">Jelgavā </w:t>
      </w:r>
      <w:bookmarkStart w:id="4" w:name="_Hlk157505159"/>
      <w:r>
        <w:t>2023. gada 3.</w:t>
      </w:r>
      <w:r w:rsidR="00F811CC">
        <w:t> </w:t>
      </w:r>
      <w:r>
        <w:t xml:space="preserve">ceturksnī </w:t>
      </w:r>
      <w:bookmarkEnd w:id="4"/>
      <w:r>
        <w:rPr>
          <w:iCs/>
          <w:lang w:eastAsia="en-US"/>
        </w:rPr>
        <w:t xml:space="preserve">(dati bez </w:t>
      </w:r>
      <w:r w:rsidRPr="009557DE">
        <w:rPr>
          <w:iCs/>
          <w:lang w:eastAsia="en-US"/>
        </w:rPr>
        <w:t>privātā sektora</w:t>
      </w:r>
      <w:r>
        <w:rPr>
          <w:iCs/>
          <w:lang w:eastAsia="en-US"/>
        </w:rPr>
        <w:t>)</w:t>
      </w:r>
      <w:r>
        <w:t xml:space="preserve"> sasniedza vidēji </w:t>
      </w:r>
      <w:r w:rsidRPr="009D4864">
        <w:rPr>
          <w:b/>
          <w:bCs/>
          <w:lang w:eastAsia="en-US"/>
        </w:rPr>
        <w:t>1407</w:t>
      </w:r>
      <w:r w:rsidRPr="009D4864">
        <w:rPr>
          <w:b/>
          <w:bCs/>
        </w:rPr>
        <w:t xml:space="preserve"> </w:t>
      </w:r>
      <w:r w:rsidRPr="009D4864">
        <w:rPr>
          <w:b/>
          <w:bCs/>
          <w:i/>
        </w:rPr>
        <w:t>euro</w:t>
      </w:r>
      <w:r>
        <w:t xml:space="preserve"> (2022. gada 3.</w:t>
      </w:r>
      <w:r w:rsidR="00E86EF4">
        <w:t> </w:t>
      </w:r>
      <w:r>
        <w:t>ceturksnī</w:t>
      </w:r>
      <w:r w:rsidR="00E86EF4">
        <w:t> –</w:t>
      </w:r>
      <w:r>
        <w:t xml:space="preserve"> 1290 </w:t>
      </w:r>
      <w:r w:rsidRPr="009528EC">
        <w:rPr>
          <w:i/>
        </w:rPr>
        <w:t>euro</w:t>
      </w:r>
      <w:r>
        <w:rPr>
          <w:iCs/>
        </w:rPr>
        <w:t>,</w:t>
      </w:r>
      <w:r>
        <w:t xml:space="preserve"> 2021. gada 3.</w:t>
      </w:r>
      <w:r w:rsidR="00F811CC">
        <w:t> </w:t>
      </w:r>
      <w:r>
        <w:t xml:space="preserve">ceturksnī </w:t>
      </w:r>
      <w:r>
        <w:rPr>
          <w:lang w:eastAsia="en-US"/>
        </w:rPr>
        <w:t xml:space="preserve">– </w:t>
      </w:r>
      <w:r>
        <w:t xml:space="preserve">1233 </w:t>
      </w:r>
      <w:r w:rsidRPr="009528EC">
        <w:rPr>
          <w:i/>
        </w:rPr>
        <w:t>euro</w:t>
      </w:r>
      <w:r>
        <w:t>)</w:t>
      </w:r>
      <w:r>
        <w:rPr>
          <w:i/>
          <w:lang w:eastAsia="en-US"/>
        </w:rPr>
        <w:t xml:space="preserve">. </w:t>
      </w:r>
      <w:r>
        <w:t>2023. gada 3.</w:t>
      </w:r>
      <w:r w:rsidR="00F811CC">
        <w:t> </w:t>
      </w:r>
      <w:r>
        <w:t xml:space="preserve">ceturksnī lielāka darba alga nekā Jelgavā bija Rīgā (1693 </w:t>
      </w:r>
      <w:r w:rsidRPr="009D4864">
        <w:rPr>
          <w:i/>
          <w:iCs/>
        </w:rPr>
        <w:t>euro</w:t>
      </w:r>
      <w:r>
        <w:t xml:space="preserve">) un Ventspilī (1437 </w:t>
      </w:r>
      <w:r w:rsidRPr="009D4864">
        <w:rPr>
          <w:i/>
          <w:iCs/>
        </w:rPr>
        <w:t>euro</w:t>
      </w:r>
      <w:r>
        <w:t>), arī atalgojuma pieauguma temps, salīdzinot ar 2022. gada 3.</w:t>
      </w:r>
      <w:r w:rsidR="00F811CC">
        <w:t> </w:t>
      </w:r>
      <w:r>
        <w:t xml:space="preserve">ceturksni, šajās pilsētās bija lielāks – attiecīgi +13% un +10%, Jelgavā +9%. Lai gan pēdējos gados Rīgā strādājošo jelgavnieku skaits samazinās, bet palielinās Jelgavā strādājošo jelgavnieku skaits, vēl joprojām ļoti daudzi </w:t>
      </w:r>
      <w:r w:rsidRPr="00B35679">
        <w:t xml:space="preserve">augsti kvalificētie speciālisti, kas dzīvo Jelgavā, darba meklējumos dodas uz Rīgu, kur darba </w:t>
      </w:r>
      <w:r>
        <w:t>alga</w:t>
      </w:r>
      <w:r w:rsidRPr="00B35679">
        <w:t xml:space="preserve"> </w:t>
      </w:r>
      <w:r>
        <w:t>ir</w:t>
      </w:r>
      <w:r w:rsidRPr="00B35679">
        <w:t xml:space="preserve"> visaugstākā starp valstspilsētām.</w:t>
      </w:r>
    </w:p>
    <w:p w14:paraId="6FECAFB4" w14:textId="77777777" w:rsidR="00D14999" w:rsidRDefault="00D14999" w:rsidP="00D14999">
      <w:pPr>
        <w:jc w:val="center"/>
        <w:rPr>
          <w:b/>
          <w:iCs/>
          <w:sz w:val="22"/>
          <w:szCs w:val="22"/>
          <w:lang w:eastAsia="en-US"/>
        </w:rPr>
      </w:pPr>
      <w:r>
        <w:rPr>
          <w:b/>
          <w:iCs/>
          <w:noProof/>
          <w:sz w:val="22"/>
          <w:szCs w:val="22"/>
        </w:rPr>
        <w:lastRenderedPageBreak/>
        <w:drawing>
          <wp:inline distT="0" distB="0" distL="0" distR="0" wp14:anchorId="33413092" wp14:editId="66F12987">
            <wp:extent cx="4405746" cy="2563457"/>
            <wp:effectExtent l="0" t="0" r="0" b="8890"/>
            <wp:docPr id="967693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2416" cy="2573156"/>
                    </a:xfrm>
                    <a:prstGeom prst="rect">
                      <a:avLst/>
                    </a:prstGeom>
                    <a:noFill/>
                  </pic:spPr>
                </pic:pic>
              </a:graphicData>
            </a:graphic>
          </wp:inline>
        </w:drawing>
      </w:r>
    </w:p>
    <w:p w14:paraId="661D8D57" w14:textId="07D362D7" w:rsidR="00D14999" w:rsidRPr="00D53435" w:rsidRDefault="00D14999" w:rsidP="00D14999">
      <w:pPr>
        <w:widowControl w:val="0"/>
        <w:autoSpaceDE w:val="0"/>
        <w:autoSpaceDN w:val="0"/>
        <w:adjustRightInd w:val="0"/>
        <w:jc w:val="both"/>
        <w:rPr>
          <w:b/>
          <w:iCs/>
          <w:sz w:val="22"/>
          <w:szCs w:val="22"/>
          <w:lang w:eastAsia="en-US"/>
        </w:rPr>
      </w:pPr>
      <w:r>
        <w:rPr>
          <w:sz w:val="22"/>
          <w:szCs w:val="22"/>
          <w:lang w:eastAsia="en-US"/>
        </w:rPr>
        <w:t>1.7</w:t>
      </w:r>
      <w:r w:rsidRPr="00D53435">
        <w:rPr>
          <w:sz w:val="22"/>
          <w:szCs w:val="22"/>
          <w:lang w:eastAsia="en-US"/>
        </w:rPr>
        <w:t>.</w:t>
      </w:r>
      <w:r w:rsidR="00F811CC">
        <w:rPr>
          <w:sz w:val="22"/>
          <w:szCs w:val="22"/>
          <w:lang w:eastAsia="en-US"/>
        </w:rPr>
        <w:t> </w:t>
      </w:r>
      <w:r w:rsidRPr="00D53435">
        <w:rPr>
          <w:sz w:val="22"/>
          <w:szCs w:val="22"/>
          <w:lang w:eastAsia="en-US"/>
        </w:rPr>
        <w:t>attēls.</w:t>
      </w:r>
      <w:r w:rsidRPr="00D53435">
        <w:rPr>
          <w:b/>
          <w:lang w:eastAsia="en-US"/>
        </w:rPr>
        <w:t xml:space="preserve"> </w:t>
      </w:r>
      <w:r w:rsidRPr="00D53435">
        <w:rPr>
          <w:b/>
          <w:sz w:val="22"/>
          <w:szCs w:val="22"/>
          <w:lang w:eastAsia="en-US"/>
        </w:rPr>
        <w:t>Strādājošo mēneša vidējā bruto darba samaksa Latvijā un valstspilsētās 2021.</w:t>
      </w:r>
      <w:r w:rsidR="00F811CC">
        <w:rPr>
          <w:b/>
          <w:sz w:val="22"/>
          <w:szCs w:val="22"/>
          <w:lang w:eastAsia="en-US"/>
        </w:rPr>
        <w:t>–</w:t>
      </w:r>
      <w:r w:rsidRPr="00D53435">
        <w:rPr>
          <w:b/>
          <w:sz w:val="22"/>
          <w:szCs w:val="22"/>
          <w:lang w:eastAsia="en-US"/>
        </w:rPr>
        <w:t>2023. gada 3.</w:t>
      </w:r>
      <w:r w:rsidR="00F811CC">
        <w:rPr>
          <w:b/>
          <w:sz w:val="22"/>
          <w:szCs w:val="22"/>
          <w:lang w:eastAsia="en-US"/>
        </w:rPr>
        <w:t> </w:t>
      </w:r>
      <w:r w:rsidRPr="00D53435">
        <w:rPr>
          <w:b/>
          <w:sz w:val="22"/>
          <w:szCs w:val="22"/>
          <w:lang w:eastAsia="en-US"/>
        </w:rPr>
        <w:t xml:space="preserve">ceturksnī, </w:t>
      </w:r>
      <w:r w:rsidRPr="00D53435">
        <w:rPr>
          <w:b/>
          <w:i/>
          <w:sz w:val="22"/>
          <w:szCs w:val="22"/>
          <w:lang w:eastAsia="en-US"/>
        </w:rPr>
        <w:t xml:space="preserve">euro </w:t>
      </w:r>
      <w:r w:rsidRPr="00701569">
        <w:rPr>
          <w:b/>
          <w:iCs/>
          <w:sz w:val="22"/>
          <w:szCs w:val="22"/>
          <w:lang w:eastAsia="en-US"/>
        </w:rPr>
        <w:t>(bez privātā sektora komersantiem)</w:t>
      </w:r>
    </w:p>
    <w:p w14:paraId="16C433AD" w14:textId="77777777" w:rsidR="00D14999" w:rsidRPr="000F21E9" w:rsidRDefault="00D14999" w:rsidP="00D14999">
      <w:pPr>
        <w:widowControl w:val="0"/>
        <w:autoSpaceDE w:val="0"/>
        <w:autoSpaceDN w:val="0"/>
        <w:adjustRightInd w:val="0"/>
        <w:jc w:val="both"/>
        <w:rPr>
          <w:i/>
          <w:sz w:val="22"/>
          <w:szCs w:val="22"/>
        </w:rPr>
      </w:pPr>
      <w:r w:rsidRPr="00D53435">
        <w:rPr>
          <w:i/>
          <w:sz w:val="22"/>
          <w:szCs w:val="22"/>
        </w:rPr>
        <w:t>Avots: Centrālā statistikas pārvalde</w:t>
      </w:r>
    </w:p>
    <w:p w14:paraId="7FFF2AFE" w14:textId="77777777" w:rsidR="00D14999" w:rsidRDefault="00D14999" w:rsidP="00D14999">
      <w:pPr>
        <w:jc w:val="both"/>
      </w:pPr>
    </w:p>
    <w:p w14:paraId="7B21467C" w14:textId="538378D8" w:rsidR="00D14999" w:rsidRDefault="00D14999" w:rsidP="00D14999">
      <w:pPr>
        <w:widowControl w:val="0"/>
        <w:autoSpaceDE w:val="0"/>
        <w:autoSpaceDN w:val="0"/>
        <w:adjustRightInd w:val="0"/>
        <w:jc w:val="both"/>
      </w:pPr>
      <w:r>
        <w:t xml:space="preserve">Algu pieaugumu lielā mērā turpina noteikt gan darbaroku trūkums, gan inflācijas spiediens. Būtiski vidējās algas pieaugumu 2023. gadā ietekmēja arī minimālās algas palielināšana par 24% – uz 620 </w:t>
      </w:r>
      <w:r w:rsidRPr="00316B5F">
        <w:rPr>
          <w:i/>
        </w:rPr>
        <w:t>eur</w:t>
      </w:r>
      <w:r>
        <w:rPr>
          <w:i/>
        </w:rPr>
        <w:t>o</w:t>
      </w:r>
      <w:r>
        <w:t xml:space="preserve"> no 500 </w:t>
      </w:r>
      <w:r w:rsidRPr="00316B5F">
        <w:rPr>
          <w:i/>
        </w:rPr>
        <w:t>eur</w:t>
      </w:r>
      <w:r>
        <w:rPr>
          <w:i/>
        </w:rPr>
        <w:t>o</w:t>
      </w:r>
      <w:r>
        <w:t xml:space="preserve"> 2022. gadā. Minimālās algas apmērs 2024. gadā vēl palielinājās, sasniedzot 700 </w:t>
      </w:r>
      <w:r w:rsidRPr="00316B5F">
        <w:rPr>
          <w:i/>
        </w:rPr>
        <w:t>eur</w:t>
      </w:r>
      <w:r>
        <w:rPr>
          <w:i/>
        </w:rPr>
        <w:t>o</w:t>
      </w:r>
      <w:r>
        <w:t xml:space="preserve">. </w:t>
      </w:r>
      <w:r w:rsidRPr="00B23653">
        <w:t xml:space="preserve">Minimālās algas palielinājums uzlabo gan darba ņēmēju dzīves kvalitāti, gan veicina </w:t>
      </w:r>
      <w:r>
        <w:t xml:space="preserve">iedzīvotāju </w:t>
      </w:r>
      <w:r w:rsidRPr="00B23653">
        <w:t>ekonomisko un sociālo stabilitāti</w:t>
      </w:r>
      <w:r>
        <w:t>, taču rada papildu slodzi pašvaldības budžetam</w:t>
      </w:r>
      <w:r w:rsidRPr="00B23653">
        <w:t xml:space="preserve">. </w:t>
      </w:r>
    </w:p>
    <w:p w14:paraId="4699F8C2" w14:textId="5A201E73" w:rsidR="00D14999" w:rsidRPr="0048465F" w:rsidRDefault="00D14999" w:rsidP="00D14999">
      <w:pPr>
        <w:jc w:val="both"/>
        <w:rPr>
          <w:rFonts w:ascii="RobustaTLPro-Regular" w:hAnsi="RobustaTLPro-Regular"/>
          <w:color w:val="212529"/>
          <w:shd w:val="clear" w:color="auto" w:fill="FFFFFF"/>
        </w:rPr>
      </w:pPr>
      <w:r w:rsidRPr="000209B8">
        <w:rPr>
          <w:rFonts w:ascii="RobustaTLPro-Regular" w:hAnsi="RobustaTLPro-Regular"/>
          <w:color w:val="212529"/>
          <w:shd w:val="clear" w:color="auto" w:fill="FFFFFF"/>
        </w:rPr>
        <w:t>Straujais cenu kāpums 202</w:t>
      </w:r>
      <w:r>
        <w:rPr>
          <w:rFonts w:ascii="RobustaTLPro-Regular" w:hAnsi="RobustaTLPro-Regular"/>
          <w:color w:val="212529"/>
          <w:shd w:val="clear" w:color="auto" w:fill="FFFFFF"/>
        </w:rPr>
        <w:t>2</w:t>
      </w:r>
      <w:r w:rsidRPr="000209B8">
        <w:rPr>
          <w:rFonts w:ascii="RobustaTLPro-Regular" w:hAnsi="RobustaTLPro-Regular"/>
          <w:color w:val="212529"/>
          <w:shd w:val="clear" w:color="auto" w:fill="FFFFFF"/>
        </w:rPr>
        <w:t xml:space="preserve">. gadā, tajā skaitā īpaši augstās energoresursu un pārtikas cenas, būtiski ietekmēja ekonomikas attīstību un mazināja iedzīvotāju, īpaši </w:t>
      </w:r>
      <w:r w:rsidRPr="000209B8">
        <w:t>cilvēku ar fiksētiem un zemiem ienākumiem,</w:t>
      </w:r>
      <w:r w:rsidRPr="000209B8">
        <w:rPr>
          <w:rFonts w:ascii="RobustaTLPro-Regular" w:hAnsi="RobustaTLPro-Regular"/>
          <w:color w:val="212529"/>
          <w:shd w:val="clear" w:color="auto" w:fill="FFFFFF"/>
        </w:rPr>
        <w:t xml:space="preserve"> pirktspēju. </w:t>
      </w:r>
      <w:r>
        <w:rPr>
          <w:rFonts w:ascii="RobustaTLPro-Regular" w:hAnsi="RobustaTLPro-Regular"/>
          <w:color w:val="212529"/>
          <w:shd w:val="clear" w:color="auto" w:fill="FFFFFF"/>
        </w:rPr>
        <w:t xml:space="preserve">Taču </w:t>
      </w:r>
      <w:r>
        <w:t>2023. gadā visa gada garumā Latvijā bija vērojama lejupvērsta inflācijas dinamika – ja 2023. gada sākumā inflācija Latvijā bija augstākā eirozonā, tad gada beigās tā bija viena no zemākajām.</w:t>
      </w:r>
      <w:r w:rsidRPr="00CE2244">
        <w:t xml:space="preserve"> </w:t>
      </w:r>
      <w:r>
        <w:t>S</w:t>
      </w:r>
      <w:r w:rsidRPr="00CE2244">
        <w:t>tabilizējoties inflācijai</w:t>
      </w:r>
      <w:r>
        <w:t xml:space="preserve"> un pieaugot darba algām</w:t>
      </w:r>
      <w:r w:rsidRPr="00CE2244">
        <w:t xml:space="preserve">, </w:t>
      </w:r>
      <w:r>
        <w:t>uzlabo</w:t>
      </w:r>
      <w:r w:rsidRPr="00CE2244">
        <w:t xml:space="preserve">jas </w:t>
      </w:r>
      <w:r>
        <w:t xml:space="preserve">arī </w:t>
      </w:r>
      <w:r w:rsidRPr="00CE2244">
        <w:t xml:space="preserve">iedzīvotāju pirktspēja. </w:t>
      </w:r>
      <w:r w:rsidRPr="00BF7F36">
        <w:rPr>
          <w:rFonts w:ascii="RobustaTLPro-Regular" w:hAnsi="RobustaTLPro-Regular"/>
          <w:color w:val="212529"/>
          <w:shd w:val="clear" w:color="auto" w:fill="FFFFFF"/>
        </w:rPr>
        <w:t>Saskaņā ar Finanšu ministrijas prognozēm 2024. gadā vidējā inflācija būs 2</w:t>
      </w:r>
      <w:r w:rsidR="004F6833">
        <w:rPr>
          <w:rFonts w:ascii="RobustaTLPro-Regular" w:hAnsi="RobustaTLPro-Regular"/>
          <w:color w:val="212529"/>
          <w:shd w:val="clear" w:color="auto" w:fill="FFFFFF"/>
        </w:rPr>
        <w:t>–</w:t>
      </w:r>
      <w:r w:rsidRPr="00BF7F36">
        <w:rPr>
          <w:rFonts w:ascii="RobustaTLPro-Regular" w:hAnsi="RobustaTLPro-Regular"/>
          <w:color w:val="212529"/>
          <w:shd w:val="clear" w:color="auto" w:fill="FFFFFF"/>
        </w:rPr>
        <w:t>2,5% līmenī</w:t>
      </w:r>
      <w:r>
        <w:rPr>
          <w:rFonts w:ascii="RobustaTLPro-Regular" w:hAnsi="RobustaTLPro-Regular"/>
          <w:color w:val="212529"/>
          <w:shd w:val="clear" w:color="auto" w:fill="FFFFFF"/>
        </w:rPr>
        <w:t xml:space="preserve"> (2023. gadā – vidēji 8,9%)</w:t>
      </w:r>
      <w:r w:rsidRPr="00BF7F36">
        <w:rPr>
          <w:rFonts w:ascii="RobustaTLPro-Regular" w:hAnsi="RobustaTLPro-Regular"/>
          <w:color w:val="212529"/>
          <w:shd w:val="clear" w:color="auto" w:fill="FFFFFF"/>
        </w:rPr>
        <w:t>.</w:t>
      </w:r>
    </w:p>
    <w:p w14:paraId="1BE9121B" w14:textId="77777777" w:rsidR="00D14999" w:rsidRDefault="00D14999" w:rsidP="00D14999">
      <w:pPr>
        <w:widowControl w:val="0"/>
        <w:autoSpaceDE w:val="0"/>
        <w:autoSpaceDN w:val="0"/>
        <w:adjustRightInd w:val="0"/>
        <w:jc w:val="both"/>
      </w:pPr>
    </w:p>
    <w:p w14:paraId="5768514D" w14:textId="77777777" w:rsidR="00D14999" w:rsidRDefault="00D14999" w:rsidP="00D14999">
      <w:pPr>
        <w:widowControl w:val="0"/>
        <w:autoSpaceDE w:val="0"/>
        <w:autoSpaceDN w:val="0"/>
        <w:adjustRightInd w:val="0"/>
        <w:jc w:val="both"/>
      </w:pPr>
      <w:r>
        <w:t>Ģ</w:t>
      </w:r>
      <w:r w:rsidRPr="00267FA4">
        <w:t>eopolitiskās situācijas ietekme</w:t>
      </w:r>
      <w:r>
        <w:t>,</w:t>
      </w:r>
      <w:r w:rsidRPr="00267FA4">
        <w:t xml:space="preserve"> </w:t>
      </w:r>
      <w:r>
        <w:t xml:space="preserve">augstā </w:t>
      </w:r>
      <w:r w:rsidRPr="00F62CB4">
        <w:t>inflācija, kas ietekmē preču un pakalpojumu izmaksas, sociālās palīdzības apjomus,</w:t>
      </w:r>
      <w:r>
        <w:t xml:space="preserve"> ilgtermiņa saistību pamatsummu un </w:t>
      </w:r>
      <w:r w:rsidRPr="00267FA4">
        <w:t xml:space="preserve">procentu likmju </w:t>
      </w:r>
      <w:r>
        <w:t xml:space="preserve">pieaugošā </w:t>
      </w:r>
      <w:r w:rsidRPr="00267FA4">
        <w:t xml:space="preserve">dinamika, algu spriedze darba tirgū </w:t>
      </w:r>
      <w:r>
        <w:t xml:space="preserve">un darbinieku mainība, Eiropas Savienības fondu finansējuma veiksmīga apguve </w:t>
      </w:r>
      <w:r w:rsidRPr="00267FA4">
        <w:t>būs galvenie riska faktori 202</w:t>
      </w:r>
      <w:r>
        <w:t>4</w:t>
      </w:r>
      <w:r w:rsidRPr="00267FA4">
        <w:t xml:space="preserve">. gadā, kas ietekmēs </w:t>
      </w:r>
      <w:r>
        <w:t>Jelgavas</w:t>
      </w:r>
      <w:r w:rsidRPr="00267FA4">
        <w:t xml:space="preserve"> ekonomisko un sociālo attīstību.</w:t>
      </w:r>
    </w:p>
    <w:p w14:paraId="5803D95A" w14:textId="77777777" w:rsidR="00D14999" w:rsidRDefault="00D14999" w:rsidP="00D14999">
      <w:pPr>
        <w:widowControl w:val="0"/>
        <w:autoSpaceDE w:val="0"/>
        <w:autoSpaceDN w:val="0"/>
        <w:adjustRightInd w:val="0"/>
        <w:jc w:val="both"/>
        <w:rPr>
          <w:lang w:eastAsia="en-US"/>
        </w:rPr>
      </w:pPr>
    </w:p>
    <w:p w14:paraId="26B63E7E" w14:textId="77777777" w:rsidR="00D14999" w:rsidRPr="00D14999" w:rsidRDefault="00D14999" w:rsidP="00D14999">
      <w:pPr>
        <w:pStyle w:val="ListParagraph"/>
        <w:widowControl w:val="0"/>
        <w:numPr>
          <w:ilvl w:val="1"/>
          <w:numId w:val="60"/>
        </w:numPr>
        <w:autoSpaceDE w:val="0"/>
        <w:autoSpaceDN w:val="0"/>
        <w:adjustRightInd w:val="0"/>
        <w:spacing w:before="120" w:after="120"/>
        <w:ind w:left="0" w:firstLine="0"/>
        <w:jc w:val="center"/>
        <w:rPr>
          <w:b/>
          <w:sz w:val="28"/>
          <w:szCs w:val="28"/>
          <w:lang w:eastAsia="en-US"/>
        </w:rPr>
      </w:pPr>
      <w:r w:rsidRPr="00D14999">
        <w:rPr>
          <w:b/>
          <w:sz w:val="28"/>
          <w:szCs w:val="28"/>
          <w:lang w:eastAsia="en-US"/>
        </w:rPr>
        <w:t>Pašvaldības investīciju projekti</w:t>
      </w:r>
    </w:p>
    <w:p w14:paraId="388837B9" w14:textId="47C72B7C" w:rsidR="00D14999" w:rsidRDefault="00D14999" w:rsidP="00D14999">
      <w:pPr>
        <w:jc w:val="both"/>
        <w:rPr>
          <w:rFonts w:eastAsia="Calibri"/>
          <w:lang w:eastAsia="en-US"/>
        </w:rPr>
      </w:pPr>
      <w:r w:rsidRPr="00D81714">
        <w:rPr>
          <w:rFonts w:eastAsia="Calibri"/>
          <w:lang w:eastAsia="en-US"/>
        </w:rPr>
        <w:t xml:space="preserve">Liela </w:t>
      </w:r>
      <w:r w:rsidR="004F6833" w:rsidRPr="00D81714">
        <w:rPr>
          <w:rFonts w:eastAsia="Calibri"/>
          <w:lang w:eastAsia="en-US"/>
        </w:rPr>
        <w:t xml:space="preserve">pašvaldības </w:t>
      </w:r>
      <w:r w:rsidRPr="00D81714">
        <w:rPr>
          <w:rFonts w:eastAsia="Calibri"/>
          <w:lang w:eastAsia="en-US"/>
        </w:rPr>
        <w:t xml:space="preserve">uzmanība tiek veltīta pilsētas infrastruktūras attīstībai, </w:t>
      </w:r>
      <w:r>
        <w:rPr>
          <w:rFonts w:eastAsia="Calibri"/>
          <w:lang w:eastAsia="en-US"/>
        </w:rPr>
        <w:t>ieguldot gan pašvaldības finansējumu,</w:t>
      </w:r>
      <w:r w:rsidRPr="00D81714">
        <w:rPr>
          <w:rFonts w:eastAsia="Calibri"/>
          <w:lang w:eastAsia="en-US"/>
        </w:rPr>
        <w:t xml:space="preserve"> </w:t>
      </w:r>
      <w:r>
        <w:rPr>
          <w:rFonts w:eastAsia="Calibri"/>
          <w:lang w:eastAsia="en-US"/>
        </w:rPr>
        <w:t xml:space="preserve">gan piesaistot </w:t>
      </w:r>
      <w:r w:rsidRPr="00D81714">
        <w:rPr>
          <w:rFonts w:eastAsia="Calibri"/>
          <w:lang w:eastAsia="en-US"/>
        </w:rPr>
        <w:t>ārēju finanšu avotu finansē</w:t>
      </w:r>
      <w:r>
        <w:rPr>
          <w:rFonts w:eastAsia="Calibri"/>
          <w:lang w:eastAsia="en-US"/>
        </w:rPr>
        <w:t>jumu</w:t>
      </w:r>
      <w:r w:rsidRPr="00D81714">
        <w:rPr>
          <w:rFonts w:eastAsia="Calibri"/>
          <w:lang w:eastAsia="en-US"/>
        </w:rPr>
        <w:t>.</w:t>
      </w:r>
    </w:p>
    <w:p w14:paraId="5CCE86C7" w14:textId="6D184B07" w:rsidR="00D14999" w:rsidRDefault="00D14999" w:rsidP="00D14999">
      <w:pPr>
        <w:widowControl w:val="0"/>
        <w:autoSpaceDE w:val="0"/>
        <w:autoSpaceDN w:val="0"/>
        <w:adjustRightInd w:val="0"/>
        <w:jc w:val="both"/>
      </w:pPr>
      <w:r>
        <w:rPr>
          <w:rFonts w:eastAsia="Calibri"/>
          <w:lang w:eastAsia="en-US"/>
        </w:rPr>
        <w:t xml:space="preserve">2023. gada nogalē noslēdzās 2014.–2020. gada plānošanas perioda Eiropas Savienības fondu projektu īstenošana, pašvaldībai veiksmīgi apgūstot piešķirto </w:t>
      </w:r>
      <w:r w:rsidRPr="00892064">
        <w:rPr>
          <w:rFonts w:eastAsia="Calibri"/>
          <w:lang w:eastAsia="en-US"/>
        </w:rPr>
        <w:t xml:space="preserve">Eiropas Reģionālās attīstības fonda (ERAF) </w:t>
      </w:r>
      <w:r>
        <w:rPr>
          <w:rFonts w:eastAsia="Calibri"/>
          <w:lang w:eastAsia="en-US"/>
        </w:rPr>
        <w:t xml:space="preserve">un Eiropas Sociālā fonda </w:t>
      </w:r>
      <w:r w:rsidR="00AA66A0">
        <w:rPr>
          <w:rFonts w:eastAsia="Calibri"/>
          <w:lang w:eastAsia="en-US"/>
        </w:rPr>
        <w:t xml:space="preserve">(ESF) </w:t>
      </w:r>
      <w:r>
        <w:rPr>
          <w:rFonts w:eastAsia="Calibri"/>
          <w:lang w:eastAsia="en-US"/>
        </w:rPr>
        <w:t>finansējumu.</w:t>
      </w:r>
      <w:r w:rsidRPr="0062363B">
        <w:rPr>
          <w:highlight w:val="yellow"/>
        </w:rPr>
        <w:t xml:space="preserve"> </w:t>
      </w:r>
    </w:p>
    <w:p w14:paraId="7A156093" w14:textId="77777777" w:rsidR="00D14999" w:rsidRPr="004011B7" w:rsidRDefault="00D14999" w:rsidP="00D14999">
      <w:pPr>
        <w:jc w:val="both"/>
        <w:rPr>
          <w:b/>
        </w:rPr>
      </w:pPr>
      <w:r w:rsidRPr="004011B7">
        <w:rPr>
          <w:b/>
        </w:rPr>
        <w:t>Nozīmīgākie 2023. gadā pabeigtie infrastruktūras objekti:</w:t>
      </w:r>
    </w:p>
    <w:p w14:paraId="2126D0E7" w14:textId="3EDC07BE" w:rsidR="00D14999" w:rsidRPr="004011B7" w:rsidRDefault="00D14999" w:rsidP="00D14999">
      <w:pPr>
        <w:numPr>
          <w:ilvl w:val="0"/>
          <w:numId w:val="59"/>
        </w:numPr>
        <w:tabs>
          <w:tab w:val="left" w:pos="360"/>
        </w:tabs>
        <w:jc w:val="both"/>
        <w:rPr>
          <w:rFonts w:eastAsia="Calibri"/>
          <w:lang w:eastAsia="en-US"/>
        </w:rPr>
      </w:pPr>
      <w:bookmarkStart w:id="5" w:name="_Hlk125621784"/>
      <w:r w:rsidRPr="004011B7">
        <w:t xml:space="preserve">lai risinātu pieprasījumu pēc vietām pašvaldības bērnudārzos, </w:t>
      </w:r>
      <w:r w:rsidRPr="004011B7">
        <w:rPr>
          <w:u w:val="single"/>
        </w:rPr>
        <w:t>Brīvības bulvārī 31A Jelgavā</w:t>
      </w:r>
      <w:r w:rsidRPr="004011B7">
        <w:t xml:space="preserve"> izveidota jauna pašvaldības pirmsskolas izglītības iestāde 160 bērniem;</w:t>
      </w:r>
    </w:p>
    <w:p w14:paraId="6928FE2A" w14:textId="1FAB2012" w:rsidR="00D14999" w:rsidRDefault="00D14999" w:rsidP="00D14999">
      <w:pPr>
        <w:numPr>
          <w:ilvl w:val="0"/>
          <w:numId w:val="59"/>
        </w:numPr>
        <w:tabs>
          <w:tab w:val="left" w:pos="360"/>
        </w:tabs>
        <w:jc w:val="both"/>
        <w:rPr>
          <w:rFonts w:eastAsia="Calibri"/>
          <w:lang w:eastAsia="en-US"/>
        </w:rPr>
      </w:pPr>
      <w:bookmarkStart w:id="6" w:name="_Hlk157594177"/>
      <w:r>
        <w:t xml:space="preserve">ERAF </w:t>
      </w:r>
      <w:bookmarkEnd w:id="6"/>
      <w:r>
        <w:t>līdzfinansētu projektu</w:t>
      </w:r>
      <w:r w:rsidRPr="00D81714">
        <w:t xml:space="preserve"> </w:t>
      </w:r>
      <w:r w:rsidRPr="00D81714">
        <w:rPr>
          <w:rFonts w:eastAsia="Calibri"/>
          <w:lang w:eastAsia="en-US"/>
        </w:rPr>
        <w:t>“</w:t>
      </w:r>
      <w:r w:rsidRPr="00D81714">
        <w:rPr>
          <w:rFonts w:eastAsia="Calibri"/>
          <w:u w:val="single"/>
          <w:lang w:eastAsia="en-US"/>
        </w:rPr>
        <w:t>Mācību vides uzlabošana Jelgavas Valsts ģimnāzijā un Jelgavas Tehnoloģiju vidusskolā</w:t>
      </w:r>
      <w:r w:rsidRPr="00D81714">
        <w:rPr>
          <w:rFonts w:eastAsia="Calibri"/>
          <w:lang w:eastAsia="en-US"/>
        </w:rPr>
        <w:t xml:space="preserve">” </w:t>
      </w:r>
      <w:r>
        <w:rPr>
          <w:rFonts w:eastAsia="Calibri"/>
          <w:lang w:eastAsia="en-US"/>
        </w:rPr>
        <w:t>un “</w:t>
      </w:r>
      <w:r w:rsidRPr="00CE00CF">
        <w:rPr>
          <w:rFonts w:eastAsia="Calibri"/>
          <w:u w:val="single"/>
          <w:lang w:eastAsia="en-US"/>
        </w:rPr>
        <w:t xml:space="preserve">Jelgavas pilsētas pašvaldības izglītības iestādes </w:t>
      </w:r>
      <w:r w:rsidR="004F6833">
        <w:rPr>
          <w:rFonts w:eastAsia="Calibri"/>
          <w:u w:val="single"/>
          <w:lang w:eastAsia="en-US"/>
        </w:rPr>
        <w:t>“</w:t>
      </w:r>
      <w:r w:rsidRPr="00CE00CF">
        <w:rPr>
          <w:rFonts w:eastAsia="Calibri"/>
          <w:u w:val="single"/>
          <w:lang w:eastAsia="en-US"/>
        </w:rPr>
        <w:t>Jelgavas Tehnoloģiju vidusskola</w:t>
      </w:r>
      <w:r w:rsidR="004F6833">
        <w:rPr>
          <w:rFonts w:eastAsia="Calibri"/>
          <w:u w:val="single"/>
          <w:lang w:eastAsia="en-US"/>
        </w:rPr>
        <w:t>”</w:t>
      </w:r>
      <w:r w:rsidRPr="00CE00CF">
        <w:rPr>
          <w:rFonts w:eastAsia="Calibri"/>
          <w:u w:val="single"/>
          <w:lang w:eastAsia="en-US"/>
        </w:rPr>
        <w:t xml:space="preserve"> energoefektivitātes paaugstināšana</w:t>
      </w:r>
      <w:r>
        <w:rPr>
          <w:rFonts w:eastAsia="Calibri"/>
          <w:lang w:eastAsia="en-US"/>
        </w:rPr>
        <w:t>”</w:t>
      </w:r>
      <w:r w:rsidRPr="00CE00CF">
        <w:rPr>
          <w:rFonts w:eastAsia="Calibri"/>
          <w:lang w:eastAsia="en-US"/>
        </w:rPr>
        <w:t xml:space="preserve"> </w:t>
      </w:r>
      <w:r w:rsidRPr="00D81714">
        <w:rPr>
          <w:rFonts w:eastAsia="Calibri"/>
          <w:lang w:eastAsia="en-US"/>
        </w:rPr>
        <w:t xml:space="preserve">ietvaros </w:t>
      </w:r>
      <w:r>
        <w:rPr>
          <w:rFonts w:eastAsia="Calibri"/>
          <w:lang w:eastAsia="en-US"/>
        </w:rPr>
        <w:t xml:space="preserve">veikta </w:t>
      </w:r>
      <w:r w:rsidRPr="00D81714">
        <w:rPr>
          <w:rFonts w:eastAsia="Calibri"/>
          <w:lang w:eastAsia="en-US"/>
        </w:rPr>
        <w:t>Jelgavas Tehnoloģiju vidusskol</w:t>
      </w:r>
      <w:r>
        <w:rPr>
          <w:rFonts w:eastAsia="Calibri"/>
          <w:lang w:eastAsia="en-US"/>
        </w:rPr>
        <w:t xml:space="preserve">as pilna pārbūve, siltināšana un aprīkojuma modernizācija; </w:t>
      </w:r>
    </w:p>
    <w:p w14:paraId="64AB7FB3" w14:textId="51ECFDC3" w:rsidR="00D14999" w:rsidRPr="00676A48" w:rsidRDefault="00D14999" w:rsidP="00D14999">
      <w:pPr>
        <w:numPr>
          <w:ilvl w:val="0"/>
          <w:numId w:val="59"/>
        </w:numPr>
        <w:tabs>
          <w:tab w:val="left" w:pos="360"/>
        </w:tabs>
        <w:jc w:val="both"/>
        <w:rPr>
          <w:rFonts w:eastAsia="Calibri"/>
          <w:lang w:eastAsia="en-US"/>
        </w:rPr>
      </w:pPr>
      <w:r>
        <w:lastRenderedPageBreak/>
        <w:t xml:space="preserve">ERAF līdzfinansēta projekta ietvaros pabeigta </w:t>
      </w:r>
      <w:r w:rsidRPr="00892064">
        <w:rPr>
          <w:u w:val="single"/>
        </w:rPr>
        <w:t>Jelgavas pamatskolas “Valdeka”</w:t>
      </w:r>
      <w:r w:rsidR="004F6833">
        <w:rPr>
          <w:u w:val="single"/>
        </w:rPr>
        <w:t>-</w:t>
      </w:r>
      <w:r w:rsidRPr="00892064">
        <w:rPr>
          <w:u w:val="single"/>
        </w:rPr>
        <w:t>attīstības centra skolas ēkas Institūta ielā 4 Jelgavā energoefektivitātes paaugstināšana</w:t>
      </w:r>
      <w:r w:rsidRPr="00676A48">
        <w:t>, samazinot siltumenerģijas patēriņu un ar to saistītās izmaksas pašvaldībai piederošajā ēkā</w:t>
      </w:r>
      <w:r>
        <w:t>;</w:t>
      </w:r>
    </w:p>
    <w:p w14:paraId="224EEC31" w14:textId="77777777" w:rsidR="00D14999" w:rsidRPr="00676A48" w:rsidRDefault="00D14999" w:rsidP="00D14999">
      <w:pPr>
        <w:numPr>
          <w:ilvl w:val="0"/>
          <w:numId w:val="59"/>
        </w:numPr>
        <w:tabs>
          <w:tab w:val="left" w:pos="360"/>
        </w:tabs>
        <w:jc w:val="both"/>
        <w:rPr>
          <w:rFonts w:eastAsia="Calibri"/>
          <w:lang w:eastAsia="en-US"/>
        </w:rPr>
      </w:pPr>
      <w:r>
        <w:t xml:space="preserve">ERAF līdzfinansēta projekta ietvaros pabeigta </w:t>
      </w:r>
      <w:r w:rsidRPr="00892064">
        <w:rPr>
          <w:u w:val="single"/>
        </w:rPr>
        <w:t>Jelgavas valstspilsētas pašvaldības profesionālās tālākizglītības iestādes “Zemgales reģiona kompetenču attīstības centrs” nenosiltinātās ēkas daļas energoefektivitātes paaugstināšana</w:t>
      </w:r>
      <w:r>
        <w:t>;</w:t>
      </w:r>
    </w:p>
    <w:p w14:paraId="48C7D86F" w14:textId="77777777" w:rsidR="00D14999" w:rsidRPr="00992D97" w:rsidRDefault="00D14999" w:rsidP="00D14999">
      <w:pPr>
        <w:numPr>
          <w:ilvl w:val="0"/>
          <w:numId w:val="59"/>
        </w:numPr>
        <w:tabs>
          <w:tab w:val="left" w:pos="360"/>
        </w:tabs>
        <w:jc w:val="both"/>
        <w:rPr>
          <w:rFonts w:eastAsia="Calibri"/>
          <w:lang w:eastAsia="en-US"/>
        </w:rPr>
      </w:pPr>
      <w:r w:rsidRPr="00D81714">
        <w:t>ERAF līdzfinansēt</w:t>
      </w:r>
      <w:r>
        <w:t>u</w:t>
      </w:r>
      <w:r w:rsidRPr="00D81714">
        <w:t xml:space="preserve"> projekt</w:t>
      </w:r>
      <w:r>
        <w:t>u</w:t>
      </w:r>
      <w:r w:rsidRPr="00D81714">
        <w:t xml:space="preserve"> “</w:t>
      </w:r>
      <w:r w:rsidRPr="00D81714">
        <w:rPr>
          <w:u w:val="single"/>
        </w:rPr>
        <w:t>Sabiedrībā balstītu sociālo pakalpojumu infrastruktūras attīstība Jelgavā</w:t>
      </w:r>
      <w:r w:rsidRPr="00D81714">
        <w:t xml:space="preserve">” </w:t>
      </w:r>
      <w:r>
        <w:t>un “</w:t>
      </w:r>
      <w:r w:rsidRPr="008867D4">
        <w:rPr>
          <w:u w:val="single"/>
        </w:rPr>
        <w:t xml:space="preserve">Daudzfunkcionālā sociālo pakalpojumu centra </w:t>
      </w:r>
      <w:r w:rsidRPr="008867D4">
        <w:rPr>
          <w:rFonts w:eastAsiaTheme="minorHAnsi"/>
          <w:u w:val="single"/>
          <w:lang w:eastAsia="en-US"/>
        </w:rPr>
        <w:t>ēkas Zirgu ielā 47A, Jelgavā energoefektivitātes paaugstināšan</w:t>
      </w:r>
      <w:r w:rsidRPr="00695F4A">
        <w:rPr>
          <w:rFonts w:eastAsiaTheme="minorHAnsi"/>
          <w:lang w:eastAsia="en-US"/>
        </w:rPr>
        <w:t>a</w:t>
      </w:r>
      <w:r>
        <w:rPr>
          <w:rFonts w:eastAsiaTheme="minorHAnsi"/>
          <w:lang w:eastAsia="en-US"/>
        </w:rPr>
        <w:t>”</w:t>
      </w:r>
      <w:r w:rsidRPr="00D81714">
        <w:rPr>
          <w:rFonts w:eastAsiaTheme="minorHAnsi"/>
          <w:lang w:eastAsia="en-US"/>
        </w:rPr>
        <w:t xml:space="preserve"> ietvaros</w:t>
      </w:r>
      <w:r w:rsidRPr="00D81714">
        <w:t xml:space="preserve"> </w:t>
      </w:r>
      <w:bookmarkEnd w:id="5"/>
      <w:r>
        <w:t>pabeigta</w:t>
      </w:r>
      <w:r>
        <w:rPr>
          <w:rFonts w:eastAsiaTheme="minorHAnsi"/>
          <w:lang w:eastAsia="en-US"/>
        </w:rPr>
        <w:t xml:space="preserve"> ēkas</w:t>
      </w:r>
      <w:r w:rsidRPr="00D81714">
        <w:rPr>
          <w:rFonts w:eastAsiaTheme="minorHAnsi"/>
          <w:lang w:eastAsia="en-US"/>
        </w:rPr>
        <w:t xml:space="preserve"> Zirgu ielā 47A</w:t>
      </w:r>
      <w:r>
        <w:rPr>
          <w:rFonts w:eastAsiaTheme="minorHAnsi"/>
          <w:lang w:eastAsia="en-US"/>
        </w:rPr>
        <w:t xml:space="preserve"> pārbūve, siltināšana un aprīkošana, izveidojot tajā mūsdienīgu d</w:t>
      </w:r>
      <w:r w:rsidRPr="00300513">
        <w:rPr>
          <w:rFonts w:eastAsiaTheme="minorHAnsi"/>
          <w:lang w:eastAsia="en-US"/>
        </w:rPr>
        <w:t>audzfunkcionāl</w:t>
      </w:r>
      <w:r>
        <w:rPr>
          <w:rFonts w:eastAsiaTheme="minorHAnsi"/>
          <w:lang w:eastAsia="en-US"/>
        </w:rPr>
        <w:t>u</w:t>
      </w:r>
      <w:r w:rsidRPr="00300513">
        <w:rPr>
          <w:rFonts w:eastAsiaTheme="minorHAnsi"/>
          <w:lang w:eastAsia="en-US"/>
        </w:rPr>
        <w:t xml:space="preserve"> sociālo pakalpojumu centr</w:t>
      </w:r>
      <w:r>
        <w:rPr>
          <w:rFonts w:eastAsiaTheme="minorHAnsi"/>
          <w:lang w:eastAsia="en-US"/>
        </w:rPr>
        <w:t>u.</w:t>
      </w:r>
    </w:p>
    <w:p w14:paraId="35C702DA" w14:textId="77777777" w:rsidR="00D14999" w:rsidRDefault="00D14999" w:rsidP="00D14999">
      <w:pPr>
        <w:jc w:val="both"/>
        <w:rPr>
          <w:b/>
        </w:rPr>
      </w:pPr>
    </w:p>
    <w:p w14:paraId="2EC52795" w14:textId="77777777" w:rsidR="00D14999" w:rsidRPr="00D14999" w:rsidRDefault="00D14999" w:rsidP="00D14999">
      <w:pPr>
        <w:jc w:val="both"/>
        <w:rPr>
          <w:b/>
        </w:rPr>
      </w:pPr>
      <w:r w:rsidRPr="00D14999">
        <w:rPr>
          <w:b/>
        </w:rPr>
        <w:t>2024. gada nozīmīgākie infrastruktūras projekti:</w:t>
      </w:r>
    </w:p>
    <w:p w14:paraId="5C8C566B" w14:textId="620BAEAF" w:rsidR="00D14999" w:rsidRPr="00695F4A" w:rsidRDefault="00D14999" w:rsidP="00D14999">
      <w:pPr>
        <w:numPr>
          <w:ilvl w:val="0"/>
          <w:numId w:val="59"/>
        </w:numPr>
        <w:tabs>
          <w:tab w:val="left" w:pos="360"/>
        </w:tabs>
        <w:jc w:val="both"/>
        <w:rPr>
          <w:rFonts w:eastAsia="Calibri"/>
          <w:lang w:eastAsia="en-US"/>
        </w:rPr>
      </w:pPr>
      <w:r>
        <w:t xml:space="preserve">valsts budžeta līdzfinansēta </w:t>
      </w:r>
      <w:r w:rsidRPr="00695F4A">
        <w:t xml:space="preserve">projekta </w:t>
      </w:r>
      <w:r w:rsidRPr="00F16565">
        <w:t>“</w:t>
      </w:r>
      <w:r w:rsidRPr="00695F4A">
        <w:rPr>
          <w:u w:val="single"/>
        </w:rPr>
        <w:t>Ēkas Pasta ielā 32, Jelgavā pārbūve</w:t>
      </w:r>
      <w:r w:rsidRPr="00F16565">
        <w:t>”</w:t>
      </w:r>
      <w:r w:rsidRPr="00695F4A">
        <w:t xml:space="preserve"> ietvaros </w:t>
      </w:r>
      <w:r>
        <w:t>tiks</w:t>
      </w:r>
      <w:r w:rsidRPr="00695F4A">
        <w:t xml:space="preserve"> pabeigt</w:t>
      </w:r>
      <w:r>
        <w:t>a</w:t>
      </w:r>
      <w:r w:rsidRPr="00695F4A">
        <w:t xml:space="preserve"> ēkas </w:t>
      </w:r>
      <w:r>
        <w:t>Pasta ielā 32</w:t>
      </w:r>
      <w:r w:rsidRPr="00695F4A">
        <w:t xml:space="preserve"> pārbūv</w:t>
      </w:r>
      <w:r>
        <w:t xml:space="preserve">e un aprīkošana Jelgavas valstspilsētas un novada </w:t>
      </w:r>
      <w:r w:rsidRPr="00695F4A">
        <w:t>Dzimtsarakstu nodaļas</w:t>
      </w:r>
      <w:r>
        <w:t xml:space="preserve"> vajadzībām</w:t>
      </w:r>
      <w:r w:rsidR="009E1FE1">
        <w:t>;</w:t>
      </w:r>
    </w:p>
    <w:p w14:paraId="0EDC382A" w14:textId="2853665A" w:rsidR="00D14999" w:rsidRPr="00F8513B" w:rsidRDefault="00D14999" w:rsidP="00D14999">
      <w:pPr>
        <w:numPr>
          <w:ilvl w:val="0"/>
          <w:numId w:val="59"/>
        </w:numPr>
        <w:tabs>
          <w:tab w:val="left" w:pos="360"/>
        </w:tabs>
        <w:jc w:val="both"/>
        <w:rPr>
          <w:rFonts w:eastAsia="Calibri"/>
          <w:lang w:eastAsia="en-US"/>
        </w:rPr>
      </w:pPr>
      <w:r w:rsidRPr="0057438B">
        <w:t xml:space="preserve">ERAF līdzfinansēta projekta </w:t>
      </w:r>
      <w:r w:rsidR="004F6833">
        <w:rPr>
          <w:u w:val="single"/>
        </w:rPr>
        <w:t>“</w:t>
      </w:r>
      <w:r w:rsidRPr="0057438B">
        <w:rPr>
          <w:u w:val="single"/>
        </w:rPr>
        <w:t>Pilssalas ielas degradētās teritorijas sakārtošana”</w:t>
      </w:r>
      <w:r w:rsidRPr="0057438B">
        <w:t xml:space="preserve"> ietvaros </w:t>
      </w:r>
      <w:r>
        <w:t>tiks pabeigta</w:t>
      </w:r>
      <w:r w:rsidRPr="0057438B">
        <w:t xml:space="preserve"> Pilssalas ielas posma pārbūve posmā no tilta pār Lielupi līdz dabas lieguma “Lielupes palienes pļavas” teritorijai, tilta pār kanālu pārbūve, fizisko aktivitāšu laukumu izbūve, </w:t>
      </w:r>
      <w:r w:rsidR="00C17056" w:rsidRPr="0057438B">
        <w:t>auto stāvlaukuma</w:t>
      </w:r>
      <w:r w:rsidRPr="0057438B">
        <w:t xml:space="preserve"> izbūve un tam piegu</w:t>
      </w:r>
      <w:r w:rsidR="004F6833">
        <w:t>l</w:t>
      </w:r>
      <w:r w:rsidRPr="0057438B">
        <w:t>ošās teritorijas labiekārtošana, Lielupes krastmalas nostiprināšana Pilssalas ielā 8</w:t>
      </w:r>
      <w:r>
        <w:t xml:space="preserve">, </w:t>
      </w:r>
      <w:r w:rsidRPr="0057438B">
        <w:t xml:space="preserve">kā arī </w:t>
      </w:r>
      <w:r>
        <w:t>jauna objekta</w:t>
      </w:r>
      <w:r w:rsidR="004F6833">
        <w:t> –</w:t>
      </w:r>
      <w:r>
        <w:t xml:space="preserve"> </w:t>
      </w:r>
      <w:r w:rsidR="00C17056" w:rsidRPr="0057438B">
        <w:t>ūdens tūrisma</w:t>
      </w:r>
      <w:r w:rsidRPr="0057438B">
        <w:t xml:space="preserve"> un sporta bāzes</w:t>
      </w:r>
      <w:r w:rsidR="004F6833">
        <w:t> –</w:t>
      </w:r>
      <w:r w:rsidRPr="0057438B">
        <w:t xml:space="preserve"> izbūve</w:t>
      </w:r>
      <w:r>
        <w:t xml:space="preserve"> Pilssalas ielā 5</w:t>
      </w:r>
      <w:r w:rsidRPr="0057438B">
        <w:t>;</w:t>
      </w:r>
    </w:p>
    <w:p w14:paraId="31636F50" w14:textId="77777777" w:rsidR="00D14999" w:rsidRPr="00046ADE" w:rsidRDefault="00D14999" w:rsidP="00D14999">
      <w:pPr>
        <w:numPr>
          <w:ilvl w:val="0"/>
          <w:numId w:val="59"/>
        </w:numPr>
        <w:tabs>
          <w:tab w:val="left" w:pos="360"/>
        </w:tabs>
        <w:jc w:val="both"/>
        <w:rPr>
          <w:rFonts w:eastAsia="Calibri"/>
          <w:lang w:eastAsia="en-US"/>
        </w:rPr>
      </w:pPr>
      <w:r>
        <w:rPr>
          <w:rFonts w:eastAsia="Calibri"/>
          <w:lang w:eastAsia="en-US"/>
        </w:rPr>
        <w:t xml:space="preserve">ERAF līdzfinansēta projekta </w:t>
      </w:r>
      <w:r w:rsidRPr="008F247C">
        <w:t>“</w:t>
      </w:r>
      <w:r w:rsidRPr="00300513">
        <w:rPr>
          <w:u w:val="single"/>
        </w:rPr>
        <w:t>Tehniskās infrastruktūras sakārtošana uzņēmējdarbības attīstībai Rubeņu ceļa rūpnieciskajā teritorijā</w:t>
      </w:r>
      <w:r w:rsidRPr="008F247C">
        <w:t xml:space="preserve">” </w:t>
      </w:r>
      <w:r>
        <w:rPr>
          <w:rFonts w:eastAsia="Calibri"/>
          <w:lang w:eastAsia="en-US"/>
        </w:rPr>
        <w:t xml:space="preserve">ietvaros tiks pabeigta </w:t>
      </w:r>
      <w:r w:rsidRPr="008F247C">
        <w:t>Rubeņu ceļa piebraucamā ceļa, jaunas ielas no Prohorova ielas līdz Rubeņu ceļam, kā arī inženiertehnisko komunikāciju tīklu pārbūv</w:t>
      </w:r>
      <w:r>
        <w:t>e</w:t>
      </w:r>
      <w:r w:rsidRPr="008F247C">
        <w:t>, apgaismojuma un pašvaldības elektronisko sakaru tīklu izbūv</w:t>
      </w:r>
      <w:r>
        <w:t>e</w:t>
      </w:r>
      <w:r w:rsidRPr="008F247C">
        <w:t>;</w:t>
      </w:r>
    </w:p>
    <w:p w14:paraId="4EB2118D" w14:textId="77777777" w:rsidR="00D14999" w:rsidRPr="002A407D" w:rsidRDefault="00D14999" w:rsidP="00D14999">
      <w:pPr>
        <w:numPr>
          <w:ilvl w:val="0"/>
          <w:numId w:val="59"/>
        </w:numPr>
        <w:tabs>
          <w:tab w:val="left" w:pos="360"/>
        </w:tabs>
        <w:jc w:val="both"/>
        <w:rPr>
          <w:rFonts w:eastAsia="Calibri"/>
          <w:lang w:eastAsia="en-US"/>
        </w:rPr>
      </w:pPr>
      <w:bookmarkStart w:id="7" w:name="_Hlk157526551"/>
      <w:r w:rsidRPr="00A049E2">
        <w:t>valsts budžeta līdzfinansētu projekt</w:t>
      </w:r>
      <w:bookmarkEnd w:id="7"/>
      <w:r w:rsidRPr="00A049E2">
        <w:t>u “</w:t>
      </w:r>
      <w:r w:rsidRPr="002A407D">
        <w:rPr>
          <w:u w:val="single"/>
        </w:rPr>
        <w:t>Aizsargu ielas seguma pārbūve, Jelgavā</w:t>
      </w:r>
      <w:r w:rsidRPr="00A049E2">
        <w:t>” un “</w:t>
      </w:r>
      <w:r w:rsidRPr="002A407D">
        <w:rPr>
          <w:u w:val="single"/>
        </w:rPr>
        <w:t>Aizsargu ielas rotācijas apļa asfaltbetona seguma atjaunošana, Jelgavā</w:t>
      </w:r>
      <w:r w:rsidRPr="00A049E2">
        <w:t xml:space="preserve">” ietvaros tiks pabeigta nozīmīgas pilsētas tranzītielas </w:t>
      </w:r>
      <w:bookmarkStart w:id="8" w:name="_Hlk126064646"/>
      <w:r w:rsidRPr="00A049E2">
        <w:t>un tās rotācijas apļa asfaltbetona segum</w:t>
      </w:r>
      <w:bookmarkEnd w:id="8"/>
      <w:r w:rsidRPr="00A049E2">
        <w:t>a atjaunošana, jauna rotācijas apļa izbūve Aizsargu ielas un Kārniņu ceļa krustojumā</w:t>
      </w:r>
      <w:r>
        <w:t>,</w:t>
      </w:r>
      <w:r w:rsidRPr="00A049E2">
        <w:t xml:space="preserve"> kā arī Bauskas ielas seguma atjaunošana posmā no Aizsargu ielas rotācijas apļa līdz pilsētas robežai Mežciema virzienā</w:t>
      </w:r>
      <w:r>
        <w:t>;</w:t>
      </w:r>
    </w:p>
    <w:p w14:paraId="20581E9F" w14:textId="77777777" w:rsidR="00D14999" w:rsidRPr="00812193" w:rsidRDefault="00D14999" w:rsidP="00D14999">
      <w:pPr>
        <w:numPr>
          <w:ilvl w:val="0"/>
          <w:numId w:val="59"/>
        </w:numPr>
        <w:tabs>
          <w:tab w:val="left" w:pos="360"/>
        </w:tabs>
        <w:jc w:val="both"/>
        <w:rPr>
          <w:rFonts w:eastAsia="Calibri"/>
          <w:lang w:eastAsia="en-US"/>
        </w:rPr>
      </w:pPr>
      <w:r w:rsidRPr="00812193">
        <w:t>Emisijas kvotu izsolīšanas instrument</w:t>
      </w:r>
      <w:r>
        <w:t>a līdzfinansēta projekta “</w:t>
      </w:r>
      <w:r w:rsidRPr="00892064">
        <w:rPr>
          <w:u w:val="single"/>
        </w:rPr>
        <w:t>Siltumnīcefekta gāzu emisiju samazināšana pašvaldību publisko teritoriju apgaismojuma infrastruktūrā Jelgavas valstspilsētā</w:t>
      </w:r>
      <w:r>
        <w:t>”</w:t>
      </w:r>
      <w:r w:rsidRPr="00812193">
        <w:t xml:space="preserve"> </w:t>
      </w:r>
      <w:r>
        <w:t xml:space="preserve">ietvaros tiks pabeigta </w:t>
      </w:r>
      <w:r w:rsidRPr="00812193">
        <w:t>veco gaismekļu demontāža un 1152 jaunu energoefektīvu (LED) gaismekļu montāža</w:t>
      </w:r>
      <w:r>
        <w:t xml:space="preserve">, kā arī </w:t>
      </w:r>
      <w:r w:rsidRPr="00812193">
        <w:t>Raiņa parka apgaismojuma pārbūve</w:t>
      </w:r>
      <w:r>
        <w:t xml:space="preserve">; </w:t>
      </w:r>
    </w:p>
    <w:p w14:paraId="6F9B8FC7" w14:textId="6FFA56B7" w:rsidR="00D14999" w:rsidRDefault="00D14999" w:rsidP="00D14999">
      <w:pPr>
        <w:numPr>
          <w:ilvl w:val="0"/>
          <w:numId w:val="59"/>
        </w:numPr>
        <w:tabs>
          <w:tab w:val="left" w:pos="360"/>
        </w:tabs>
        <w:jc w:val="both"/>
        <w:rPr>
          <w:rFonts w:eastAsia="Calibri"/>
          <w:lang w:eastAsia="en-US"/>
        </w:rPr>
      </w:pPr>
      <w:r>
        <w:rPr>
          <w:rFonts w:eastAsia="Calibri"/>
          <w:lang w:eastAsia="en-US"/>
        </w:rPr>
        <w:t xml:space="preserve">noslēgsies vairāku izglītības iestāžu infrastruktūras uzlabošanas projekti – </w:t>
      </w:r>
      <w:r w:rsidRPr="007B042B">
        <w:rPr>
          <w:rFonts w:eastAsia="Calibri"/>
          <w:lang w:eastAsia="en-US"/>
        </w:rPr>
        <w:t>Jelgavas Centra pamatskola</w:t>
      </w:r>
      <w:r>
        <w:rPr>
          <w:rFonts w:eastAsia="Calibri"/>
          <w:lang w:eastAsia="en-US"/>
        </w:rPr>
        <w:t>s</w:t>
      </w:r>
      <w:r w:rsidRPr="007B042B">
        <w:rPr>
          <w:rFonts w:eastAsia="Calibri"/>
          <w:lang w:eastAsia="en-US"/>
        </w:rPr>
        <w:t xml:space="preserve"> stadiona pārbūve</w:t>
      </w:r>
      <w:r>
        <w:rPr>
          <w:rFonts w:eastAsia="Calibri"/>
          <w:lang w:eastAsia="en-US"/>
        </w:rPr>
        <w:t xml:space="preserve">, </w:t>
      </w:r>
      <w:r w:rsidRPr="007B042B">
        <w:rPr>
          <w:rFonts w:eastAsia="Calibri"/>
          <w:lang w:eastAsia="en-US"/>
        </w:rPr>
        <w:t xml:space="preserve">telpu remontdarbi </w:t>
      </w:r>
      <w:r>
        <w:rPr>
          <w:rFonts w:eastAsia="Calibri"/>
          <w:lang w:eastAsia="en-US"/>
        </w:rPr>
        <w:t>un</w:t>
      </w:r>
      <w:r w:rsidRPr="007B042B">
        <w:rPr>
          <w:rFonts w:eastAsia="Calibri"/>
          <w:lang w:eastAsia="en-US"/>
        </w:rPr>
        <w:t xml:space="preserve"> virtuves iekārtu </w:t>
      </w:r>
      <w:r>
        <w:rPr>
          <w:rFonts w:eastAsia="Calibri"/>
          <w:lang w:eastAsia="en-US"/>
        </w:rPr>
        <w:t xml:space="preserve">modernizācija; </w:t>
      </w:r>
      <w:r w:rsidRPr="007B042B">
        <w:rPr>
          <w:rFonts w:eastAsia="Calibri"/>
          <w:lang w:eastAsia="en-US"/>
        </w:rPr>
        <w:t xml:space="preserve">pirmsskolas izglītības iestādes </w:t>
      </w:r>
      <w:r w:rsidR="004F6833">
        <w:rPr>
          <w:rFonts w:eastAsia="Calibri"/>
          <w:lang w:eastAsia="en-US"/>
        </w:rPr>
        <w:t>“</w:t>
      </w:r>
      <w:r w:rsidRPr="007B042B">
        <w:rPr>
          <w:rFonts w:eastAsia="Calibri"/>
          <w:lang w:eastAsia="en-US"/>
        </w:rPr>
        <w:t>Gaismiņa</w:t>
      </w:r>
      <w:r w:rsidR="004F6833">
        <w:rPr>
          <w:rFonts w:eastAsia="Calibri"/>
          <w:lang w:eastAsia="en-US"/>
        </w:rPr>
        <w:t>”</w:t>
      </w:r>
      <w:r w:rsidRPr="007B042B">
        <w:rPr>
          <w:rFonts w:eastAsia="Calibri"/>
          <w:lang w:eastAsia="en-US"/>
        </w:rPr>
        <w:t xml:space="preserve"> katlumājas pārbūve par saimniecības ēku</w:t>
      </w:r>
      <w:r>
        <w:rPr>
          <w:rFonts w:eastAsia="Calibri"/>
          <w:lang w:eastAsia="en-US"/>
        </w:rPr>
        <w:t xml:space="preserve">; </w:t>
      </w:r>
      <w:r w:rsidRPr="007B042B">
        <w:rPr>
          <w:rFonts w:eastAsia="Calibri"/>
          <w:lang w:eastAsia="en-US"/>
        </w:rPr>
        <w:t>Jelgavas Pārlielupes pamatskol</w:t>
      </w:r>
      <w:r>
        <w:rPr>
          <w:rFonts w:eastAsia="Calibri"/>
          <w:lang w:eastAsia="en-US"/>
        </w:rPr>
        <w:t>as</w:t>
      </w:r>
      <w:r w:rsidRPr="007B042B">
        <w:rPr>
          <w:rFonts w:eastAsia="Calibri"/>
          <w:lang w:eastAsia="en-US"/>
        </w:rPr>
        <w:t xml:space="preserve"> jumta seguma nomaiņa</w:t>
      </w:r>
      <w:r>
        <w:rPr>
          <w:rFonts w:eastAsia="Calibri"/>
          <w:lang w:eastAsia="en-US"/>
        </w:rPr>
        <w:t>; p</w:t>
      </w:r>
      <w:r w:rsidRPr="007B042B">
        <w:rPr>
          <w:rFonts w:eastAsia="Calibri"/>
          <w:lang w:eastAsia="en-US"/>
        </w:rPr>
        <w:t xml:space="preserve">irmsskolas izglītības iestādes </w:t>
      </w:r>
      <w:r w:rsidR="004F6833">
        <w:rPr>
          <w:rFonts w:eastAsia="Calibri"/>
          <w:lang w:eastAsia="en-US"/>
        </w:rPr>
        <w:t>“</w:t>
      </w:r>
      <w:r w:rsidRPr="007B042B">
        <w:rPr>
          <w:rFonts w:eastAsia="Calibri"/>
          <w:lang w:eastAsia="en-US"/>
        </w:rPr>
        <w:t>Sprīdītis</w:t>
      </w:r>
      <w:r w:rsidR="004F6833">
        <w:rPr>
          <w:rFonts w:eastAsia="Calibri"/>
          <w:lang w:eastAsia="en-US"/>
        </w:rPr>
        <w:t>”</w:t>
      </w:r>
      <w:r>
        <w:rPr>
          <w:rFonts w:eastAsia="Calibri"/>
          <w:lang w:eastAsia="en-US"/>
        </w:rPr>
        <w:t xml:space="preserve"> </w:t>
      </w:r>
      <w:r w:rsidRPr="007B042B">
        <w:rPr>
          <w:rFonts w:eastAsia="Calibri"/>
          <w:lang w:eastAsia="en-US"/>
        </w:rPr>
        <w:t xml:space="preserve">garāžas un palīgtelpu pārbūve par </w:t>
      </w:r>
      <w:r>
        <w:rPr>
          <w:rFonts w:eastAsia="Calibri"/>
          <w:lang w:eastAsia="en-US"/>
        </w:rPr>
        <w:t>p</w:t>
      </w:r>
      <w:r w:rsidRPr="007B042B">
        <w:rPr>
          <w:rFonts w:eastAsia="Calibri"/>
          <w:lang w:eastAsia="en-US"/>
        </w:rPr>
        <w:t>irmsskolas izglītības grupas telpām Skolas ielā 2</w:t>
      </w:r>
      <w:r>
        <w:rPr>
          <w:rFonts w:eastAsia="Calibri"/>
          <w:lang w:eastAsia="en-US"/>
        </w:rPr>
        <w:t>; p</w:t>
      </w:r>
      <w:r w:rsidRPr="007B042B">
        <w:rPr>
          <w:rFonts w:eastAsia="Calibri"/>
          <w:lang w:eastAsia="en-US"/>
        </w:rPr>
        <w:t xml:space="preserve">irmsskolas izglītības iestādes </w:t>
      </w:r>
      <w:r w:rsidR="004F6833">
        <w:rPr>
          <w:rFonts w:eastAsia="Calibri"/>
          <w:lang w:eastAsia="en-US"/>
        </w:rPr>
        <w:t>“</w:t>
      </w:r>
      <w:r w:rsidRPr="007B042B">
        <w:rPr>
          <w:rFonts w:eastAsia="Calibri"/>
          <w:lang w:eastAsia="en-US"/>
        </w:rPr>
        <w:t>Kamolītis</w:t>
      </w:r>
      <w:r w:rsidR="004F6833">
        <w:rPr>
          <w:rFonts w:eastAsia="Calibri"/>
          <w:lang w:eastAsia="en-US"/>
        </w:rPr>
        <w:t>”</w:t>
      </w:r>
      <w:r>
        <w:rPr>
          <w:rFonts w:eastAsia="Calibri"/>
          <w:lang w:eastAsia="en-US"/>
        </w:rPr>
        <w:t xml:space="preserve"> </w:t>
      </w:r>
      <w:r w:rsidRPr="007B042B">
        <w:rPr>
          <w:rFonts w:eastAsia="Calibri"/>
          <w:lang w:eastAsia="en-US"/>
        </w:rPr>
        <w:t xml:space="preserve">telpu </w:t>
      </w:r>
      <w:r>
        <w:rPr>
          <w:rFonts w:eastAsia="Calibri"/>
          <w:lang w:eastAsia="en-US"/>
        </w:rPr>
        <w:t>remontdarbi</w:t>
      </w:r>
      <w:r w:rsidRPr="007B042B">
        <w:rPr>
          <w:rFonts w:eastAsia="Calibri"/>
          <w:lang w:eastAsia="en-US"/>
        </w:rPr>
        <w:t xml:space="preserve"> un </w:t>
      </w:r>
      <w:r>
        <w:rPr>
          <w:rFonts w:eastAsia="Calibri"/>
          <w:lang w:eastAsia="en-US"/>
        </w:rPr>
        <w:t xml:space="preserve">jaunu </w:t>
      </w:r>
      <w:r w:rsidRPr="007B042B">
        <w:rPr>
          <w:rFonts w:eastAsia="Calibri"/>
          <w:lang w:eastAsia="en-US"/>
        </w:rPr>
        <w:t>virtuves iekārtu uzstādīšana</w:t>
      </w:r>
      <w:r>
        <w:rPr>
          <w:rFonts w:eastAsia="Calibri"/>
          <w:lang w:eastAsia="en-US"/>
        </w:rPr>
        <w:t>;</w:t>
      </w:r>
    </w:p>
    <w:p w14:paraId="3DE7B337" w14:textId="6031AA03" w:rsidR="00D14999" w:rsidRPr="007B042B" w:rsidRDefault="00D14999" w:rsidP="00D14999">
      <w:pPr>
        <w:numPr>
          <w:ilvl w:val="0"/>
          <w:numId w:val="59"/>
        </w:numPr>
        <w:tabs>
          <w:tab w:val="left" w:pos="360"/>
        </w:tabs>
        <w:jc w:val="both"/>
        <w:rPr>
          <w:rFonts w:eastAsia="Calibri"/>
          <w:lang w:eastAsia="en-US"/>
        </w:rPr>
      </w:pPr>
      <w:r>
        <w:rPr>
          <w:rFonts w:eastAsia="Calibri"/>
          <w:lang w:eastAsia="en-US"/>
        </w:rPr>
        <w:t xml:space="preserve">turpinās </w:t>
      </w:r>
      <w:r w:rsidRPr="00B853D8">
        <w:rPr>
          <w:rFonts w:eastAsia="Calibri"/>
          <w:lang w:eastAsia="en-US"/>
        </w:rPr>
        <w:t>2., 3. līnijas un Nameja ielas posma pārbūve Jelgavā</w:t>
      </w:r>
      <w:r>
        <w:rPr>
          <w:rFonts w:eastAsia="Calibri"/>
          <w:lang w:eastAsia="en-US"/>
        </w:rPr>
        <w:t>, lai s</w:t>
      </w:r>
      <w:r w:rsidRPr="00B853D8">
        <w:rPr>
          <w:rFonts w:eastAsia="Calibri"/>
          <w:lang w:eastAsia="en-US"/>
        </w:rPr>
        <w:t>akārtot</w:t>
      </w:r>
      <w:r>
        <w:rPr>
          <w:rFonts w:eastAsia="Calibri"/>
          <w:lang w:eastAsia="en-US"/>
        </w:rPr>
        <w:t>u</w:t>
      </w:r>
      <w:r w:rsidRPr="00B853D8">
        <w:rPr>
          <w:rFonts w:eastAsia="Calibri"/>
          <w:lang w:eastAsia="en-US"/>
        </w:rPr>
        <w:t xml:space="preserve"> </w:t>
      </w:r>
      <w:r>
        <w:rPr>
          <w:rFonts w:eastAsia="Calibri"/>
          <w:lang w:eastAsia="en-US"/>
        </w:rPr>
        <w:t xml:space="preserve">inženiertehnisko un transporta </w:t>
      </w:r>
      <w:r w:rsidRPr="00B853D8">
        <w:rPr>
          <w:rFonts w:eastAsia="Calibri"/>
          <w:lang w:eastAsia="en-US"/>
        </w:rPr>
        <w:t xml:space="preserve">infrastruktūru ap plānoto </w:t>
      </w:r>
      <w:r>
        <w:rPr>
          <w:rFonts w:eastAsia="Calibri"/>
          <w:lang w:eastAsia="en-US"/>
        </w:rPr>
        <w:t xml:space="preserve">jauno pašvaldības </w:t>
      </w:r>
      <w:r w:rsidRPr="00B853D8">
        <w:rPr>
          <w:rFonts w:eastAsia="Calibri"/>
          <w:lang w:eastAsia="en-US"/>
        </w:rPr>
        <w:t>bērnudārzu Nameja ielā 30 Jelgavā</w:t>
      </w:r>
      <w:r>
        <w:rPr>
          <w:rFonts w:eastAsia="Calibri"/>
          <w:lang w:eastAsia="en-US"/>
        </w:rPr>
        <w:t>;</w:t>
      </w:r>
    </w:p>
    <w:p w14:paraId="7CD30A70" w14:textId="77777777" w:rsidR="00D14999" w:rsidRPr="00877698" w:rsidRDefault="00D14999" w:rsidP="00D14999">
      <w:pPr>
        <w:numPr>
          <w:ilvl w:val="0"/>
          <w:numId w:val="59"/>
        </w:numPr>
        <w:tabs>
          <w:tab w:val="left" w:pos="360"/>
        </w:tabs>
        <w:jc w:val="both"/>
        <w:rPr>
          <w:rFonts w:eastAsia="Calibri"/>
          <w:lang w:eastAsia="en-US"/>
        </w:rPr>
      </w:pPr>
      <w:r>
        <w:t xml:space="preserve">tiks veikti </w:t>
      </w:r>
      <w:r w:rsidRPr="00812193">
        <w:t>Lielupes tilta balstu zemūdens remontdarb</w:t>
      </w:r>
      <w:r>
        <w:t>i;</w:t>
      </w:r>
    </w:p>
    <w:p w14:paraId="47445323" w14:textId="15B2C039" w:rsidR="00D14999" w:rsidRPr="00812193" w:rsidRDefault="00D14999" w:rsidP="00D14999">
      <w:pPr>
        <w:numPr>
          <w:ilvl w:val="0"/>
          <w:numId w:val="59"/>
        </w:numPr>
        <w:tabs>
          <w:tab w:val="left" w:pos="360"/>
        </w:tabs>
        <w:jc w:val="both"/>
        <w:rPr>
          <w:rFonts w:eastAsia="Calibri"/>
          <w:lang w:eastAsia="en-US"/>
        </w:rPr>
      </w:pPr>
      <w:r>
        <w:t xml:space="preserve">tiks uzsākta </w:t>
      </w:r>
      <w:r w:rsidRPr="00DF6FA2">
        <w:t>At</w:t>
      </w:r>
      <w:r>
        <w:t>veseļošanas fonda finansēta vērienīga projekta</w:t>
      </w:r>
      <w:r w:rsidR="004F6833">
        <w:t> –</w:t>
      </w:r>
      <w:r>
        <w:t xml:space="preserve"> “</w:t>
      </w:r>
      <w:r w:rsidRPr="00877698">
        <w:rPr>
          <w:u w:val="single"/>
        </w:rPr>
        <w:t>Zemgales industriālā parka attīstība, I kārta</w:t>
      </w:r>
      <w:r>
        <w:t>”</w:t>
      </w:r>
      <w:r w:rsidR="004F6833">
        <w:t> –</w:t>
      </w:r>
      <w:r>
        <w:t xml:space="preserve"> īstenošana </w:t>
      </w:r>
      <w:r w:rsidRPr="00D635FD">
        <w:t xml:space="preserve">jauna industriālā parka </w:t>
      </w:r>
      <w:r>
        <w:t>izveide</w:t>
      </w:r>
      <w:r w:rsidRPr="00D635FD">
        <w:t>i bijušā lidlauka teritorijā</w:t>
      </w:r>
      <w:r w:rsidRPr="006F5D19">
        <w:t xml:space="preserve"> </w:t>
      </w:r>
      <w:r w:rsidRPr="00D635FD">
        <w:t>virzībā uz viedās specializācijas jomu attīstību</w:t>
      </w:r>
      <w:r>
        <w:t xml:space="preserve"> Jelgavā.</w:t>
      </w:r>
      <w:r w:rsidRPr="00D635FD">
        <w:t xml:space="preserve"> </w:t>
      </w:r>
      <w:r>
        <w:t>P</w:t>
      </w:r>
      <w:r w:rsidRPr="00D635FD">
        <w:t xml:space="preserve">rojekta ietvaros </w:t>
      </w:r>
      <w:r>
        <w:t xml:space="preserve">pašvaldība </w:t>
      </w:r>
      <w:r w:rsidRPr="00D635FD">
        <w:t>attīst</w:t>
      </w:r>
      <w:r>
        <w:t>īs</w:t>
      </w:r>
      <w:r w:rsidRPr="00D635FD">
        <w:t xml:space="preserve"> </w:t>
      </w:r>
      <w:r>
        <w:t xml:space="preserve">industriālā parka vajadzībām nepieciešamo </w:t>
      </w:r>
      <w:r w:rsidRPr="00D635FD">
        <w:t>publisko ielu un inženiertehnisko infrastruktūru Meiju ceļa posmā no Satiksmes ielas līdz 1.</w:t>
      </w:r>
      <w:r w:rsidR="004F6833">
        <w:t> </w:t>
      </w:r>
      <w:r w:rsidRPr="00D635FD">
        <w:t>līnijai, Atmodas iel</w:t>
      </w:r>
      <w:r>
        <w:t xml:space="preserve">as posmā no Dobeles šosejas </w:t>
      </w:r>
      <w:r>
        <w:lastRenderedPageBreak/>
        <w:t>līdz Lapskalna ielai</w:t>
      </w:r>
      <w:r w:rsidRPr="00D635FD">
        <w:t xml:space="preserve">, Lapskalna ielas posmā no Zvejnieku ielas līdz Slokas ielai, Slokas ielas posmā </w:t>
      </w:r>
      <w:r>
        <w:t xml:space="preserve">no Meiju ceļa </w:t>
      </w:r>
      <w:r w:rsidRPr="00D635FD">
        <w:t>līdz Lapskalna ielai.</w:t>
      </w:r>
    </w:p>
    <w:p w14:paraId="233647A6" w14:textId="77777777" w:rsidR="00D14999" w:rsidRPr="00D635FD" w:rsidRDefault="00D14999" w:rsidP="00D14999">
      <w:pPr>
        <w:pStyle w:val="ListParagraph"/>
        <w:ind w:left="426"/>
        <w:jc w:val="both"/>
        <w:rPr>
          <w:b/>
        </w:rPr>
      </w:pPr>
      <w:r w:rsidRPr="00D635FD">
        <w:t xml:space="preserve"> </w:t>
      </w:r>
    </w:p>
    <w:p w14:paraId="74676E4A" w14:textId="718DFDF5" w:rsidR="00D14999" w:rsidRPr="003B3D2A" w:rsidRDefault="00D14999" w:rsidP="00D14999">
      <w:pPr>
        <w:jc w:val="both"/>
        <w:rPr>
          <w:b/>
        </w:rPr>
      </w:pPr>
      <w:r w:rsidRPr="00A619C3">
        <w:rPr>
          <w:bCs/>
        </w:rPr>
        <w:t>2024. gadā pašvaldība gatavojas Atveseļošan</w:t>
      </w:r>
      <w:r w:rsidR="00E33D67">
        <w:rPr>
          <w:bCs/>
        </w:rPr>
        <w:t>a</w:t>
      </w:r>
      <w:r w:rsidRPr="00A619C3">
        <w:rPr>
          <w:bCs/>
        </w:rPr>
        <w:t>s</w:t>
      </w:r>
      <w:r w:rsidRPr="00A619C3">
        <w:t xml:space="preserve"> </w:t>
      </w:r>
      <w:r>
        <w:t>fonda</w:t>
      </w:r>
      <w:r w:rsidRPr="00A619C3">
        <w:t xml:space="preserve"> un Eiropas Savienības struktūrfondu jaunā plānošanas perioda</w:t>
      </w:r>
      <w:r w:rsidR="004F6833">
        <w:t> –</w:t>
      </w:r>
      <w:r>
        <w:t xml:space="preserve"> no 2021.</w:t>
      </w:r>
      <w:r w:rsidR="004F6833">
        <w:t xml:space="preserve"> līdz </w:t>
      </w:r>
      <w:r>
        <w:t>2027. gadam</w:t>
      </w:r>
      <w:r w:rsidR="004F6833">
        <w:t> –</w:t>
      </w:r>
      <w:r w:rsidRPr="00A619C3">
        <w:t xml:space="preserve"> atbalsta programmu finansējuma piesaistei. </w:t>
      </w:r>
    </w:p>
    <w:p w14:paraId="3673AC13" w14:textId="77777777" w:rsidR="006C34E9" w:rsidRPr="003B3D2A" w:rsidRDefault="006C34E9" w:rsidP="006C34E9">
      <w:pPr>
        <w:jc w:val="both"/>
        <w:rPr>
          <w:b/>
        </w:rPr>
      </w:pPr>
    </w:p>
    <w:p w14:paraId="0E9D320B" w14:textId="77777777" w:rsidR="000436A7" w:rsidRPr="0018674F" w:rsidRDefault="000436A7" w:rsidP="000436A7">
      <w:pPr>
        <w:autoSpaceDE w:val="0"/>
        <w:autoSpaceDN w:val="0"/>
        <w:adjustRightInd w:val="0"/>
        <w:jc w:val="both"/>
        <w:rPr>
          <w:rFonts w:eastAsia="Calibri"/>
          <w:color w:val="FF0000"/>
          <w:sz w:val="22"/>
          <w:lang w:eastAsia="en-US"/>
        </w:rPr>
      </w:pPr>
    </w:p>
    <w:p w14:paraId="3F957B01" w14:textId="0A3EAB72" w:rsidR="000436A7" w:rsidRPr="006C34E9" w:rsidRDefault="006C34E9" w:rsidP="006C34E9">
      <w:pPr>
        <w:spacing w:after="240"/>
        <w:jc w:val="center"/>
        <w:rPr>
          <w:b/>
          <w:caps/>
          <w:sz w:val="28"/>
        </w:rPr>
      </w:pPr>
      <w:r>
        <w:rPr>
          <w:b/>
          <w:caps/>
          <w:sz w:val="28"/>
        </w:rPr>
        <w:t xml:space="preserve"> 2.</w:t>
      </w:r>
      <w:r w:rsidR="0098659E">
        <w:rPr>
          <w:b/>
          <w:caps/>
          <w:sz w:val="28"/>
        </w:rPr>
        <w:t xml:space="preserve"> </w:t>
      </w:r>
      <w:r w:rsidR="000436A7" w:rsidRPr="006C34E9">
        <w:rPr>
          <w:b/>
          <w:caps/>
          <w:sz w:val="28"/>
        </w:rPr>
        <w:t>Jelgavas VALSTSpilsētas pašvaldības 202</w:t>
      </w:r>
      <w:r w:rsidR="00AB53A7">
        <w:rPr>
          <w:b/>
          <w:caps/>
          <w:sz w:val="28"/>
        </w:rPr>
        <w:t>4</w:t>
      </w:r>
      <w:r w:rsidR="000436A7" w:rsidRPr="006C34E9">
        <w:rPr>
          <w:b/>
          <w:caps/>
          <w:sz w:val="28"/>
        </w:rPr>
        <w:t>. gada budžeta apraksts</w:t>
      </w:r>
    </w:p>
    <w:p w14:paraId="649CB93E" w14:textId="4E95DBA2" w:rsidR="000436A7" w:rsidRPr="00AB53A7" w:rsidRDefault="000436A7" w:rsidP="000436A7">
      <w:pPr>
        <w:widowControl w:val="0"/>
        <w:autoSpaceDE w:val="0"/>
        <w:autoSpaceDN w:val="0"/>
        <w:adjustRightInd w:val="0"/>
        <w:ind w:firstLine="720"/>
        <w:jc w:val="both"/>
        <w:rPr>
          <w:color w:val="FF0000"/>
          <w:spacing w:val="-2"/>
          <w:lang w:eastAsia="en-US"/>
        </w:rPr>
      </w:pPr>
      <w:r w:rsidRPr="0018674F">
        <w:rPr>
          <w:lang w:eastAsia="en-US"/>
        </w:rPr>
        <w:t xml:space="preserve">Jelgavas </w:t>
      </w:r>
      <w:r>
        <w:rPr>
          <w:lang w:eastAsia="en-US"/>
        </w:rPr>
        <w:t>valsts</w:t>
      </w:r>
      <w:r w:rsidRPr="0018674F">
        <w:rPr>
          <w:lang w:eastAsia="en-US"/>
        </w:rPr>
        <w:t>pilsētas pašvaldības budžets 202</w:t>
      </w:r>
      <w:r w:rsidR="00AB53A7">
        <w:rPr>
          <w:lang w:eastAsia="en-US"/>
        </w:rPr>
        <w:t>4</w:t>
      </w:r>
      <w:r w:rsidRPr="0018674F">
        <w:rPr>
          <w:lang w:eastAsia="en-US"/>
        </w:rPr>
        <w:t>.</w:t>
      </w:r>
      <w:r>
        <w:rPr>
          <w:lang w:eastAsia="en-US"/>
        </w:rPr>
        <w:t> </w:t>
      </w:r>
      <w:r w:rsidRPr="0018674F">
        <w:rPr>
          <w:lang w:eastAsia="en-US"/>
        </w:rPr>
        <w:t xml:space="preserve">gadam sagatavots, </w:t>
      </w:r>
      <w:r w:rsidRPr="0018674F">
        <w:rPr>
          <w:spacing w:val="-2"/>
          <w:lang w:eastAsia="en-US"/>
        </w:rPr>
        <w:t xml:space="preserve">ievērojot </w:t>
      </w:r>
      <w:r w:rsidR="00B333BC">
        <w:rPr>
          <w:spacing w:val="-2"/>
          <w:lang w:eastAsia="en-US"/>
        </w:rPr>
        <w:t>P</w:t>
      </w:r>
      <w:r w:rsidRPr="0018674F">
        <w:rPr>
          <w:spacing w:val="-2"/>
          <w:lang w:eastAsia="en-US"/>
        </w:rPr>
        <w:t>ašvaldīb</w:t>
      </w:r>
      <w:r w:rsidR="00B333BC">
        <w:rPr>
          <w:spacing w:val="-2"/>
          <w:lang w:eastAsia="en-US"/>
        </w:rPr>
        <w:t xml:space="preserve">u </w:t>
      </w:r>
      <w:r w:rsidR="00B333BC" w:rsidRPr="0018674F">
        <w:rPr>
          <w:spacing w:val="-2"/>
          <w:lang w:eastAsia="en-US"/>
        </w:rPr>
        <w:t>likum</w:t>
      </w:r>
      <w:r w:rsidR="00D662CF">
        <w:rPr>
          <w:spacing w:val="-2"/>
          <w:lang w:eastAsia="en-US"/>
        </w:rPr>
        <w:t>a</w:t>
      </w:r>
      <w:r w:rsidR="0000415D">
        <w:rPr>
          <w:spacing w:val="-2"/>
          <w:lang w:eastAsia="en-US"/>
        </w:rPr>
        <w:t xml:space="preserve"> 48.</w:t>
      </w:r>
      <w:r w:rsidR="00D30834">
        <w:rPr>
          <w:spacing w:val="-2"/>
          <w:lang w:eastAsia="en-US"/>
        </w:rPr>
        <w:t> </w:t>
      </w:r>
      <w:r w:rsidR="0000415D">
        <w:rPr>
          <w:spacing w:val="-2"/>
          <w:lang w:eastAsia="en-US"/>
        </w:rPr>
        <w:t xml:space="preserve">panta </w:t>
      </w:r>
      <w:r w:rsidR="008A7DD0">
        <w:rPr>
          <w:spacing w:val="-2"/>
          <w:lang w:eastAsia="en-US"/>
        </w:rPr>
        <w:t>pirmo un otro daļu</w:t>
      </w:r>
      <w:r w:rsidRPr="0018674F">
        <w:rPr>
          <w:spacing w:val="-2"/>
          <w:lang w:eastAsia="en-US"/>
        </w:rPr>
        <w:t xml:space="preserve">, </w:t>
      </w:r>
      <w:r>
        <w:rPr>
          <w:spacing w:val="-2"/>
          <w:lang w:eastAsia="en-US"/>
        </w:rPr>
        <w:t xml:space="preserve">likuma </w:t>
      </w:r>
      <w:r w:rsidR="00D30834">
        <w:rPr>
          <w:spacing w:val="-2"/>
          <w:lang w:eastAsia="en-US"/>
        </w:rPr>
        <w:t>“</w:t>
      </w:r>
      <w:r w:rsidRPr="0018674F">
        <w:rPr>
          <w:spacing w:val="-2"/>
          <w:lang w:eastAsia="en-US"/>
        </w:rPr>
        <w:t>Par pašvaldību budžetiem” 16.</w:t>
      </w:r>
      <w:r w:rsidR="00FE63E9">
        <w:rPr>
          <w:spacing w:val="-2"/>
          <w:lang w:eastAsia="en-US"/>
        </w:rPr>
        <w:t>, 17.</w:t>
      </w:r>
      <w:r w:rsidR="00D30834">
        <w:rPr>
          <w:spacing w:val="-2"/>
          <w:lang w:eastAsia="en-US"/>
        </w:rPr>
        <w:t> </w:t>
      </w:r>
      <w:r w:rsidRPr="0018674F">
        <w:rPr>
          <w:spacing w:val="-2"/>
          <w:lang w:eastAsia="en-US"/>
        </w:rPr>
        <w:t xml:space="preserve">pantu, </w:t>
      </w:r>
      <w:r>
        <w:rPr>
          <w:spacing w:val="-2"/>
          <w:lang w:eastAsia="en-US"/>
        </w:rPr>
        <w:t xml:space="preserve">likumu </w:t>
      </w:r>
      <w:r w:rsidR="00D30834">
        <w:rPr>
          <w:spacing w:val="-2"/>
          <w:lang w:eastAsia="en-US"/>
        </w:rPr>
        <w:t>“</w:t>
      </w:r>
      <w:r w:rsidRPr="0018674F">
        <w:rPr>
          <w:spacing w:val="-2"/>
          <w:lang w:eastAsia="en-US"/>
        </w:rPr>
        <w:t xml:space="preserve">Par </w:t>
      </w:r>
      <w:r w:rsidRPr="0018674F">
        <w:rPr>
          <w:spacing w:val="-1"/>
          <w:lang w:eastAsia="en-US"/>
        </w:rPr>
        <w:t xml:space="preserve">budžetu un finanšu vadību”, </w:t>
      </w:r>
      <w:r w:rsidR="00AD03EF" w:rsidRPr="009C2488">
        <w:rPr>
          <w:spacing w:val="-1"/>
        </w:rPr>
        <w:t xml:space="preserve">likumu </w:t>
      </w:r>
      <w:r w:rsidR="00AD03EF" w:rsidRPr="009C2488">
        <w:t>“Par valsts budžetu 2024. gadam un budžeta ietvaru 2024., 2025. un 2026. gadam</w:t>
      </w:r>
      <w:r w:rsidR="00AD03EF" w:rsidRPr="00AD03EF">
        <w:t>”</w:t>
      </w:r>
      <w:r w:rsidRPr="00AD03EF">
        <w:rPr>
          <w:spacing w:val="-1"/>
          <w:lang w:eastAsia="en-US"/>
        </w:rPr>
        <w:t xml:space="preserve">, kā arī nodokļu likumos, Ministru kabineta </w:t>
      </w:r>
      <w:r w:rsidRPr="00AD03EF">
        <w:rPr>
          <w:spacing w:val="-2"/>
          <w:lang w:eastAsia="en-US"/>
        </w:rPr>
        <w:t>noteikumos un citos normatīvajos aktos paredzētās prasības.</w:t>
      </w:r>
    </w:p>
    <w:p w14:paraId="7DE96996" w14:textId="77777777" w:rsidR="00DA4714" w:rsidRPr="0018674F" w:rsidRDefault="00DA4714" w:rsidP="000436A7">
      <w:pPr>
        <w:widowControl w:val="0"/>
        <w:autoSpaceDE w:val="0"/>
        <w:autoSpaceDN w:val="0"/>
        <w:adjustRightInd w:val="0"/>
        <w:ind w:firstLine="720"/>
        <w:jc w:val="both"/>
        <w:rPr>
          <w:spacing w:val="-2"/>
          <w:lang w:eastAsia="en-US"/>
        </w:rPr>
      </w:pPr>
    </w:p>
    <w:p w14:paraId="76DAEE0C" w14:textId="77777777" w:rsidR="0098659E" w:rsidRPr="0098659E" w:rsidRDefault="0098659E" w:rsidP="0098659E">
      <w:pPr>
        <w:pStyle w:val="ListParagraph"/>
        <w:widowControl w:val="0"/>
        <w:numPr>
          <w:ilvl w:val="0"/>
          <w:numId w:val="16"/>
        </w:numPr>
        <w:autoSpaceDE w:val="0"/>
        <w:autoSpaceDN w:val="0"/>
        <w:adjustRightInd w:val="0"/>
        <w:jc w:val="center"/>
        <w:rPr>
          <w:b/>
          <w:vanish/>
        </w:rPr>
      </w:pPr>
    </w:p>
    <w:p w14:paraId="47EB42DC" w14:textId="77777777" w:rsidR="0098659E" w:rsidRPr="0098659E" w:rsidRDefault="0098659E" w:rsidP="0098659E">
      <w:pPr>
        <w:pStyle w:val="ListParagraph"/>
        <w:widowControl w:val="0"/>
        <w:numPr>
          <w:ilvl w:val="0"/>
          <w:numId w:val="16"/>
        </w:numPr>
        <w:autoSpaceDE w:val="0"/>
        <w:autoSpaceDN w:val="0"/>
        <w:adjustRightInd w:val="0"/>
        <w:jc w:val="center"/>
        <w:rPr>
          <w:b/>
          <w:vanish/>
        </w:rPr>
      </w:pPr>
    </w:p>
    <w:p w14:paraId="2770DF8B" w14:textId="77777777" w:rsidR="000436A7" w:rsidRPr="00374AB8" w:rsidRDefault="000436A7" w:rsidP="0098659E">
      <w:pPr>
        <w:pStyle w:val="ListParagraph"/>
        <w:widowControl w:val="0"/>
        <w:numPr>
          <w:ilvl w:val="1"/>
          <w:numId w:val="16"/>
        </w:numPr>
        <w:autoSpaceDE w:val="0"/>
        <w:autoSpaceDN w:val="0"/>
        <w:adjustRightInd w:val="0"/>
        <w:jc w:val="center"/>
        <w:rPr>
          <w:spacing w:val="-2"/>
          <w:lang w:eastAsia="en-US"/>
        </w:rPr>
      </w:pPr>
      <w:r w:rsidRPr="0018674F">
        <w:rPr>
          <w:b/>
        </w:rPr>
        <w:t>PAMATBUDŽETS</w:t>
      </w:r>
    </w:p>
    <w:p w14:paraId="303CA75F" w14:textId="77777777" w:rsidR="000436A7" w:rsidRPr="00374AB8" w:rsidRDefault="000436A7" w:rsidP="000436A7">
      <w:pPr>
        <w:widowControl w:val="0"/>
        <w:autoSpaceDE w:val="0"/>
        <w:autoSpaceDN w:val="0"/>
        <w:adjustRightInd w:val="0"/>
        <w:ind w:left="360"/>
        <w:jc w:val="center"/>
        <w:rPr>
          <w:spacing w:val="-2"/>
          <w:lang w:eastAsia="en-US"/>
        </w:rPr>
      </w:pPr>
    </w:p>
    <w:p w14:paraId="21EDB31E" w14:textId="77777777" w:rsidR="000436A7" w:rsidRPr="0018674F" w:rsidRDefault="000436A7" w:rsidP="00451E76">
      <w:pPr>
        <w:pStyle w:val="ListParagraph"/>
        <w:widowControl w:val="0"/>
        <w:numPr>
          <w:ilvl w:val="2"/>
          <w:numId w:val="16"/>
        </w:numPr>
        <w:autoSpaceDE w:val="0"/>
        <w:autoSpaceDN w:val="0"/>
        <w:adjustRightInd w:val="0"/>
        <w:rPr>
          <w:caps/>
          <w:spacing w:val="-2"/>
          <w:lang w:eastAsia="en-US"/>
        </w:rPr>
      </w:pPr>
      <w:r w:rsidRPr="0018674F">
        <w:rPr>
          <w:b/>
          <w:caps/>
        </w:rPr>
        <w:t>Finanšu resursi</w:t>
      </w:r>
    </w:p>
    <w:p w14:paraId="36FD43F1" w14:textId="395A8F77" w:rsidR="000436A7" w:rsidRPr="008D3A3B" w:rsidRDefault="000436A7" w:rsidP="000436A7">
      <w:pPr>
        <w:ind w:firstLine="720"/>
        <w:jc w:val="both"/>
      </w:pPr>
      <w:r w:rsidRPr="0018674F">
        <w:t xml:space="preserve">Pamatbudžeta kopējos ieņēmumus veido nodokļu un nenodokļu ieņēmumi, maksas pakalpojumi un citi pašu ieņēmumi, ārvalstu finanšu palīdzības līdzekļi, kā arī valsts un citu pašvaldību transfertu ieņēmumi. </w:t>
      </w:r>
      <w:r w:rsidR="008A7DD0">
        <w:t>P</w:t>
      </w:r>
      <w:r w:rsidRPr="0018674F">
        <w:t>ašvaldības 202</w:t>
      </w:r>
      <w:r w:rsidR="00AD03EF">
        <w:t>4</w:t>
      </w:r>
      <w:r w:rsidRPr="0018674F">
        <w:t>.</w:t>
      </w:r>
      <w:r>
        <w:t> </w:t>
      </w:r>
      <w:r w:rsidRPr="0018674F">
        <w:t xml:space="preserve">gada ieņēmumi kopā ar naudas līdzekļu atlikumu uz gada sākumu un aizņēmumu līdzekļiem plānoti </w:t>
      </w:r>
      <w:r w:rsidR="00AD03EF">
        <w:rPr>
          <w:b/>
        </w:rPr>
        <w:t>120</w:t>
      </w:r>
      <w:r w:rsidR="002A49A7">
        <w:rPr>
          <w:b/>
        </w:rPr>
        <w:t> 086 655</w:t>
      </w:r>
      <w:r w:rsidRPr="0018674F">
        <w:rPr>
          <w:b/>
        </w:rPr>
        <w:t> </w:t>
      </w:r>
      <w:r w:rsidRPr="0018674F">
        <w:rPr>
          <w:b/>
          <w:i/>
        </w:rPr>
        <w:t>euro</w:t>
      </w:r>
      <w:r w:rsidRPr="0018674F">
        <w:t xml:space="preserve">, </w:t>
      </w:r>
      <w:r>
        <w:t>tie</w:t>
      </w:r>
      <w:r w:rsidRPr="0018674F">
        <w:t xml:space="preserve"> ir </w:t>
      </w:r>
      <w:r w:rsidR="00DA77FB">
        <w:t>20</w:t>
      </w:r>
      <w:r w:rsidR="002A49A7">
        <w:t>08</w:t>
      </w:r>
      <w:r w:rsidRPr="0018674F">
        <w:t> </w:t>
      </w:r>
      <w:r w:rsidRPr="0018674F">
        <w:rPr>
          <w:i/>
        </w:rPr>
        <w:t xml:space="preserve">euro </w:t>
      </w:r>
      <w:r>
        <w:t>(202</w:t>
      </w:r>
      <w:r w:rsidR="007F363C">
        <w:t>3</w:t>
      </w:r>
      <w:r>
        <w:t xml:space="preserve">. gadā </w:t>
      </w:r>
      <w:r w:rsidRPr="0018674F">
        <w:t>–</w:t>
      </w:r>
      <w:r>
        <w:t> </w:t>
      </w:r>
      <w:r w:rsidR="00DA77FB">
        <w:t>1929</w:t>
      </w:r>
      <w:r>
        <w:t xml:space="preserve"> </w:t>
      </w:r>
      <w:r>
        <w:rPr>
          <w:i/>
        </w:rPr>
        <w:t>euro</w:t>
      </w:r>
      <w:r>
        <w:t xml:space="preserve">) </w:t>
      </w:r>
      <w:r w:rsidRPr="0018674F">
        <w:t xml:space="preserve">uz vienu Jelgavas </w:t>
      </w:r>
      <w:r>
        <w:t>valsts</w:t>
      </w:r>
      <w:r w:rsidRPr="0018674F">
        <w:t xml:space="preserve">pilsētas </w:t>
      </w:r>
      <w:r w:rsidRPr="00F21576">
        <w:t xml:space="preserve">iedzīvotāju </w:t>
      </w:r>
      <w:r w:rsidRPr="00211DBE">
        <w:t>(iedzīvotāju skaits uz 202</w:t>
      </w:r>
      <w:r w:rsidR="00DA77FB">
        <w:t>3</w:t>
      </w:r>
      <w:r w:rsidRPr="00211DBE">
        <w:t>.</w:t>
      </w:r>
      <w:r>
        <w:t> gada 1. janvāri</w:t>
      </w:r>
      <w:r w:rsidRPr="00211DBE">
        <w:t xml:space="preserve"> – </w:t>
      </w:r>
      <w:r w:rsidR="00667891">
        <w:t xml:space="preserve">59 </w:t>
      </w:r>
      <w:r w:rsidR="00DA77FB">
        <w:t>794</w:t>
      </w:r>
      <w:r w:rsidRPr="00211DBE">
        <w:t>),</w:t>
      </w:r>
      <w:r w:rsidRPr="0018674F">
        <w:rPr>
          <w:i/>
        </w:rPr>
        <w:t xml:space="preserve"> </w:t>
      </w:r>
      <w:r w:rsidRPr="008D3A3B">
        <w:t xml:space="preserve">bet izlīdzinātie ieņēmumi uz </w:t>
      </w:r>
      <w:r>
        <w:t>vienu</w:t>
      </w:r>
      <w:r w:rsidRPr="008D3A3B">
        <w:t xml:space="preserve"> izlīdzināmo vienību Jelgavas </w:t>
      </w:r>
      <w:r>
        <w:t>valsts</w:t>
      </w:r>
      <w:r w:rsidRPr="008D3A3B">
        <w:t>pilsētai, kas tiek iegūt</w:t>
      </w:r>
      <w:r>
        <w:t>i</w:t>
      </w:r>
      <w:r w:rsidRPr="008D3A3B">
        <w:t xml:space="preserve"> pašvaldību finanšu izlīdzināšanas rezultātā, ir </w:t>
      </w:r>
      <w:r w:rsidR="00DA77FB">
        <w:t>540</w:t>
      </w:r>
      <w:r w:rsidRPr="008D3A3B">
        <w:t> </w:t>
      </w:r>
      <w:r w:rsidRPr="008D3A3B">
        <w:rPr>
          <w:i/>
        </w:rPr>
        <w:t>euro</w:t>
      </w:r>
      <w:r w:rsidRPr="008D3A3B">
        <w:t xml:space="preserve"> (</w:t>
      </w:r>
      <w:r w:rsidR="00DA77FB">
        <w:t>2023.</w:t>
      </w:r>
      <w:r w:rsidR="003018FA">
        <w:t> </w:t>
      </w:r>
      <w:r w:rsidR="00DA77FB">
        <w:t xml:space="preserve">gadā </w:t>
      </w:r>
      <w:r w:rsidR="00DA77FB" w:rsidRPr="008D3A3B">
        <w:t>–</w:t>
      </w:r>
      <w:r w:rsidR="00DA77FB">
        <w:t xml:space="preserve"> 489 </w:t>
      </w:r>
      <w:r w:rsidR="00DA77FB" w:rsidRPr="00DA77FB">
        <w:rPr>
          <w:i/>
        </w:rPr>
        <w:t>euro</w:t>
      </w:r>
      <w:r w:rsidR="00DA77FB">
        <w:t xml:space="preserve">, </w:t>
      </w:r>
      <w:r w:rsidR="00030615">
        <w:t>2022.</w:t>
      </w:r>
      <w:r w:rsidR="0032402F">
        <w:t> </w:t>
      </w:r>
      <w:r w:rsidR="00030615">
        <w:t xml:space="preserve">gadā </w:t>
      </w:r>
      <w:r w:rsidR="00030615" w:rsidRPr="008D3A3B">
        <w:t>–</w:t>
      </w:r>
      <w:r w:rsidR="00030615">
        <w:t xml:space="preserve"> 479 </w:t>
      </w:r>
      <w:r w:rsidR="00030615" w:rsidRPr="00030615">
        <w:rPr>
          <w:i/>
        </w:rPr>
        <w:t>euro</w:t>
      </w:r>
      <w:r w:rsidR="00030615">
        <w:t xml:space="preserve">, </w:t>
      </w:r>
      <w:r w:rsidRPr="00030615">
        <w:t>2021</w:t>
      </w:r>
      <w:r>
        <w:t xml:space="preserve">. gadā </w:t>
      </w:r>
      <w:r w:rsidRPr="008D3A3B">
        <w:t>–</w:t>
      </w:r>
      <w:r>
        <w:t xml:space="preserve"> 460</w:t>
      </w:r>
      <w:r w:rsidR="0032402F">
        <w:t> </w:t>
      </w:r>
      <w:r>
        <w:rPr>
          <w:i/>
        </w:rPr>
        <w:t>euro</w:t>
      </w:r>
      <w:r>
        <w:t>,</w:t>
      </w:r>
      <w:r>
        <w:rPr>
          <w:i/>
        </w:rPr>
        <w:t xml:space="preserve"> </w:t>
      </w:r>
      <w:r w:rsidRPr="008D3A3B">
        <w:t>2020.</w:t>
      </w:r>
      <w:r>
        <w:t> </w:t>
      </w:r>
      <w:r w:rsidRPr="008D3A3B">
        <w:t>gadā</w:t>
      </w:r>
      <w:r>
        <w:t> </w:t>
      </w:r>
      <w:r w:rsidRPr="008D3A3B">
        <w:t>–</w:t>
      </w:r>
      <w:r>
        <w:t xml:space="preserve"> </w:t>
      </w:r>
      <w:r w:rsidRPr="008D3A3B">
        <w:t>478</w:t>
      </w:r>
      <w:r>
        <w:t> </w:t>
      </w:r>
      <w:r w:rsidRPr="008D3A3B">
        <w:rPr>
          <w:i/>
        </w:rPr>
        <w:t xml:space="preserve">euro, </w:t>
      </w:r>
      <w:r w:rsidRPr="008D3A3B">
        <w:t>2019.</w:t>
      </w:r>
      <w:r>
        <w:t> </w:t>
      </w:r>
      <w:r w:rsidRPr="008D3A3B">
        <w:t>gadā – 453 </w:t>
      </w:r>
      <w:r w:rsidRPr="008D3A3B">
        <w:rPr>
          <w:i/>
        </w:rPr>
        <w:t>euro</w:t>
      </w:r>
      <w:r w:rsidRPr="008D3A3B">
        <w:t>) (</w:t>
      </w:r>
      <w:r>
        <w:t xml:space="preserve">valstī </w:t>
      </w:r>
      <w:r w:rsidRPr="008D3A3B">
        <w:t xml:space="preserve">zemākie vidējie vērtētie ieņēmumi uz vienu izlīdzināmo vienību ir </w:t>
      </w:r>
      <w:r w:rsidR="00DA77FB">
        <w:t xml:space="preserve">601 </w:t>
      </w:r>
      <w:r w:rsidRPr="008D3A3B">
        <w:rPr>
          <w:i/>
        </w:rPr>
        <w:t>euro</w:t>
      </w:r>
      <w:r w:rsidRPr="008D3A3B">
        <w:t xml:space="preserve">, augstākie – </w:t>
      </w:r>
      <w:r w:rsidR="00DA77FB">
        <w:t>948</w:t>
      </w:r>
      <w:r w:rsidRPr="008D3A3B">
        <w:t> </w:t>
      </w:r>
      <w:r w:rsidRPr="008D3A3B">
        <w:rPr>
          <w:i/>
        </w:rPr>
        <w:t>euro</w:t>
      </w:r>
      <w:r w:rsidRPr="008D3A3B">
        <w:t xml:space="preserve">). </w:t>
      </w:r>
    </w:p>
    <w:p w14:paraId="2D243750" w14:textId="3859D062" w:rsidR="000436A7" w:rsidRDefault="000436A7" w:rsidP="000436A7">
      <w:pPr>
        <w:ind w:firstLine="720"/>
        <w:jc w:val="both"/>
      </w:pPr>
      <w:r w:rsidRPr="000A11F0">
        <w:t>Pamatbudžeta finanšu resursu struktūra atspoguļota 2.1. attēlā. Nodokļu ieņēmumi kopējos pašvaldības budžeta resursos ir 4</w:t>
      </w:r>
      <w:r w:rsidR="00DA77FB">
        <w:t>8</w:t>
      </w:r>
      <w:r w:rsidRPr="000A11F0">
        <w:t>,</w:t>
      </w:r>
      <w:r w:rsidR="00CE104A">
        <w:t>3</w:t>
      </w:r>
      <w:r w:rsidRPr="000A11F0">
        <w:t>%, nenodokļu ieņēmumi – 0,</w:t>
      </w:r>
      <w:r w:rsidR="00DA77FB">
        <w:t>6</w:t>
      </w:r>
      <w:r w:rsidRPr="000A11F0">
        <w:t xml:space="preserve">%, transfertu ieņēmumi – </w:t>
      </w:r>
      <w:r w:rsidR="00DA77FB">
        <w:t>30</w:t>
      </w:r>
      <w:r w:rsidRPr="000A11F0">
        <w:t>,</w:t>
      </w:r>
      <w:r w:rsidR="00CE104A">
        <w:t>3</w:t>
      </w:r>
      <w:r w:rsidRPr="000A11F0">
        <w:t>%, maksas pakalpojumu ieņēmumi – 1,</w:t>
      </w:r>
      <w:r w:rsidR="00DA77FB">
        <w:t>9</w:t>
      </w:r>
      <w:r w:rsidR="002D3290">
        <w:t>%</w:t>
      </w:r>
      <w:r w:rsidRPr="000A11F0">
        <w:t xml:space="preserve">, savukārt finansēšana – </w:t>
      </w:r>
      <w:r w:rsidR="00DA77FB">
        <w:t>1</w:t>
      </w:r>
      <w:r w:rsidR="00CE104A">
        <w:t>8</w:t>
      </w:r>
      <w:r w:rsidRPr="000A11F0">
        <w:t>,</w:t>
      </w:r>
      <w:r w:rsidR="00CE104A">
        <w:t>9</w:t>
      </w:r>
      <w:r w:rsidRPr="000A11F0">
        <w:t xml:space="preserve">% (t. sk. naudas līdzekļu atlikums uz gada sākumu </w:t>
      </w:r>
      <w:r w:rsidR="00DA77FB">
        <w:t>9</w:t>
      </w:r>
      <w:r w:rsidRPr="000A11F0">
        <w:t>,</w:t>
      </w:r>
      <w:r w:rsidR="00DA77FB">
        <w:t>5</w:t>
      </w:r>
      <w:r w:rsidRPr="000A11F0">
        <w:t xml:space="preserve">% un plānotie saņemamie aizņēmumi </w:t>
      </w:r>
      <w:r w:rsidR="006B440F" w:rsidRPr="000A11F0">
        <w:t>9</w:t>
      </w:r>
      <w:r w:rsidRPr="000A11F0">
        <w:t>,</w:t>
      </w:r>
      <w:r w:rsidR="00CE104A">
        <w:t>4</w:t>
      </w:r>
      <w:r w:rsidRPr="000A11F0">
        <w:t>%).</w:t>
      </w:r>
    </w:p>
    <w:p w14:paraId="03B27A67" w14:textId="76EB3F61" w:rsidR="006714E5" w:rsidRPr="000A11F0" w:rsidRDefault="006714E5" w:rsidP="006714E5">
      <w:pPr>
        <w:jc w:val="center"/>
      </w:pPr>
      <w:r>
        <w:rPr>
          <w:noProof/>
        </w:rPr>
        <w:drawing>
          <wp:inline distT="0" distB="0" distL="0" distR="0" wp14:anchorId="182792F3" wp14:editId="707295D7">
            <wp:extent cx="5394960" cy="2811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2811780"/>
                    </a:xfrm>
                    <a:prstGeom prst="rect">
                      <a:avLst/>
                    </a:prstGeom>
                    <a:noFill/>
                  </pic:spPr>
                </pic:pic>
              </a:graphicData>
            </a:graphic>
          </wp:inline>
        </w:drawing>
      </w:r>
    </w:p>
    <w:p w14:paraId="616ACBD5" w14:textId="39EB6A32" w:rsidR="000436A7" w:rsidRPr="003F3636" w:rsidRDefault="000436A7" w:rsidP="000436A7">
      <w:pPr>
        <w:jc w:val="center"/>
        <w:rPr>
          <w:sz w:val="22"/>
        </w:rPr>
      </w:pPr>
    </w:p>
    <w:p w14:paraId="591A8710" w14:textId="5869855D" w:rsidR="000436A7" w:rsidRPr="003D1CE4" w:rsidRDefault="000436A7" w:rsidP="000436A7">
      <w:pPr>
        <w:rPr>
          <w:b/>
        </w:rPr>
      </w:pPr>
      <w:r w:rsidRPr="003D1CE4">
        <w:rPr>
          <w:sz w:val="22"/>
        </w:rPr>
        <w:t xml:space="preserve">2.1. attēls. </w:t>
      </w:r>
      <w:r w:rsidRPr="003D1CE4">
        <w:rPr>
          <w:b/>
        </w:rPr>
        <w:t>Pašvaldības 202</w:t>
      </w:r>
      <w:r w:rsidR="00A72875" w:rsidRPr="003D1CE4">
        <w:rPr>
          <w:b/>
        </w:rPr>
        <w:t>4</w:t>
      </w:r>
      <w:r w:rsidRPr="003D1CE4">
        <w:rPr>
          <w:b/>
        </w:rPr>
        <w:t>. g</w:t>
      </w:r>
      <w:r w:rsidR="00023776" w:rsidRPr="003D1CE4">
        <w:rPr>
          <w:b/>
        </w:rPr>
        <w:t>ada</w:t>
      </w:r>
      <w:r w:rsidRPr="003D1CE4">
        <w:rPr>
          <w:b/>
        </w:rPr>
        <w:t xml:space="preserve"> pamatbudžeta finanšu resursu struktūra</w:t>
      </w:r>
      <w:r w:rsidR="003D1CE4">
        <w:rPr>
          <w:b/>
        </w:rPr>
        <w:t>, %</w:t>
      </w:r>
    </w:p>
    <w:p w14:paraId="69BC6519" w14:textId="77777777" w:rsidR="000436A7" w:rsidRPr="0076154D" w:rsidRDefault="000436A7" w:rsidP="000436A7">
      <w:pPr>
        <w:jc w:val="both"/>
        <w:rPr>
          <w:color w:val="FF0000"/>
        </w:rPr>
      </w:pPr>
      <w:r w:rsidRPr="0076154D">
        <w:rPr>
          <w:color w:val="FF0000"/>
        </w:rPr>
        <w:tab/>
      </w:r>
    </w:p>
    <w:p w14:paraId="7B7F6CAF" w14:textId="6F5482D5" w:rsidR="000436A7" w:rsidRPr="0018674F" w:rsidRDefault="000436A7" w:rsidP="000436A7">
      <w:pPr>
        <w:ind w:firstLine="720"/>
        <w:jc w:val="both"/>
      </w:pPr>
      <w:r w:rsidRPr="003F3636">
        <w:rPr>
          <w:b/>
        </w:rPr>
        <w:lastRenderedPageBreak/>
        <w:t>Nodokļu ieņēmumi</w:t>
      </w:r>
      <w:r w:rsidRPr="003F3636">
        <w:t xml:space="preserve"> ir būtiskākais </w:t>
      </w:r>
      <w:r w:rsidR="003018FA">
        <w:t>p</w:t>
      </w:r>
      <w:r w:rsidRPr="003F3636">
        <w:t>ašvaldības ieņēmumu avots. 202</w:t>
      </w:r>
      <w:r w:rsidR="00A72875">
        <w:t>4</w:t>
      </w:r>
      <w:r w:rsidRPr="003F3636">
        <w:t>.</w:t>
      </w:r>
      <w:r>
        <w:t> </w:t>
      </w:r>
      <w:r w:rsidRPr="003F3636">
        <w:t xml:space="preserve">gadā nodokļu </w:t>
      </w:r>
      <w:r w:rsidRPr="0018674F">
        <w:t xml:space="preserve">ieņēmumi plānoti </w:t>
      </w:r>
      <w:r w:rsidR="00A72875">
        <w:rPr>
          <w:b/>
        </w:rPr>
        <w:t>57 943</w:t>
      </w:r>
      <w:r w:rsidR="00CD5524">
        <w:rPr>
          <w:b/>
        </w:rPr>
        <w:t xml:space="preserve"> 482 </w:t>
      </w:r>
      <w:r w:rsidRPr="0018674F">
        <w:rPr>
          <w:b/>
          <w:i/>
        </w:rPr>
        <w:t>euro</w:t>
      </w:r>
      <w:r>
        <w:t>,</w:t>
      </w:r>
      <w:r w:rsidRPr="0018674F">
        <w:t xml:space="preserve"> un, salīdzinot ar 20</w:t>
      </w:r>
      <w:r>
        <w:t>2</w:t>
      </w:r>
      <w:r w:rsidR="00A72875">
        <w:t>3</w:t>
      </w:r>
      <w:r w:rsidRPr="0018674F">
        <w:t>.</w:t>
      </w:r>
      <w:r>
        <w:t> </w:t>
      </w:r>
      <w:r w:rsidRPr="0018674F">
        <w:t xml:space="preserve">gada precizēto </w:t>
      </w:r>
      <w:r>
        <w:t xml:space="preserve">nodokļu </w:t>
      </w:r>
      <w:r w:rsidRPr="0018674F">
        <w:t xml:space="preserve">ieņēmumu plānu, tie </w:t>
      </w:r>
      <w:r>
        <w:t>palielinājušies</w:t>
      </w:r>
      <w:r w:rsidRPr="0018674F">
        <w:t xml:space="preserve"> par </w:t>
      </w:r>
      <w:r w:rsidR="00CD5524">
        <w:t>5 444 770</w:t>
      </w:r>
      <w:r w:rsidRPr="0018674F">
        <w:t xml:space="preserve"> </w:t>
      </w:r>
      <w:r w:rsidRPr="0018674F">
        <w:rPr>
          <w:i/>
        </w:rPr>
        <w:t>euro</w:t>
      </w:r>
      <w:r w:rsidRPr="0018674F">
        <w:t xml:space="preserve">. </w:t>
      </w:r>
    </w:p>
    <w:p w14:paraId="62797866" w14:textId="77777777" w:rsidR="000436A7" w:rsidRDefault="000436A7" w:rsidP="000436A7">
      <w:pPr>
        <w:ind w:firstLine="720"/>
        <w:jc w:val="both"/>
      </w:pPr>
      <w:r w:rsidRPr="0018674F">
        <w:t xml:space="preserve">Plānotie nodokļu ieņēmumi pa gadiem </w:t>
      </w:r>
      <w:r>
        <w:t>atspoguļoti</w:t>
      </w:r>
      <w:r w:rsidRPr="0018674F">
        <w:t xml:space="preserve"> 2.2.</w:t>
      </w:r>
      <w:r>
        <w:t> </w:t>
      </w:r>
      <w:r w:rsidRPr="0018674F">
        <w:t>attēlā.</w:t>
      </w:r>
    </w:p>
    <w:p w14:paraId="402316B5" w14:textId="5D0E8969" w:rsidR="006714E5" w:rsidRPr="0018674F" w:rsidRDefault="006714E5" w:rsidP="006714E5">
      <w:pPr>
        <w:jc w:val="center"/>
      </w:pPr>
      <w:r>
        <w:rPr>
          <w:noProof/>
        </w:rPr>
        <w:drawing>
          <wp:inline distT="0" distB="0" distL="0" distR="0" wp14:anchorId="139A5D35" wp14:editId="08EF3D47">
            <wp:extent cx="576072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200400"/>
                    </a:xfrm>
                    <a:prstGeom prst="rect">
                      <a:avLst/>
                    </a:prstGeom>
                    <a:noFill/>
                  </pic:spPr>
                </pic:pic>
              </a:graphicData>
            </a:graphic>
          </wp:inline>
        </w:drawing>
      </w:r>
    </w:p>
    <w:p w14:paraId="29452B09" w14:textId="6E49324A" w:rsidR="000436A7" w:rsidRPr="003D1CE4" w:rsidRDefault="000436A7" w:rsidP="000436A7">
      <w:pPr>
        <w:rPr>
          <w:b/>
        </w:rPr>
      </w:pPr>
      <w:r w:rsidRPr="003D1CE4">
        <w:rPr>
          <w:sz w:val="22"/>
        </w:rPr>
        <w:t>2.2. attēls.</w:t>
      </w:r>
      <w:r w:rsidRPr="003D1CE4">
        <w:rPr>
          <w:b/>
          <w:i/>
          <w:sz w:val="22"/>
        </w:rPr>
        <w:t xml:space="preserve"> </w:t>
      </w:r>
      <w:r w:rsidRPr="003D1CE4">
        <w:rPr>
          <w:b/>
        </w:rPr>
        <w:t>Pašvaldības pamatbudžeta plānotie nodokļu ieņēmumi, 2009.–202</w:t>
      </w:r>
      <w:r w:rsidR="00EE4CE3" w:rsidRPr="003D1CE4">
        <w:rPr>
          <w:b/>
        </w:rPr>
        <w:t>4</w:t>
      </w:r>
      <w:r w:rsidRPr="003D1CE4">
        <w:rPr>
          <w:b/>
        </w:rPr>
        <w:t>. g</w:t>
      </w:r>
      <w:r w:rsidR="004A7166">
        <w:rPr>
          <w:b/>
        </w:rPr>
        <w:t>ads</w:t>
      </w:r>
      <w:r w:rsidR="003D1CE4" w:rsidRPr="003D1CE4">
        <w:rPr>
          <w:b/>
        </w:rPr>
        <w:t xml:space="preserve">, </w:t>
      </w:r>
      <w:r w:rsidR="003018FA">
        <w:rPr>
          <w:b/>
          <w:i/>
          <w:iCs/>
        </w:rPr>
        <w:t>euro</w:t>
      </w:r>
    </w:p>
    <w:p w14:paraId="68951E84" w14:textId="77777777" w:rsidR="00FA20AB" w:rsidRDefault="00FA20AB" w:rsidP="000436A7">
      <w:pPr>
        <w:ind w:firstLine="720"/>
        <w:jc w:val="both"/>
      </w:pPr>
    </w:p>
    <w:p w14:paraId="5D90CB5D" w14:textId="3D3821C8" w:rsidR="000436A7" w:rsidRDefault="000436A7" w:rsidP="000436A7">
      <w:pPr>
        <w:ind w:firstLine="720"/>
        <w:jc w:val="both"/>
      </w:pPr>
      <w:r w:rsidRPr="0018674F">
        <w:t>Lielākais īpatsvars 202</w:t>
      </w:r>
      <w:r w:rsidR="00EE4CE3">
        <w:t>4</w:t>
      </w:r>
      <w:r w:rsidRPr="0018674F">
        <w:t>.</w:t>
      </w:r>
      <w:r>
        <w:t> </w:t>
      </w:r>
      <w:r w:rsidRPr="0018674F">
        <w:t>gada nodokļu ieņēmumos</w:t>
      </w:r>
      <w:r>
        <w:t xml:space="preserve"> joprojām</w:t>
      </w:r>
      <w:r w:rsidRPr="0018674F">
        <w:t xml:space="preserve"> ir</w:t>
      </w:r>
      <w:r w:rsidR="004D2939">
        <w:t xml:space="preserve"> iedzīvotāju ienākum</w:t>
      </w:r>
      <w:r w:rsidR="00841AAF">
        <w:t>a</w:t>
      </w:r>
      <w:r w:rsidR="004D2939">
        <w:t xml:space="preserve"> nodoklim</w:t>
      </w:r>
      <w:r>
        <w:t xml:space="preserve"> </w:t>
      </w:r>
      <w:r w:rsidR="004D2939">
        <w:t xml:space="preserve">(turpmāk – </w:t>
      </w:r>
      <w:r>
        <w:t>IIN</w:t>
      </w:r>
      <w:r w:rsidR="004D2939">
        <w:t>)</w:t>
      </w:r>
      <w:r>
        <w:t xml:space="preserve"> – </w:t>
      </w:r>
      <w:r w:rsidRPr="0018674F">
        <w:t>9</w:t>
      </w:r>
      <w:r w:rsidR="00EE4CE3">
        <w:t>3</w:t>
      </w:r>
      <w:r w:rsidRPr="0018674F">
        <w:t>,</w:t>
      </w:r>
      <w:r w:rsidR="00EE4CE3">
        <w:t>1</w:t>
      </w:r>
      <w:r w:rsidRPr="0018674F">
        <w:t xml:space="preserve">%, nekustamā īpašuma nodoklim </w:t>
      </w:r>
      <w:r>
        <w:t>(turpmāk – NĪN) </w:t>
      </w:r>
      <w:r w:rsidRPr="0018674F">
        <w:t xml:space="preserve">– </w:t>
      </w:r>
      <w:r w:rsidR="00EE4CE3">
        <w:t>6</w:t>
      </w:r>
      <w:r w:rsidRPr="0018674F">
        <w:t>,</w:t>
      </w:r>
      <w:r w:rsidR="00EE4CE3">
        <w:t>7</w:t>
      </w:r>
      <w:r w:rsidRPr="0018674F">
        <w:t>%, azartspēļu nodoklim – 0,</w:t>
      </w:r>
      <w:r w:rsidR="002562C8">
        <w:t>1</w:t>
      </w:r>
      <w:r w:rsidRPr="0018674F">
        <w:t>% un dabas resursu nodoklim</w:t>
      </w:r>
      <w:r>
        <w:t xml:space="preserve"> (turpmāk – DRN)</w:t>
      </w:r>
      <w:r w:rsidRPr="0018674F">
        <w:t xml:space="preserve"> – 0,</w:t>
      </w:r>
      <w:r w:rsidR="00EE4CE3">
        <w:t>1</w:t>
      </w:r>
      <w:r w:rsidRPr="0018674F">
        <w:t>% (2.3.</w:t>
      </w:r>
      <w:r>
        <w:t> </w:t>
      </w:r>
      <w:r w:rsidRPr="0018674F">
        <w:t>attēls).</w:t>
      </w:r>
    </w:p>
    <w:p w14:paraId="3B78AC2B" w14:textId="670EBA64" w:rsidR="006714E5" w:rsidRPr="0018674F" w:rsidRDefault="006714E5" w:rsidP="006714E5">
      <w:pPr>
        <w:jc w:val="center"/>
      </w:pPr>
      <w:r>
        <w:rPr>
          <w:noProof/>
        </w:rPr>
        <w:drawing>
          <wp:inline distT="0" distB="0" distL="0" distR="0" wp14:anchorId="3045F9DA" wp14:editId="0B80CB95">
            <wp:extent cx="5760720" cy="3185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185160"/>
                    </a:xfrm>
                    <a:prstGeom prst="rect">
                      <a:avLst/>
                    </a:prstGeom>
                    <a:noFill/>
                  </pic:spPr>
                </pic:pic>
              </a:graphicData>
            </a:graphic>
          </wp:inline>
        </w:drawing>
      </w:r>
    </w:p>
    <w:p w14:paraId="41CAF6B3" w14:textId="5522AD45" w:rsidR="000436A7" w:rsidRPr="003D1CE4" w:rsidRDefault="000436A7" w:rsidP="000436A7">
      <w:pPr>
        <w:rPr>
          <w:b/>
        </w:rPr>
      </w:pPr>
      <w:r w:rsidRPr="003D1CE4">
        <w:rPr>
          <w:sz w:val="22"/>
        </w:rPr>
        <w:t>2.3.</w:t>
      </w:r>
      <w:r w:rsidR="0032402F" w:rsidRPr="003D1CE4">
        <w:rPr>
          <w:sz w:val="22"/>
        </w:rPr>
        <w:t> </w:t>
      </w:r>
      <w:r w:rsidRPr="003D1CE4">
        <w:rPr>
          <w:sz w:val="22"/>
        </w:rPr>
        <w:t xml:space="preserve">attēls. </w:t>
      </w:r>
      <w:r w:rsidRPr="003D1CE4">
        <w:rPr>
          <w:b/>
        </w:rPr>
        <w:t>Pašvaldības 202</w:t>
      </w:r>
      <w:r w:rsidR="00EE4CE3" w:rsidRPr="003D1CE4">
        <w:rPr>
          <w:b/>
        </w:rPr>
        <w:t>4</w:t>
      </w:r>
      <w:r w:rsidRPr="003D1CE4">
        <w:rPr>
          <w:b/>
        </w:rPr>
        <w:t>. g</w:t>
      </w:r>
      <w:r w:rsidR="008C6C99" w:rsidRPr="003D1CE4">
        <w:rPr>
          <w:b/>
        </w:rPr>
        <w:t>ada</w:t>
      </w:r>
      <w:r w:rsidRPr="003D1CE4">
        <w:rPr>
          <w:b/>
        </w:rPr>
        <w:t xml:space="preserve"> pamatbudžeta nodokļu ieņēmumu struktūra</w:t>
      </w:r>
      <w:r w:rsidR="003D1CE4" w:rsidRPr="003D1CE4">
        <w:rPr>
          <w:b/>
        </w:rPr>
        <w:t>, %</w:t>
      </w:r>
    </w:p>
    <w:p w14:paraId="226703E6" w14:textId="77777777" w:rsidR="000436A7" w:rsidRPr="006079D3" w:rsidRDefault="000436A7" w:rsidP="000436A7">
      <w:pPr>
        <w:jc w:val="both"/>
        <w:rPr>
          <w:color w:val="FF0000"/>
          <w:highlight w:val="yellow"/>
        </w:rPr>
      </w:pPr>
    </w:p>
    <w:p w14:paraId="650D6458" w14:textId="4D7B863D" w:rsidR="000436A7" w:rsidRPr="00B966E5" w:rsidRDefault="000436A7" w:rsidP="000436A7">
      <w:pPr>
        <w:ind w:firstLine="720"/>
        <w:jc w:val="both"/>
        <w:rPr>
          <w:color w:val="FF0000"/>
        </w:rPr>
      </w:pPr>
      <w:r w:rsidRPr="00211DBE">
        <w:rPr>
          <w:u w:val="single"/>
        </w:rPr>
        <w:t>IIN</w:t>
      </w:r>
      <w:r w:rsidRPr="0018674F">
        <w:t xml:space="preserve"> apjoms 202</w:t>
      </w:r>
      <w:r w:rsidR="00EE4CE3">
        <w:t>4</w:t>
      </w:r>
      <w:r w:rsidRPr="0018674F">
        <w:t>.</w:t>
      </w:r>
      <w:r>
        <w:t> </w:t>
      </w:r>
      <w:r w:rsidRPr="0018674F">
        <w:t xml:space="preserve">gada budžetā ir </w:t>
      </w:r>
      <w:r w:rsidR="00EE4CE3">
        <w:rPr>
          <w:b/>
        </w:rPr>
        <w:t>53 949 482</w:t>
      </w:r>
      <w:r w:rsidRPr="00C27DFF">
        <w:rPr>
          <w:b/>
        </w:rPr>
        <w:t> </w:t>
      </w:r>
      <w:r w:rsidRPr="00C27DFF">
        <w:rPr>
          <w:b/>
          <w:i/>
        </w:rPr>
        <w:t>euro</w:t>
      </w:r>
      <w:r w:rsidRPr="006079D3">
        <w:rPr>
          <w:bCs/>
        </w:rPr>
        <w:t>,</w:t>
      </w:r>
      <w:r w:rsidRPr="0018674F">
        <w:rPr>
          <w:i/>
        </w:rPr>
        <w:t xml:space="preserve"> </w:t>
      </w:r>
      <w:r w:rsidRPr="0018674F">
        <w:t>un to ir plānots saņemt no Valsts kases sadales konta šajā pārskata gadā. Salīdzinot ar 20</w:t>
      </w:r>
      <w:r>
        <w:t>2</w:t>
      </w:r>
      <w:r w:rsidR="00EE4CE3">
        <w:t>3</w:t>
      </w:r>
      <w:r w:rsidRPr="0018674F">
        <w:t>. gada precizēto plānu</w:t>
      </w:r>
      <w:r>
        <w:t xml:space="preserve">, IIN ieņēmumi ir palielinājušies par </w:t>
      </w:r>
      <w:r w:rsidR="00EE4CE3">
        <w:t>5 444 770</w:t>
      </w:r>
      <w:r>
        <w:t> </w:t>
      </w:r>
      <w:r w:rsidRPr="0018674F">
        <w:rPr>
          <w:i/>
        </w:rPr>
        <w:t xml:space="preserve">euro </w:t>
      </w:r>
      <w:r>
        <w:t>(202</w:t>
      </w:r>
      <w:r w:rsidR="00EE4CE3">
        <w:t>3</w:t>
      </w:r>
      <w:r>
        <w:t xml:space="preserve">. gada precizētais plāns – </w:t>
      </w:r>
      <w:r w:rsidR="00EE4CE3">
        <w:t>48 504 712</w:t>
      </w:r>
      <w:r>
        <w:t> </w:t>
      </w:r>
      <w:r>
        <w:rPr>
          <w:i/>
        </w:rPr>
        <w:t>euro</w:t>
      </w:r>
      <w:r>
        <w:t>)</w:t>
      </w:r>
      <w:r w:rsidRPr="0018674F">
        <w:t xml:space="preserve">. </w:t>
      </w:r>
      <w:r>
        <w:t>P</w:t>
      </w:r>
      <w:r w:rsidRPr="0018674F">
        <w:t xml:space="preserve">ašvaldības budžetā ieskaitāmā </w:t>
      </w:r>
      <w:r>
        <w:t>IIN</w:t>
      </w:r>
      <w:r w:rsidRPr="0018674F">
        <w:t xml:space="preserve"> ieņēmumu daļa būs </w:t>
      </w:r>
      <w:r>
        <w:t xml:space="preserve">75% (2020. gadā – 80%), un nav </w:t>
      </w:r>
      <w:r w:rsidR="00BA006E">
        <w:t xml:space="preserve">arī </w:t>
      </w:r>
      <w:r>
        <w:t xml:space="preserve">pārejošā IIN atlikuma ieskaitījuma, jo visi nodokļi tiek ieskaitīti valsts budžeta vienotajā </w:t>
      </w:r>
      <w:r>
        <w:lastRenderedPageBreak/>
        <w:t xml:space="preserve">nodokļu kontā. Arī </w:t>
      </w:r>
      <w:r w:rsidRPr="00F76D8D">
        <w:t>202</w:t>
      </w:r>
      <w:r w:rsidR="00EE4CE3">
        <w:t>4</w:t>
      </w:r>
      <w:r w:rsidRPr="00F76D8D">
        <w:t>.</w:t>
      </w:r>
      <w:r>
        <w:t> </w:t>
      </w:r>
      <w:r w:rsidRPr="00F76D8D">
        <w:t>gadā saglabā</w:t>
      </w:r>
      <w:r>
        <w:t>t</w:t>
      </w:r>
      <w:r w:rsidRPr="00F76D8D">
        <w:t>s nosacījums</w:t>
      </w:r>
      <w:r>
        <w:t>, ka</w:t>
      </w:r>
      <w:r w:rsidRPr="00F76D8D">
        <w:t xml:space="preserve"> pašvaldībām </w:t>
      </w:r>
      <w:r>
        <w:t>IIN</w:t>
      </w:r>
      <w:r w:rsidRPr="00F76D8D">
        <w:t xml:space="preserve"> ieņēmumu neizpildes gadījumā tiek garantēts nodoklis 100</w:t>
      </w:r>
      <w:r>
        <w:t>%</w:t>
      </w:r>
      <w:r w:rsidRPr="00F76D8D">
        <w:t xml:space="preserve"> apmērā no valstī noteiktās </w:t>
      </w:r>
      <w:r>
        <w:t>IIN</w:t>
      </w:r>
      <w:r w:rsidRPr="00F76D8D">
        <w:t xml:space="preserve"> prognozes.</w:t>
      </w:r>
    </w:p>
    <w:p w14:paraId="4DCF8359" w14:textId="49699226" w:rsidR="000436A7" w:rsidRPr="0018674F" w:rsidRDefault="000436A7" w:rsidP="000436A7">
      <w:pPr>
        <w:ind w:firstLine="720"/>
        <w:jc w:val="both"/>
      </w:pPr>
      <w:r w:rsidRPr="00211DBE">
        <w:rPr>
          <w:u w:val="single"/>
        </w:rPr>
        <w:t>NĪN</w:t>
      </w:r>
      <w:r w:rsidRPr="0018674F">
        <w:t xml:space="preserve"> 202</w:t>
      </w:r>
      <w:r w:rsidR="00EE4CE3">
        <w:t>4</w:t>
      </w:r>
      <w:r w:rsidRPr="0018674F">
        <w:t>.</w:t>
      </w:r>
      <w:r>
        <w:t> </w:t>
      </w:r>
      <w:r w:rsidRPr="0018674F">
        <w:t xml:space="preserve">gadā plānots iekasēt </w:t>
      </w:r>
      <w:r>
        <w:rPr>
          <w:b/>
        </w:rPr>
        <w:t>3</w:t>
      </w:r>
      <w:r w:rsidR="00EE4CE3">
        <w:rPr>
          <w:b/>
        </w:rPr>
        <w:t> 874 000</w:t>
      </w:r>
      <w:r w:rsidRPr="00C27DFF">
        <w:rPr>
          <w:b/>
        </w:rPr>
        <w:t> </w:t>
      </w:r>
      <w:r w:rsidRPr="00C27DFF">
        <w:rPr>
          <w:b/>
          <w:i/>
        </w:rPr>
        <w:t>euro</w:t>
      </w:r>
      <w:r w:rsidR="00172D5C" w:rsidRPr="0004439F">
        <w:t>,</w:t>
      </w:r>
      <w:r w:rsidR="00172D5C">
        <w:t xml:space="preserve"> salīdzinot ar 202</w:t>
      </w:r>
      <w:r w:rsidR="00EE4CE3">
        <w:t>3</w:t>
      </w:r>
      <w:r w:rsidR="00172D5C">
        <w:t>.</w:t>
      </w:r>
      <w:r w:rsidR="0032402F">
        <w:t> </w:t>
      </w:r>
      <w:r w:rsidR="00172D5C">
        <w:t>gadu</w:t>
      </w:r>
      <w:r w:rsidR="0032402F">
        <w:t>,</w:t>
      </w:r>
      <w:r w:rsidR="00172D5C">
        <w:t xml:space="preserve"> ieņēmumi plānoti par </w:t>
      </w:r>
      <w:r w:rsidR="00EE4CE3">
        <w:t>80</w:t>
      </w:r>
      <w:r w:rsidR="00172D5C">
        <w:t xml:space="preserve"> 000 </w:t>
      </w:r>
      <w:r w:rsidR="00172D5C">
        <w:rPr>
          <w:i/>
        </w:rPr>
        <w:t xml:space="preserve">euro </w:t>
      </w:r>
      <w:r w:rsidR="00172D5C">
        <w:t>lielāki.</w:t>
      </w:r>
      <w:r w:rsidRPr="0018674F">
        <w:t xml:space="preserve"> </w:t>
      </w:r>
      <w:r w:rsidR="00172D5C">
        <w:t>Šis pieaugums aprēķināts</w:t>
      </w:r>
      <w:r w:rsidR="0032402F">
        <w:t>,</w:t>
      </w:r>
      <w:r w:rsidR="00172D5C">
        <w:t xml:space="preserve"> ņemot vērā 2016.</w:t>
      </w:r>
      <w:r w:rsidR="0032402F">
        <w:t> </w:t>
      </w:r>
      <w:r w:rsidR="00172D5C">
        <w:t>gada 22.</w:t>
      </w:r>
      <w:r w:rsidR="0032402F">
        <w:t> </w:t>
      </w:r>
      <w:r w:rsidR="00172D5C">
        <w:t>septembra Jelgavas pilsētas pašvaldības saistošo noteikumu Nr.</w:t>
      </w:r>
      <w:r w:rsidR="0032402F">
        <w:t> </w:t>
      </w:r>
      <w:r w:rsidR="00172D5C">
        <w:t>16-19 “Nekustamā īpašuma nodokļa piemērošana Jelgavas valstspilsētas administratīvajā teritorijā” (</w:t>
      </w:r>
      <w:r w:rsidR="00D065BD">
        <w:t xml:space="preserve">saistošo </w:t>
      </w:r>
      <w:r w:rsidR="00172D5C">
        <w:t>noteikumu nosaukums grozīts Jelgavas valstspilsētas pašvaldības domē 2022.</w:t>
      </w:r>
      <w:r w:rsidR="0032402F">
        <w:t> </w:t>
      </w:r>
      <w:r w:rsidR="00172D5C">
        <w:t>gada 29.</w:t>
      </w:r>
      <w:r w:rsidR="0032402F">
        <w:t> </w:t>
      </w:r>
      <w:r w:rsidR="00172D5C">
        <w:t xml:space="preserve">septembrī) </w:t>
      </w:r>
      <w:r w:rsidR="00D065BD">
        <w:t>8.</w:t>
      </w:r>
      <w:r w:rsidR="0032402F">
        <w:t> </w:t>
      </w:r>
      <w:r w:rsidR="00D065BD">
        <w:t>punktu, kurā noteikts, ka “</w:t>
      </w:r>
      <w:r w:rsidR="00FF26FB">
        <w:t>b</w:t>
      </w:r>
      <w:r w:rsidR="00D065BD">
        <w:t>ūvi, kuras būvniecībā pārsniegts normatīvajos aktos noteiktais kop</w:t>
      </w:r>
      <w:r w:rsidR="00A5504E">
        <w:t>ējais būvdarbu veikša</w:t>
      </w:r>
      <w:r w:rsidR="00150B7A">
        <w:t>nas ilgums (</w:t>
      </w:r>
      <w:r w:rsidR="00D065BD">
        <w:t>..</w:t>
      </w:r>
      <w:r w:rsidR="00A5504E">
        <w:t>)</w:t>
      </w:r>
      <w:r w:rsidR="005E1864">
        <w:t>,</w:t>
      </w:r>
      <w:r w:rsidR="00A5504E">
        <w:t xml:space="preserve"> </w:t>
      </w:r>
      <w:r w:rsidR="00D065BD">
        <w:t xml:space="preserve">apliek ar NĪN likmi 3% apmērā no lielākās kadastrālās vērtības”. </w:t>
      </w:r>
    </w:p>
    <w:p w14:paraId="2CEEBF15" w14:textId="1ABDA610" w:rsidR="005B2232" w:rsidRPr="0018674F" w:rsidRDefault="000436A7" w:rsidP="005B2232">
      <w:pPr>
        <w:ind w:firstLine="720"/>
        <w:jc w:val="both"/>
        <w:rPr>
          <w:i/>
        </w:rPr>
      </w:pPr>
      <w:r w:rsidRPr="0018674F">
        <w:rPr>
          <w:u w:val="single"/>
        </w:rPr>
        <w:t>Azartspēļu nodoklis</w:t>
      </w:r>
      <w:r w:rsidRPr="0018674F">
        <w:t xml:space="preserve"> tiek plānots </w:t>
      </w:r>
      <w:r w:rsidR="00EE4CE3" w:rsidRPr="00EE4CE3">
        <w:rPr>
          <w:b/>
        </w:rPr>
        <w:t>85</w:t>
      </w:r>
      <w:r w:rsidRPr="00EE4CE3">
        <w:rPr>
          <w:b/>
        </w:rPr>
        <w:t> </w:t>
      </w:r>
      <w:r w:rsidR="00EE4CE3">
        <w:rPr>
          <w:b/>
        </w:rPr>
        <w:t>305</w:t>
      </w:r>
      <w:r w:rsidRPr="00C27DFF">
        <w:rPr>
          <w:b/>
        </w:rPr>
        <w:t> </w:t>
      </w:r>
      <w:r w:rsidRPr="00C27DFF">
        <w:rPr>
          <w:b/>
          <w:i/>
        </w:rPr>
        <w:t>euro</w:t>
      </w:r>
      <w:r w:rsidRPr="0018674F">
        <w:rPr>
          <w:i/>
        </w:rPr>
        <w:t xml:space="preserve"> </w:t>
      </w:r>
      <w:r w:rsidRPr="0018674F">
        <w:t xml:space="preserve">apmērā. </w:t>
      </w:r>
      <w:r w:rsidR="005B2232" w:rsidRPr="0018674F">
        <w:t>Aprēķins veikts</w:t>
      </w:r>
      <w:r w:rsidR="00FF26FB">
        <w:t>,</w:t>
      </w:r>
      <w:r w:rsidR="005B2232" w:rsidRPr="0018674F">
        <w:t xml:space="preserve"> ņemot vērā to, </w:t>
      </w:r>
      <w:r w:rsidR="005B2232" w:rsidRPr="00A62331">
        <w:t xml:space="preserve">ka Jelgavas administratīvajā teritorijā ir izvietoti </w:t>
      </w:r>
      <w:r w:rsidR="00FF26FB" w:rsidRPr="00A62331">
        <w:t xml:space="preserve">vidēji </w:t>
      </w:r>
      <w:r w:rsidR="00F53E18">
        <w:t>275</w:t>
      </w:r>
      <w:r w:rsidR="005B2232" w:rsidRPr="00A62331">
        <w:t xml:space="preserve"> spēļu automāti un Jelgavas</w:t>
      </w:r>
      <w:r w:rsidR="005B2232" w:rsidRPr="0018674F">
        <w:t xml:space="preserve"> </w:t>
      </w:r>
      <w:r w:rsidR="009A1C21">
        <w:t>valsts</w:t>
      </w:r>
      <w:r w:rsidR="005B2232" w:rsidRPr="0018674F">
        <w:t xml:space="preserve">pilsētas pašvaldības budžetā tiks ieskaitīti 5% no katra uzstādītā spēļu automāta gadam noteiktās nodokļa likmes </w:t>
      </w:r>
      <w:r w:rsidR="00F53E18">
        <w:t xml:space="preserve">310,20 </w:t>
      </w:r>
      <w:r w:rsidR="00F53E18">
        <w:rPr>
          <w:i/>
        </w:rPr>
        <w:t xml:space="preserve">euro </w:t>
      </w:r>
      <w:r w:rsidR="00F53E18">
        <w:t>(2023.</w:t>
      </w:r>
      <w:r w:rsidR="00A81B3E">
        <w:t> </w:t>
      </w:r>
      <w:r w:rsidR="00F53E18">
        <w:t>gadā –</w:t>
      </w:r>
      <w:r w:rsidR="00BC5F16">
        <w:t xml:space="preserve"> </w:t>
      </w:r>
      <w:r w:rsidR="005B2232" w:rsidRPr="0018674F">
        <w:t>258,60 </w:t>
      </w:r>
      <w:r w:rsidR="005B2232" w:rsidRPr="0018674F">
        <w:rPr>
          <w:i/>
        </w:rPr>
        <w:t>euro</w:t>
      </w:r>
      <w:r w:rsidR="00F53E18">
        <w:t xml:space="preserve">) </w:t>
      </w:r>
      <w:r w:rsidR="005B2232" w:rsidRPr="0018674F">
        <w:t>(</w:t>
      </w:r>
      <w:r w:rsidR="00F53E18">
        <w:t>6204</w:t>
      </w:r>
      <w:r w:rsidR="009A1C21">
        <w:t xml:space="preserve"> </w:t>
      </w:r>
      <w:r w:rsidR="009A1C21" w:rsidRPr="009A1C21">
        <w:rPr>
          <w:i/>
        </w:rPr>
        <w:t>euro</w:t>
      </w:r>
      <w:r w:rsidR="00FF26FB">
        <w:rPr>
          <w:i/>
        </w:rPr>
        <w:t> </w:t>
      </w:r>
      <w:r w:rsidR="0004439F">
        <w:t>x</w:t>
      </w:r>
      <w:r w:rsidR="00FF26FB">
        <w:t> </w:t>
      </w:r>
      <w:r w:rsidR="005B2232" w:rsidRPr="0018674F">
        <w:t>5%)</w:t>
      </w:r>
      <w:r w:rsidR="005B2232" w:rsidRPr="0018674F">
        <w:rPr>
          <w:i/>
        </w:rPr>
        <w:t>.</w:t>
      </w:r>
      <w:r w:rsidR="005B2232" w:rsidRPr="0018674F">
        <w:t xml:space="preserve"> </w:t>
      </w:r>
    </w:p>
    <w:p w14:paraId="5E25429F" w14:textId="1E6A6EA8" w:rsidR="00660423" w:rsidRDefault="000436A7" w:rsidP="00660423">
      <w:pPr>
        <w:ind w:firstLine="720"/>
        <w:jc w:val="both"/>
        <w:rPr>
          <w:b/>
        </w:rPr>
      </w:pPr>
      <w:r>
        <w:rPr>
          <w:u w:val="single"/>
        </w:rPr>
        <w:t>DRN</w:t>
      </w:r>
      <w:r w:rsidRPr="00EA2221">
        <w:t xml:space="preserve"> </w:t>
      </w:r>
      <w:r w:rsidRPr="0018674F">
        <w:t xml:space="preserve">tiek plānots </w:t>
      </w:r>
      <w:r w:rsidR="009A1C21" w:rsidRPr="009A1C21">
        <w:rPr>
          <w:b/>
        </w:rPr>
        <w:t>3</w:t>
      </w:r>
      <w:r w:rsidR="00CD5524">
        <w:rPr>
          <w:b/>
        </w:rPr>
        <w:t>5</w:t>
      </w:r>
      <w:r w:rsidRPr="00C27DFF">
        <w:rPr>
          <w:b/>
        </w:rPr>
        <w:t xml:space="preserve"> 000 </w:t>
      </w:r>
      <w:r w:rsidRPr="00C27DFF">
        <w:rPr>
          <w:b/>
          <w:i/>
        </w:rPr>
        <w:t>euro</w:t>
      </w:r>
      <w:r w:rsidRPr="0018674F">
        <w:t>,</w:t>
      </w:r>
      <w:r w:rsidR="00346674">
        <w:t xml:space="preserve"> kas ir ieplānots pēc faktiskās izpildes 202</w:t>
      </w:r>
      <w:r w:rsidR="00F53E18">
        <w:t>3</w:t>
      </w:r>
      <w:r w:rsidR="00346674">
        <w:t>.</w:t>
      </w:r>
      <w:r w:rsidR="00FB44F4">
        <w:t> </w:t>
      </w:r>
      <w:r w:rsidR="00346674">
        <w:t>gadā.</w:t>
      </w:r>
      <w:r w:rsidR="00346674" w:rsidRPr="0018674F">
        <w:rPr>
          <w:b/>
        </w:rPr>
        <w:t xml:space="preserve"> </w:t>
      </w:r>
    </w:p>
    <w:p w14:paraId="5679BE3A" w14:textId="354ABF0A" w:rsidR="000436A7" w:rsidRPr="0018674F" w:rsidRDefault="000436A7" w:rsidP="00660423">
      <w:pPr>
        <w:ind w:firstLine="720"/>
        <w:jc w:val="both"/>
      </w:pPr>
      <w:r w:rsidRPr="0018674F">
        <w:rPr>
          <w:b/>
        </w:rPr>
        <w:t>Nenodokļu ieņēmumus</w:t>
      </w:r>
      <w:r w:rsidRPr="0018674F">
        <w:t xml:space="preserve"> 202</w:t>
      </w:r>
      <w:r w:rsidR="00F53E18">
        <w:t>4</w:t>
      </w:r>
      <w:r w:rsidRPr="0018674F">
        <w:t>.</w:t>
      </w:r>
      <w:r>
        <w:t> </w:t>
      </w:r>
      <w:r w:rsidRPr="0018674F">
        <w:t xml:space="preserve">gadā plānots saņemt </w:t>
      </w:r>
      <w:r w:rsidR="008D4234">
        <w:rPr>
          <w:b/>
        </w:rPr>
        <w:t>776 898</w:t>
      </w:r>
      <w:r w:rsidRPr="0018674F">
        <w:rPr>
          <w:b/>
        </w:rPr>
        <w:t> </w:t>
      </w:r>
      <w:r w:rsidRPr="0018674F">
        <w:rPr>
          <w:b/>
          <w:i/>
        </w:rPr>
        <w:t>euro</w:t>
      </w:r>
      <w:r w:rsidRPr="0018674F">
        <w:t xml:space="preserve"> apmērā.</w:t>
      </w:r>
      <w:r w:rsidRPr="0018674F">
        <w:rPr>
          <w:color w:val="FF0000"/>
        </w:rPr>
        <w:t xml:space="preserve"> </w:t>
      </w:r>
      <w:r w:rsidRPr="0018674F">
        <w:t>Šos ieņēmumus veido valsts un pašvaldību nodevas, naudas sodi un sankcijas, kā arī ieņēmumi no pašvaldīb</w:t>
      </w:r>
      <w:r>
        <w:t>as</w:t>
      </w:r>
      <w:r w:rsidRPr="0018674F">
        <w:t xml:space="preserve"> īpašum</w:t>
      </w:r>
      <w:r>
        <w:t>u</w:t>
      </w:r>
      <w:r w:rsidRPr="0018674F">
        <w:t xml:space="preserve"> pārdošanas. </w:t>
      </w:r>
    </w:p>
    <w:p w14:paraId="1783A990" w14:textId="0AEA461C" w:rsidR="00346674" w:rsidRDefault="000436A7" w:rsidP="000436A7">
      <w:pPr>
        <w:ind w:firstLine="720"/>
        <w:jc w:val="both"/>
      </w:pPr>
      <w:r w:rsidRPr="00734778">
        <w:t>Ieņēmumi no</w:t>
      </w:r>
      <w:r w:rsidRPr="00734778">
        <w:rPr>
          <w:b/>
        </w:rPr>
        <w:t xml:space="preserve"> maksas pakalpojumiem un citi pašu ieņēmumi</w:t>
      </w:r>
      <w:r w:rsidRPr="00734778">
        <w:t xml:space="preserve"> 202</w:t>
      </w:r>
      <w:r w:rsidR="00F53E18">
        <w:t>4</w:t>
      </w:r>
      <w:r w:rsidRPr="00734778">
        <w:t>.</w:t>
      </w:r>
      <w:r>
        <w:t> </w:t>
      </w:r>
      <w:r w:rsidRPr="00734778">
        <w:t xml:space="preserve">gadā tiek plānoti </w:t>
      </w:r>
      <w:r w:rsidR="00F53E18">
        <w:rPr>
          <w:b/>
        </w:rPr>
        <w:t>2 306 034</w:t>
      </w:r>
      <w:r w:rsidRPr="00734778">
        <w:rPr>
          <w:b/>
        </w:rPr>
        <w:t> </w:t>
      </w:r>
      <w:r w:rsidRPr="00734778">
        <w:rPr>
          <w:b/>
          <w:i/>
        </w:rPr>
        <w:t>euro</w:t>
      </w:r>
      <w:r w:rsidRPr="00734778">
        <w:rPr>
          <w:i/>
        </w:rPr>
        <w:t xml:space="preserve"> </w:t>
      </w:r>
      <w:r w:rsidRPr="00734778">
        <w:t xml:space="preserve">apmērā, kas ir par </w:t>
      </w:r>
      <w:r w:rsidR="00F53E18">
        <w:t>333 851</w:t>
      </w:r>
      <w:r w:rsidRPr="00734778">
        <w:t> </w:t>
      </w:r>
      <w:r w:rsidRPr="00734778">
        <w:rPr>
          <w:i/>
        </w:rPr>
        <w:t>euro</w:t>
      </w:r>
      <w:r w:rsidRPr="00734778">
        <w:t xml:space="preserve"> </w:t>
      </w:r>
      <w:r w:rsidR="00F53E18">
        <w:t>mazāk</w:t>
      </w:r>
      <w:r w:rsidRPr="00734778">
        <w:t xml:space="preserve"> nekā 202</w:t>
      </w:r>
      <w:r w:rsidR="00F53E18">
        <w:t>3</w:t>
      </w:r>
      <w:r w:rsidRPr="00734778">
        <w:t>.</w:t>
      </w:r>
      <w:r>
        <w:t> </w:t>
      </w:r>
      <w:r w:rsidRPr="00734778">
        <w:t>gad</w:t>
      </w:r>
      <w:r w:rsidR="00F53E18">
        <w:t>a precizētais plāns</w:t>
      </w:r>
      <w:r w:rsidR="00346674">
        <w:t>.</w:t>
      </w:r>
      <w:r w:rsidRPr="00734778">
        <w:t xml:space="preserve"> </w:t>
      </w:r>
      <w:r w:rsidR="00F53E18">
        <w:t>Samazinājuma iemesl</w:t>
      </w:r>
      <w:r w:rsidR="007F363C">
        <w:t>s</w:t>
      </w:r>
      <w:r w:rsidR="00A81B3E">
        <w:t> –</w:t>
      </w:r>
      <w:r w:rsidR="007753AE">
        <w:t xml:space="preserve"> pašvaldības iestādēm </w:t>
      </w:r>
      <w:r w:rsidR="007753AE" w:rsidRPr="00734778">
        <w:t xml:space="preserve">precīzi </w:t>
      </w:r>
      <w:r w:rsidR="002170F9" w:rsidRPr="00734778">
        <w:t xml:space="preserve">vēl </w:t>
      </w:r>
      <w:r w:rsidR="007753AE" w:rsidRPr="00734778">
        <w:t>nav zināmi ieņēmumi no ārvalstu finanšu palīdzības</w:t>
      </w:r>
      <w:r w:rsidR="009D47BA">
        <w:t>.</w:t>
      </w:r>
      <w:r w:rsidR="007753AE" w:rsidRPr="00734778">
        <w:t xml:space="preserve"> </w:t>
      </w:r>
      <w:r w:rsidR="009D47BA">
        <w:t>Ā</w:t>
      </w:r>
      <w:r w:rsidR="007753AE" w:rsidRPr="00734778">
        <w:t xml:space="preserve">rvalstu finanšu palīdzības </w:t>
      </w:r>
      <w:r w:rsidR="007753AE">
        <w:t>ieņēmumi ir ieplānoti</w:t>
      </w:r>
      <w:r w:rsidR="007753AE" w:rsidRPr="00734778">
        <w:t xml:space="preserve"> </w:t>
      </w:r>
      <w:r w:rsidR="00F53E18" w:rsidRPr="00B33186">
        <w:rPr>
          <w:b/>
        </w:rPr>
        <w:t>45 859</w:t>
      </w:r>
      <w:r w:rsidR="007753AE" w:rsidRPr="00B33186">
        <w:rPr>
          <w:b/>
        </w:rPr>
        <w:t> </w:t>
      </w:r>
      <w:r w:rsidR="007753AE" w:rsidRPr="00B33186">
        <w:rPr>
          <w:b/>
          <w:i/>
        </w:rPr>
        <w:t>euro</w:t>
      </w:r>
      <w:r w:rsidR="00F53E18">
        <w:t>, 2023.</w:t>
      </w:r>
      <w:r w:rsidR="00A81B3E">
        <w:t> </w:t>
      </w:r>
      <w:r w:rsidR="00F53E18">
        <w:t>gada precizētais plāns</w:t>
      </w:r>
      <w:r w:rsidR="00A81B3E">
        <w:t> –</w:t>
      </w:r>
      <w:r w:rsidR="00F53E18">
        <w:t xml:space="preserve"> 368 735 </w:t>
      </w:r>
      <w:r w:rsidR="00F53E18">
        <w:rPr>
          <w:i/>
        </w:rPr>
        <w:t>euro</w:t>
      </w:r>
      <w:r w:rsidR="00A62331">
        <w:t>.</w:t>
      </w:r>
    </w:p>
    <w:p w14:paraId="310CC1C5" w14:textId="5D21B6F1" w:rsidR="000436A7" w:rsidRPr="003F3636" w:rsidRDefault="000436A7" w:rsidP="000436A7">
      <w:pPr>
        <w:ind w:firstLine="720"/>
        <w:jc w:val="both"/>
      </w:pPr>
      <w:r>
        <w:t>Pašvaldības iestāžu m</w:t>
      </w:r>
      <w:r w:rsidRPr="003F3636">
        <w:t>aksas pakalpojumu ieņēmumu</w:t>
      </w:r>
      <w:r w:rsidR="002170F9">
        <w:t> –</w:t>
      </w:r>
      <w:r w:rsidRPr="003F3636">
        <w:t xml:space="preserve"> </w:t>
      </w:r>
      <w:r w:rsidR="00F53E18">
        <w:rPr>
          <w:b/>
        </w:rPr>
        <w:t>2 135 407</w:t>
      </w:r>
      <w:r w:rsidRPr="007753AE">
        <w:rPr>
          <w:b/>
        </w:rPr>
        <w:t xml:space="preserve"> </w:t>
      </w:r>
      <w:r w:rsidRPr="007753AE">
        <w:rPr>
          <w:b/>
          <w:i/>
        </w:rPr>
        <w:t>euro</w:t>
      </w:r>
      <w:r w:rsidR="002170F9">
        <w:rPr>
          <w:bCs/>
          <w:iCs/>
        </w:rPr>
        <w:t> –</w:t>
      </w:r>
      <w:r w:rsidRPr="003F3636">
        <w:rPr>
          <w:i/>
        </w:rPr>
        <w:t xml:space="preserve"> </w:t>
      </w:r>
      <w:r w:rsidRPr="003F3636">
        <w:t xml:space="preserve">sadalījums plānots </w:t>
      </w:r>
      <w:r>
        <w:t>šāds</w:t>
      </w:r>
      <w:r w:rsidRPr="003F3636">
        <w:t>:</w:t>
      </w:r>
    </w:p>
    <w:p w14:paraId="55548A72" w14:textId="71B6883C" w:rsidR="00EA3BA9" w:rsidRPr="003F3636" w:rsidRDefault="00EA3BA9" w:rsidP="00EA3BA9">
      <w:pPr>
        <w:pStyle w:val="ListParagraph"/>
        <w:numPr>
          <w:ilvl w:val="0"/>
          <w:numId w:val="25"/>
        </w:numPr>
        <w:jc w:val="both"/>
      </w:pPr>
      <w:r w:rsidRPr="003F3636">
        <w:t>maksa par izglītības pakalpojumiem</w:t>
      </w:r>
      <w:r>
        <w:t> –</w:t>
      </w:r>
      <w:r w:rsidRPr="003F3636">
        <w:t xml:space="preserve"> </w:t>
      </w:r>
      <w:r>
        <w:t xml:space="preserve">369 </w:t>
      </w:r>
      <w:r w:rsidR="004A0605">
        <w:t>8</w:t>
      </w:r>
      <w:r>
        <w:t>63</w:t>
      </w:r>
      <w:r w:rsidRPr="003F3636">
        <w:t> </w:t>
      </w:r>
      <w:r w:rsidRPr="003F3636">
        <w:rPr>
          <w:i/>
        </w:rPr>
        <w:t>euro</w:t>
      </w:r>
      <w:r w:rsidRPr="003F3636">
        <w:t>;</w:t>
      </w:r>
    </w:p>
    <w:p w14:paraId="465974C9" w14:textId="77777777" w:rsidR="00EA3BA9" w:rsidRDefault="00EA3BA9" w:rsidP="00EA3BA9">
      <w:pPr>
        <w:pStyle w:val="ListParagraph"/>
        <w:numPr>
          <w:ilvl w:val="0"/>
          <w:numId w:val="25"/>
        </w:numPr>
        <w:jc w:val="both"/>
      </w:pPr>
      <w:r>
        <w:t>ieņēmumi</w:t>
      </w:r>
      <w:r w:rsidRPr="003F3636">
        <w:t xml:space="preserve"> par pašvaldības iestāžu telpu nomu un īri</w:t>
      </w:r>
      <w:r>
        <w:t> –</w:t>
      </w:r>
      <w:r w:rsidRPr="003F3636">
        <w:t xml:space="preserve"> </w:t>
      </w:r>
      <w:r>
        <w:t>781 562</w:t>
      </w:r>
      <w:r w:rsidRPr="003F3636">
        <w:t> </w:t>
      </w:r>
      <w:r w:rsidRPr="003F3636">
        <w:rPr>
          <w:i/>
        </w:rPr>
        <w:t>euro</w:t>
      </w:r>
      <w:r w:rsidRPr="003F3636">
        <w:t>;</w:t>
      </w:r>
    </w:p>
    <w:p w14:paraId="51726ED8" w14:textId="32DD64E0" w:rsidR="000436A7" w:rsidRPr="003F3636" w:rsidRDefault="000436A7" w:rsidP="00451E76">
      <w:pPr>
        <w:pStyle w:val="ListParagraph"/>
        <w:numPr>
          <w:ilvl w:val="0"/>
          <w:numId w:val="25"/>
        </w:numPr>
        <w:jc w:val="both"/>
      </w:pPr>
      <w:r w:rsidRPr="003F3636">
        <w:t>par ieejas biļešu realizāciju pasākumos</w:t>
      </w:r>
      <w:r w:rsidR="00A81B3E">
        <w:t> –</w:t>
      </w:r>
      <w:r w:rsidRPr="003F3636">
        <w:t xml:space="preserve"> </w:t>
      </w:r>
      <w:r w:rsidR="00F53E18">
        <w:t>566 290</w:t>
      </w:r>
      <w:r w:rsidRPr="003F3636">
        <w:t> </w:t>
      </w:r>
      <w:r w:rsidRPr="003F3636">
        <w:rPr>
          <w:i/>
        </w:rPr>
        <w:t>euro</w:t>
      </w:r>
      <w:r>
        <w:t xml:space="preserve">, t. sk. JVPPI </w:t>
      </w:r>
      <w:r w:rsidR="002170F9">
        <w:t>“</w:t>
      </w:r>
      <w:r>
        <w:t xml:space="preserve">Kultūra” </w:t>
      </w:r>
      <w:r w:rsidR="00EA3BA9">
        <w:t>515</w:t>
      </w:r>
      <w:r w:rsidR="00B33186">
        <w:t xml:space="preserve"> 090</w:t>
      </w:r>
      <w:r>
        <w:t> </w:t>
      </w:r>
      <w:r>
        <w:rPr>
          <w:i/>
        </w:rPr>
        <w:t>euro</w:t>
      </w:r>
      <w:r w:rsidRPr="003F3636">
        <w:t>;</w:t>
      </w:r>
    </w:p>
    <w:p w14:paraId="2E132ADD" w14:textId="75C2FD45" w:rsidR="000436A7" w:rsidRPr="003F3636" w:rsidRDefault="000436A7" w:rsidP="00451E76">
      <w:pPr>
        <w:pStyle w:val="ListParagraph"/>
        <w:numPr>
          <w:ilvl w:val="0"/>
          <w:numId w:val="25"/>
        </w:numPr>
        <w:jc w:val="both"/>
      </w:pPr>
      <w:r w:rsidRPr="003F3636">
        <w:t>par sabiedriskās kārtības uzturēšanas pakalpojumiem</w:t>
      </w:r>
      <w:r w:rsidR="00A81B3E">
        <w:t> –</w:t>
      </w:r>
      <w:r w:rsidRPr="003F3636">
        <w:t xml:space="preserve"> </w:t>
      </w:r>
      <w:r w:rsidR="007A4EB2">
        <w:t>133</w:t>
      </w:r>
      <w:r w:rsidR="00723E06">
        <w:t> </w:t>
      </w:r>
      <w:r w:rsidR="007A4EB2">
        <w:t>000</w:t>
      </w:r>
      <w:r w:rsidRPr="003F3636">
        <w:t> </w:t>
      </w:r>
      <w:r w:rsidRPr="003F3636">
        <w:rPr>
          <w:i/>
        </w:rPr>
        <w:t>euro</w:t>
      </w:r>
      <w:r>
        <w:t> </w:t>
      </w:r>
      <w:r w:rsidR="00A81B3E">
        <w:t>(</w:t>
      </w:r>
      <w:r>
        <w:t>JVP</w:t>
      </w:r>
      <w:r w:rsidRPr="003F3636">
        <w:t>PI</w:t>
      </w:r>
      <w:r>
        <w:t> </w:t>
      </w:r>
      <w:r w:rsidR="002170F9">
        <w:t>“</w:t>
      </w:r>
      <w:r w:rsidRPr="003F3636">
        <w:t>Jelgavas pašvaldības policija”</w:t>
      </w:r>
      <w:r w:rsidR="00A81B3E">
        <w:t>)</w:t>
      </w:r>
      <w:r>
        <w:t>;</w:t>
      </w:r>
    </w:p>
    <w:p w14:paraId="30602452" w14:textId="17AB0566" w:rsidR="000436A7" w:rsidRPr="003F3636" w:rsidRDefault="000436A7" w:rsidP="00451E76">
      <w:pPr>
        <w:pStyle w:val="ListParagraph"/>
        <w:numPr>
          <w:ilvl w:val="0"/>
          <w:numId w:val="25"/>
        </w:numPr>
        <w:jc w:val="both"/>
      </w:pPr>
      <w:r w:rsidRPr="003F3636">
        <w:t xml:space="preserve">par reklāmas izvietošanu pasākumos un starpniecības atlīdzība par biļešu realizāciju SIA </w:t>
      </w:r>
      <w:r w:rsidR="002170F9">
        <w:t>“</w:t>
      </w:r>
      <w:r w:rsidRPr="003F3636">
        <w:t>Biļešu paradīze”</w:t>
      </w:r>
      <w:r w:rsidR="00A81B3E">
        <w:t> –</w:t>
      </w:r>
      <w:r w:rsidRPr="003F3636">
        <w:t xml:space="preserve"> </w:t>
      </w:r>
      <w:r w:rsidR="00B33186">
        <w:t>151 665</w:t>
      </w:r>
      <w:r>
        <w:t> </w:t>
      </w:r>
      <w:r w:rsidRPr="003F3636">
        <w:rPr>
          <w:i/>
        </w:rPr>
        <w:t>euro</w:t>
      </w:r>
      <w:r>
        <w:t> </w:t>
      </w:r>
      <w:r w:rsidR="00A81B3E">
        <w:t>(</w:t>
      </w:r>
      <w:r>
        <w:t>JVP</w:t>
      </w:r>
      <w:r w:rsidRPr="003F3636">
        <w:t xml:space="preserve">PI </w:t>
      </w:r>
      <w:r w:rsidR="002170F9">
        <w:t>“</w:t>
      </w:r>
      <w:r w:rsidRPr="003F3636">
        <w:t>Kultūra”</w:t>
      </w:r>
      <w:r w:rsidR="00A81B3E">
        <w:t>)</w:t>
      </w:r>
      <w:r w:rsidRPr="003F3636">
        <w:t>;</w:t>
      </w:r>
    </w:p>
    <w:p w14:paraId="735E34EE" w14:textId="3143AE34" w:rsidR="000436A7" w:rsidRDefault="000436A7" w:rsidP="00451E76">
      <w:pPr>
        <w:pStyle w:val="ListParagraph"/>
        <w:numPr>
          <w:ilvl w:val="0"/>
          <w:numId w:val="25"/>
        </w:numPr>
        <w:jc w:val="both"/>
      </w:pPr>
      <w:r w:rsidRPr="003F3636">
        <w:t>par personu uzturēšanos sociālās aprūpes iestādēs</w:t>
      </w:r>
      <w:r w:rsidR="00A81B3E">
        <w:t> –</w:t>
      </w:r>
      <w:r w:rsidRPr="003F3636">
        <w:t xml:space="preserve"> </w:t>
      </w:r>
      <w:r w:rsidR="003872BB">
        <w:t>2</w:t>
      </w:r>
      <w:r w:rsidR="007A4EB2">
        <w:t>3</w:t>
      </w:r>
      <w:r w:rsidR="003872BB">
        <w:t xml:space="preserve"> </w:t>
      </w:r>
      <w:r w:rsidR="007A4EB2">
        <w:t>860</w:t>
      </w:r>
      <w:r>
        <w:t> </w:t>
      </w:r>
      <w:r w:rsidRPr="003F3636">
        <w:rPr>
          <w:i/>
        </w:rPr>
        <w:t>euro</w:t>
      </w:r>
      <w:r w:rsidRPr="003F3636">
        <w:t xml:space="preserve"> </w:t>
      </w:r>
      <w:r w:rsidR="00A81B3E">
        <w:t>(</w:t>
      </w:r>
      <w:r>
        <w:t>JVP</w:t>
      </w:r>
      <w:r w:rsidRPr="003F3636">
        <w:t>PI</w:t>
      </w:r>
      <w:r w:rsidR="002170F9">
        <w:t> “</w:t>
      </w:r>
      <w:r w:rsidRPr="003F3636">
        <w:t>Jelgavas sociālo lietu pārvalde”</w:t>
      </w:r>
      <w:r w:rsidR="00A81B3E">
        <w:t>)</w:t>
      </w:r>
      <w:r w:rsidRPr="003F3636">
        <w:t>;</w:t>
      </w:r>
    </w:p>
    <w:p w14:paraId="21779231" w14:textId="600E8D45" w:rsidR="000436A7" w:rsidRPr="00B33186" w:rsidRDefault="00B54C58" w:rsidP="00451E76">
      <w:pPr>
        <w:pStyle w:val="ListParagraph"/>
        <w:numPr>
          <w:ilvl w:val="0"/>
          <w:numId w:val="25"/>
        </w:numPr>
        <w:jc w:val="both"/>
      </w:pPr>
      <w:r w:rsidRPr="00B33186">
        <w:t>citi</w:t>
      </w:r>
      <w:r w:rsidR="000436A7" w:rsidRPr="00B33186">
        <w:t xml:space="preserve"> pašvaldības iestāžu ieņēmumi – </w:t>
      </w:r>
      <w:r w:rsidR="00B33186" w:rsidRPr="00B33186">
        <w:t>109 067</w:t>
      </w:r>
      <w:r w:rsidR="000436A7" w:rsidRPr="00B33186">
        <w:t xml:space="preserve"> </w:t>
      </w:r>
      <w:r w:rsidR="000436A7" w:rsidRPr="00B33186">
        <w:rPr>
          <w:i/>
        </w:rPr>
        <w:t>euro</w:t>
      </w:r>
      <w:r w:rsidR="000436A7" w:rsidRPr="00B33186">
        <w:t>.</w:t>
      </w:r>
    </w:p>
    <w:p w14:paraId="03301907" w14:textId="457C2E0C" w:rsidR="00A62331" w:rsidRDefault="00A62331" w:rsidP="0027623A">
      <w:pPr>
        <w:ind w:firstLine="720"/>
        <w:jc w:val="both"/>
      </w:pPr>
      <w:r>
        <w:t xml:space="preserve">Pārējie pašvaldības iestāžu neklasificētie iestāžu ieņēmumi par sniegtajiem maksas pakalpojumiem un citiem pašu ieņēmumiem ieplānoti </w:t>
      </w:r>
      <w:r w:rsidR="007A4EB2">
        <w:rPr>
          <w:b/>
        </w:rPr>
        <w:t>124 768</w:t>
      </w:r>
      <w:r w:rsidRPr="00A62331">
        <w:rPr>
          <w:b/>
        </w:rPr>
        <w:t xml:space="preserve"> </w:t>
      </w:r>
      <w:r w:rsidRPr="00A62331">
        <w:rPr>
          <w:b/>
          <w:i/>
        </w:rPr>
        <w:t>euro</w:t>
      </w:r>
      <w:r w:rsidRPr="007F363C">
        <w:t>,</w:t>
      </w:r>
      <w:r>
        <w:rPr>
          <w:b/>
        </w:rPr>
        <w:t xml:space="preserve"> </w:t>
      </w:r>
      <w:r w:rsidRPr="00A62331">
        <w:t>t.</w:t>
      </w:r>
      <w:r w:rsidR="001F58EC">
        <w:t> </w:t>
      </w:r>
      <w:r w:rsidRPr="00A62331">
        <w:t>sk.</w:t>
      </w:r>
      <w:r w:rsidR="001F58EC">
        <w:t>:</w:t>
      </w:r>
    </w:p>
    <w:p w14:paraId="673CCFFF" w14:textId="7A99DE18" w:rsidR="00A62331" w:rsidRDefault="00A62331" w:rsidP="00A467C4">
      <w:pPr>
        <w:pStyle w:val="ListParagraph"/>
        <w:numPr>
          <w:ilvl w:val="0"/>
          <w:numId w:val="83"/>
        </w:numPr>
        <w:ind w:left="993" w:firstLine="0"/>
        <w:jc w:val="both"/>
      </w:pPr>
      <w:r w:rsidRPr="003F3636">
        <w:t>par meža ciršanas atļauju izsniegšanu</w:t>
      </w:r>
      <w:r w:rsidR="00A81B3E">
        <w:t> –</w:t>
      </w:r>
      <w:r w:rsidRPr="003F3636">
        <w:t xml:space="preserve"> </w:t>
      </w:r>
      <w:r w:rsidR="000311C2">
        <w:t>6</w:t>
      </w:r>
      <w:r w:rsidRPr="003F3636">
        <w:t>5 000</w:t>
      </w:r>
      <w:r>
        <w:t> </w:t>
      </w:r>
      <w:r w:rsidRPr="00A62331">
        <w:rPr>
          <w:i/>
        </w:rPr>
        <w:t>euro</w:t>
      </w:r>
      <w:r w:rsidRPr="003F3636">
        <w:t xml:space="preserve"> </w:t>
      </w:r>
      <w:r w:rsidR="00A81B3E">
        <w:t>(</w:t>
      </w:r>
      <w:r>
        <w:t>JVP</w:t>
      </w:r>
      <w:r w:rsidRPr="003F3636">
        <w:t>PI</w:t>
      </w:r>
      <w:r w:rsidR="00075F74">
        <w:t> </w:t>
      </w:r>
      <w:r w:rsidR="001F58EC">
        <w:t>“</w:t>
      </w:r>
      <w:r w:rsidRPr="003F3636">
        <w:t>Pilsētsaimniecība”</w:t>
      </w:r>
      <w:r w:rsidR="00A81B3E">
        <w:t>)</w:t>
      </w:r>
      <w:r w:rsidRPr="003F3636">
        <w:t>;</w:t>
      </w:r>
    </w:p>
    <w:p w14:paraId="23045B28" w14:textId="121C5D39" w:rsidR="004F3803" w:rsidRDefault="000311C2" w:rsidP="00A467C4">
      <w:pPr>
        <w:pStyle w:val="ListParagraph"/>
        <w:numPr>
          <w:ilvl w:val="0"/>
          <w:numId w:val="83"/>
        </w:numPr>
        <w:ind w:left="1418" w:hanging="425"/>
        <w:jc w:val="both"/>
      </w:pPr>
      <w:r w:rsidRPr="000311C2">
        <w:t xml:space="preserve">ieņēmumi no Latvijas </w:t>
      </w:r>
      <w:r w:rsidR="00A81B3E">
        <w:t>B</w:t>
      </w:r>
      <w:r w:rsidRPr="000311C2">
        <w:t>ērnu fonda</w:t>
      </w:r>
      <w:r>
        <w:t xml:space="preserve"> v</w:t>
      </w:r>
      <w:r w:rsidRPr="000311C2">
        <w:t>ardarbībā cietušo bērnu rehabilitācijai</w:t>
      </w:r>
      <w:r w:rsidR="00A81B3E">
        <w:t> –</w:t>
      </w:r>
      <w:r>
        <w:t>27</w:t>
      </w:r>
      <w:r w:rsidR="00A81B3E">
        <w:t> </w:t>
      </w:r>
      <w:r>
        <w:t>968</w:t>
      </w:r>
      <w:r w:rsidR="00A81B3E">
        <w:t> </w:t>
      </w:r>
      <w:r w:rsidR="004F3803">
        <w:rPr>
          <w:i/>
        </w:rPr>
        <w:t xml:space="preserve">euro </w:t>
      </w:r>
      <w:r w:rsidR="00A81B3E">
        <w:t>(</w:t>
      </w:r>
      <w:r w:rsidR="004F3803">
        <w:t>JVP</w:t>
      </w:r>
      <w:r w:rsidR="004F3803" w:rsidRPr="003F3636">
        <w:t xml:space="preserve">PI </w:t>
      </w:r>
      <w:r w:rsidR="001F58EC">
        <w:t>“</w:t>
      </w:r>
      <w:r>
        <w:t>Jelgavas sociālo lietu pārvalde</w:t>
      </w:r>
      <w:r w:rsidR="004F3803" w:rsidRPr="003F3636">
        <w:t>”</w:t>
      </w:r>
      <w:r w:rsidR="00A81B3E">
        <w:t>)</w:t>
      </w:r>
      <w:r w:rsidR="004F3803">
        <w:t>;</w:t>
      </w:r>
    </w:p>
    <w:p w14:paraId="7929DF20" w14:textId="24636DF5" w:rsidR="004F3803" w:rsidRDefault="004F3803" w:rsidP="00A467C4">
      <w:pPr>
        <w:pStyle w:val="ListParagraph"/>
        <w:numPr>
          <w:ilvl w:val="0"/>
          <w:numId w:val="83"/>
        </w:numPr>
        <w:ind w:left="993" w:firstLine="0"/>
        <w:jc w:val="both"/>
      </w:pPr>
      <w:r>
        <w:t>par ēdnīcas pakalpojumu sniegšanu</w:t>
      </w:r>
      <w:r w:rsidR="00A81B3E">
        <w:t> –</w:t>
      </w:r>
      <w:r>
        <w:t xml:space="preserve"> </w:t>
      </w:r>
      <w:r w:rsidR="007A4EB2">
        <w:t>30 000</w:t>
      </w:r>
      <w:r>
        <w:t xml:space="preserve"> </w:t>
      </w:r>
      <w:r>
        <w:rPr>
          <w:i/>
        </w:rPr>
        <w:t>euro</w:t>
      </w:r>
      <w:r w:rsidR="001F58EC">
        <w:rPr>
          <w:i/>
        </w:rPr>
        <w:t xml:space="preserve"> </w:t>
      </w:r>
      <w:r w:rsidR="00A81B3E">
        <w:t>(</w:t>
      </w:r>
      <w:r>
        <w:t xml:space="preserve">Jelgavas </w:t>
      </w:r>
      <w:r w:rsidR="0014526E">
        <w:t>Amatu vidusskola</w:t>
      </w:r>
      <w:r w:rsidR="00A81B3E">
        <w:t>)</w:t>
      </w:r>
      <w:r w:rsidR="0014526E">
        <w:t>;</w:t>
      </w:r>
    </w:p>
    <w:p w14:paraId="002BD97F" w14:textId="5E82AAB3" w:rsidR="0014526E" w:rsidRPr="00A62331" w:rsidRDefault="001F24C5" w:rsidP="00A467C4">
      <w:pPr>
        <w:pStyle w:val="ListParagraph"/>
        <w:numPr>
          <w:ilvl w:val="0"/>
          <w:numId w:val="83"/>
        </w:numPr>
        <w:ind w:left="993" w:firstLine="0"/>
        <w:jc w:val="both"/>
      </w:pPr>
      <w:r>
        <w:t>citi</w:t>
      </w:r>
      <w:r w:rsidR="0014526E" w:rsidRPr="003F3636">
        <w:t xml:space="preserve"> pašvaldības iestāžu ieņēmumi</w:t>
      </w:r>
      <w:r w:rsidR="0014526E">
        <w:t> </w:t>
      </w:r>
      <w:r w:rsidR="00F10D01">
        <w:t xml:space="preserve">– </w:t>
      </w:r>
      <w:r w:rsidR="000311C2">
        <w:t>1800</w:t>
      </w:r>
      <w:r w:rsidR="0014526E">
        <w:t xml:space="preserve"> </w:t>
      </w:r>
      <w:r w:rsidR="0014526E">
        <w:rPr>
          <w:i/>
        </w:rPr>
        <w:t>euro</w:t>
      </w:r>
      <w:r w:rsidR="0014526E">
        <w:t>.</w:t>
      </w:r>
    </w:p>
    <w:p w14:paraId="2D438227" w14:textId="44C90F20" w:rsidR="000436A7" w:rsidRPr="000C2946" w:rsidRDefault="000436A7" w:rsidP="000436A7">
      <w:pPr>
        <w:ind w:firstLine="720"/>
        <w:jc w:val="both"/>
      </w:pPr>
      <w:r w:rsidRPr="000C2946">
        <w:rPr>
          <w:b/>
        </w:rPr>
        <w:t>Transfertu ieņēmumi</w:t>
      </w:r>
      <w:r w:rsidRPr="000C2946">
        <w:t xml:space="preserve"> (ieņēmumi, ko pašvaldība saņem no valsts vai citu pašvaldību budžetiem) 202</w:t>
      </w:r>
      <w:r w:rsidR="009D47BA">
        <w:t>4</w:t>
      </w:r>
      <w:r w:rsidRPr="000C2946">
        <w:t xml:space="preserve">. gadā plānoti </w:t>
      </w:r>
      <w:r w:rsidR="009D47BA">
        <w:rPr>
          <w:b/>
        </w:rPr>
        <w:t>36 3</w:t>
      </w:r>
      <w:r w:rsidR="008D4234">
        <w:rPr>
          <w:b/>
        </w:rPr>
        <w:t>4</w:t>
      </w:r>
      <w:r w:rsidR="009D47BA">
        <w:rPr>
          <w:b/>
        </w:rPr>
        <w:t xml:space="preserve">2 </w:t>
      </w:r>
      <w:r w:rsidR="008D4234">
        <w:rPr>
          <w:b/>
        </w:rPr>
        <w:t>824</w:t>
      </w:r>
      <w:r w:rsidRPr="000C2946">
        <w:rPr>
          <w:b/>
        </w:rPr>
        <w:t xml:space="preserve"> </w:t>
      </w:r>
      <w:r w:rsidRPr="000C2946">
        <w:rPr>
          <w:b/>
          <w:i/>
        </w:rPr>
        <w:t>euro</w:t>
      </w:r>
      <w:r w:rsidRPr="000C2946">
        <w:t xml:space="preserve">. </w:t>
      </w:r>
    </w:p>
    <w:p w14:paraId="14B23AA2" w14:textId="5672D35A" w:rsidR="000436A7" w:rsidRPr="0018674F" w:rsidRDefault="000436A7" w:rsidP="000436A7">
      <w:pPr>
        <w:ind w:firstLine="720"/>
        <w:jc w:val="both"/>
      </w:pPr>
      <w:r w:rsidRPr="0018674F">
        <w:t xml:space="preserve">Pašvaldību saņemtos valsts budžeta transfertus noteiktiem mērķiem plānots saņemt </w:t>
      </w:r>
      <w:r w:rsidR="008D4234">
        <w:rPr>
          <w:b/>
        </w:rPr>
        <w:t>28 699 730</w:t>
      </w:r>
      <w:r w:rsidRPr="0018674F">
        <w:rPr>
          <w:b/>
        </w:rPr>
        <w:t> </w:t>
      </w:r>
      <w:r w:rsidRPr="0018674F">
        <w:rPr>
          <w:b/>
          <w:i/>
        </w:rPr>
        <w:t>euro</w:t>
      </w:r>
      <w:r w:rsidRPr="0018674F">
        <w:t xml:space="preserve"> apmērā. </w:t>
      </w:r>
    </w:p>
    <w:p w14:paraId="148026B4" w14:textId="3F70CD50" w:rsidR="000436A7" w:rsidRPr="00721296" w:rsidRDefault="003526A6" w:rsidP="000436A7">
      <w:pPr>
        <w:ind w:firstLine="720"/>
        <w:jc w:val="both"/>
        <w:rPr>
          <w:color w:val="FF0000"/>
        </w:rPr>
      </w:pPr>
      <w:r>
        <w:t>Ieplānotās m</w:t>
      </w:r>
      <w:r w:rsidR="000436A7" w:rsidRPr="0018674F">
        <w:t xml:space="preserve">ērķdotācijas </w:t>
      </w:r>
      <w:r w:rsidR="000436A7">
        <w:t>pedagog</w:t>
      </w:r>
      <w:r>
        <w:t>u atlīdzībai</w:t>
      </w:r>
      <w:r w:rsidR="000436A7" w:rsidRPr="0018674F">
        <w:t xml:space="preserve"> </w:t>
      </w:r>
      <w:r w:rsidRPr="003971CE">
        <w:t>20 249 393</w:t>
      </w:r>
      <w:r w:rsidR="000436A7" w:rsidRPr="003526A6">
        <w:rPr>
          <w:i/>
        </w:rPr>
        <w:t> euro</w:t>
      </w:r>
      <w:r w:rsidR="000436A7">
        <w:t xml:space="preserve"> </w:t>
      </w:r>
      <w:r w:rsidR="000436A7" w:rsidRPr="002B7ACE">
        <w:t xml:space="preserve">sadalās </w:t>
      </w:r>
      <w:r w:rsidR="000436A7">
        <w:t>šādi</w:t>
      </w:r>
      <w:r w:rsidR="000436A7" w:rsidRPr="00E260C7">
        <w:t>:</w:t>
      </w:r>
    </w:p>
    <w:p w14:paraId="135996AB" w14:textId="157E0907" w:rsidR="000436A7" w:rsidRPr="007F15EF" w:rsidRDefault="00503662" w:rsidP="000436A7">
      <w:pPr>
        <w:pStyle w:val="ListParagraph"/>
        <w:numPr>
          <w:ilvl w:val="0"/>
          <w:numId w:val="1"/>
        </w:numPr>
        <w:jc w:val="both"/>
      </w:pPr>
      <w:r w:rsidRPr="007F15EF">
        <w:t>15 890 342</w:t>
      </w:r>
      <w:r w:rsidR="000436A7" w:rsidRPr="007F15EF">
        <w:t> </w:t>
      </w:r>
      <w:r w:rsidR="000436A7" w:rsidRPr="007F15EF">
        <w:rPr>
          <w:i/>
        </w:rPr>
        <w:t>euro</w:t>
      </w:r>
      <w:r w:rsidR="00AA3BC5">
        <w:rPr>
          <w:iCs/>
        </w:rPr>
        <w:t> –</w:t>
      </w:r>
      <w:r w:rsidR="000436A7" w:rsidRPr="007F15EF">
        <w:t xml:space="preserve"> pašvaldību pamata un vispārējās vidējās izglītības iestāžu, pašvaldību speciālās izglītības iestāžu un pašvaldību profesionālās izglītības iestāžu pedagog</w:t>
      </w:r>
      <w:r w:rsidRPr="007F15EF">
        <w:t>iem</w:t>
      </w:r>
      <w:r w:rsidR="00AA3BC5">
        <w:t>;</w:t>
      </w:r>
    </w:p>
    <w:p w14:paraId="6EF5D856" w14:textId="1F2D0DCA" w:rsidR="000436A7" w:rsidRPr="007F15EF" w:rsidRDefault="00503662" w:rsidP="000436A7">
      <w:pPr>
        <w:pStyle w:val="ListParagraph"/>
        <w:numPr>
          <w:ilvl w:val="0"/>
          <w:numId w:val="1"/>
        </w:numPr>
        <w:jc w:val="both"/>
      </w:pPr>
      <w:r w:rsidRPr="007F15EF">
        <w:t>1 032 238</w:t>
      </w:r>
      <w:r w:rsidR="000436A7" w:rsidRPr="007F15EF">
        <w:t> </w:t>
      </w:r>
      <w:r w:rsidR="000436A7" w:rsidRPr="007F15EF">
        <w:rPr>
          <w:i/>
        </w:rPr>
        <w:t>euro</w:t>
      </w:r>
      <w:r w:rsidR="00AA3BC5">
        <w:rPr>
          <w:iCs/>
        </w:rPr>
        <w:t> </w:t>
      </w:r>
      <w:r w:rsidR="00AA3BC5">
        <w:t>–</w:t>
      </w:r>
      <w:r w:rsidR="000436A7" w:rsidRPr="007F15EF">
        <w:rPr>
          <w:i/>
        </w:rPr>
        <w:t xml:space="preserve"> </w:t>
      </w:r>
      <w:r w:rsidR="000436A7" w:rsidRPr="007F15EF">
        <w:t>interešu izglītības programmu pedagog</w:t>
      </w:r>
      <w:r w:rsidRPr="007F15EF">
        <w:t>iem</w:t>
      </w:r>
      <w:r w:rsidR="00AA3BC5">
        <w:t>;</w:t>
      </w:r>
    </w:p>
    <w:p w14:paraId="6879609D" w14:textId="4ACB9402" w:rsidR="000436A7" w:rsidRPr="007F15EF" w:rsidRDefault="00503662" w:rsidP="000436A7">
      <w:pPr>
        <w:pStyle w:val="ListParagraph"/>
        <w:numPr>
          <w:ilvl w:val="0"/>
          <w:numId w:val="1"/>
        </w:numPr>
        <w:jc w:val="both"/>
      </w:pPr>
      <w:r w:rsidRPr="007F15EF">
        <w:t>1 218 986</w:t>
      </w:r>
      <w:r w:rsidR="000436A7" w:rsidRPr="007F15EF">
        <w:t> </w:t>
      </w:r>
      <w:r w:rsidR="000436A7" w:rsidRPr="007F15EF">
        <w:rPr>
          <w:i/>
        </w:rPr>
        <w:t>euro</w:t>
      </w:r>
      <w:r w:rsidR="00AA3BC5">
        <w:t> –</w:t>
      </w:r>
      <w:r w:rsidR="000436A7" w:rsidRPr="007F15EF">
        <w:t xml:space="preserve"> pašvaldību speciāl</w:t>
      </w:r>
      <w:r w:rsidR="003971CE" w:rsidRPr="007F15EF">
        <w:t>o</w:t>
      </w:r>
      <w:r w:rsidR="000436A7" w:rsidRPr="007F15EF">
        <w:t xml:space="preserve"> internātpamatskol</w:t>
      </w:r>
      <w:r w:rsidR="003971CE" w:rsidRPr="007F15EF">
        <w:t>u pedagogiem</w:t>
      </w:r>
      <w:r w:rsidR="005455BA">
        <w:t>;</w:t>
      </w:r>
      <w:r w:rsidR="000436A7" w:rsidRPr="007F15EF">
        <w:t xml:space="preserve"> </w:t>
      </w:r>
    </w:p>
    <w:p w14:paraId="5CEE9520" w14:textId="7EF9E46B" w:rsidR="003971CE" w:rsidRDefault="003526A6" w:rsidP="000436A7">
      <w:pPr>
        <w:pStyle w:val="ListParagraph"/>
        <w:numPr>
          <w:ilvl w:val="0"/>
          <w:numId w:val="1"/>
        </w:numPr>
        <w:ind w:left="1418" w:hanging="284"/>
        <w:jc w:val="both"/>
      </w:pPr>
      <w:r w:rsidRPr="007F15EF">
        <w:lastRenderedPageBreak/>
        <w:t>2 107 827</w:t>
      </w:r>
      <w:r w:rsidR="000436A7" w:rsidRPr="007F15EF">
        <w:t> </w:t>
      </w:r>
      <w:r w:rsidR="000436A7" w:rsidRPr="007F15EF">
        <w:rPr>
          <w:i/>
        </w:rPr>
        <w:t>euro</w:t>
      </w:r>
      <w:r w:rsidR="00AA3BC5">
        <w:rPr>
          <w:iCs/>
        </w:rPr>
        <w:t> –</w:t>
      </w:r>
      <w:r w:rsidR="000436A7" w:rsidRPr="007F15EF">
        <w:t xml:space="preserve"> </w:t>
      </w:r>
      <w:r w:rsidR="000436A7" w:rsidRPr="0018674F">
        <w:t>pašvaldību izglītības iestādēs bērnu no piecu gadu vecuma izglītošanā nodarbināto pedagog</w:t>
      </w:r>
      <w:r w:rsidR="003971CE">
        <w:t>iem</w:t>
      </w:r>
      <w:r w:rsidR="00AA3BC5">
        <w:t>;</w:t>
      </w:r>
    </w:p>
    <w:p w14:paraId="137C4D2A" w14:textId="7FB0257E" w:rsidR="000436A7" w:rsidRDefault="003971CE" w:rsidP="000436A7">
      <w:pPr>
        <w:pStyle w:val="ListParagraph"/>
        <w:numPr>
          <w:ilvl w:val="0"/>
          <w:numId w:val="1"/>
        </w:numPr>
        <w:ind w:left="1418" w:hanging="284"/>
        <w:jc w:val="both"/>
      </w:pPr>
      <w:r>
        <w:t xml:space="preserve">371 616 </w:t>
      </w:r>
      <w:r>
        <w:rPr>
          <w:i/>
        </w:rPr>
        <w:t>euro</w:t>
      </w:r>
      <w:r w:rsidR="00AA3BC5">
        <w:rPr>
          <w:iCs/>
        </w:rPr>
        <w:t> –</w:t>
      </w:r>
      <w:r>
        <w:rPr>
          <w:i/>
        </w:rPr>
        <w:t xml:space="preserve"> </w:t>
      </w:r>
      <w:r>
        <w:t xml:space="preserve">ieplānotā mērķdotācija </w:t>
      </w:r>
      <w:r w:rsidRPr="0018674F">
        <w:t>pašvaldību speciāl</w:t>
      </w:r>
      <w:r>
        <w:t>o</w:t>
      </w:r>
      <w:r w:rsidRPr="0018674F">
        <w:t xml:space="preserve"> internātpamatskol</w:t>
      </w:r>
      <w:r>
        <w:t xml:space="preserve">u </w:t>
      </w:r>
      <w:r w:rsidRPr="003971CE">
        <w:t>uzturēšanas izdevumu segšanai</w:t>
      </w:r>
      <w:r>
        <w:t>;</w:t>
      </w:r>
    </w:p>
    <w:p w14:paraId="477595B3" w14:textId="53BCD8F4" w:rsidR="003971CE" w:rsidRPr="0018674F" w:rsidRDefault="003971CE" w:rsidP="000436A7">
      <w:pPr>
        <w:pStyle w:val="ListParagraph"/>
        <w:numPr>
          <w:ilvl w:val="0"/>
          <w:numId w:val="1"/>
        </w:numPr>
        <w:ind w:left="1418" w:hanging="284"/>
        <w:jc w:val="both"/>
      </w:pPr>
      <w:r w:rsidRPr="00B87992">
        <w:t xml:space="preserve">14 911 </w:t>
      </w:r>
      <w:r>
        <w:rPr>
          <w:i/>
        </w:rPr>
        <w:t>euro</w:t>
      </w:r>
      <w:r w:rsidR="00AA3BC5">
        <w:rPr>
          <w:iCs/>
        </w:rPr>
        <w:t> –</w:t>
      </w:r>
      <w:r>
        <w:rPr>
          <w:i/>
        </w:rPr>
        <w:t xml:space="preserve"> </w:t>
      </w:r>
      <w:r>
        <w:t>ieplānotā mērķdotācija</w:t>
      </w:r>
      <w:r w:rsidRPr="0018674F">
        <w:t xml:space="preserve"> pašvaldību māksliniecisko kolektīvu vadītāju darba samaksai un valsts sociālās apdrošināšanas obligātajām iemaksām</w:t>
      </w:r>
      <w:r w:rsidR="00AA3BC5">
        <w:t>.</w:t>
      </w:r>
    </w:p>
    <w:p w14:paraId="22A90DD7" w14:textId="0EDBDAB1" w:rsidR="000436A7" w:rsidRPr="0018674F" w:rsidRDefault="000436A7" w:rsidP="000436A7">
      <w:pPr>
        <w:ind w:left="709"/>
        <w:jc w:val="both"/>
      </w:pPr>
      <w:r w:rsidRPr="0018674F">
        <w:t>No L</w:t>
      </w:r>
      <w:r>
        <w:t xml:space="preserve">atvijas </w:t>
      </w:r>
      <w:r w:rsidRPr="0018674F">
        <w:t>R</w:t>
      </w:r>
      <w:r>
        <w:t>epublikas</w:t>
      </w:r>
      <w:r w:rsidRPr="0018674F">
        <w:t xml:space="preserve"> Izglītības un zinātnes ministrijas plānots saņemt </w:t>
      </w:r>
      <w:r w:rsidR="0085371B">
        <w:t>šādas</w:t>
      </w:r>
      <w:r w:rsidR="003971CE">
        <w:t xml:space="preserve"> </w:t>
      </w:r>
      <w:r w:rsidRPr="0018674F">
        <w:t>dotācijas:</w:t>
      </w:r>
    </w:p>
    <w:p w14:paraId="4A84B2D1" w14:textId="236167CF" w:rsidR="000436A7" w:rsidRDefault="000436A7" w:rsidP="00451E76">
      <w:pPr>
        <w:pStyle w:val="ListParagraph"/>
        <w:numPr>
          <w:ilvl w:val="0"/>
          <w:numId w:val="55"/>
        </w:numPr>
        <w:ind w:left="1418" w:hanging="284"/>
        <w:jc w:val="both"/>
      </w:pPr>
      <w:r w:rsidRPr="0018674F">
        <w:t>brīvpusdienu nodrošināšanai 1.</w:t>
      </w:r>
      <w:r>
        <w:t>–</w:t>
      </w:r>
      <w:r w:rsidRPr="0018674F">
        <w:t>4.</w:t>
      </w:r>
      <w:r>
        <w:t> </w:t>
      </w:r>
      <w:r w:rsidRPr="0018674F">
        <w:t>klašu skolēniem</w:t>
      </w:r>
      <w:r w:rsidR="00A27668">
        <w:t> –</w:t>
      </w:r>
      <w:r w:rsidRPr="0018674F">
        <w:t xml:space="preserve"> </w:t>
      </w:r>
      <w:r w:rsidR="00E54DBF">
        <w:t>737 714</w:t>
      </w:r>
      <w:r w:rsidRPr="00CF3D8F">
        <w:t> </w:t>
      </w:r>
      <w:r w:rsidRPr="0018674F">
        <w:rPr>
          <w:i/>
        </w:rPr>
        <w:t>euro</w:t>
      </w:r>
      <w:r w:rsidRPr="0018674F">
        <w:t xml:space="preserve"> (izdevumi tiek kompensēti 50% apmērā no bērna ēdienreizes izmaksām </w:t>
      </w:r>
      <w:r w:rsidR="00107631">
        <w:t>3</w:t>
      </w:r>
      <w:r w:rsidR="00995A40">
        <w:t>,</w:t>
      </w:r>
      <w:r w:rsidR="00107631">
        <w:t>09</w:t>
      </w:r>
      <w:r w:rsidRPr="0018674F">
        <w:t> </w:t>
      </w:r>
      <w:r w:rsidRPr="0018674F">
        <w:rPr>
          <w:i/>
        </w:rPr>
        <w:t>euro</w:t>
      </w:r>
      <w:r w:rsidRPr="0018674F">
        <w:t>)</w:t>
      </w:r>
      <w:r w:rsidR="00A27668">
        <w:t>;</w:t>
      </w:r>
    </w:p>
    <w:p w14:paraId="5FCCE13A" w14:textId="6AD829D1" w:rsidR="000436A7" w:rsidRPr="0018674F" w:rsidRDefault="000436A7" w:rsidP="00451E76">
      <w:pPr>
        <w:pStyle w:val="ListParagraph"/>
        <w:numPr>
          <w:ilvl w:val="0"/>
          <w:numId w:val="55"/>
        </w:numPr>
        <w:ind w:left="1418" w:hanging="284"/>
        <w:jc w:val="both"/>
      </w:pPr>
      <w:r w:rsidRPr="0018674F">
        <w:t>mācību literatūras un mācību līdzekļu iegādei</w:t>
      </w:r>
      <w:r w:rsidR="00A27668">
        <w:t> –</w:t>
      </w:r>
      <w:r w:rsidRPr="0018674F">
        <w:t xml:space="preserve"> </w:t>
      </w:r>
      <w:r w:rsidR="007C271F">
        <w:t>183 418</w:t>
      </w:r>
      <w:r w:rsidRPr="00CF3D8F">
        <w:t> </w:t>
      </w:r>
      <w:r w:rsidRPr="0018674F">
        <w:rPr>
          <w:i/>
        </w:rPr>
        <w:t>euro</w:t>
      </w:r>
      <w:r w:rsidR="00A27668">
        <w:t>;</w:t>
      </w:r>
    </w:p>
    <w:p w14:paraId="51E95E16" w14:textId="1D8033BE" w:rsidR="000436A7" w:rsidRDefault="000436A7" w:rsidP="00451E76">
      <w:pPr>
        <w:pStyle w:val="ListParagraph"/>
        <w:numPr>
          <w:ilvl w:val="0"/>
          <w:numId w:val="55"/>
        </w:numPr>
        <w:ind w:left="1418" w:hanging="284"/>
        <w:jc w:val="both"/>
      </w:pPr>
      <w:r w:rsidRPr="0018674F">
        <w:t>profesionālās ievirzes sporta izglītības programmu finansēšanai</w:t>
      </w:r>
      <w:r w:rsidR="00A27668">
        <w:t> –</w:t>
      </w:r>
      <w:r w:rsidRPr="0018674F">
        <w:t xml:space="preserve"> </w:t>
      </w:r>
      <w:r w:rsidR="007C271F" w:rsidRPr="00B87992">
        <w:t>843</w:t>
      </w:r>
      <w:r w:rsidR="00723E06">
        <w:t> </w:t>
      </w:r>
      <w:r w:rsidR="007C271F" w:rsidRPr="00B87992">
        <w:t>137</w:t>
      </w:r>
      <w:r w:rsidRPr="00B87992">
        <w:t> </w:t>
      </w:r>
      <w:r w:rsidRPr="0018674F">
        <w:rPr>
          <w:i/>
        </w:rPr>
        <w:t>euro</w:t>
      </w:r>
      <w:r w:rsidR="00A27668">
        <w:t>;</w:t>
      </w:r>
    </w:p>
    <w:p w14:paraId="00CB610A" w14:textId="14974A54" w:rsidR="000436A7" w:rsidRPr="0018674F" w:rsidRDefault="000436A7" w:rsidP="00451E76">
      <w:pPr>
        <w:pStyle w:val="ListParagraph"/>
        <w:numPr>
          <w:ilvl w:val="0"/>
          <w:numId w:val="55"/>
        </w:numPr>
        <w:ind w:left="1418" w:hanging="284"/>
        <w:jc w:val="both"/>
      </w:pPr>
      <w:r>
        <w:t>asistentu pakalpojumu apmaksai Jelgavas izglītības iestādēs</w:t>
      </w:r>
      <w:r w:rsidR="00A27668">
        <w:t> –</w:t>
      </w:r>
      <w:r>
        <w:t xml:space="preserve"> </w:t>
      </w:r>
      <w:r w:rsidR="007C271F">
        <w:t>35</w:t>
      </w:r>
      <w:r w:rsidR="00B17CA7" w:rsidRPr="00CF3D8F">
        <w:t xml:space="preserve"> 000</w:t>
      </w:r>
      <w:r w:rsidRPr="00CF3D8F">
        <w:t xml:space="preserve"> </w:t>
      </w:r>
      <w:r w:rsidRPr="00665B9E">
        <w:rPr>
          <w:i/>
        </w:rPr>
        <w:t>euro</w:t>
      </w:r>
      <w:r>
        <w:t xml:space="preserve">. </w:t>
      </w:r>
    </w:p>
    <w:p w14:paraId="2D4C09E6" w14:textId="095D6999" w:rsidR="000436A7" w:rsidRPr="0018674F" w:rsidRDefault="000436A7" w:rsidP="0027623A">
      <w:pPr>
        <w:ind w:firstLine="862"/>
        <w:jc w:val="both"/>
      </w:pPr>
      <w:r w:rsidRPr="0018674F">
        <w:t>No L</w:t>
      </w:r>
      <w:r>
        <w:t xml:space="preserve">atvijas </w:t>
      </w:r>
      <w:r w:rsidRPr="0018674F">
        <w:t>R</w:t>
      </w:r>
      <w:r>
        <w:t>epublikas</w:t>
      </w:r>
      <w:r w:rsidRPr="0018674F">
        <w:t xml:space="preserve"> Labklājības ministrijas plānotie valsts budžeta transferti noteikt</w:t>
      </w:r>
      <w:r>
        <w:t>a</w:t>
      </w:r>
      <w:r w:rsidRPr="0018674F">
        <w:t>m mērķim, ko saņem</w:t>
      </w:r>
      <w:r>
        <w:t>s</w:t>
      </w:r>
      <w:r w:rsidRPr="0018674F">
        <w:t xml:space="preserve"> </w:t>
      </w:r>
      <w:r w:rsidR="008A7DD0">
        <w:t>Jelgavas valstspilsētas pašvaldības iestāde “</w:t>
      </w:r>
      <w:r w:rsidRPr="0018674F">
        <w:t xml:space="preserve">Jelgavas </w:t>
      </w:r>
      <w:r>
        <w:t>S</w:t>
      </w:r>
      <w:r w:rsidRPr="0018674F">
        <w:t>ociālo lietu pārvalde</w:t>
      </w:r>
      <w:r w:rsidR="008A7DD0">
        <w:t>”</w:t>
      </w:r>
      <w:r w:rsidRPr="0018674F">
        <w:t>:</w:t>
      </w:r>
    </w:p>
    <w:p w14:paraId="592492F2" w14:textId="74C91D32" w:rsidR="000436A7" w:rsidRPr="00B87992" w:rsidRDefault="007C271F" w:rsidP="000436A7">
      <w:pPr>
        <w:pStyle w:val="ListParagraph"/>
        <w:numPr>
          <w:ilvl w:val="0"/>
          <w:numId w:val="2"/>
        </w:numPr>
        <w:jc w:val="both"/>
      </w:pPr>
      <w:r w:rsidRPr="00B87992">
        <w:t>1 944 696</w:t>
      </w:r>
      <w:r w:rsidR="000436A7" w:rsidRPr="00B87992">
        <w:t> </w:t>
      </w:r>
      <w:r w:rsidR="000436A7" w:rsidRPr="00B87992">
        <w:rPr>
          <w:i/>
        </w:rPr>
        <w:t>euro</w:t>
      </w:r>
      <w:r w:rsidR="000436A7" w:rsidRPr="00B87992">
        <w:t xml:space="preserve"> </w:t>
      </w:r>
      <w:r w:rsidR="00F80E47">
        <w:t xml:space="preserve">– </w:t>
      </w:r>
      <w:r w:rsidR="000436A7" w:rsidRPr="00B87992">
        <w:t>invalīdu asistent</w:t>
      </w:r>
      <w:r w:rsidR="003C1F42">
        <w:t>u</w:t>
      </w:r>
      <w:r w:rsidR="000436A7" w:rsidRPr="00B87992">
        <w:t xml:space="preserve"> pakalpojumu nodrošināšanai</w:t>
      </w:r>
      <w:r w:rsidR="00A27668">
        <w:t>;</w:t>
      </w:r>
    </w:p>
    <w:p w14:paraId="6B26384F" w14:textId="6271EECA" w:rsidR="000436A7" w:rsidRPr="00B87992" w:rsidRDefault="007C271F" w:rsidP="000436A7">
      <w:pPr>
        <w:pStyle w:val="ListParagraph"/>
        <w:numPr>
          <w:ilvl w:val="0"/>
          <w:numId w:val="2"/>
        </w:numPr>
        <w:jc w:val="both"/>
      </w:pPr>
      <w:r w:rsidRPr="00B87992">
        <w:t>79 385</w:t>
      </w:r>
      <w:r w:rsidR="000436A7" w:rsidRPr="00B87992">
        <w:t> </w:t>
      </w:r>
      <w:r w:rsidR="000436A7" w:rsidRPr="00B87992">
        <w:rPr>
          <w:i/>
        </w:rPr>
        <w:t>euro</w:t>
      </w:r>
      <w:r w:rsidR="000436A7" w:rsidRPr="00B87992">
        <w:t xml:space="preserve"> </w:t>
      </w:r>
      <w:r w:rsidR="00F80E47">
        <w:t xml:space="preserve">– </w:t>
      </w:r>
      <w:r w:rsidR="000436A7" w:rsidRPr="00B87992">
        <w:t>grupu dzīvokļu klientu uzturēšanas izdevumu apmaksai</w:t>
      </w:r>
      <w:r w:rsidR="00A27668">
        <w:t>;</w:t>
      </w:r>
      <w:r w:rsidR="000436A7" w:rsidRPr="00B87992">
        <w:t xml:space="preserve"> </w:t>
      </w:r>
    </w:p>
    <w:p w14:paraId="42EBAA52" w14:textId="47E29D50" w:rsidR="000436A7" w:rsidRPr="00B87992" w:rsidRDefault="007C271F" w:rsidP="000436A7">
      <w:pPr>
        <w:pStyle w:val="ListParagraph"/>
        <w:numPr>
          <w:ilvl w:val="0"/>
          <w:numId w:val="2"/>
        </w:numPr>
        <w:jc w:val="both"/>
      </w:pPr>
      <w:r w:rsidRPr="00B87992">
        <w:t>23 420</w:t>
      </w:r>
      <w:r w:rsidR="000436A7" w:rsidRPr="00B87992">
        <w:t> </w:t>
      </w:r>
      <w:r w:rsidR="000436A7" w:rsidRPr="00B87992">
        <w:rPr>
          <w:i/>
        </w:rPr>
        <w:t xml:space="preserve">euro </w:t>
      </w:r>
      <w:r w:rsidR="00F80E47">
        <w:rPr>
          <w:iCs/>
        </w:rPr>
        <w:t xml:space="preserve">– </w:t>
      </w:r>
      <w:r w:rsidR="000436A7" w:rsidRPr="00B87992">
        <w:t>audžuģimenēm pabalsts bērna uzturam</w:t>
      </w:r>
      <w:r w:rsidR="00A27668">
        <w:t>;</w:t>
      </w:r>
    </w:p>
    <w:p w14:paraId="65F1E70D" w14:textId="072277D3" w:rsidR="000436A7" w:rsidRPr="00B87992" w:rsidRDefault="007C271F" w:rsidP="000436A7">
      <w:pPr>
        <w:pStyle w:val="ListParagraph"/>
        <w:numPr>
          <w:ilvl w:val="0"/>
          <w:numId w:val="2"/>
        </w:numPr>
        <w:jc w:val="both"/>
      </w:pPr>
      <w:r w:rsidRPr="00B87992">
        <w:t>254 715</w:t>
      </w:r>
      <w:r w:rsidR="000436A7" w:rsidRPr="00B87992">
        <w:t> </w:t>
      </w:r>
      <w:r w:rsidR="000436A7" w:rsidRPr="00B87992">
        <w:rPr>
          <w:i/>
        </w:rPr>
        <w:t xml:space="preserve">euro </w:t>
      </w:r>
      <w:r w:rsidR="00F80E47">
        <w:rPr>
          <w:iCs/>
        </w:rPr>
        <w:t xml:space="preserve">– </w:t>
      </w:r>
      <w:r w:rsidR="000436A7" w:rsidRPr="00B87992">
        <w:t xml:space="preserve">valsts atbalsts pašvaldībām </w:t>
      </w:r>
      <w:r w:rsidR="00531A3F" w:rsidRPr="00B87992">
        <w:t xml:space="preserve">30% apmērā no </w:t>
      </w:r>
      <w:r w:rsidR="003C394F" w:rsidRPr="00B87992">
        <w:t xml:space="preserve">mājokļa </w:t>
      </w:r>
      <w:r w:rsidR="000436A7" w:rsidRPr="00B87992">
        <w:t>pabalsta un pabalsta individuālās apkures nodrošināšanai</w:t>
      </w:r>
      <w:r w:rsidR="00A27668">
        <w:t>;</w:t>
      </w:r>
    </w:p>
    <w:p w14:paraId="1180C0BB" w14:textId="505B839D" w:rsidR="00531A3F" w:rsidRPr="00B87992" w:rsidRDefault="00531A3F" w:rsidP="00531A3F">
      <w:pPr>
        <w:pStyle w:val="ListParagraph"/>
        <w:numPr>
          <w:ilvl w:val="0"/>
          <w:numId w:val="2"/>
        </w:numPr>
        <w:jc w:val="both"/>
      </w:pPr>
      <w:r w:rsidRPr="00B87992">
        <w:t xml:space="preserve">49 439 </w:t>
      </w:r>
      <w:r w:rsidRPr="00B87992">
        <w:rPr>
          <w:i/>
        </w:rPr>
        <w:t xml:space="preserve">euro </w:t>
      </w:r>
      <w:r w:rsidR="00F80E47">
        <w:rPr>
          <w:iCs/>
        </w:rPr>
        <w:t xml:space="preserve">– </w:t>
      </w:r>
      <w:r w:rsidRPr="00B87992">
        <w:t>valsts atbalsts pašvaldībai 30% apmērā no mājsaimniecībām izmaksātā garantētā minimālā ienākuma pabalsta</w:t>
      </w:r>
      <w:r w:rsidR="00A27668">
        <w:t>;</w:t>
      </w:r>
    </w:p>
    <w:p w14:paraId="0C39C0B5" w14:textId="6ECE9BE3" w:rsidR="000436A7" w:rsidRPr="0018674F" w:rsidRDefault="007C271F" w:rsidP="000436A7">
      <w:pPr>
        <w:pStyle w:val="ListParagraph"/>
        <w:numPr>
          <w:ilvl w:val="0"/>
          <w:numId w:val="2"/>
        </w:numPr>
        <w:jc w:val="both"/>
      </w:pPr>
      <w:r w:rsidRPr="00B87992">
        <w:t>37 500</w:t>
      </w:r>
      <w:r w:rsidR="000436A7" w:rsidRPr="00B87992">
        <w:t> </w:t>
      </w:r>
      <w:r w:rsidR="000436A7">
        <w:rPr>
          <w:i/>
        </w:rPr>
        <w:t xml:space="preserve">euro </w:t>
      </w:r>
      <w:r w:rsidR="00F80E47">
        <w:rPr>
          <w:iCs/>
        </w:rPr>
        <w:t xml:space="preserve">– </w:t>
      </w:r>
      <w:r w:rsidR="000436A7">
        <w:t>sociālās rehabilitācijas pakalpojumu apmaksai no vardarbības cietušām un vardarbību veikušām pilngadīgām personām.</w:t>
      </w:r>
    </w:p>
    <w:p w14:paraId="1EA29135" w14:textId="77777777" w:rsidR="000436A7" w:rsidRPr="0018674F" w:rsidRDefault="000436A7" w:rsidP="000436A7">
      <w:pPr>
        <w:ind w:firstLine="709"/>
        <w:jc w:val="both"/>
      </w:pPr>
      <w:r w:rsidRPr="0018674F">
        <w:t>No L</w:t>
      </w:r>
      <w:r>
        <w:t xml:space="preserve">atvijas </w:t>
      </w:r>
      <w:r w:rsidRPr="0018674F">
        <w:t>R</w:t>
      </w:r>
      <w:r>
        <w:t>epublikas</w:t>
      </w:r>
      <w:r w:rsidRPr="0018674F">
        <w:t xml:space="preserve"> Satiksmes ministrijas plānots saņemt:</w:t>
      </w:r>
    </w:p>
    <w:p w14:paraId="5DA97399" w14:textId="298FFB7F" w:rsidR="000436A7" w:rsidRPr="00B87992" w:rsidRDefault="00531A3F" w:rsidP="00A467C4">
      <w:pPr>
        <w:pStyle w:val="ListParagraph"/>
        <w:numPr>
          <w:ilvl w:val="0"/>
          <w:numId w:val="63"/>
        </w:numPr>
        <w:jc w:val="both"/>
      </w:pPr>
      <w:r w:rsidRPr="00B87992">
        <w:t>754 749</w:t>
      </w:r>
      <w:r w:rsidR="000436A7" w:rsidRPr="00B87992">
        <w:t> </w:t>
      </w:r>
      <w:r w:rsidR="000436A7" w:rsidRPr="00B87992">
        <w:rPr>
          <w:i/>
        </w:rPr>
        <w:t xml:space="preserve">euro </w:t>
      </w:r>
      <w:r w:rsidR="00F80E47">
        <w:rPr>
          <w:iCs/>
        </w:rPr>
        <w:t xml:space="preserve">– </w:t>
      </w:r>
      <w:r w:rsidR="000436A7" w:rsidRPr="00B87992">
        <w:t>sabiedriskā transporta pakalpojumu nodrošināšanai Jelgavas administratīvajā teritorijā, t. sk. par I un II grupas invalīdu, bērnu invalīdu un personu, kas pavada I grupas invalīdu vai bērnu invalīdu</w:t>
      </w:r>
      <w:r w:rsidR="001D6902" w:rsidRPr="00B87992">
        <w:t>,</w:t>
      </w:r>
      <w:r w:rsidR="000436A7" w:rsidRPr="00B87992">
        <w:t xml:space="preserve"> pārvadāšanu – </w:t>
      </w:r>
      <w:r w:rsidRPr="00B87992">
        <w:t>507</w:t>
      </w:r>
      <w:r w:rsidR="00F80E47">
        <w:t> </w:t>
      </w:r>
      <w:r w:rsidRPr="00B87992">
        <w:t>105</w:t>
      </w:r>
      <w:r w:rsidR="001F58EC" w:rsidRPr="00B87992">
        <w:t> </w:t>
      </w:r>
      <w:r w:rsidR="000436A7" w:rsidRPr="00B87992">
        <w:rPr>
          <w:i/>
        </w:rPr>
        <w:t>euro</w:t>
      </w:r>
      <w:r w:rsidR="000436A7" w:rsidRPr="00B87992">
        <w:t>, kā arī zaudējumu segšanai par pasažieru regulārajiem pārvadājumiem maršrutos, kas iziet ārpus pilsētas administratīvās teritorijas vairāk nekā 30% no kopējā maršruta garuma</w:t>
      </w:r>
      <w:r w:rsidR="00A27668">
        <w:t>,</w:t>
      </w:r>
      <w:r w:rsidR="000436A7" w:rsidRPr="00B87992">
        <w:t xml:space="preserve"> – </w:t>
      </w:r>
      <w:r w:rsidRPr="00B87992">
        <w:t>247 644</w:t>
      </w:r>
      <w:r w:rsidR="000436A7" w:rsidRPr="00B87992">
        <w:t> </w:t>
      </w:r>
      <w:r w:rsidR="000436A7" w:rsidRPr="00B87992">
        <w:rPr>
          <w:i/>
        </w:rPr>
        <w:t>euro</w:t>
      </w:r>
      <w:r w:rsidR="00A27668">
        <w:t>;</w:t>
      </w:r>
    </w:p>
    <w:p w14:paraId="48C48A26" w14:textId="47F74D1E" w:rsidR="000436A7" w:rsidRPr="0018674F" w:rsidRDefault="007F15EF" w:rsidP="00A467C4">
      <w:pPr>
        <w:pStyle w:val="ListParagraph"/>
        <w:numPr>
          <w:ilvl w:val="0"/>
          <w:numId w:val="62"/>
        </w:numPr>
        <w:jc w:val="both"/>
      </w:pPr>
      <w:r w:rsidRPr="00B87992">
        <w:t>1 540 739</w:t>
      </w:r>
      <w:r w:rsidR="000436A7" w:rsidRPr="00B87992">
        <w:t xml:space="preserve"> </w:t>
      </w:r>
      <w:r w:rsidR="000436A7" w:rsidRPr="00B87992">
        <w:rPr>
          <w:i/>
        </w:rPr>
        <w:t>euro</w:t>
      </w:r>
      <w:r w:rsidR="000436A7" w:rsidRPr="00B87992">
        <w:t xml:space="preserve"> </w:t>
      </w:r>
      <w:r w:rsidR="00F80E47">
        <w:t xml:space="preserve">– </w:t>
      </w:r>
      <w:r w:rsidR="000436A7" w:rsidRPr="0018674F">
        <w:t xml:space="preserve">Autoceļu fonda līdzekļus, kas paredzēti pašvaldības </w:t>
      </w:r>
      <w:r w:rsidR="000436A7">
        <w:t xml:space="preserve">teritorijā esošo </w:t>
      </w:r>
      <w:r w:rsidR="000436A7" w:rsidRPr="0018674F">
        <w:t xml:space="preserve">ielu </w:t>
      </w:r>
      <w:r w:rsidR="000436A7">
        <w:t xml:space="preserve">un ceļu </w:t>
      </w:r>
      <w:r w:rsidR="000436A7" w:rsidRPr="0018674F">
        <w:t>uzturēšanai.</w:t>
      </w:r>
    </w:p>
    <w:p w14:paraId="36F4BE47" w14:textId="1116EF5F" w:rsidR="00AC1C37" w:rsidRDefault="000436A7" w:rsidP="000436A7">
      <w:pPr>
        <w:ind w:firstLine="709"/>
        <w:jc w:val="both"/>
      </w:pPr>
      <w:r w:rsidRPr="0018674F">
        <w:t>L</w:t>
      </w:r>
      <w:r>
        <w:t xml:space="preserve">atvijas </w:t>
      </w:r>
      <w:r w:rsidRPr="0018674F">
        <w:t>R</w:t>
      </w:r>
      <w:r>
        <w:t>epublikas</w:t>
      </w:r>
      <w:r w:rsidRPr="0018674F">
        <w:t xml:space="preserve"> Kultūras ministrijas finansējums</w:t>
      </w:r>
      <w:r w:rsidR="00AC1C37">
        <w:t xml:space="preserve"> plānots </w:t>
      </w:r>
      <w:r w:rsidR="001F58EC">
        <w:t>šādiem</w:t>
      </w:r>
      <w:r w:rsidR="00AC1C37">
        <w:t xml:space="preserve"> mērķiem:</w:t>
      </w:r>
    </w:p>
    <w:p w14:paraId="0CD930F8" w14:textId="13AFF5C8" w:rsidR="007F15EF" w:rsidRDefault="007F15EF" w:rsidP="00A467C4">
      <w:pPr>
        <w:pStyle w:val="ListParagraph"/>
        <w:numPr>
          <w:ilvl w:val="0"/>
          <w:numId w:val="62"/>
        </w:numPr>
        <w:jc w:val="both"/>
      </w:pPr>
      <w:r>
        <w:t>174 467</w:t>
      </w:r>
      <w:r w:rsidRPr="00CF3D8F">
        <w:t> </w:t>
      </w:r>
      <w:r w:rsidRPr="0018674F">
        <w:rPr>
          <w:i/>
        </w:rPr>
        <w:t>euro</w:t>
      </w:r>
      <w:r w:rsidRPr="0018674F">
        <w:t xml:space="preserve"> </w:t>
      </w:r>
      <w:r w:rsidR="00F80E47">
        <w:t xml:space="preserve">– </w:t>
      </w:r>
      <w:r w:rsidRPr="0018674F">
        <w:t>profesionālās ievirzes mākslas, mūzikas un dejas programmu pedagogu darba samaksai un valsts sociālās apdrošināšanas obligātajām iemaksām</w:t>
      </w:r>
      <w:r w:rsidR="00A27668">
        <w:t>;</w:t>
      </w:r>
    </w:p>
    <w:p w14:paraId="011911DB" w14:textId="6074A770" w:rsidR="000C2A32" w:rsidRPr="00B87992" w:rsidRDefault="000C2A32" w:rsidP="00A467C4">
      <w:pPr>
        <w:pStyle w:val="ListParagraph"/>
        <w:numPr>
          <w:ilvl w:val="0"/>
          <w:numId w:val="62"/>
        </w:numPr>
        <w:jc w:val="both"/>
      </w:pPr>
      <w:r w:rsidRPr="00B87992">
        <w:t>108 430 </w:t>
      </w:r>
      <w:r w:rsidRPr="00B87992">
        <w:rPr>
          <w:i/>
        </w:rPr>
        <w:t>euro</w:t>
      </w:r>
      <w:r w:rsidRPr="00B87992">
        <w:t xml:space="preserve"> </w:t>
      </w:r>
      <w:r w:rsidR="00F80E47">
        <w:t xml:space="preserve">– </w:t>
      </w:r>
      <w:r w:rsidRPr="00B87992">
        <w:t>JVPPI “Jelgavas izglītības pārvalde” projekta “Latvijas skolas soma” īstenošanai</w:t>
      </w:r>
      <w:r w:rsidR="00A27668">
        <w:t>;</w:t>
      </w:r>
    </w:p>
    <w:p w14:paraId="084E8828" w14:textId="6DA83F7F" w:rsidR="00AC1C37" w:rsidRDefault="00AC1C37" w:rsidP="00A467C4">
      <w:pPr>
        <w:pStyle w:val="ListParagraph"/>
        <w:numPr>
          <w:ilvl w:val="0"/>
          <w:numId w:val="62"/>
        </w:numPr>
        <w:jc w:val="both"/>
      </w:pPr>
      <w:r w:rsidRPr="00B87992">
        <w:t xml:space="preserve">17 673 </w:t>
      </w:r>
      <w:r w:rsidRPr="00B87992">
        <w:rPr>
          <w:i/>
        </w:rPr>
        <w:t xml:space="preserve">euro </w:t>
      </w:r>
      <w:r w:rsidR="00F80E47">
        <w:rPr>
          <w:iCs/>
        </w:rPr>
        <w:t xml:space="preserve">– </w:t>
      </w:r>
      <w:r w:rsidRPr="00B87992">
        <w:t xml:space="preserve">JVPPI “Jelgavas </w:t>
      </w:r>
      <w:r w:rsidR="00DE74C9" w:rsidRPr="00B87992">
        <w:t>P</w:t>
      </w:r>
      <w:r w:rsidRPr="00B87992">
        <w:t>ilsētas bibliotēka”</w:t>
      </w:r>
      <w:r w:rsidR="00B960E7" w:rsidRPr="00B87992">
        <w:t xml:space="preserve"> par Latvijas Neredzīgo bibliotēkas </w:t>
      </w:r>
      <w:r w:rsidR="00B960E7">
        <w:t>struktūrvienības pārņemšanu.</w:t>
      </w:r>
    </w:p>
    <w:p w14:paraId="47CA14D6" w14:textId="1B17C8A0" w:rsidR="00606C8E" w:rsidRDefault="00606C8E" w:rsidP="000436A7">
      <w:pPr>
        <w:ind w:firstLine="709"/>
        <w:jc w:val="both"/>
      </w:pPr>
      <w:r w:rsidRPr="00806787">
        <w:t>L</w:t>
      </w:r>
      <w:r>
        <w:t>atvijas</w:t>
      </w:r>
      <w:r w:rsidRPr="00806787">
        <w:t xml:space="preserve"> </w:t>
      </w:r>
      <w:r w:rsidRPr="0018674F">
        <w:t>R</w:t>
      </w:r>
      <w:r>
        <w:t>epublikas</w:t>
      </w:r>
      <w:r w:rsidRPr="00806787">
        <w:t xml:space="preserve"> Vides aizsardzības un reģionālās attīstības ministrijas finansējums</w:t>
      </w:r>
      <w:r>
        <w:t xml:space="preserve"> plānots:</w:t>
      </w:r>
    </w:p>
    <w:p w14:paraId="2E8E3953" w14:textId="4EB926E1" w:rsidR="00AC462E" w:rsidRPr="00B87992" w:rsidRDefault="006950B5" w:rsidP="00A467C4">
      <w:pPr>
        <w:pStyle w:val="ListParagraph"/>
        <w:numPr>
          <w:ilvl w:val="0"/>
          <w:numId w:val="84"/>
        </w:numPr>
        <w:jc w:val="both"/>
      </w:pPr>
      <w:r w:rsidRPr="00B87992">
        <w:t>1</w:t>
      </w:r>
      <w:r w:rsidR="00016DA6">
        <w:t xml:space="preserve"> </w:t>
      </w:r>
      <w:r w:rsidRPr="00B87992">
        <w:t>198 128</w:t>
      </w:r>
      <w:r w:rsidR="00606C8E" w:rsidRPr="00B87992">
        <w:t xml:space="preserve"> </w:t>
      </w:r>
      <w:r w:rsidR="00606C8E" w:rsidRPr="00B87992">
        <w:rPr>
          <w:i/>
        </w:rPr>
        <w:t>euro</w:t>
      </w:r>
      <w:r w:rsidR="00F80E47">
        <w:rPr>
          <w:iCs/>
        </w:rPr>
        <w:t xml:space="preserve"> –</w:t>
      </w:r>
      <w:r w:rsidR="00606C8E" w:rsidRPr="00B87992">
        <w:rPr>
          <w:i/>
        </w:rPr>
        <w:t xml:space="preserve"> </w:t>
      </w:r>
      <w:r w:rsidR="00606C8E" w:rsidRPr="00B87992">
        <w:t xml:space="preserve">lai kompensētu izdevumus </w:t>
      </w:r>
      <w:r w:rsidR="00FE580D" w:rsidRPr="00B87992">
        <w:t xml:space="preserve">pašvaldībai </w:t>
      </w:r>
      <w:r w:rsidR="00606C8E" w:rsidRPr="00B87992">
        <w:t xml:space="preserve">par </w:t>
      </w:r>
      <w:r w:rsidR="001F58EC" w:rsidRPr="00B87992">
        <w:t xml:space="preserve">atbalstu </w:t>
      </w:r>
      <w:r w:rsidR="00606C8E" w:rsidRPr="00B87992">
        <w:t>Ukrainas civiliedzīvotāj</w:t>
      </w:r>
      <w:r w:rsidR="001F58EC" w:rsidRPr="00B87992">
        <w:t>iem</w:t>
      </w:r>
      <w:r w:rsidR="00606C8E" w:rsidRPr="00B87992">
        <w:t xml:space="preserve"> saskaņā ar Ukrainas civiliedzīvotāju atbalsta likumu</w:t>
      </w:r>
      <w:r w:rsidR="00A27668">
        <w:t>;</w:t>
      </w:r>
    </w:p>
    <w:p w14:paraId="1F2866C6" w14:textId="67B0D507" w:rsidR="00E724B7" w:rsidRPr="00B87992" w:rsidRDefault="00E724B7" w:rsidP="00A467C4">
      <w:pPr>
        <w:pStyle w:val="ListParagraph"/>
        <w:numPr>
          <w:ilvl w:val="0"/>
          <w:numId w:val="84"/>
        </w:numPr>
        <w:jc w:val="both"/>
      </w:pPr>
      <w:r w:rsidRPr="00B87992">
        <w:t xml:space="preserve">20 000 </w:t>
      </w:r>
      <w:r w:rsidRPr="00B87992">
        <w:rPr>
          <w:i/>
        </w:rPr>
        <w:t>euro</w:t>
      </w:r>
      <w:r w:rsidR="00A27668">
        <w:rPr>
          <w:iCs/>
        </w:rPr>
        <w:t> –</w:t>
      </w:r>
      <w:r w:rsidRPr="00B87992">
        <w:rPr>
          <w:i/>
        </w:rPr>
        <w:t xml:space="preserve"> </w:t>
      </w:r>
      <w:r w:rsidRPr="00B87992">
        <w:t>finansējums projekta “Īpaši aizsargājamās dabas teritorijas</w:t>
      </w:r>
      <w:r w:rsidR="00A27668">
        <w:t> –</w:t>
      </w:r>
      <w:r w:rsidRPr="00B87992">
        <w:t xml:space="preserve"> dabas lieguma “Lielupes palienes pļavas</w:t>
      </w:r>
      <w:r w:rsidR="00A9015B">
        <w:t>” –</w:t>
      </w:r>
      <w:r w:rsidRPr="00B87992">
        <w:t xml:space="preserve"> dabas aizsardzības plāna aktualizēšana” īstenošanai</w:t>
      </w:r>
      <w:r w:rsidR="00A27668">
        <w:t>;</w:t>
      </w:r>
    </w:p>
    <w:p w14:paraId="4585AFA6" w14:textId="05E96069" w:rsidR="00606C8E" w:rsidRDefault="00AC462E" w:rsidP="00A467C4">
      <w:pPr>
        <w:pStyle w:val="ListParagraph"/>
        <w:numPr>
          <w:ilvl w:val="0"/>
          <w:numId w:val="84"/>
        </w:numPr>
        <w:jc w:val="both"/>
      </w:pPr>
      <w:r w:rsidRPr="00B87992">
        <w:t>3</w:t>
      </w:r>
      <w:r w:rsidR="007F15EF" w:rsidRPr="00B87992">
        <w:t>0</w:t>
      </w:r>
      <w:r w:rsidRPr="00B87992">
        <w:t xml:space="preserve"> 000 </w:t>
      </w:r>
      <w:r w:rsidRPr="00B87992">
        <w:rPr>
          <w:i/>
        </w:rPr>
        <w:t>euro</w:t>
      </w:r>
      <w:r w:rsidR="00F80E47">
        <w:rPr>
          <w:iCs/>
        </w:rPr>
        <w:t xml:space="preserve"> –</w:t>
      </w:r>
      <w:r w:rsidRPr="00B87992">
        <w:t xml:space="preserve"> lai kompensētu faktiskos izdevumus, kas radušies 202</w:t>
      </w:r>
      <w:r w:rsidR="007F15EF" w:rsidRPr="00B87992">
        <w:t>3</w:t>
      </w:r>
      <w:r w:rsidRPr="00B87992">
        <w:t>.</w:t>
      </w:r>
      <w:r w:rsidR="003C73C7" w:rsidRPr="00B87992">
        <w:t> </w:t>
      </w:r>
      <w:r w:rsidRPr="00B87992">
        <w:t xml:space="preserve">gadā, sniedzot </w:t>
      </w:r>
      <w:r>
        <w:t>atskurbšanas pakalpojumus diennakts režīmā</w:t>
      </w:r>
      <w:r w:rsidR="003C73C7">
        <w:t>.</w:t>
      </w:r>
      <w:r w:rsidR="00606C8E">
        <w:tab/>
      </w:r>
    </w:p>
    <w:p w14:paraId="34B04BDF" w14:textId="429900F3" w:rsidR="000436A7" w:rsidRDefault="007F15EF" w:rsidP="000436A7">
      <w:pPr>
        <w:ind w:firstLine="709"/>
        <w:jc w:val="both"/>
      </w:pPr>
      <w:r>
        <w:t>Nodarbinātības valsts aģentūras finansējums “Atbalsts bezdarba gadījumā”</w:t>
      </w:r>
      <w:r w:rsidR="00B370EA">
        <w:t xml:space="preserve"> plānots</w:t>
      </w:r>
      <w:r w:rsidR="000436A7" w:rsidRPr="00CF3D8F">
        <w:t xml:space="preserve"> </w:t>
      </w:r>
      <w:r w:rsidRPr="00B87992">
        <w:t>31</w:t>
      </w:r>
      <w:r w:rsidR="00F95673">
        <w:t> </w:t>
      </w:r>
      <w:r w:rsidRPr="00B87992">
        <w:t>200</w:t>
      </w:r>
      <w:r w:rsidR="000436A7" w:rsidRPr="00B87992">
        <w:t xml:space="preserve"> </w:t>
      </w:r>
      <w:r w:rsidR="000436A7" w:rsidRPr="00CF3D8F">
        <w:rPr>
          <w:i/>
        </w:rPr>
        <w:t>euro</w:t>
      </w:r>
      <w:r w:rsidR="000436A7" w:rsidRPr="00CF3D8F">
        <w:t>.</w:t>
      </w:r>
    </w:p>
    <w:p w14:paraId="522367C8" w14:textId="02C64D90" w:rsidR="000436A7" w:rsidRPr="00B87992" w:rsidRDefault="000436A7" w:rsidP="000436A7">
      <w:pPr>
        <w:ind w:firstLine="709"/>
        <w:jc w:val="both"/>
      </w:pPr>
      <w:r w:rsidRPr="00B87992">
        <w:rPr>
          <w:b/>
        </w:rPr>
        <w:lastRenderedPageBreak/>
        <w:t>Valsts budžeta transferti</w:t>
      </w:r>
      <w:r w:rsidRPr="00B87992">
        <w:t xml:space="preserve">, ko </w:t>
      </w:r>
      <w:r w:rsidR="00A27668">
        <w:t>p</w:t>
      </w:r>
      <w:r w:rsidRPr="00B87992">
        <w:t>ašvaldība saņems E</w:t>
      </w:r>
      <w:r w:rsidR="00D94FC1" w:rsidRPr="00B87992">
        <w:t xml:space="preserve">iropas </w:t>
      </w:r>
      <w:r w:rsidRPr="00B87992">
        <w:t>S</w:t>
      </w:r>
      <w:r w:rsidR="00D94FC1" w:rsidRPr="00B87992">
        <w:t>avienības</w:t>
      </w:r>
      <w:r w:rsidRPr="00B87992">
        <w:t xml:space="preserve"> un pārējās ārvalstu finanšu palīdzības līdzfinansētajiem projektiem, plānoti </w:t>
      </w:r>
      <w:r w:rsidR="00B87992" w:rsidRPr="00B87992">
        <w:rPr>
          <w:b/>
        </w:rPr>
        <w:t>1 452 945</w:t>
      </w:r>
      <w:r w:rsidRPr="00B87992">
        <w:rPr>
          <w:b/>
        </w:rPr>
        <w:t xml:space="preserve"> </w:t>
      </w:r>
      <w:r w:rsidRPr="00B87992">
        <w:rPr>
          <w:b/>
          <w:i/>
        </w:rPr>
        <w:t>euro</w:t>
      </w:r>
      <w:r w:rsidRPr="00B87992">
        <w:rPr>
          <w:i/>
        </w:rPr>
        <w:t xml:space="preserve"> </w:t>
      </w:r>
      <w:r w:rsidRPr="00B87992">
        <w:t>apmērā. To sadalījums projektu realizācijai ir šāds:</w:t>
      </w:r>
    </w:p>
    <w:p w14:paraId="61CB8F27" w14:textId="0C9A3447" w:rsidR="001C41D9" w:rsidRDefault="001C41D9" w:rsidP="001C41D9">
      <w:pPr>
        <w:pStyle w:val="ListParagraph"/>
        <w:numPr>
          <w:ilvl w:val="0"/>
          <w:numId w:val="14"/>
        </w:numPr>
        <w:jc w:val="both"/>
      </w:pPr>
      <w:r>
        <w:t xml:space="preserve">288 000 </w:t>
      </w:r>
      <w:r w:rsidRPr="001C41D9">
        <w:rPr>
          <w:i/>
        </w:rPr>
        <w:t>euro</w:t>
      </w:r>
      <w:r>
        <w:t xml:space="preserve"> </w:t>
      </w:r>
      <w:r w:rsidR="00CA52A8">
        <w:t xml:space="preserve">– </w:t>
      </w:r>
      <w:r w:rsidRPr="001C41D9">
        <w:t>ERAF projekt</w:t>
      </w:r>
      <w:r w:rsidR="001F1635">
        <w:t>am</w:t>
      </w:r>
      <w:r w:rsidRPr="001C41D9">
        <w:t xml:space="preserve"> </w:t>
      </w:r>
      <w:r>
        <w:t>“</w:t>
      </w:r>
      <w:r w:rsidRPr="001C41D9">
        <w:t>Pārlielupes skeitparka būvniecība ārtelpas attīstībai Jelgavā</w:t>
      </w:r>
      <w:r>
        <w:t>”</w:t>
      </w:r>
      <w:r w:rsidR="00A27668">
        <w:t>;</w:t>
      </w:r>
    </w:p>
    <w:p w14:paraId="5795EFD3" w14:textId="12D44CA8" w:rsidR="001F1635" w:rsidRPr="00CE6425" w:rsidRDefault="001F1635" w:rsidP="001F1635">
      <w:pPr>
        <w:pStyle w:val="ListParagraph"/>
        <w:numPr>
          <w:ilvl w:val="0"/>
          <w:numId w:val="14"/>
        </w:numPr>
        <w:jc w:val="both"/>
      </w:pPr>
      <w:r>
        <w:t xml:space="preserve">215 887 </w:t>
      </w:r>
      <w:r>
        <w:rPr>
          <w:i/>
        </w:rPr>
        <w:t xml:space="preserve">euro </w:t>
      </w:r>
      <w:r w:rsidR="00CA52A8">
        <w:rPr>
          <w:iCs/>
        </w:rPr>
        <w:t xml:space="preserve">– </w:t>
      </w:r>
      <w:r>
        <w:t>“</w:t>
      </w:r>
      <w:r w:rsidRPr="00CE6425">
        <w:t>Inte</w:t>
      </w:r>
      <w:r>
        <w:t>r</w:t>
      </w:r>
      <w:r w:rsidRPr="00CE6425">
        <w:t xml:space="preserve">reg V-A” Latvijas-Lietuvas pārrobežu sadarbības programmas projektam </w:t>
      </w:r>
      <w:r>
        <w:t>“</w:t>
      </w:r>
      <w:r w:rsidRPr="00CE6425">
        <w:t xml:space="preserve">Kopīga pārrobežu tūrisma piedāvājuma </w:t>
      </w:r>
      <w:r>
        <w:t>“</w:t>
      </w:r>
      <w:r w:rsidRPr="00CE6425">
        <w:t>Saules ceļš” izveide”</w:t>
      </w:r>
      <w:r>
        <w:t xml:space="preserve"> (finansējums projekta partneriem)</w:t>
      </w:r>
      <w:r w:rsidR="00A27668">
        <w:t>;</w:t>
      </w:r>
    </w:p>
    <w:p w14:paraId="335151E0" w14:textId="758D90BA" w:rsidR="000436A7" w:rsidRPr="001F1635" w:rsidRDefault="00B370EA" w:rsidP="00451E76">
      <w:pPr>
        <w:pStyle w:val="ListParagraph"/>
        <w:numPr>
          <w:ilvl w:val="0"/>
          <w:numId w:val="14"/>
        </w:numPr>
        <w:jc w:val="both"/>
      </w:pPr>
      <w:r w:rsidRPr="001F1635">
        <w:t>74 688</w:t>
      </w:r>
      <w:r w:rsidR="000436A7" w:rsidRPr="001F1635">
        <w:t> </w:t>
      </w:r>
      <w:r w:rsidR="000436A7" w:rsidRPr="001F1635">
        <w:rPr>
          <w:i/>
        </w:rPr>
        <w:t>euro</w:t>
      </w:r>
      <w:r w:rsidR="000436A7" w:rsidRPr="001F1635">
        <w:t xml:space="preserve"> </w:t>
      </w:r>
      <w:r w:rsidR="00CA52A8">
        <w:t xml:space="preserve">– </w:t>
      </w:r>
      <w:r w:rsidR="000436A7" w:rsidRPr="001F1635">
        <w:t xml:space="preserve">ERAF projektam </w:t>
      </w:r>
      <w:r w:rsidR="00D94FC1" w:rsidRPr="001F1635">
        <w:t>“</w:t>
      </w:r>
      <w:r w:rsidR="000436A7" w:rsidRPr="001F1635">
        <w:t>Pilssalas ielas degradētās teritorijas sakārtošana”</w:t>
      </w:r>
      <w:r w:rsidR="00A27668">
        <w:t>;</w:t>
      </w:r>
    </w:p>
    <w:p w14:paraId="5C223148" w14:textId="52F61A01" w:rsidR="001F1635" w:rsidRDefault="001F1635" w:rsidP="001F1635">
      <w:pPr>
        <w:pStyle w:val="ListParagraph"/>
        <w:numPr>
          <w:ilvl w:val="0"/>
          <w:numId w:val="14"/>
        </w:numPr>
        <w:jc w:val="both"/>
      </w:pPr>
      <w:r w:rsidRPr="001F1635">
        <w:t xml:space="preserve">30 000 </w:t>
      </w:r>
      <w:r w:rsidRPr="001F1635">
        <w:rPr>
          <w:i/>
        </w:rPr>
        <w:t>euro</w:t>
      </w:r>
      <w:r w:rsidRPr="001F1635">
        <w:t xml:space="preserve"> </w:t>
      </w:r>
      <w:r w:rsidR="00CA52A8">
        <w:t xml:space="preserve">– </w:t>
      </w:r>
      <w:r w:rsidRPr="001F1635">
        <w:t>A</w:t>
      </w:r>
      <w:r>
        <w:t>tveseļošanas fonda</w:t>
      </w:r>
      <w:r w:rsidRPr="001F1635">
        <w:t xml:space="preserve"> projekt</w:t>
      </w:r>
      <w:r>
        <w:t>am “</w:t>
      </w:r>
      <w:r w:rsidRPr="001F1635">
        <w:t>Mājokļu vides pieejamības nodrošināšana cilvēkiem ar invaliditāti Jelgavas valstspilsētā</w:t>
      </w:r>
      <w:r>
        <w:t>”</w:t>
      </w:r>
      <w:r w:rsidR="00A27668">
        <w:t>;</w:t>
      </w:r>
    </w:p>
    <w:p w14:paraId="4B86E1DC" w14:textId="46508648" w:rsidR="001F1635" w:rsidRDefault="001F1635" w:rsidP="001F1635">
      <w:pPr>
        <w:pStyle w:val="ListParagraph"/>
        <w:numPr>
          <w:ilvl w:val="0"/>
          <w:numId w:val="14"/>
        </w:numPr>
        <w:jc w:val="both"/>
      </w:pPr>
      <w:r>
        <w:t xml:space="preserve">16 000 </w:t>
      </w:r>
      <w:r>
        <w:rPr>
          <w:i/>
        </w:rPr>
        <w:t xml:space="preserve">euro </w:t>
      </w:r>
      <w:r w:rsidR="00CA52A8">
        <w:rPr>
          <w:iCs/>
        </w:rPr>
        <w:t xml:space="preserve">– </w:t>
      </w:r>
      <w:r w:rsidRPr="001F1635">
        <w:t>Atveseļošanas un noturības mehānisma projekta</w:t>
      </w:r>
      <w:r w:rsidR="00CA52A8">
        <w:t>m</w:t>
      </w:r>
      <w:r w:rsidRPr="001F1635">
        <w:t xml:space="preserve"> </w:t>
      </w:r>
      <w:r>
        <w:t>“</w:t>
      </w:r>
      <w:r w:rsidRPr="001F1635">
        <w:t>Prasmju pilnveide pieaugušajiem”</w:t>
      </w:r>
      <w:r w:rsidR="00A27668">
        <w:t>;</w:t>
      </w:r>
    </w:p>
    <w:p w14:paraId="1C9F4018" w14:textId="1A3C63E8" w:rsidR="001F1635" w:rsidRDefault="001F1635" w:rsidP="001F1635">
      <w:pPr>
        <w:pStyle w:val="ListParagraph"/>
        <w:numPr>
          <w:ilvl w:val="0"/>
          <w:numId w:val="14"/>
        </w:numPr>
        <w:jc w:val="both"/>
      </w:pPr>
      <w:r>
        <w:t xml:space="preserve">942 </w:t>
      </w:r>
      <w:r w:rsidRPr="001F1635">
        <w:rPr>
          <w:i/>
        </w:rPr>
        <w:t xml:space="preserve">euro </w:t>
      </w:r>
      <w:r w:rsidR="00CA52A8">
        <w:rPr>
          <w:iCs/>
        </w:rPr>
        <w:t xml:space="preserve">– </w:t>
      </w:r>
      <w:r w:rsidR="00A27668">
        <w:rPr>
          <w:iCs/>
        </w:rPr>
        <w:t>“</w:t>
      </w:r>
      <w:r w:rsidRPr="001F1635">
        <w:t>Erasmus+</w:t>
      </w:r>
      <w:r w:rsidR="00A27668">
        <w:t>”</w:t>
      </w:r>
      <w:r w:rsidRPr="001F1635">
        <w:t xml:space="preserve"> </w:t>
      </w:r>
      <w:r>
        <w:t xml:space="preserve">programmas </w:t>
      </w:r>
      <w:r w:rsidRPr="001F1635">
        <w:t>projekt</w:t>
      </w:r>
      <w:r>
        <w:t>am</w:t>
      </w:r>
      <w:r w:rsidRPr="001F1635">
        <w:t xml:space="preserve"> </w:t>
      </w:r>
      <w:r>
        <w:t>“</w:t>
      </w:r>
      <w:r w:rsidRPr="001F1635">
        <w:t>Pieaugušo izglītības loma sabiedrības digitālo prasmju pilnveidē</w:t>
      </w:r>
      <w:r>
        <w:t>”</w:t>
      </w:r>
      <w:r w:rsidR="00A27668">
        <w:t>;</w:t>
      </w:r>
    </w:p>
    <w:p w14:paraId="53CF389F" w14:textId="19D17667" w:rsidR="001F1635" w:rsidRDefault="001F1635" w:rsidP="001F1635">
      <w:pPr>
        <w:pStyle w:val="ListParagraph"/>
        <w:numPr>
          <w:ilvl w:val="0"/>
          <w:numId w:val="14"/>
        </w:numPr>
        <w:jc w:val="both"/>
      </w:pPr>
      <w:r>
        <w:t xml:space="preserve">20 238 </w:t>
      </w:r>
      <w:r>
        <w:rPr>
          <w:i/>
        </w:rPr>
        <w:t xml:space="preserve">euro </w:t>
      </w:r>
      <w:r w:rsidR="00CA52A8">
        <w:rPr>
          <w:i/>
        </w:rPr>
        <w:t xml:space="preserve">– </w:t>
      </w:r>
      <w:r w:rsidR="00A27668">
        <w:rPr>
          <w:iCs/>
        </w:rPr>
        <w:t>“</w:t>
      </w:r>
      <w:r w:rsidRPr="001F1635">
        <w:t>Erasmus+</w:t>
      </w:r>
      <w:r w:rsidR="00A27668">
        <w:t>”</w:t>
      </w:r>
      <w:r w:rsidRPr="001F1635">
        <w:t xml:space="preserve"> </w:t>
      </w:r>
      <w:r>
        <w:t xml:space="preserve">programmas </w:t>
      </w:r>
      <w:r w:rsidRPr="001F1635">
        <w:t>projekt</w:t>
      </w:r>
      <w:r>
        <w:t>am</w:t>
      </w:r>
      <w:r w:rsidRPr="001F1635">
        <w:t xml:space="preserve"> </w:t>
      </w:r>
      <w:r>
        <w:t>“</w:t>
      </w:r>
      <w:r w:rsidRPr="001F1635">
        <w:t>Jelgavas Amatu vidusskolas audzēkņu profesionālās kompetences pilnveide”</w:t>
      </w:r>
      <w:r w:rsidR="00A27668">
        <w:t>;</w:t>
      </w:r>
    </w:p>
    <w:p w14:paraId="5E63BCB1" w14:textId="13B80CF6" w:rsidR="001F1635" w:rsidRPr="001F1635" w:rsidRDefault="001F1635" w:rsidP="001F1635">
      <w:pPr>
        <w:pStyle w:val="ListParagraph"/>
        <w:numPr>
          <w:ilvl w:val="0"/>
          <w:numId w:val="14"/>
        </w:numPr>
        <w:jc w:val="both"/>
      </w:pPr>
      <w:r>
        <w:t xml:space="preserve">4619 </w:t>
      </w:r>
      <w:r w:rsidRPr="001F1635">
        <w:rPr>
          <w:i/>
        </w:rPr>
        <w:t>euro</w:t>
      </w:r>
      <w:r>
        <w:t xml:space="preserve"> </w:t>
      </w:r>
      <w:r w:rsidR="00CA52A8">
        <w:t xml:space="preserve">– </w:t>
      </w:r>
      <w:r w:rsidR="00A27668">
        <w:t>“</w:t>
      </w:r>
      <w:r w:rsidRPr="001F1635">
        <w:t>Erasmus+</w:t>
      </w:r>
      <w:r w:rsidR="00A27668">
        <w:t>”</w:t>
      </w:r>
      <w:r w:rsidRPr="001F1635">
        <w:t xml:space="preserve"> programmas</w:t>
      </w:r>
      <w:r>
        <w:t xml:space="preserve"> </w:t>
      </w:r>
      <w:r w:rsidRPr="001F1635">
        <w:t>projekt</w:t>
      </w:r>
      <w:r>
        <w:t>am</w:t>
      </w:r>
      <w:r w:rsidRPr="001F1635">
        <w:t xml:space="preserve"> </w:t>
      </w:r>
      <w:r>
        <w:t>“</w:t>
      </w:r>
      <w:r w:rsidRPr="001F1635">
        <w:t>Akreditēti mobilitātes projekti skolēniem un personālam skolu izglītībā”</w:t>
      </w:r>
      <w:r w:rsidR="00A27668">
        <w:t>.</w:t>
      </w:r>
      <w:r w:rsidRPr="001F1635">
        <w:t xml:space="preserve">   </w:t>
      </w:r>
    </w:p>
    <w:p w14:paraId="7AB4A15D" w14:textId="1131DCCC" w:rsidR="000436A7" w:rsidRPr="00BA0E47" w:rsidRDefault="000436A7" w:rsidP="000436A7">
      <w:pPr>
        <w:ind w:firstLine="709"/>
        <w:jc w:val="both"/>
      </w:pPr>
      <w:r w:rsidRPr="00BA0E47">
        <w:t>Plānotais finansējums priekšfinansējuma atmaksai ilgtermiņa aizņēmumiem par dažādu E</w:t>
      </w:r>
      <w:r w:rsidR="00C77762">
        <w:t xml:space="preserve">iropas </w:t>
      </w:r>
      <w:r w:rsidRPr="00BA0E47">
        <w:t>S</w:t>
      </w:r>
      <w:r w:rsidR="00C77762">
        <w:t>avienības</w:t>
      </w:r>
      <w:r w:rsidRPr="00BA0E47">
        <w:t xml:space="preserve"> projektu realizāciju</w:t>
      </w:r>
      <w:r>
        <w:t> –</w:t>
      </w:r>
      <w:r w:rsidRPr="00BA0E47">
        <w:t xml:space="preserve"> </w:t>
      </w:r>
      <w:r w:rsidR="008F2A84">
        <w:t>802 571</w:t>
      </w:r>
      <w:r w:rsidRPr="00CE6425">
        <w:t xml:space="preserve"> </w:t>
      </w:r>
      <w:r w:rsidRPr="00CE6425">
        <w:rPr>
          <w:i/>
        </w:rPr>
        <w:t>euro</w:t>
      </w:r>
      <w:r w:rsidRPr="00BA0E47">
        <w:t>.</w:t>
      </w:r>
    </w:p>
    <w:p w14:paraId="7E9F6AF6" w14:textId="053598B9" w:rsidR="000436A7" w:rsidRPr="00F52372" w:rsidRDefault="008A7DD0" w:rsidP="000436A7">
      <w:pPr>
        <w:ind w:firstLine="709"/>
        <w:jc w:val="both"/>
      </w:pPr>
      <w:r>
        <w:t>P</w:t>
      </w:r>
      <w:r w:rsidR="000436A7" w:rsidRPr="0018674F">
        <w:t>ašvaldība 202</w:t>
      </w:r>
      <w:r w:rsidR="008F2A84">
        <w:t>4</w:t>
      </w:r>
      <w:r w:rsidR="000436A7" w:rsidRPr="0018674F">
        <w:t>.</w:t>
      </w:r>
      <w:r w:rsidR="000436A7">
        <w:t> </w:t>
      </w:r>
      <w:r w:rsidR="000436A7" w:rsidRPr="0018674F">
        <w:t xml:space="preserve">gadā saņems </w:t>
      </w:r>
      <w:r w:rsidR="000436A7" w:rsidRPr="0018674F">
        <w:rPr>
          <w:b/>
        </w:rPr>
        <w:t>valsts budžeta dotāciju</w:t>
      </w:r>
      <w:r w:rsidR="000436A7">
        <w:rPr>
          <w:b/>
        </w:rPr>
        <w:t xml:space="preserve"> </w:t>
      </w:r>
      <w:r w:rsidR="000436A7" w:rsidRPr="0018674F">
        <w:t>pašvaldībām</w:t>
      </w:r>
      <w:r w:rsidR="000436A7">
        <w:t xml:space="preserve"> no pašvaldību finanšu izlīdzināšanas fonda </w:t>
      </w:r>
      <w:r w:rsidR="008F2A84">
        <w:rPr>
          <w:b/>
        </w:rPr>
        <w:t>5 119 578</w:t>
      </w:r>
      <w:r w:rsidR="000436A7" w:rsidRPr="0018674F">
        <w:rPr>
          <w:b/>
        </w:rPr>
        <w:t> </w:t>
      </w:r>
      <w:r w:rsidR="000436A7" w:rsidRPr="0018674F">
        <w:rPr>
          <w:b/>
          <w:i/>
        </w:rPr>
        <w:t>euro</w:t>
      </w:r>
      <w:r w:rsidR="00180CBA">
        <w:t>, salīdzinot ar 202</w:t>
      </w:r>
      <w:r w:rsidR="008F2A84">
        <w:t>3</w:t>
      </w:r>
      <w:r w:rsidR="00180CBA">
        <w:t>.</w:t>
      </w:r>
      <w:r w:rsidR="0037619F">
        <w:t> </w:t>
      </w:r>
      <w:r w:rsidR="00180CBA">
        <w:t>gadu</w:t>
      </w:r>
      <w:r w:rsidR="0066785F">
        <w:t>,</w:t>
      </w:r>
      <w:r w:rsidR="00180CBA">
        <w:t xml:space="preserve"> samazinājums</w:t>
      </w:r>
      <w:r w:rsidR="0066785F">
        <w:t xml:space="preserve"> ir</w:t>
      </w:r>
      <w:r w:rsidR="00180CBA">
        <w:t xml:space="preserve"> </w:t>
      </w:r>
      <w:r w:rsidR="008F2A84">
        <w:t>1 519</w:t>
      </w:r>
      <w:r w:rsidR="00A27668">
        <w:t> </w:t>
      </w:r>
      <w:r w:rsidR="008F2A84">
        <w:t>279</w:t>
      </w:r>
      <w:r w:rsidR="00A27668">
        <w:t> </w:t>
      </w:r>
      <w:r w:rsidR="00180CBA">
        <w:rPr>
          <w:i/>
        </w:rPr>
        <w:t xml:space="preserve">euro </w:t>
      </w:r>
      <w:r w:rsidR="00180CBA">
        <w:t>(202</w:t>
      </w:r>
      <w:r w:rsidR="008F2A84">
        <w:t>3</w:t>
      </w:r>
      <w:r w:rsidR="00180CBA">
        <w:t xml:space="preserve">. gada plāns – </w:t>
      </w:r>
      <w:r w:rsidR="008F2A84">
        <w:t>6 638 857</w:t>
      </w:r>
      <w:r w:rsidR="00180CBA">
        <w:t xml:space="preserve"> </w:t>
      </w:r>
      <w:r w:rsidR="00180CBA">
        <w:rPr>
          <w:i/>
        </w:rPr>
        <w:t>euro</w:t>
      </w:r>
      <w:r w:rsidR="00180CBA" w:rsidRPr="00F52372">
        <w:t>)</w:t>
      </w:r>
      <w:r w:rsidR="004257A3" w:rsidRPr="00F52372">
        <w:rPr>
          <w:i/>
        </w:rPr>
        <w:t>.</w:t>
      </w:r>
    </w:p>
    <w:p w14:paraId="01B87D3B" w14:textId="05AA65D0" w:rsidR="00F2740B" w:rsidRDefault="00CE6425" w:rsidP="000436A7">
      <w:pPr>
        <w:ind w:firstLine="720"/>
        <w:jc w:val="both"/>
      </w:pPr>
      <w:r w:rsidRPr="00CE6425">
        <w:rPr>
          <w:b/>
        </w:rPr>
        <w:t>Pašvaldību saņemtie transferti</w:t>
      </w:r>
      <w:r w:rsidR="000436A7" w:rsidRPr="00CE6425">
        <w:rPr>
          <w:b/>
        </w:rPr>
        <w:t xml:space="preserve"> no citām pašvaldībām</w:t>
      </w:r>
      <w:r w:rsidR="000436A7" w:rsidRPr="00CE6425">
        <w:t xml:space="preserve"> </w:t>
      </w:r>
      <w:r w:rsidR="000436A7" w:rsidRPr="0018674F">
        <w:t>pamatbudžetā</w:t>
      </w:r>
      <w:r w:rsidR="000436A7" w:rsidRPr="0018674F">
        <w:rPr>
          <w:b/>
        </w:rPr>
        <w:t xml:space="preserve"> </w:t>
      </w:r>
      <w:r w:rsidR="000436A7">
        <w:t xml:space="preserve">plānoti </w:t>
      </w:r>
      <w:r w:rsidR="004C3BAF">
        <w:rPr>
          <w:b/>
        </w:rPr>
        <w:t xml:space="preserve">1 070 571 </w:t>
      </w:r>
      <w:r w:rsidR="000436A7" w:rsidRPr="0018674F">
        <w:rPr>
          <w:b/>
          <w:i/>
        </w:rPr>
        <w:t>euro</w:t>
      </w:r>
      <w:r w:rsidR="000436A7" w:rsidRPr="0018674F">
        <w:rPr>
          <w:i/>
        </w:rPr>
        <w:t xml:space="preserve"> </w:t>
      </w:r>
      <w:r w:rsidR="000436A7">
        <w:t>apmērā, t. sk.</w:t>
      </w:r>
      <w:r w:rsidR="00A27668">
        <w:t>:</w:t>
      </w:r>
      <w:r w:rsidR="000436A7" w:rsidRPr="0018674F">
        <w:t xml:space="preserve"> </w:t>
      </w:r>
    </w:p>
    <w:p w14:paraId="5999E083" w14:textId="74309F0F" w:rsidR="00F2740B" w:rsidRPr="007118F6" w:rsidRDefault="00F2740B" w:rsidP="00A467C4">
      <w:pPr>
        <w:pStyle w:val="ListParagraph"/>
        <w:numPr>
          <w:ilvl w:val="0"/>
          <w:numId w:val="93"/>
        </w:numPr>
        <w:jc w:val="both"/>
      </w:pPr>
      <w:r w:rsidRPr="007118F6">
        <w:t>893 402</w:t>
      </w:r>
      <w:r w:rsidR="000436A7" w:rsidRPr="007118F6">
        <w:t> </w:t>
      </w:r>
      <w:r w:rsidR="000436A7" w:rsidRPr="007118F6">
        <w:rPr>
          <w:i/>
        </w:rPr>
        <w:t>euro</w:t>
      </w:r>
      <w:r w:rsidR="000436A7" w:rsidRPr="007118F6">
        <w:t xml:space="preserve"> </w:t>
      </w:r>
      <w:r w:rsidR="00795B4B">
        <w:t xml:space="preserve">– </w:t>
      </w:r>
      <w:r w:rsidR="000436A7" w:rsidRPr="007118F6">
        <w:t>par izglītības iestāžu sniegtajiem pakalpojumiem</w:t>
      </w:r>
      <w:r w:rsidR="00A27668">
        <w:t>;</w:t>
      </w:r>
      <w:r w:rsidRPr="007118F6">
        <w:t xml:space="preserve"> </w:t>
      </w:r>
    </w:p>
    <w:p w14:paraId="463C15B4" w14:textId="14AD8BAF" w:rsidR="00F2740B" w:rsidRPr="007118F6" w:rsidRDefault="00F2740B" w:rsidP="00A467C4">
      <w:pPr>
        <w:pStyle w:val="ListParagraph"/>
        <w:numPr>
          <w:ilvl w:val="0"/>
          <w:numId w:val="93"/>
        </w:numPr>
        <w:jc w:val="both"/>
      </w:pPr>
      <w:r w:rsidRPr="007118F6">
        <w:t xml:space="preserve">18 123 </w:t>
      </w:r>
      <w:r w:rsidRPr="007118F6">
        <w:rPr>
          <w:i/>
        </w:rPr>
        <w:t>euro</w:t>
      </w:r>
      <w:r w:rsidRPr="007118F6">
        <w:t xml:space="preserve"> </w:t>
      </w:r>
      <w:r w:rsidR="00795B4B">
        <w:t xml:space="preserve">– </w:t>
      </w:r>
      <w:r w:rsidRPr="007118F6">
        <w:t>Jelgavas</w:t>
      </w:r>
      <w:r w:rsidR="00A27668">
        <w:t xml:space="preserve"> novada</w:t>
      </w:r>
      <w:r w:rsidRPr="007118F6">
        <w:t xml:space="preserve"> un Dobeles novad</w:t>
      </w:r>
      <w:r w:rsidR="00A27668">
        <w:t>a</w:t>
      </w:r>
      <w:r w:rsidRPr="007118F6">
        <w:t xml:space="preserve"> finansējums Atkritumu apsaimniekošanas reģionālā plāna un vienota atkritumu apsaimniekošanas saistošo noteikumu projekta izstrādei</w:t>
      </w:r>
      <w:r w:rsidR="00A27668">
        <w:t>;</w:t>
      </w:r>
    </w:p>
    <w:p w14:paraId="14CDBD8C" w14:textId="60D47BEF" w:rsidR="0085765F" w:rsidRPr="007118F6" w:rsidRDefault="00F2740B" w:rsidP="00A467C4">
      <w:pPr>
        <w:pStyle w:val="ListParagraph"/>
        <w:numPr>
          <w:ilvl w:val="0"/>
          <w:numId w:val="93"/>
        </w:numPr>
        <w:jc w:val="both"/>
      </w:pPr>
      <w:r w:rsidRPr="007118F6">
        <w:t>159 046</w:t>
      </w:r>
      <w:r w:rsidR="000436A7" w:rsidRPr="007118F6">
        <w:t> </w:t>
      </w:r>
      <w:r w:rsidR="000436A7" w:rsidRPr="007118F6">
        <w:rPr>
          <w:i/>
        </w:rPr>
        <w:t>euro</w:t>
      </w:r>
      <w:r w:rsidR="000436A7" w:rsidRPr="007118F6">
        <w:t xml:space="preserve"> </w:t>
      </w:r>
      <w:r w:rsidR="00795B4B">
        <w:t xml:space="preserve">– </w:t>
      </w:r>
      <w:r w:rsidR="000436A7" w:rsidRPr="007118F6">
        <w:t>Jelgavas novada pašvaldības</w:t>
      </w:r>
      <w:r w:rsidR="00CE6425" w:rsidRPr="007118F6">
        <w:t xml:space="preserve"> </w:t>
      </w:r>
      <w:r w:rsidR="00F84258" w:rsidRPr="007118F6">
        <w:t>finansējums</w:t>
      </w:r>
      <w:r w:rsidR="000436A7" w:rsidRPr="007118F6">
        <w:t xml:space="preserve">: </w:t>
      </w:r>
      <w:r w:rsidR="007118F6" w:rsidRPr="007118F6">
        <w:t xml:space="preserve">93 992 </w:t>
      </w:r>
      <w:r w:rsidR="007118F6" w:rsidRPr="007118F6">
        <w:rPr>
          <w:i/>
        </w:rPr>
        <w:t xml:space="preserve">euro </w:t>
      </w:r>
      <w:r w:rsidR="007118F6" w:rsidRPr="007118F6">
        <w:t xml:space="preserve">par Jelgavas valstspilsētas un Jelgavas novada pašvaldības kopīgās iestādes “Jelgavas valstspilsētas un novada Dzimtsarakstu nodaļa” darbības nodrošināšanu, </w:t>
      </w:r>
      <w:r w:rsidR="000436A7" w:rsidRPr="007118F6">
        <w:t>19 764 </w:t>
      </w:r>
      <w:r w:rsidR="000436A7" w:rsidRPr="007118F6">
        <w:rPr>
          <w:i/>
        </w:rPr>
        <w:t>euro</w:t>
      </w:r>
      <w:r w:rsidR="000436A7" w:rsidRPr="007118F6">
        <w:t xml:space="preserve"> par bibliotēku metodiskās vadības nodrošināšanu, </w:t>
      </w:r>
      <w:r w:rsidR="00CE6425" w:rsidRPr="007118F6">
        <w:t>30</w:t>
      </w:r>
      <w:r w:rsidR="000436A7" w:rsidRPr="007118F6">
        <w:t> 000 </w:t>
      </w:r>
      <w:r w:rsidR="000436A7" w:rsidRPr="007118F6">
        <w:rPr>
          <w:i/>
        </w:rPr>
        <w:t xml:space="preserve">euro </w:t>
      </w:r>
      <w:r w:rsidR="000436A7" w:rsidRPr="007118F6">
        <w:t xml:space="preserve">par tūrisma popularizēšanas pasākumiem, </w:t>
      </w:r>
      <w:r w:rsidR="00F84258" w:rsidRPr="007118F6">
        <w:t>1</w:t>
      </w:r>
      <w:r w:rsidR="00CE6425" w:rsidRPr="007118F6">
        <w:t>5</w:t>
      </w:r>
      <w:r w:rsidR="004632B4" w:rsidRPr="007118F6">
        <w:t> </w:t>
      </w:r>
      <w:r w:rsidR="00CE6425" w:rsidRPr="007118F6">
        <w:t>290</w:t>
      </w:r>
      <w:r w:rsidR="000436A7" w:rsidRPr="007118F6">
        <w:t> </w:t>
      </w:r>
      <w:r w:rsidR="000436A7" w:rsidRPr="007118F6">
        <w:rPr>
          <w:i/>
        </w:rPr>
        <w:t>euro</w:t>
      </w:r>
      <w:r w:rsidR="000436A7" w:rsidRPr="007118F6">
        <w:t xml:space="preserve"> par </w:t>
      </w:r>
      <w:r w:rsidRPr="007118F6">
        <w:t>videonovērošanas</w:t>
      </w:r>
      <w:r w:rsidR="000436A7" w:rsidRPr="007118F6">
        <w:t xml:space="preserve"> sistēmas uzturēšanu</w:t>
      </w:r>
      <w:r w:rsidRPr="007118F6">
        <w:t xml:space="preserve"> un informācijas sniegšanu.</w:t>
      </w:r>
      <w:r w:rsidR="000436A7" w:rsidRPr="007118F6">
        <w:tab/>
      </w:r>
    </w:p>
    <w:p w14:paraId="44535E6C" w14:textId="77777777" w:rsidR="007118F6" w:rsidRPr="007118F6" w:rsidRDefault="007118F6" w:rsidP="00D41563">
      <w:pPr>
        <w:tabs>
          <w:tab w:val="num" w:pos="720"/>
        </w:tabs>
        <w:jc w:val="both"/>
        <w:rPr>
          <w:b/>
          <w:caps/>
        </w:rPr>
      </w:pPr>
    </w:p>
    <w:p w14:paraId="33ED6EF0" w14:textId="77777777" w:rsidR="000436A7" w:rsidRPr="00016DA6" w:rsidRDefault="000436A7" w:rsidP="00D41563">
      <w:pPr>
        <w:tabs>
          <w:tab w:val="num" w:pos="720"/>
        </w:tabs>
        <w:jc w:val="both"/>
        <w:rPr>
          <w:b/>
          <w:caps/>
        </w:rPr>
      </w:pPr>
      <w:r w:rsidRPr="00016DA6">
        <w:rPr>
          <w:b/>
          <w:caps/>
        </w:rPr>
        <w:t>Finansēšana</w:t>
      </w:r>
    </w:p>
    <w:p w14:paraId="36C5C72D" w14:textId="30A01A0E" w:rsidR="000436A7" w:rsidRPr="00CB2500" w:rsidRDefault="000436A7" w:rsidP="000436A7">
      <w:pPr>
        <w:spacing w:after="120"/>
        <w:ind w:firstLine="720"/>
        <w:jc w:val="both"/>
        <w:rPr>
          <w:b/>
          <w:caps/>
        </w:rPr>
      </w:pPr>
      <w:r w:rsidRPr="00016DA6">
        <w:t>Pamatbudžeta finanšu resursu finansēšanas sadaļu veido naudas līdzekļu atlikums uz 202</w:t>
      </w:r>
      <w:r w:rsidR="00016DA6">
        <w:t>3</w:t>
      </w:r>
      <w:r w:rsidRPr="00016DA6">
        <w:t xml:space="preserve">. gada 31. decembri, kas ir </w:t>
      </w:r>
      <w:r w:rsidRPr="00016DA6">
        <w:rPr>
          <w:b/>
        </w:rPr>
        <w:t>1</w:t>
      </w:r>
      <w:r w:rsidR="00016DA6">
        <w:rPr>
          <w:b/>
        </w:rPr>
        <w:t>1</w:t>
      </w:r>
      <w:r w:rsidRPr="00016DA6">
        <w:rPr>
          <w:b/>
        </w:rPr>
        <w:t> 4</w:t>
      </w:r>
      <w:r w:rsidR="002802F9" w:rsidRPr="00016DA6">
        <w:rPr>
          <w:b/>
        </w:rPr>
        <w:t>2</w:t>
      </w:r>
      <w:r w:rsidR="00016DA6">
        <w:rPr>
          <w:b/>
        </w:rPr>
        <w:t>0</w:t>
      </w:r>
      <w:r w:rsidRPr="00016DA6">
        <w:rPr>
          <w:b/>
        </w:rPr>
        <w:t> </w:t>
      </w:r>
      <w:r w:rsidR="00016DA6">
        <w:rPr>
          <w:b/>
        </w:rPr>
        <w:t>939</w:t>
      </w:r>
      <w:r w:rsidRPr="00016DA6">
        <w:rPr>
          <w:b/>
        </w:rPr>
        <w:t xml:space="preserve"> </w:t>
      </w:r>
      <w:r w:rsidRPr="00016DA6">
        <w:rPr>
          <w:b/>
          <w:i/>
        </w:rPr>
        <w:t>euro</w:t>
      </w:r>
      <w:r w:rsidRPr="00CF02FE">
        <w:rPr>
          <w:bCs/>
          <w:iCs/>
        </w:rPr>
        <w:t>,</w:t>
      </w:r>
      <w:r w:rsidRPr="0018674F">
        <w:rPr>
          <w:b/>
        </w:rPr>
        <w:t xml:space="preserve"> </w:t>
      </w:r>
      <w:r w:rsidRPr="0018674F">
        <w:t>un plānotie ilgtermiņa aizņēmumi projektu realizācijai. 202</w:t>
      </w:r>
      <w:r w:rsidR="00016DA6">
        <w:t>4</w:t>
      </w:r>
      <w:r w:rsidRPr="0018674F">
        <w:t>.</w:t>
      </w:r>
      <w:r>
        <w:t> </w:t>
      </w:r>
      <w:r w:rsidRPr="0018674F">
        <w:t>gadā plānot</w:t>
      </w:r>
      <w:r>
        <w:t>ais</w:t>
      </w:r>
      <w:r w:rsidRPr="0018674F">
        <w:t xml:space="preserve"> aizņēmum</w:t>
      </w:r>
      <w:r>
        <w:t xml:space="preserve">u apjoms ir </w:t>
      </w:r>
      <w:r>
        <w:rPr>
          <w:b/>
        </w:rPr>
        <w:t>1</w:t>
      </w:r>
      <w:r w:rsidR="00016DA6">
        <w:rPr>
          <w:b/>
        </w:rPr>
        <w:t>1</w:t>
      </w:r>
      <w:r w:rsidR="008D4234">
        <w:rPr>
          <w:b/>
        </w:rPr>
        <w:t> 296 173</w:t>
      </w:r>
      <w:r>
        <w:rPr>
          <w:b/>
        </w:rPr>
        <w:t> </w:t>
      </w:r>
      <w:r w:rsidRPr="0018674F">
        <w:rPr>
          <w:b/>
          <w:i/>
        </w:rPr>
        <w:t>euro</w:t>
      </w:r>
      <w:r w:rsidRPr="0018674F">
        <w:t xml:space="preserve">, </w:t>
      </w:r>
      <w:r w:rsidR="00C124D1">
        <w:t>un to</w:t>
      </w:r>
      <w:r w:rsidRPr="0018674F">
        <w:t xml:space="preserve"> sadalījums ir </w:t>
      </w:r>
      <w:r>
        <w:t>šāds</w:t>
      </w:r>
      <w:r w:rsidRPr="0018674F">
        <w:t>:</w:t>
      </w:r>
    </w:p>
    <w:p w14:paraId="50E53724" w14:textId="52A364FA" w:rsidR="000436A7" w:rsidRPr="00F47455" w:rsidRDefault="00016DA6" w:rsidP="00A467C4">
      <w:pPr>
        <w:pStyle w:val="ListParagraph"/>
        <w:numPr>
          <w:ilvl w:val="0"/>
          <w:numId w:val="56"/>
        </w:numPr>
        <w:jc w:val="both"/>
      </w:pPr>
      <w:r w:rsidRPr="00F47455">
        <w:t>3 478 275</w:t>
      </w:r>
      <w:r w:rsidR="000436A7" w:rsidRPr="00F47455">
        <w:t> </w:t>
      </w:r>
      <w:r w:rsidR="000436A7" w:rsidRPr="00F47455">
        <w:rPr>
          <w:i/>
        </w:rPr>
        <w:t>euro</w:t>
      </w:r>
      <w:r w:rsidR="000436A7" w:rsidRPr="00F47455">
        <w:t xml:space="preserve"> </w:t>
      </w:r>
      <w:r w:rsidR="00A138BE">
        <w:t xml:space="preserve">– </w:t>
      </w:r>
      <w:r w:rsidR="000436A7" w:rsidRPr="00F47455">
        <w:t>ERAF projekta</w:t>
      </w:r>
      <w:r w:rsidR="00FA1929" w:rsidRPr="00F47455">
        <w:t>m</w:t>
      </w:r>
      <w:r w:rsidR="000436A7" w:rsidRPr="00F47455">
        <w:t xml:space="preserve"> </w:t>
      </w:r>
      <w:r w:rsidR="004925DE" w:rsidRPr="00F47455">
        <w:t>“</w:t>
      </w:r>
      <w:r w:rsidR="000436A7" w:rsidRPr="00F47455">
        <w:t>Pilssalas ielas degradētās teritorijas sakārtošana”</w:t>
      </w:r>
      <w:r w:rsidR="006F1647">
        <w:t>;</w:t>
      </w:r>
    </w:p>
    <w:p w14:paraId="27A5A83D" w14:textId="6165ACE6" w:rsidR="000436A7" w:rsidRPr="00F47455" w:rsidRDefault="0054266B" w:rsidP="00A467C4">
      <w:pPr>
        <w:pStyle w:val="ListParagraph"/>
        <w:numPr>
          <w:ilvl w:val="0"/>
          <w:numId w:val="56"/>
        </w:numPr>
        <w:jc w:val="both"/>
      </w:pPr>
      <w:r w:rsidRPr="00F47455">
        <w:t>282 607</w:t>
      </w:r>
      <w:r w:rsidR="000436A7" w:rsidRPr="00F47455">
        <w:t> </w:t>
      </w:r>
      <w:r w:rsidR="000436A7" w:rsidRPr="00F47455">
        <w:rPr>
          <w:i/>
        </w:rPr>
        <w:t xml:space="preserve">euro </w:t>
      </w:r>
      <w:r w:rsidR="00A138BE">
        <w:rPr>
          <w:iCs/>
        </w:rPr>
        <w:t xml:space="preserve">– </w:t>
      </w:r>
      <w:r w:rsidR="000436A7" w:rsidRPr="00F47455">
        <w:t>ERAF projekta</w:t>
      </w:r>
      <w:r w:rsidR="009964D8" w:rsidRPr="00F47455">
        <w:t>m</w:t>
      </w:r>
      <w:r w:rsidR="000436A7" w:rsidRPr="00F47455">
        <w:t xml:space="preserve"> </w:t>
      </w:r>
      <w:r w:rsidR="00B01392" w:rsidRPr="00F47455">
        <w:t>“</w:t>
      </w:r>
      <w:r w:rsidR="00A67082" w:rsidRPr="00F47455">
        <w:t>Tehniskās infrastruktūras sakārtošana uzņēmējdarbības attīstībai Rubeņu ceļa rūpnieciskajā teritorijā</w:t>
      </w:r>
      <w:r w:rsidR="000436A7" w:rsidRPr="00F47455">
        <w:t>”</w:t>
      </w:r>
      <w:r w:rsidR="006F1647">
        <w:t>;</w:t>
      </w:r>
    </w:p>
    <w:p w14:paraId="193403E7" w14:textId="14A6EAD8" w:rsidR="000436A7" w:rsidRPr="00F47455" w:rsidRDefault="007225A1" w:rsidP="00A467C4">
      <w:pPr>
        <w:pStyle w:val="ListParagraph"/>
        <w:numPr>
          <w:ilvl w:val="0"/>
          <w:numId w:val="56"/>
        </w:numPr>
        <w:jc w:val="both"/>
      </w:pPr>
      <w:r w:rsidRPr="00F47455">
        <w:t>4 105 516</w:t>
      </w:r>
      <w:r w:rsidR="000436A7" w:rsidRPr="00F47455">
        <w:t xml:space="preserve"> </w:t>
      </w:r>
      <w:r w:rsidR="000436A7" w:rsidRPr="00F47455">
        <w:rPr>
          <w:i/>
        </w:rPr>
        <w:t xml:space="preserve">euro </w:t>
      </w:r>
      <w:r w:rsidR="00A138BE">
        <w:rPr>
          <w:iCs/>
        </w:rPr>
        <w:t>–</w:t>
      </w:r>
      <w:r w:rsidRPr="00F47455">
        <w:t xml:space="preserve"> projektam “2., 3.</w:t>
      </w:r>
      <w:r w:rsidR="006F1647">
        <w:t> </w:t>
      </w:r>
      <w:r w:rsidRPr="00F47455">
        <w:t>līnijas un Nameja ielas posma Jelgavā pārbūve”</w:t>
      </w:r>
      <w:r w:rsidR="006F1647">
        <w:t>;</w:t>
      </w:r>
    </w:p>
    <w:p w14:paraId="7408587F" w14:textId="628C1A89" w:rsidR="00811291" w:rsidRPr="00F47455" w:rsidRDefault="006B1102" w:rsidP="00A467C4">
      <w:pPr>
        <w:pStyle w:val="ListParagraph"/>
        <w:numPr>
          <w:ilvl w:val="0"/>
          <w:numId w:val="56"/>
        </w:numPr>
        <w:jc w:val="both"/>
      </w:pPr>
      <w:r>
        <w:t>343 583</w:t>
      </w:r>
      <w:r w:rsidR="00811291" w:rsidRPr="00F47455">
        <w:t xml:space="preserve"> </w:t>
      </w:r>
      <w:r w:rsidR="00811291" w:rsidRPr="00F47455">
        <w:rPr>
          <w:i/>
        </w:rPr>
        <w:t xml:space="preserve">euro </w:t>
      </w:r>
      <w:r w:rsidR="00A138BE">
        <w:rPr>
          <w:iCs/>
        </w:rPr>
        <w:t xml:space="preserve">– </w:t>
      </w:r>
      <w:r w:rsidR="00811291" w:rsidRPr="00F47455">
        <w:t>Emisijas kvotu izsolīšanas instrumenta projektam “Si</w:t>
      </w:r>
      <w:r w:rsidR="006F1647">
        <w:t>l</w:t>
      </w:r>
      <w:r w:rsidR="00811291" w:rsidRPr="00F47455">
        <w:t>tumnīcefekta gāzu emisiju samazināšana Jelgavas valstspilsētas pašvaldības publisko teritoriju apgaismojuma infrastruktūrā”</w:t>
      </w:r>
      <w:r w:rsidR="00391309">
        <w:t>;</w:t>
      </w:r>
    </w:p>
    <w:p w14:paraId="7B86834A" w14:textId="33E2F135" w:rsidR="000436A7" w:rsidRPr="00F47455" w:rsidRDefault="007225A1" w:rsidP="00A467C4">
      <w:pPr>
        <w:pStyle w:val="ListParagraph"/>
        <w:numPr>
          <w:ilvl w:val="0"/>
          <w:numId w:val="56"/>
        </w:numPr>
        <w:jc w:val="both"/>
      </w:pPr>
      <w:r w:rsidRPr="00F47455">
        <w:lastRenderedPageBreak/>
        <w:t>598 697</w:t>
      </w:r>
      <w:r w:rsidR="000436A7" w:rsidRPr="00F47455">
        <w:t xml:space="preserve"> </w:t>
      </w:r>
      <w:r w:rsidR="000436A7" w:rsidRPr="00F47455">
        <w:rPr>
          <w:i/>
        </w:rPr>
        <w:t>euro</w:t>
      </w:r>
      <w:r w:rsidR="000436A7" w:rsidRPr="00F47455">
        <w:t xml:space="preserve"> </w:t>
      </w:r>
      <w:r w:rsidR="00A138BE">
        <w:t xml:space="preserve">– </w:t>
      </w:r>
      <w:r w:rsidR="000436A7" w:rsidRPr="00F47455">
        <w:t>projekta</w:t>
      </w:r>
      <w:r w:rsidR="009964D8" w:rsidRPr="00F47455">
        <w:t>m</w:t>
      </w:r>
      <w:r w:rsidR="000436A7" w:rsidRPr="00F47455">
        <w:t xml:space="preserve"> </w:t>
      </w:r>
      <w:r w:rsidRPr="00F47455">
        <w:t>“Aizsargu ielas seguma pārbūve”</w:t>
      </w:r>
      <w:r w:rsidR="00391309">
        <w:t>;</w:t>
      </w:r>
    </w:p>
    <w:p w14:paraId="44D0B4C3" w14:textId="244C4643" w:rsidR="00F47455" w:rsidRPr="00F47455" w:rsidRDefault="00F47455" w:rsidP="00A467C4">
      <w:pPr>
        <w:pStyle w:val="ListParagraph"/>
        <w:numPr>
          <w:ilvl w:val="0"/>
          <w:numId w:val="56"/>
        </w:numPr>
        <w:jc w:val="both"/>
      </w:pPr>
      <w:r w:rsidRPr="00F47455">
        <w:t xml:space="preserve">197 141 </w:t>
      </w:r>
      <w:r w:rsidRPr="00F47455">
        <w:rPr>
          <w:i/>
        </w:rPr>
        <w:t xml:space="preserve">euro </w:t>
      </w:r>
      <w:r w:rsidR="00A138BE">
        <w:rPr>
          <w:iCs/>
        </w:rPr>
        <w:t xml:space="preserve">– </w:t>
      </w:r>
      <w:r w:rsidRPr="00F47455">
        <w:t>projektam “Lielupes tilta balstu zemūdens remontdarbu veikšana”</w:t>
      </w:r>
      <w:r w:rsidR="00391309">
        <w:t>;</w:t>
      </w:r>
    </w:p>
    <w:p w14:paraId="7267ADEF" w14:textId="5F40FDBD" w:rsidR="000436A7" w:rsidRPr="00F47455" w:rsidRDefault="00B26BE9" w:rsidP="00A467C4">
      <w:pPr>
        <w:pStyle w:val="ListParagraph"/>
        <w:numPr>
          <w:ilvl w:val="0"/>
          <w:numId w:val="56"/>
        </w:numPr>
        <w:jc w:val="both"/>
      </w:pPr>
      <w:r w:rsidRPr="00F47455">
        <w:t>308 991</w:t>
      </w:r>
      <w:r w:rsidR="000436A7" w:rsidRPr="00F47455">
        <w:t> </w:t>
      </w:r>
      <w:r w:rsidR="000436A7" w:rsidRPr="00F47455">
        <w:rPr>
          <w:i/>
        </w:rPr>
        <w:t>euro</w:t>
      </w:r>
      <w:r w:rsidR="000436A7" w:rsidRPr="00F47455">
        <w:t xml:space="preserve"> </w:t>
      </w:r>
      <w:r w:rsidR="00A138BE">
        <w:t xml:space="preserve">– </w:t>
      </w:r>
      <w:r w:rsidRPr="00F47455">
        <w:t>projektam “Jelgavas valstspilsētas pašvaldības pirmsskolas izglītības iestādes “Gaismiņa” katlumājas pārbūve par saimniecības ēku”</w:t>
      </w:r>
      <w:r w:rsidR="00391309">
        <w:t>;</w:t>
      </w:r>
    </w:p>
    <w:p w14:paraId="0E889400" w14:textId="5B5323CF" w:rsidR="00147387" w:rsidRPr="00F47455" w:rsidRDefault="00B26BE9" w:rsidP="00A467C4">
      <w:pPr>
        <w:pStyle w:val="ListParagraph"/>
        <w:numPr>
          <w:ilvl w:val="0"/>
          <w:numId w:val="56"/>
        </w:numPr>
        <w:jc w:val="both"/>
      </w:pPr>
      <w:r w:rsidRPr="00F47455">
        <w:t xml:space="preserve">284 743 </w:t>
      </w:r>
      <w:r w:rsidR="000436A7" w:rsidRPr="00F47455">
        <w:rPr>
          <w:i/>
        </w:rPr>
        <w:t xml:space="preserve">euro </w:t>
      </w:r>
      <w:r w:rsidR="00A138BE">
        <w:rPr>
          <w:iCs/>
        </w:rPr>
        <w:t xml:space="preserve">– </w:t>
      </w:r>
      <w:r w:rsidRPr="00F47455">
        <w:t>projektam “Pirmsskolas izglītības iestādes “Sprīdītis” garāžas un palīgtelpu pārbūve par PII grupas telpām, Skolas ielā 2, Jelgavā”</w:t>
      </w:r>
      <w:r w:rsidR="00391309">
        <w:t>;</w:t>
      </w:r>
    </w:p>
    <w:p w14:paraId="28A28650" w14:textId="31F8EF7E" w:rsidR="000436A7" w:rsidRPr="00F47455" w:rsidRDefault="00B26BE9" w:rsidP="00A467C4">
      <w:pPr>
        <w:pStyle w:val="ListParagraph"/>
        <w:numPr>
          <w:ilvl w:val="0"/>
          <w:numId w:val="56"/>
        </w:numPr>
        <w:jc w:val="both"/>
      </w:pPr>
      <w:r w:rsidRPr="00F47455">
        <w:t>239 227</w:t>
      </w:r>
      <w:r w:rsidR="00147387" w:rsidRPr="00F47455">
        <w:t xml:space="preserve"> </w:t>
      </w:r>
      <w:r w:rsidR="00147387" w:rsidRPr="00F47455">
        <w:rPr>
          <w:i/>
        </w:rPr>
        <w:t xml:space="preserve">euro </w:t>
      </w:r>
      <w:r w:rsidR="00A138BE">
        <w:rPr>
          <w:iCs/>
        </w:rPr>
        <w:t xml:space="preserve">– </w:t>
      </w:r>
      <w:r w:rsidRPr="00F47455">
        <w:t>projektam “Pirmsskolas izglītības iestādes “Kamolītis” telpu vienkāršotā atjaunošana un virtuves iekārtu piegāde, uzstādīšana”</w:t>
      </w:r>
      <w:r w:rsidR="00391309">
        <w:t>;</w:t>
      </w:r>
    </w:p>
    <w:p w14:paraId="110E4D4A" w14:textId="7ED00BAC" w:rsidR="00B819FC" w:rsidRPr="00F47455" w:rsidRDefault="00B819FC" w:rsidP="00A467C4">
      <w:pPr>
        <w:pStyle w:val="ListParagraph"/>
        <w:numPr>
          <w:ilvl w:val="0"/>
          <w:numId w:val="56"/>
        </w:numPr>
        <w:jc w:val="both"/>
      </w:pPr>
      <w:r w:rsidRPr="00F47455">
        <w:t xml:space="preserve">1 001 942 </w:t>
      </w:r>
      <w:r w:rsidRPr="00F47455">
        <w:rPr>
          <w:i/>
        </w:rPr>
        <w:t>euro</w:t>
      </w:r>
      <w:r w:rsidRPr="00F47455">
        <w:t xml:space="preserve"> </w:t>
      </w:r>
      <w:r w:rsidR="00A138BE">
        <w:t xml:space="preserve">– </w:t>
      </w:r>
      <w:r w:rsidRPr="00F47455">
        <w:t>projektam “Jelgavas valstspilsētas pašvaldības izglītības iestādes “Jelgavas Centra pamatskola” stadiona pārbūve”</w:t>
      </w:r>
      <w:r w:rsidR="00A138BE">
        <w:t>;</w:t>
      </w:r>
    </w:p>
    <w:p w14:paraId="34BC6F16" w14:textId="18637F53" w:rsidR="00B26BE9" w:rsidRPr="00F47455" w:rsidRDefault="0002463C" w:rsidP="00A467C4">
      <w:pPr>
        <w:pStyle w:val="ListParagraph"/>
        <w:numPr>
          <w:ilvl w:val="0"/>
          <w:numId w:val="56"/>
        </w:numPr>
        <w:jc w:val="both"/>
      </w:pPr>
      <w:r w:rsidRPr="00F47455">
        <w:t xml:space="preserve">135 661 </w:t>
      </w:r>
      <w:r w:rsidRPr="00F47455">
        <w:rPr>
          <w:i/>
        </w:rPr>
        <w:t>euro</w:t>
      </w:r>
      <w:r w:rsidRPr="00F47455">
        <w:t xml:space="preserve"> </w:t>
      </w:r>
      <w:r w:rsidR="00A138BE">
        <w:t xml:space="preserve">– </w:t>
      </w:r>
      <w:r w:rsidRPr="00F47455">
        <w:t>projektam “Jelgavas valstspilsētas pašvaldības izglītības iestādes “Jelgavas Pārlielupes pamatskola” jumta seguma nomaiņa, I kārta</w:t>
      </w:r>
      <w:r w:rsidR="00391309">
        <w:t>,</w:t>
      </w:r>
      <w:r w:rsidRPr="00F47455">
        <w:t xml:space="preserve"> un telpu remontdarbi”</w:t>
      </w:r>
      <w:r w:rsidR="00391309">
        <w:t>;</w:t>
      </w:r>
      <w:r w:rsidRPr="00F47455">
        <w:t xml:space="preserve"> </w:t>
      </w:r>
    </w:p>
    <w:p w14:paraId="14D2255C" w14:textId="6B3DB32E" w:rsidR="0002463C" w:rsidRDefault="0002463C" w:rsidP="00A467C4">
      <w:pPr>
        <w:pStyle w:val="ListParagraph"/>
        <w:numPr>
          <w:ilvl w:val="0"/>
          <w:numId w:val="56"/>
        </w:numPr>
        <w:jc w:val="both"/>
      </w:pPr>
      <w:r w:rsidRPr="00F47455">
        <w:t xml:space="preserve">101 119 </w:t>
      </w:r>
      <w:r w:rsidRPr="00F47455">
        <w:rPr>
          <w:i/>
        </w:rPr>
        <w:t>euro</w:t>
      </w:r>
      <w:r w:rsidRPr="00F47455">
        <w:t xml:space="preserve"> </w:t>
      </w:r>
      <w:r w:rsidR="00A138BE">
        <w:t xml:space="preserve">– </w:t>
      </w:r>
      <w:r w:rsidRPr="0002463C">
        <w:t>projektam “Jelgavas Centra pamatskola</w:t>
      </w:r>
      <w:r w:rsidR="00391309">
        <w:t>s</w:t>
      </w:r>
      <w:r w:rsidRPr="0002463C">
        <w:t xml:space="preserve"> telpu vienkāršotā atjaunošana un virtuves iekārtu piegāde, uzstādīšana”</w:t>
      </w:r>
      <w:r w:rsidR="00391309">
        <w:t>;</w:t>
      </w:r>
    </w:p>
    <w:p w14:paraId="72834DED" w14:textId="5E68FC78" w:rsidR="0002463C" w:rsidRPr="00786B3F" w:rsidRDefault="00786B3F" w:rsidP="00A467C4">
      <w:pPr>
        <w:pStyle w:val="ListParagraph"/>
        <w:numPr>
          <w:ilvl w:val="0"/>
          <w:numId w:val="56"/>
        </w:numPr>
        <w:jc w:val="both"/>
      </w:pPr>
      <w:r>
        <w:t xml:space="preserve">218 671 </w:t>
      </w:r>
      <w:r>
        <w:rPr>
          <w:i/>
        </w:rPr>
        <w:t xml:space="preserve">euro </w:t>
      </w:r>
      <w:r w:rsidR="00A138BE">
        <w:rPr>
          <w:iCs/>
        </w:rPr>
        <w:t>–</w:t>
      </w:r>
      <w:r>
        <w:t xml:space="preserve"> projektam “</w:t>
      </w:r>
      <w:r w:rsidRPr="00786B3F">
        <w:t>Jelgavas Spīdolas Valsts ģimnāzijas bibliotēkas jaunbūves, sporta stadiona pārbūves un teritorijas labiekārtošanas būvprojekta izstrāde</w:t>
      </w:r>
      <w:r>
        <w:t>”.</w:t>
      </w:r>
    </w:p>
    <w:p w14:paraId="7C527E40" w14:textId="77777777" w:rsidR="008839C7" w:rsidRDefault="008839C7" w:rsidP="000436A7">
      <w:pPr>
        <w:spacing w:after="120"/>
        <w:ind w:left="709"/>
        <w:jc w:val="both"/>
        <w:rPr>
          <w:b/>
        </w:rPr>
      </w:pPr>
    </w:p>
    <w:p w14:paraId="00155405" w14:textId="77777777" w:rsidR="000436A7" w:rsidRPr="0085765F" w:rsidRDefault="000436A7" w:rsidP="000436A7">
      <w:pPr>
        <w:spacing w:after="120"/>
        <w:ind w:left="709"/>
        <w:jc w:val="both"/>
        <w:rPr>
          <w:b/>
          <w:caps/>
        </w:rPr>
      </w:pPr>
      <w:r w:rsidRPr="0085765F">
        <w:rPr>
          <w:b/>
        </w:rPr>
        <w:t xml:space="preserve">2.1.2. </w:t>
      </w:r>
      <w:r w:rsidRPr="0085765F">
        <w:rPr>
          <w:b/>
          <w:caps/>
        </w:rPr>
        <w:t>Izdevumi</w:t>
      </w:r>
    </w:p>
    <w:p w14:paraId="4D44E935" w14:textId="795755F9" w:rsidR="000436A7" w:rsidRDefault="008A7DD0" w:rsidP="000436A7">
      <w:pPr>
        <w:ind w:firstLine="709"/>
        <w:jc w:val="both"/>
      </w:pPr>
      <w:r>
        <w:t>P</w:t>
      </w:r>
      <w:r w:rsidR="000436A7" w:rsidRPr="0018674F">
        <w:t>ašvaldības 202</w:t>
      </w:r>
      <w:r w:rsidR="00F00835">
        <w:t>4</w:t>
      </w:r>
      <w:r w:rsidR="000436A7" w:rsidRPr="0018674F">
        <w:t>.</w:t>
      </w:r>
      <w:r w:rsidR="000436A7">
        <w:t> </w:t>
      </w:r>
      <w:r w:rsidR="000436A7" w:rsidRPr="0018674F">
        <w:t xml:space="preserve">gada pamatbudžeta kopējie izdevumi, ieskaitot finansēšanas daļu, plānoti </w:t>
      </w:r>
      <w:r w:rsidR="000B35F4">
        <w:rPr>
          <w:b/>
        </w:rPr>
        <w:t>120 </w:t>
      </w:r>
      <w:r w:rsidR="004513CC">
        <w:rPr>
          <w:b/>
        </w:rPr>
        <w:t>086</w:t>
      </w:r>
      <w:r w:rsidR="000B35F4">
        <w:rPr>
          <w:b/>
        </w:rPr>
        <w:t xml:space="preserve"> </w:t>
      </w:r>
      <w:r w:rsidR="004513CC">
        <w:rPr>
          <w:b/>
        </w:rPr>
        <w:t>655</w:t>
      </w:r>
      <w:r w:rsidR="000436A7" w:rsidRPr="0018674F">
        <w:rPr>
          <w:b/>
        </w:rPr>
        <w:t> </w:t>
      </w:r>
      <w:r w:rsidR="000436A7" w:rsidRPr="0018674F">
        <w:rPr>
          <w:b/>
          <w:i/>
        </w:rPr>
        <w:t>euro</w:t>
      </w:r>
      <w:r w:rsidR="000436A7" w:rsidRPr="0018674F">
        <w:t xml:space="preserve">, </w:t>
      </w:r>
      <w:r w:rsidR="000436A7" w:rsidRPr="000A6B66">
        <w:t xml:space="preserve">bet </w:t>
      </w:r>
      <w:r w:rsidR="00391309">
        <w:t>p</w:t>
      </w:r>
      <w:r w:rsidR="000436A7" w:rsidRPr="000A6B66">
        <w:t xml:space="preserve">ašvaldības izdevumi (neskaitot finansēšanu) plānoti </w:t>
      </w:r>
      <w:r w:rsidR="000B35F4">
        <w:rPr>
          <w:b/>
        </w:rPr>
        <w:t>115 </w:t>
      </w:r>
      <w:r w:rsidR="004513CC">
        <w:rPr>
          <w:b/>
        </w:rPr>
        <w:t>0</w:t>
      </w:r>
      <w:r w:rsidR="000B35F4">
        <w:rPr>
          <w:b/>
        </w:rPr>
        <w:t>4</w:t>
      </w:r>
      <w:r w:rsidR="004513CC">
        <w:rPr>
          <w:b/>
        </w:rPr>
        <w:t>2</w:t>
      </w:r>
      <w:r w:rsidR="00391309">
        <w:rPr>
          <w:b/>
        </w:rPr>
        <w:t> </w:t>
      </w:r>
      <w:r w:rsidR="004513CC">
        <w:rPr>
          <w:b/>
        </w:rPr>
        <w:t>273</w:t>
      </w:r>
      <w:r w:rsidR="00391309">
        <w:rPr>
          <w:b/>
        </w:rPr>
        <w:t> </w:t>
      </w:r>
      <w:r w:rsidR="000436A7" w:rsidRPr="00FD0BE2">
        <w:rPr>
          <w:b/>
          <w:i/>
        </w:rPr>
        <w:t>euro</w:t>
      </w:r>
      <w:r w:rsidR="000436A7" w:rsidRPr="000A6B66">
        <w:t xml:space="preserve"> un pēc savas ekonomiskās būtības iedalīti deviņās funkcionālajās kategorijās – to sadalījums atspoguļots 2.4.</w:t>
      </w:r>
      <w:r w:rsidR="000436A7">
        <w:t> </w:t>
      </w:r>
      <w:r w:rsidR="000436A7" w:rsidRPr="000A6B66">
        <w:t>attēlā.</w:t>
      </w:r>
    </w:p>
    <w:p w14:paraId="26623C29" w14:textId="2E409D4F" w:rsidR="006714E5" w:rsidRDefault="006714E5" w:rsidP="000436A7">
      <w:pPr>
        <w:ind w:firstLine="709"/>
        <w:jc w:val="both"/>
      </w:pPr>
      <w:r>
        <w:rPr>
          <w:noProof/>
        </w:rPr>
        <w:drawing>
          <wp:inline distT="0" distB="0" distL="0" distR="0" wp14:anchorId="2CDAA661" wp14:editId="4E9B134F">
            <wp:extent cx="5760720" cy="3337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37560"/>
                    </a:xfrm>
                    <a:prstGeom prst="rect">
                      <a:avLst/>
                    </a:prstGeom>
                    <a:noFill/>
                  </pic:spPr>
                </pic:pic>
              </a:graphicData>
            </a:graphic>
          </wp:inline>
        </w:drawing>
      </w:r>
    </w:p>
    <w:p w14:paraId="0F251D5E" w14:textId="3264A6E5" w:rsidR="008839C7" w:rsidRPr="009443A6" w:rsidRDefault="008839C7" w:rsidP="006714E5">
      <w:pPr>
        <w:jc w:val="both"/>
        <w:rPr>
          <w:b/>
        </w:rPr>
      </w:pPr>
      <w:r w:rsidRPr="009443A6">
        <w:rPr>
          <w:sz w:val="22"/>
        </w:rPr>
        <w:t xml:space="preserve">2.4. attēls. </w:t>
      </w:r>
      <w:r w:rsidRPr="009443A6">
        <w:rPr>
          <w:b/>
        </w:rPr>
        <w:t>Pašvaldības 202</w:t>
      </w:r>
      <w:r>
        <w:rPr>
          <w:b/>
        </w:rPr>
        <w:t>4</w:t>
      </w:r>
      <w:r w:rsidRPr="009443A6">
        <w:rPr>
          <w:b/>
        </w:rPr>
        <w:t>. g</w:t>
      </w:r>
      <w:r>
        <w:rPr>
          <w:b/>
        </w:rPr>
        <w:t>ada</w:t>
      </w:r>
      <w:r w:rsidRPr="009443A6">
        <w:rPr>
          <w:b/>
        </w:rPr>
        <w:t xml:space="preserve"> pamatbudžeta izdevumu </w:t>
      </w:r>
      <w:r>
        <w:rPr>
          <w:b/>
        </w:rPr>
        <w:t xml:space="preserve">plāna </w:t>
      </w:r>
      <w:r w:rsidRPr="009443A6">
        <w:rPr>
          <w:b/>
        </w:rPr>
        <w:t>struktūra pa funkcionālajām kategorijām</w:t>
      </w:r>
      <w:r>
        <w:rPr>
          <w:b/>
        </w:rPr>
        <w:t xml:space="preserve"> salīdzinājumā ar 2023.</w:t>
      </w:r>
      <w:r w:rsidR="007D5F4C">
        <w:rPr>
          <w:b/>
        </w:rPr>
        <w:t> </w:t>
      </w:r>
      <w:r>
        <w:rPr>
          <w:b/>
        </w:rPr>
        <w:t xml:space="preserve">gada plānu </w:t>
      </w:r>
    </w:p>
    <w:p w14:paraId="1DE456E6" w14:textId="77777777" w:rsidR="008839C7" w:rsidRPr="0018674F" w:rsidRDefault="008839C7" w:rsidP="008839C7">
      <w:pPr>
        <w:jc w:val="both"/>
        <w:rPr>
          <w:color w:val="FF0000"/>
          <w:highlight w:val="yellow"/>
        </w:rPr>
      </w:pPr>
    </w:p>
    <w:p w14:paraId="67B3623B" w14:textId="5AB36D02" w:rsidR="000436A7" w:rsidRPr="00E151EF" w:rsidRDefault="000436A7" w:rsidP="000436A7">
      <w:pPr>
        <w:ind w:firstLine="709"/>
        <w:jc w:val="both"/>
      </w:pPr>
      <w:r w:rsidRPr="00E151EF">
        <w:t>Atbilstoši iedalījumam funkcionālajās kategorijās vispārējiem valdības dienestiem plānotais finansējums 202</w:t>
      </w:r>
      <w:r w:rsidR="000B35F4">
        <w:t>4</w:t>
      </w:r>
      <w:r w:rsidRPr="00E151EF">
        <w:t xml:space="preserve">. gadam ir </w:t>
      </w:r>
      <w:r w:rsidR="000B35F4">
        <w:t>14 331 579</w:t>
      </w:r>
      <w:r w:rsidRPr="00E151EF">
        <w:t> </w:t>
      </w:r>
      <w:r w:rsidRPr="00E151EF">
        <w:rPr>
          <w:i/>
        </w:rPr>
        <w:t xml:space="preserve">euro </w:t>
      </w:r>
      <w:r w:rsidRPr="00E151EF">
        <w:t xml:space="preserve">jeb </w:t>
      </w:r>
      <w:r w:rsidR="002E57EF" w:rsidRPr="00E151EF">
        <w:t>1</w:t>
      </w:r>
      <w:r w:rsidR="000B35F4">
        <w:t>1</w:t>
      </w:r>
      <w:r w:rsidR="002E57EF" w:rsidRPr="00E151EF">
        <w:t>,</w:t>
      </w:r>
      <w:r w:rsidR="000B35F4">
        <w:t>9</w:t>
      </w:r>
      <w:r w:rsidRPr="00E151EF">
        <w:t xml:space="preserve">% no pamatbudžeta izdevumiem, sabiedriskās kārtības un drošības izdevumi plānoti </w:t>
      </w:r>
      <w:r w:rsidR="000B35F4">
        <w:t>4 577 917</w:t>
      </w:r>
      <w:r w:rsidRPr="00E151EF">
        <w:t> </w:t>
      </w:r>
      <w:r w:rsidRPr="00E151EF">
        <w:rPr>
          <w:i/>
        </w:rPr>
        <w:t>euro</w:t>
      </w:r>
      <w:r w:rsidRPr="00E151EF">
        <w:t xml:space="preserve"> jeb </w:t>
      </w:r>
      <w:r w:rsidR="00F50518" w:rsidRPr="00E151EF">
        <w:t>3</w:t>
      </w:r>
      <w:r w:rsidRPr="00E151EF">
        <w:t>,</w:t>
      </w:r>
      <w:r w:rsidR="000B35F4">
        <w:t>8</w:t>
      </w:r>
      <w:r w:rsidRPr="00E151EF">
        <w:t>% no pamatbudžeta izdevumiem. Ekonomiskās darbības funkcijas nodrošināšanai plānotais finansējums ir</w:t>
      </w:r>
      <w:r w:rsidR="00B52831" w:rsidRPr="00E151EF">
        <w:t xml:space="preserve"> </w:t>
      </w:r>
      <w:r w:rsidR="000B35F4">
        <w:t>16 098 109</w:t>
      </w:r>
      <w:r w:rsidRPr="00E151EF">
        <w:t> </w:t>
      </w:r>
      <w:r w:rsidRPr="00E151EF">
        <w:rPr>
          <w:i/>
        </w:rPr>
        <w:t>euro</w:t>
      </w:r>
      <w:r w:rsidRPr="00E151EF">
        <w:t xml:space="preserve"> jeb 1</w:t>
      </w:r>
      <w:r w:rsidR="000B35F4">
        <w:t>3</w:t>
      </w:r>
      <w:r w:rsidR="00F50518" w:rsidRPr="00E151EF">
        <w:t>,</w:t>
      </w:r>
      <w:r w:rsidR="000B35F4">
        <w:t>4</w:t>
      </w:r>
      <w:r w:rsidRPr="00E151EF">
        <w:t xml:space="preserve">% no pamatbudžeta izdevumiem, vides aizsardzībai – </w:t>
      </w:r>
      <w:r w:rsidR="000B35F4">
        <w:lastRenderedPageBreak/>
        <w:t>2 949 351</w:t>
      </w:r>
      <w:r w:rsidRPr="00E151EF">
        <w:t xml:space="preserve"> </w:t>
      </w:r>
      <w:r w:rsidRPr="00E151EF">
        <w:rPr>
          <w:i/>
        </w:rPr>
        <w:t>euro</w:t>
      </w:r>
      <w:r w:rsidRPr="00E151EF">
        <w:t xml:space="preserve"> jeb 2,</w:t>
      </w:r>
      <w:r w:rsidR="000B35F4">
        <w:t>5</w:t>
      </w:r>
      <w:r w:rsidRPr="00E151EF">
        <w:t xml:space="preserve">%, pašvaldības teritoriju un mājokļu apsaimniekošanai – </w:t>
      </w:r>
      <w:r w:rsidR="004513CC">
        <w:t>5 263</w:t>
      </w:r>
      <w:r w:rsidR="005B6C6B">
        <w:t> </w:t>
      </w:r>
      <w:r w:rsidR="004513CC">
        <w:t>438</w:t>
      </w:r>
      <w:r w:rsidR="00A8750D" w:rsidRPr="00E151EF">
        <w:t> </w:t>
      </w:r>
      <w:r w:rsidRPr="00E151EF">
        <w:rPr>
          <w:i/>
        </w:rPr>
        <w:t>euro</w:t>
      </w:r>
      <w:r w:rsidRPr="00E151EF">
        <w:t xml:space="preserve"> jeb 4,</w:t>
      </w:r>
      <w:r w:rsidR="004513CC">
        <w:t>4</w:t>
      </w:r>
      <w:r w:rsidRPr="00E151EF">
        <w:t xml:space="preserve">%. Atpūtai, kultūrai, sportam, muzeju un bibliotēku darbības nodrošināšanai un pasākumiem Jelgavas valstspilsētā pašvaldības pamatbudžetā ieplānoti </w:t>
      </w:r>
      <w:r w:rsidR="000B35F4">
        <w:t>7 58</w:t>
      </w:r>
      <w:r w:rsidR="004513CC">
        <w:t>6</w:t>
      </w:r>
      <w:r w:rsidR="000B35F4">
        <w:t xml:space="preserve"> 922</w:t>
      </w:r>
      <w:r w:rsidRPr="00E151EF">
        <w:t xml:space="preserve"> </w:t>
      </w:r>
      <w:r w:rsidRPr="00E151EF">
        <w:rPr>
          <w:i/>
        </w:rPr>
        <w:t xml:space="preserve">euro </w:t>
      </w:r>
      <w:r w:rsidRPr="00E151EF">
        <w:t>jeb 6,</w:t>
      </w:r>
      <w:r w:rsidR="000B35F4">
        <w:t>3</w:t>
      </w:r>
      <w:r w:rsidRPr="00E151EF">
        <w:t xml:space="preserve">% no pamatbudžeta izdevumiem. Izglītības nozarei plānotais finansējums ir </w:t>
      </w:r>
      <w:r w:rsidR="00122E05">
        <w:t>51 47</w:t>
      </w:r>
      <w:r w:rsidR="004513CC">
        <w:t>1</w:t>
      </w:r>
      <w:r w:rsidR="007D5F4C">
        <w:t> </w:t>
      </w:r>
      <w:r w:rsidR="00122E05">
        <w:t>594</w:t>
      </w:r>
      <w:r w:rsidR="007D5F4C">
        <w:t> </w:t>
      </w:r>
      <w:r w:rsidRPr="00E151EF">
        <w:rPr>
          <w:i/>
        </w:rPr>
        <w:t xml:space="preserve">euro </w:t>
      </w:r>
      <w:r w:rsidRPr="00E151EF">
        <w:t>jeb 4</w:t>
      </w:r>
      <w:r w:rsidR="00122E05">
        <w:t>2</w:t>
      </w:r>
      <w:r w:rsidRPr="00E151EF">
        <w:t>,</w:t>
      </w:r>
      <w:r w:rsidR="004513CC">
        <w:t>9</w:t>
      </w:r>
      <w:r w:rsidR="000B446B" w:rsidRPr="00E151EF">
        <w:t>%</w:t>
      </w:r>
      <w:r w:rsidRPr="00E151EF">
        <w:t xml:space="preserve"> no pamatbudžeta izdevumiem, veselībai un sociālajai aizsardzībai plānotais finansējums ir 1</w:t>
      </w:r>
      <w:r w:rsidR="00122E05">
        <w:t>2 763 363</w:t>
      </w:r>
      <w:r w:rsidRPr="00E151EF">
        <w:t> </w:t>
      </w:r>
      <w:r w:rsidRPr="00E151EF">
        <w:rPr>
          <w:i/>
        </w:rPr>
        <w:t xml:space="preserve">euro </w:t>
      </w:r>
      <w:r w:rsidRPr="00E151EF">
        <w:t xml:space="preserve">jeb </w:t>
      </w:r>
      <w:r w:rsidR="00D46B0C" w:rsidRPr="00E151EF">
        <w:t>1</w:t>
      </w:r>
      <w:r w:rsidR="00122E05">
        <w:t>0</w:t>
      </w:r>
      <w:r w:rsidRPr="00E151EF">
        <w:t>,</w:t>
      </w:r>
      <w:r w:rsidR="00122E05">
        <w:t>6</w:t>
      </w:r>
      <w:r w:rsidRPr="00E151EF">
        <w:t>% no pamatbudžeta izdevumiem.</w:t>
      </w:r>
    </w:p>
    <w:p w14:paraId="58F1DBEE" w14:textId="3069CE1A" w:rsidR="000436A7" w:rsidRPr="00D75819" w:rsidRDefault="000436A7" w:rsidP="000436A7">
      <w:pPr>
        <w:ind w:firstLine="720"/>
        <w:jc w:val="both"/>
      </w:pPr>
      <w:r w:rsidRPr="00D75819">
        <w:t>Kopējais plānotais 202</w:t>
      </w:r>
      <w:r w:rsidR="00DF66C9">
        <w:t>4</w:t>
      </w:r>
      <w:r w:rsidRPr="00D75819">
        <w:t xml:space="preserve">. gada </w:t>
      </w:r>
      <w:r w:rsidR="007D5F4C">
        <w:t>p</w:t>
      </w:r>
      <w:r w:rsidRPr="00D75819">
        <w:t>ašvaldības pamatbudžeta izdevumu sadalījums pēc ekonomiskās klasifikācijas kategorijām atspoguļots 2.5. attēlā.</w:t>
      </w:r>
    </w:p>
    <w:p w14:paraId="16D11271" w14:textId="790AEAB4" w:rsidR="00A2607A" w:rsidRDefault="001D3EA2" w:rsidP="000436A7">
      <w:pPr>
        <w:ind w:firstLine="720"/>
        <w:jc w:val="both"/>
      </w:pPr>
      <w:r w:rsidRPr="00D75819">
        <w:t>202</w:t>
      </w:r>
      <w:r w:rsidR="00DF66C9">
        <w:t>4</w:t>
      </w:r>
      <w:r w:rsidRPr="00D75819">
        <w:t xml:space="preserve">. gadā atlīdzības izdevumi </w:t>
      </w:r>
      <w:r w:rsidR="007D5F4C">
        <w:t>p</w:t>
      </w:r>
      <w:r w:rsidRPr="00D75819">
        <w:t xml:space="preserve">ašvaldībā tiek plānoti </w:t>
      </w:r>
      <w:r w:rsidR="00DF66C9">
        <w:t>58 189 615</w:t>
      </w:r>
      <w:r w:rsidRPr="00D75819">
        <w:t> </w:t>
      </w:r>
      <w:r w:rsidRPr="00D75819">
        <w:rPr>
          <w:i/>
        </w:rPr>
        <w:t>euro</w:t>
      </w:r>
      <w:r w:rsidRPr="00D75819">
        <w:t xml:space="preserve">. Atlīdzība ir lielākā izdevumu pozīcija pamatbudžeta </w:t>
      </w:r>
      <w:r w:rsidRPr="0070529A">
        <w:t>izdevumos</w:t>
      </w:r>
      <w:r w:rsidR="00A2607A" w:rsidRPr="0070529A">
        <w:t> –</w:t>
      </w:r>
      <w:r w:rsidRPr="0070529A">
        <w:t xml:space="preserve"> </w:t>
      </w:r>
      <w:r w:rsidR="00DF66C9">
        <w:t>4</w:t>
      </w:r>
      <w:r w:rsidRPr="0070529A">
        <w:t>8,</w:t>
      </w:r>
      <w:r w:rsidR="003E46B2">
        <w:t>4</w:t>
      </w:r>
      <w:r w:rsidRPr="0070529A">
        <w:t xml:space="preserve">% no kopējiem </w:t>
      </w:r>
      <w:r w:rsidRPr="00D75819">
        <w:t xml:space="preserve">izdevumiem. </w:t>
      </w:r>
      <w:r w:rsidR="001F7AB9" w:rsidRPr="00D75819">
        <w:t xml:space="preserve">Būtiskākās izmaiņas, kas </w:t>
      </w:r>
      <w:r w:rsidR="00E736E8">
        <w:t>veicināja</w:t>
      </w:r>
      <w:r w:rsidR="001F7AB9" w:rsidRPr="00D75819">
        <w:t xml:space="preserve"> atlīdzības fonda pieaugumu</w:t>
      </w:r>
      <w:r w:rsidR="00A2607A">
        <w:t>,</w:t>
      </w:r>
      <w:r w:rsidR="001F7AB9" w:rsidRPr="00D75819">
        <w:t xml:space="preserve"> plānojot </w:t>
      </w:r>
      <w:r w:rsidR="007D5F4C">
        <w:t>p</w:t>
      </w:r>
      <w:r w:rsidR="001F7AB9" w:rsidRPr="00D75819">
        <w:t>ašvaldības budžetu</w:t>
      </w:r>
      <w:r w:rsidR="00A2607A">
        <w:t>,</w:t>
      </w:r>
      <w:r w:rsidR="001F7AB9" w:rsidRPr="00D75819">
        <w:t xml:space="preserve"> ir </w:t>
      </w:r>
      <w:r w:rsidR="00A2607A" w:rsidRPr="00D75819">
        <w:t xml:space="preserve">plānotie līdzekļi </w:t>
      </w:r>
      <w:r w:rsidR="00074637">
        <w:t xml:space="preserve">2 054 173 </w:t>
      </w:r>
      <w:r w:rsidR="00074637">
        <w:rPr>
          <w:i/>
        </w:rPr>
        <w:t xml:space="preserve">euro </w:t>
      </w:r>
      <w:r w:rsidR="00074637" w:rsidRPr="00074637">
        <w:t xml:space="preserve">pirmsskolas pedagogu, </w:t>
      </w:r>
      <w:r w:rsidR="00074637">
        <w:t xml:space="preserve">izglītības iestāžu </w:t>
      </w:r>
      <w:r w:rsidR="00074637" w:rsidRPr="00074637">
        <w:t>direktoru, ārstniecības personāla atlīdzības palielināšana</w:t>
      </w:r>
      <w:r w:rsidR="007D5F4C">
        <w:t>i</w:t>
      </w:r>
      <w:r w:rsidR="00074637">
        <w:t>, 1 221 594</w:t>
      </w:r>
      <w:r w:rsidR="001F7AB9" w:rsidRPr="00D75819">
        <w:t xml:space="preserve"> </w:t>
      </w:r>
      <w:r w:rsidR="001F7AB9" w:rsidRPr="00D75819">
        <w:rPr>
          <w:i/>
        </w:rPr>
        <w:t>euro</w:t>
      </w:r>
      <w:r w:rsidR="001F7AB9" w:rsidRPr="00D75819">
        <w:t xml:space="preserve"> </w:t>
      </w:r>
      <w:r w:rsidRPr="00D75819">
        <w:t xml:space="preserve">saskaņā ar </w:t>
      </w:r>
      <w:r w:rsidR="00074637" w:rsidRPr="00074637">
        <w:t>Atlīdzības likuma pārejas noteikumu 52.</w:t>
      </w:r>
      <w:r w:rsidR="007D5F4C">
        <w:t> </w:t>
      </w:r>
      <w:r w:rsidR="00074637" w:rsidRPr="00074637">
        <w:t>punkt</w:t>
      </w:r>
      <w:r w:rsidR="00E71EC2">
        <w:t>u</w:t>
      </w:r>
      <w:r w:rsidR="00074637">
        <w:t xml:space="preserve"> (pašvaldības darbinieku algas palielinājums 6%</w:t>
      </w:r>
      <w:r w:rsidR="00E71EC2">
        <w:t xml:space="preserve"> </w:t>
      </w:r>
      <w:r w:rsidR="00074637">
        <w:t>apmērā)</w:t>
      </w:r>
      <w:r w:rsidRPr="00D75819">
        <w:t xml:space="preserve">, </w:t>
      </w:r>
      <w:r w:rsidR="00074637">
        <w:t>603</w:t>
      </w:r>
      <w:r w:rsidR="007D5F4C">
        <w:t> </w:t>
      </w:r>
      <w:r w:rsidR="00074637">
        <w:t>235</w:t>
      </w:r>
      <w:r w:rsidR="007D5F4C">
        <w:t> </w:t>
      </w:r>
      <w:r w:rsidR="001F7AB9" w:rsidRPr="00D75819">
        <w:rPr>
          <w:i/>
        </w:rPr>
        <w:t>euro</w:t>
      </w:r>
      <w:r w:rsidR="003E37B9">
        <w:rPr>
          <w:i/>
        </w:rPr>
        <w:t> –</w:t>
      </w:r>
      <w:r w:rsidR="001F7AB9" w:rsidRPr="00D75819">
        <w:t xml:space="preserve"> </w:t>
      </w:r>
      <w:r w:rsidRPr="00D75819">
        <w:t>minimālās algas izmaiņas ar š.</w:t>
      </w:r>
      <w:r w:rsidR="00A2607A">
        <w:t> </w:t>
      </w:r>
      <w:r w:rsidRPr="00D75819">
        <w:t>g. janvāri</w:t>
      </w:r>
      <w:r w:rsidR="002C167A">
        <w:t xml:space="preserve"> un 520 404 </w:t>
      </w:r>
      <w:r w:rsidR="002C167A">
        <w:rPr>
          <w:i/>
        </w:rPr>
        <w:t>euro</w:t>
      </w:r>
      <w:r w:rsidR="00D107A0">
        <w:rPr>
          <w:i/>
        </w:rPr>
        <w:t> –</w:t>
      </w:r>
      <w:r w:rsidR="002C167A">
        <w:rPr>
          <w:i/>
        </w:rPr>
        <w:t xml:space="preserve"> </w:t>
      </w:r>
      <w:r w:rsidR="002C167A">
        <w:t>citas atlīdzības izmaiņas, t.</w:t>
      </w:r>
      <w:r w:rsidR="007D5F4C">
        <w:t> </w:t>
      </w:r>
      <w:r w:rsidR="002C167A">
        <w:t>sk. sociālās nozares darbinieku atlīdzības palielināšana</w:t>
      </w:r>
      <w:r w:rsidR="00D107A0">
        <w:t>i</w:t>
      </w:r>
      <w:r w:rsidR="002C167A">
        <w:t xml:space="preserve"> 438 538 </w:t>
      </w:r>
      <w:r w:rsidR="002C167A">
        <w:rPr>
          <w:i/>
        </w:rPr>
        <w:t>euro</w:t>
      </w:r>
      <w:r w:rsidR="00074637">
        <w:t>.</w:t>
      </w:r>
      <w:r w:rsidR="001F7AB9" w:rsidRPr="00D75819">
        <w:t xml:space="preserve"> </w:t>
      </w:r>
    </w:p>
    <w:p w14:paraId="5780B0E2" w14:textId="4444FFB8" w:rsidR="006714E5" w:rsidRDefault="006714E5" w:rsidP="006714E5">
      <w:pPr>
        <w:jc w:val="center"/>
      </w:pPr>
      <w:r>
        <w:rPr>
          <w:noProof/>
        </w:rPr>
        <w:drawing>
          <wp:inline distT="0" distB="0" distL="0" distR="0" wp14:anchorId="52506F72" wp14:editId="51AF11A6">
            <wp:extent cx="5760720" cy="3596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96640"/>
                    </a:xfrm>
                    <a:prstGeom prst="rect">
                      <a:avLst/>
                    </a:prstGeom>
                    <a:noFill/>
                  </pic:spPr>
                </pic:pic>
              </a:graphicData>
            </a:graphic>
          </wp:inline>
        </w:drawing>
      </w:r>
    </w:p>
    <w:p w14:paraId="61AC6CB6" w14:textId="13DCEA2A" w:rsidR="000436A7" w:rsidRPr="00901487" w:rsidRDefault="000436A7" w:rsidP="006714E5">
      <w:pPr>
        <w:ind w:firstLine="720"/>
        <w:jc w:val="both"/>
        <w:rPr>
          <w:b/>
        </w:rPr>
      </w:pPr>
      <w:r w:rsidRPr="00901487">
        <w:rPr>
          <w:sz w:val="22"/>
        </w:rPr>
        <w:t xml:space="preserve">2.5. attēls. </w:t>
      </w:r>
      <w:r w:rsidR="00901487">
        <w:rPr>
          <w:b/>
        </w:rPr>
        <w:t>202</w:t>
      </w:r>
      <w:r w:rsidR="009D76A2">
        <w:rPr>
          <w:b/>
        </w:rPr>
        <w:t>4</w:t>
      </w:r>
      <w:r w:rsidR="008C6C99">
        <w:rPr>
          <w:b/>
        </w:rPr>
        <w:t>. gada</w:t>
      </w:r>
      <w:r w:rsidRPr="00901487">
        <w:rPr>
          <w:b/>
        </w:rPr>
        <w:t xml:space="preserve"> pamatbudžeta izdevumu sadalījums pa ekonomiskās klasifikācijas kategorijām</w:t>
      </w:r>
    </w:p>
    <w:p w14:paraId="2ED36300" w14:textId="77777777" w:rsidR="000436A7" w:rsidRPr="0018674F" w:rsidRDefault="000436A7" w:rsidP="000436A7">
      <w:pPr>
        <w:ind w:firstLine="720"/>
        <w:jc w:val="both"/>
        <w:rPr>
          <w:color w:val="FF0000"/>
        </w:rPr>
      </w:pPr>
    </w:p>
    <w:p w14:paraId="06DBDF6B" w14:textId="413E4C64" w:rsidR="002A4D27" w:rsidRDefault="002A4D27" w:rsidP="000436A7">
      <w:pPr>
        <w:ind w:firstLine="720"/>
        <w:jc w:val="both"/>
      </w:pPr>
      <w:r>
        <w:t>Nākamā lielākā izdevumu pozīcija ir p</w:t>
      </w:r>
      <w:r w:rsidR="001077D4" w:rsidRPr="00C5355B">
        <w:t>reču un pakalpojumu apmaksa</w:t>
      </w:r>
      <w:r w:rsidR="001077D4">
        <w:t>i</w:t>
      </w:r>
      <w:r w:rsidR="001077D4" w:rsidRPr="00C5355B">
        <w:t xml:space="preserve"> </w:t>
      </w:r>
      <w:r w:rsidR="001077D4">
        <w:t>ieplānoti</w:t>
      </w:r>
      <w:r w:rsidR="007D5F4C">
        <w:t>e</w:t>
      </w:r>
      <w:r w:rsidR="001077D4">
        <w:t xml:space="preserve"> līdzekļi</w:t>
      </w:r>
      <w:r w:rsidR="000436A7" w:rsidRPr="00C5355B">
        <w:t xml:space="preserve"> </w:t>
      </w:r>
      <w:r w:rsidR="00E71EC2">
        <w:t>21 441</w:t>
      </w:r>
      <w:r w:rsidR="00F6401D">
        <w:t> </w:t>
      </w:r>
      <w:r w:rsidR="00E71EC2">
        <w:t>622</w:t>
      </w:r>
      <w:r w:rsidR="000436A7" w:rsidRPr="00C5355B">
        <w:t> </w:t>
      </w:r>
      <w:r w:rsidR="000436A7" w:rsidRPr="00C5355B">
        <w:rPr>
          <w:i/>
        </w:rPr>
        <w:t>euro</w:t>
      </w:r>
      <w:r w:rsidR="000436A7" w:rsidRPr="00C5355B">
        <w:t xml:space="preserve"> </w:t>
      </w:r>
      <w:r w:rsidR="000436A7" w:rsidRPr="0070529A">
        <w:t>jeb 1</w:t>
      </w:r>
      <w:r>
        <w:t>7</w:t>
      </w:r>
      <w:r w:rsidR="000436A7" w:rsidRPr="0070529A">
        <w:t>,</w:t>
      </w:r>
      <w:r w:rsidR="00E24EF0">
        <w:t>7</w:t>
      </w:r>
      <w:r w:rsidR="000436A7" w:rsidRPr="0070529A">
        <w:t xml:space="preserve">% no </w:t>
      </w:r>
      <w:r w:rsidR="000436A7" w:rsidRPr="00C5355B">
        <w:t>kopējiem izdevumiem.</w:t>
      </w:r>
      <w:r w:rsidR="000436A7" w:rsidRPr="005740DC">
        <w:rPr>
          <w:color w:val="FF0000"/>
        </w:rPr>
        <w:t xml:space="preserve"> </w:t>
      </w:r>
      <w:r w:rsidR="000436A7" w:rsidRPr="00C5355B">
        <w:t xml:space="preserve">Šajos izdevumos </w:t>
      </w:r>
      <w:r w:rsidR="00ED548D">
        <w:t>iekļaut</w:t>
      </w:r>
      <w:r w:rsidR="008E3056">
        <w:t>a</w:t>
      </w:r>
      <w:r w:rsidR="00ED548D">
        <w:t xml:space="preserve">s </w:t>
      </w:r>
      <w:r w:rsidR="001077D4">
        <w:t xml:space="preserve">visu </w:t>
      </w:r>
      <w:r w:rsidR="00F6401D">
        <w:t>p</w:t>
      </w:r>
      <w:r w:rsidR="001077D4">
        <w:t>ašvaldības iestāžu komunālo pakalpojumu</w:t>
      </w:r>
      <w:r w:rsidR="000436A7" w:rsidRPr="00C5355B">
        <w:t xml:space="preserve"> izmaksas </w:t>
      </w:r>
      <w:r w:rsidR="00E904E5">
        <w:t>3 2</w:t>
      </w:r>
      <w:r w:rsidR="00E71EC2">
        <w:t>91</w:t>
      </w:r>
      <w:r w:rsidR="007D5F4C">
        <w:t> </w:t>
      </w:r>
      <w:r w:rsidR="00E904E5">
        <w:t>053</w:t>
      </w:r>
      <w:r w:rsidR="007D5F4C">
        <w:t> </w:t>
      </w:r>
      <w:r w:rsidR="000436A7" w:rsidRPr="00C5355B">
        <w:rPr>
          <w:i/>
        </w:rPr>
        <w:t>euro</w:t>
      </w:r>
      <w:r w:rsidR="000436A7" w:rsidRPr="00C5355B">
        <w:t xml:space="preserve">, </w:t>
      </w:r>
      <w:r w:rsidR="00ED548D" w:rsidRPr="00FC4C49">
        <w:t>brīvpusdienu nodrošināšana</w:t>
      </w:r>
      <w:r w:rsidR="00ED548D">
        <w:t>s izdevumi</w:t>
      </w:r>
      <w:r w:rsidR="00ED548D" w:rsidRPr="00FC4C49">
        <w:t xml:space="preserve"> 1.–4. klašu skolēniem</w:t>
      </w:r>
      <w:r w:rsidR="00ED548D">
        <w:t xml:space="preserve"> </w:t>
      </w:r>
      <w:r w:rsidR="00E70357">
        <w:t>1 509 887</w:t>
      </w:r>
      <w:r w:rsidR="00ED548D">
        <w:t xml:space="preserve"> </w:t>
      </w:r>
      <w:r w:rsidR="00ED548D" w:rsidRPr="00ED548D">
        <w:rPr>
          <w:i/>
        </w:rPr>
        <w:t>euro</w:t>
      </w:r>
      <w:r w:rsidR="00ED548D">
        <w:t xml:space="preserve">, kur </w:t>
      </w:r>
      <w:r w:rsidR="00F6401D">
        <w:t>p</w:t>
      </w:r>
      <w:r w:rsidR="000436A7" w:rsidRPr="00ED548D">
        <w:t>ašvaldības</w:t>
      </w:r>
      <w:r w:rsidR="000436A7" w:rsidRPr="00FC4C49">
        <w:t xml:space="preserve"> līdzfinansējums 50% apmērā </w:t>
      </w:r>
      <w:r w:rsidR="00ED548D">
        <w:t xml:space="preserve">ir </w:t>
      </w:r>
      <w:r w:rsidR="00E70357" w:rsidRPr="00E70357">
        <w:t>737</w:t>
      </w:r>
      <w:r w:rsidR="00E70357">
        <w:t xml:space="preserve"> </w:t>
      </w:r>
      <w:r w:rsidR="00E70357" w:rsidRPr="00E70357">
        <w:t>714</w:t>
      </w:r>
      <w:r w:rsidR="000436A7">
        <w:t> </w:t>
      </w:r>
      <w:r w:rsidR="000436A7" w:rsidRPr="00FC4C49">
        <w:rPr>
          <w:i/>
        </w:rPr>
        <w:t>euro</w:t>
      </w:r>
      <w:r w:rsidR="00ED548D">
        <w:rPr>
          <w:i/>
        </w:rPr>
        <w:t xml:space="preserve"> </w:t>
      </w:r>
      <w:r w:rsidR="00ED548D">
        <w:t>(</w:t>
      </w:r>
      <w:r w:rsidR="00ED548D" w:rsidRPr="00C5355B">
        <w:t>pieaugums +</w:t>
      </w:r>
      <w:r w:rsidR="002C167A">
        <w:t>133 582</w:t>
      </w:r>
      <w:r w:rsidR="00ED548D" w:rsidRPr="00C5355B">
        <w:t> </w:t>
      </w:r>
      <w:r w:rsidR="00ED548D" w:rsidRPr="00C5355B">
        <w:rPr>
          <w:i/>
        </w:rPr>
        <w:t>euro</w:t>
      </w:r>
      <w:r w:rsidR="00ED548D">
        <w:t>)</w:t>
      </w:r>
      <w:r w:rsidR="000436A7" w:rsidRPr="00ED548D">
        <w:t>,</w:t>
      </w:r>
      <w:r w:rsidR="00446E1C">
        <w:t xml:space="preserve"> ēdināšanas pabalsts daudzbērnu ģimenēm un audžuģimenēm 899 688 </w:t>
      </w:r>
      <w:r w:rsidR="00446E1C">
        <w:rPr>
          <w:i/>
        </w:rPr>
        <w:t>euro</w:t>
      </w:r>
      <w:r w:rsidR="007D5F4C">
        <w:rPr>
          <w:iCs/>
        </w:rPr>
        <w:t>,</w:t>
      </w:r>
      <w:r w:rsidR="00446E1C">
        <w:t xml:space="preserve"> kā arī </w:t>
      </w:r>
      <w:r w:rsidR="000436A7" w:rsidRPr="00FC4C49">
        <w:t>jaun</w:t>
      </w:r>
      <w:r w:rsidR="00ED548D">
        <w:t>ā</w:t>
      </w:r>
      <w:r w:rsidR="000436A7" w:rsidRPr="00FC4C49">
        <w:t xml:space="preserve">s </w:t>
      </w:r>
      <w:r w:rsidR="00F6401D">
        <w:t>p</w:t>
      </w:r>
      <w:r w:rsidR="008A7DD0">
        <w:t xml:space="preserve">ašvaldības </w:t>
      </w:r>
      <w:r w:rsidR="00E70357">
        <w:t>ēkas</w:t>
      </w:r>
      <w:r w:rsidR="007D5F4C">
        <w:t> –</w:t>
      </w:r>
      <w:r w:rsidR="00E70357">
        <w:t xml:space="preserve"> </w:t>
      </w:r>
      <w:r w:rsidR="007D5F4C">
        <w:t>a</w:t>
      </w:r>
      <w:r w:rsidR="00E70357">
        <w:t>irēšanas bāze</w:t>
      </w:r>
      <w:r w:rsidR="007D5F4C">
        <w:t>s –</w:t>
      </w:r>
      <w:r w:rsidR="000436A7" w:rsidRPr="00FC4C49">
        <w:t xml:space="preserve"> aprīkojuma iegāde</w:t>
      </w:r>
      <w:r w:rsidR="00181967">
        <w:t>s</w:t>
      </w:r>
      <w:r w:rsidR="000436A7" w:rsidRPr="00FC4C49">
        <w:t xml:space="preserve"> </w:t>
      </w:r>
      <w:r w:rsidR="00181967">
        <w:t xml:space="preserve">izmaksas </w:t>
      </w:r>
      <w:r w:rsidR="00E70357">
        <w:t>54 182</w:t>
      </w:r>
      <w:r w:rsidR="000436A7" w:rsidRPr="00FC4C49">
        <w:t> </w:t>
      </w:r>
      <w:r w:rsidR="000436A7" w:rsidRPr="00FC4C49">
        <w:rPr>
          <w:i/>
        </w:rPr>
        <w:t>euro</w:t>
      </w:r>
      <w:r w:rsidR="00E70357">
        <w:t xml:space="preserve"> u.</w:t>
      </w:r>
      <w:r w:rsidR="007D5F4C">
        <w:t> </w:t>
      </w:r>
      <w:r w:rsidR="00E70357">
        <w:t xml:space="preserve">c. </w:t>
      </w:r>
      <w:r w:rsidR="00446E1C">
        <w:t>p</w:t>
      </w:r>
      <w:r w:rsidR="00446E1C" w:rsidRPr="00C5355B">
        <w:t xml:space="preserve">reču un pakalpojumu </w:t>
      </w:r>
      <w:r w:rsidR="00E70357">
        <w:t>izdevumi</w:t>
      </w:r>
      <w:r w:rsidR="00446E1C">
        <w:t>.</w:t>
      </w:r>
      <w:r w:rsidR="008E3056">
        <w:rPr>
          <w:iCs/>
        </w:rPr>
        <w:t xml:space="preserve"> </w:t>
      </w:r>
    </w:p>
    <w:p w14:paraId="21AC2F93" w14:textId="0E056535" w:rsidR="002A4D27" w:rsidRPr="00D75819" w:rsidRDefault="00E70357" w:rsidP="002A4D27">
      <w:pPr>
        <w:ind w:firstLine="720"/>
        <w:jc w:val="both"/>
      </w:pPr>
      <w:r>
        <w:t>P</w:t>
      </w:r>
      <w:r w:rsidR="002A4D27" w:rsidRPr="00D75819">
        <w:t>amatkapitāla veidošana</w:t>
      </w:r>
      <w:r>
        <w:t>i</w:t>
      </w:r>
      <w:r w:rsidR="00E33F5E">
        <w:t xml:space="preserve"> </w:t>
      </w:r>
      <w:r w:rsidR="002A4D27" w:rsidRPr="00D75819">
        <w:t xml:space="preserve">plānotie izdevumi ir </w:t>
      </w:r>
      <w:r>
        <w:t>16 </w:t>
      </w:r>
      <w:r w:rsidR="00E71EC2">
        <w:t>301</w:t>
      </w:r>
      <w:r>
        <w:t xml:space="preserve"> </w:t>
      </w:r>
      <w:r w:rsidR="00E71EC2">
        <w:t>794</w:t>
      </w:r>
      <w:r w:rsidR="002A4D27" w:rsidRPr="00D75819">
        <w:t> </w:t>
      </w:r>
      <w:r w:rsidR="002A4D27" w:rsidRPr="00D75819">
        <w:rPr>
          <w:i/>
        </w:rPr>
        <w:t xml:space="preserve">euro </w:t>
      </w:r>
      <w:r w:rsidR="002A4D27" w:rsidRPr="00D75819">
        <w:t xml:space="preserve">jeb </w:t>
      </w:r>
      <w:r w:rsidR="002A4D27">
        <w:t>1</w:t>
      </w:r>
      <w:r>
        <w:t>3</w:t>
      </w:r>
      <w:r w:rsidR="002A4D27" w:rsidRPr="0070529A">
        <w:t>,</w:t>
      </w:r>
      <w:r w:rsidR="00E71EC2">
        <w:t>6</w:t>
      </w:r>
      <w:r w:rsidR="002A4D27" w:rsidRPr="0070529A">
        <w:t xml:space="preserve">% no kopējiem </w:t>
      </w:r>
      <w:r w:rsidR="002A4D27" w:rsidRPr="00D75819">
        <w:t>izdevumiem</w:t>
      </w:r>
      <w:r w:rsidR="002A4D27">
        <w:t>, </w:t>
      </w:r>
      <w:r w:rsidR="00E33F5E">
        <w:t>kur</w:t>
      </w:r>
      <w:r w:rsidR="002A4D27" w:rsidRPr="00D75819">
        <w:t xml:space="preserve"> </w:t>
      </w:r>
      <w:r w:rsidR="00E24EF0">
        <w:t xml:space="preserve">pašvaldības </w:t>
      </w:r>
      <w:r w:rsidR="002A4D27" w:rsidRPr="00D75819">
        <w:t xml:space="preserve">finansējums dažādu </w:t>
      </w:r>
      <w:r w:rsidR="00E33F5E">
        <w:t xml:space="preserve">investīcijas </w:t>
      </w:r>
      <w:r w:rsidR="002A4D27" w:rsidRPr="00D75819">
        <w:t xml:space="preserve">projektu īstenošanai ir ieplānots </w:t>
      </w:r>
      <w:r w:rsidR="00E24EF0">
        <w:t>13 608 359</w:t>
      </w:r>
      <w:r w:rsidR="002A4D27" w:rsidRPr="00D75819">
        <w:t> </w:t>
      </w:r>
      <w:r w:rsidR="002A4D27" w:rsidRPr="00D75819">
        <w:rPr>
          <w:i/>
        </w:rPr>
        <w:t>euro</w:t>
      </w:r>
      <w:r w:rsidR="00AD7B2C">
        <w:t xml:space="preserve"> un airēšanas bāzes aprīkošanas izdevumi 245 818 </w:t>
      </w:r>
      <w:r w:rsidR="00AD7B2C">
        <w:rPr>
          <w:i/>
        </w:rPr>
        <w:t xml:space="preserve">euro </w:t>
      </w:r>
      <w:r w:rsidR="00AD7B2C">
        <w:t>apmērā</w:t>
      </w:r>
      <w:r w:rsidR="00CB6BB3">
        <w:t>.</w:t>
      </w:r>
      <w:r w:rsidR="002A4D27" w:rsidRPr="00D75819">
        <w:t xml:space="preserve"> </w:t>
      </w:r>
    </w:p>
    <w:p w14:paraId="0B4F037E" w14:textId="5CE4608D" w:rsidR="009E3917" w:rsidRDefault="000436A7" w:rsidP="000436A7">
      <w:pPr>
        <w:ind w:firstLine="720"/>
        <w:jc w:val="both"/>
        <w:rPr>
          <w:color w:val="FF0000"/>
        </w:rPr>
      </w:pPr>
      <w:r w:rsidRPr="00FC4C49">
        <w:t>Subsīdijas un dotācijas</w:t>
      </w:r>
      <w:r w:rsidR="00181967">
        <w:t xml:space="preserve"> ieplānotas </w:t>
      </w:r>
      <w:r w:rsidR="00A04E5C">
        <w:t>7 543 563</w:t>
      </w:r>
      <w:r w:rsidR="00181967">
        <w:t xml:space="preserve"> </w:t>
      </w:r>
      <w:r w:rsidR="00181967">
        <w:rPr>
          <w:i/>
        </w:rPr>
        <w:t xml:space="preserve">euro </w:t>
      </w:r>
      <w:r w:rsidR="00181967">
        <w:t>apmērā</w:t>
      </w:r>
      <w:r w:rsidR="001B751A">
        <w:t xml:space="preserve"> </w:t>
      </w:r>
      <w:r w:rsidR="001B751A" w:rsidRPr="0070529A">
        <w:t xml:space="preserve">jeb </w:t>
      </w:r>
      <w:r w:rsidR="00A04E5C">
        <w:t>6,</w:t>
      </w:r>
      <w:r w:rsidR="001B751A" w:rsidRPr="0070529A">
        <w:t xml:space="preserve">3% no kopējiem </w:t>
      </w:r>
      <w:r w:rsidR="001B751A" w:rsidRPr="00FC4C49">
        <w:t>izdevumiem</w:t>
      </w:r>
      <w:r w:rsidR="00181967">
        <w:t>, kur</w:t>
      </w:r>
      <w:r w:rsidRPr="00FC4C49">
        <w:t xml:space="preserve"> </w:t>
      </w:r>
      <w:r w:rsidR="00F6401D">
        <w:t>p</w:t>
      </w:r>
      <w:r w:rsidRPr="00FC4C49">
        <w:t xml:space="preserve">ašvaldības kapitālsabiedrībām (SIA </w:t>
      </w:r>
      <w:r w:rsidR="000A1BDE">
        <w:t>“</w:t>
      </w:r>
      <w:r w:rsidRPr="00FC4C49">
        <w:t>Jelgavas nekustamā īpašuma pārvalde”, SIA</w:t>
      </w:r>
      <w:r w:rsidR="008E3056">
        <w:t> </w:t>
      </w:r>
      <w:r w:rsidR="000A1BDE">
        <w:t>“</w:t>
      </w:r>
      <w:r w:rsidRPr="00FC4C49">
        <w:t>Zemgales EKO”, SIA</w:t>
      </w:r>
      <w:r w:rsidR="000A1BDE">
        <w:t> “</w:t>
      </w:r>
      <w:r w:rsidRPr="00FC4C49">
        <w:t>Jelgavas autobusu parks”</w:t>
      </w:r>
      <w:r w:rsidR="00181967">
        <w:t>, SIA “Jelgavas ūdens”</w:t>
      </w:r>
      <w:r w:rsidRPr="00FC4C49">
        <w:t>)</w:t>
      </w:r>
      <w:r w:rsidR="00181967">
        <w:t xml:space="preserve"> </w:t>
      </w:r>
      <w:r w:rsidR="00181967">
        <w:lastRenderedPageBreak/>
        <w:t>plānotie izdevumi</w:t>
      </w:r>
      <w:r w:rsidR="007D5F4C">
        <w:t xml:space="preserve"> ir</w:t>
      </w:r>
      <w:r w:rsidR="00181967">
        <w:t xml:space="preserve"> </w:t>
      </w:r>
      <w:r w:rsidR="00A04E5C">
        <w:t>3 642 542</w:t>
      </w:r>
      <w:r w:rsidR="004F77A6">
        <w:t> </w:t>
      </w:r>
      <w:r w:rsidR="00181967">
        <w:rPr>
          <w:i/>
        </w:rPr>
        <w:t>euro</w:t>
      </w:r>
      <w:r w:rsidRPr="00FC4C49">
        <w:t>, finansējums privātajām pirmsskolas izglītības iestādēm un bērnu uzraudzības pakalpojum</w:t>
      </w:r>
      <w:r w:rsidR="00AD5FF5">
        <w:t>a</w:t>
      </w:r>
      <w:r w:rsidRPr="00FC4C49">
        <w:t xml:space="preserve"> sniedzējiem</w:t>
      </w:r>
      <w:r w:rsidR="00847533">
        <w:t xml:space="preserve"> ar valsts budžeta līdzekļiem</w:t>
      </w:r>
      <w:r w:rsidRPr="00FC4C49">
        <w:t> </w:t>
      </w:r>
      <w:r w:rsidR="00D75819" w:rsidRPr="00C5355B">
        <w:t>–</w:t>
      </w:r>
      <w:r w:rsidR="00181967">
        <w:t xml:space="preserve"> </w:t>
      </w:r>
      <w:r w:rsidR="009E3917">
        <w:t>3 010 647</w:t>
      </w:r>
      <w:r w:rsidR="00181967">
        <w:t xml:space="preserve"> </w:t>
      </w:r>
      <w:r w:rsidR="00181967">
        <w:rPr>
          <w:i/>
        </w:rPr>
        <w:t>euro</w:t>
      </w:r>
      <w:r w:rsidRPr="00FC4C49">
        <w:t>.</w:t>
      </w:r>
      <w:r w:rsidRPr="005740DC">
        <w:rPr>
          <w:color w:val="FF0000"/>
        </w:rPr>
        <w:t xml:space="preserve"> </w:t>
      </w:r>
    </w:p>
    <w:p w14:paraId="1F381870" w14:textId="71682C75" w:rsidR="009E3917" w:rsidRDefault="000436A7" w:rsidP="000436A7">
      <w:pPr>
        <w:ind w:firstLine="720"/>
        <w:jc w:val="both"/>
      </w:pPr>
      <w:r w:rsidRPr="00FC4C49">
        <w:t>Ilgtermiņa aizdevumu</w:t>
      </w:r>
      <w:r w:rsidR="00D75819">
        <w:t xml:space="preserve"> procentu un</w:t>
      </w:r>
      <w:r w:rsidRPr="00FC4C49">
        <w:t xml:space="preserve"> pamatsummu nomaksai</w:t>
      </w:r>
      <w:r w:rsidR="00D75819">
        <w:t>, kā arī</w:t>
      </w:r>
      <w:r w:rsidRPr="00FC4C49">
        <w:t xml:space="preserve"> E</w:t>
      </w:r>
      <w:r w:rsidR="00AD5FF5">
        <w:t xml:space="preserve">iropas </w:t>
      </w:r>
      <w:r w:rsidRPr="00FC4C49">
        <w:t>S</w:t>
      </w:r>
      <w:r w:rsidR="00AD5FF5">
        <w:t>avienības</w:t>
      </w:r>
      <w:r w:rsidRPr="00FC4C49">
        <w:t xml:space="preserve"> projektu priekšfinansējumu atmaksai plānoti izdevumi </w:t>
      </w:r>
      <w:r w:rsidR="009E3917">
        <w:t>9</w:t>
      </w:r>
      <w:r w:rsidR="002C167A">
        <w:t> 505 202</w:t>
      </w:r>
      <w:r w:rsidR="00D75819">
        <w:t xml:space="preserve"> </w:t>
      </w:r>
      <w:r w:rsidRPr="00FC4C49">
        <w:t> </w:t>
      </w:r>
      <w:r w:rsidRPr="00FC4C49">
        <w:rPr>
          <w:i/>
        </w:rPr>
        <w:t xml:space="preserve">euro </w:t>
      </w:r>
      <w:r w:rsidR="00D75819" w:rsidRPr="00C5355B">
        <w:t>(pieaugums +</w:t>
      </w:r>
      <w:r w:rsidR="009E3917">
        <w:t>2 13</w:t>
      </w:r>
      <w:r w:rsidR="002C167A">
        <w:t>7</w:t>
      </w:r>
      <w:r w:rsidR="009B6C3E">
        <w:t> </w:t>
      </w:r>
      <w:r w:rsidR="002C167A">
        <w:t>905</w:t>
      </w:r>
      <w:r w:rsidR="00D75819" w:rsidRPr="00C5355B">
        <w:t> </w:t>
      </w:r>
      <w:r w:rsidR="00D75819" w:rsidRPr="00C5355B">
        <w:rPr>
          <w:i/>
        </w:rPr>
        <w:t>euro</w:t>
      </w:r>
      <w:r w:rsidR="002C167A">
        <w:rPr>
          <w:i/>
        </w:rPr>
        <w:t xml:space="preserve">, </w:t>
      </w:r>
      <w:r w:rsidR="002C167A" w:rsidRPr="002C167A">
        <w:t>kur procentu</w:t>
      </w:r>
      <w:r w:rsidR="002C167A">
        <w:t xml:space="preserve"> maksājumu pieaugums</w:t>
      </w:r>
      <w:r w:rsidR="00A91181">
        <w:t xml:space="preserve"> ir</w:t>
      </w:r>
      <w:r w:rsidR="002C167A">
        <w:t xml:space="preserve"> +2 771 867 </w:t>
      </w:r>
      <w:r w:rsidR="002C167A">
        <w:rPr>
          <w:i/>
        </w:rPr>
        <w:t>euro</w:t>
      </w:r>
      <w:r w:rsidR="00D75819" w:rsidRPr="00C5355B">
        <w:t>)</w:t>
      </w:r>
      <w:r w:rsidR="00D75819">
        <w:t xml:space="preserve"> </w:t>
      </w:r>
      <w:r w:rsidRPr="00FC4C49">
        <w:t xml:space="preserve">jeb </w:t>
      </w:r>
      <w:r w:rsidR="009E3917">
        <w:t>7</w:t>
      </w:r>
      <w:r w:rsidRPr="0070529A">
        <w:t>,</w:t>
      </w:r>
      <w:r w:rsidR="00E24EF0">
        <w:t>9</w:t>
      </w:r>
      <w:r w:rsidRPr="0070529A">
        <w:t xml:space="preserve">% no kopējiem </w:t>
      </w:r>
      <w:r w:rsidRPr="00FC4C49">
        <w:t xml:space="preserve">izdevumiem. </w:t>
      </w:r>
    </w:p>
    <w:p w14:paraId="08D9B71F" w14:textId="77777777" w:rsidR="009E3917" w:rsidRDefault="000436A7" w:rsidP="000436A7">
      <w:pPr>
        <w:ind w:firstLine="720"/>
        <w:jc w:val="both"/>
      </w:pPr>
      <w:r w:rsidRPr="00FC4C49">
        <w:t xml:space="preserve">Sociālajiem pabalstiem, t. sk. stipendijām, plānoti </w:t>
      </w:r>
      <w:r w:rsidR="009E3917">
        <w:t>5 490 592</w:t>
      </w:r>
      <w:r w:rsidRPr="00FC4C49">
        <w:t> </w:t>
      </w:r>
      <w:r w:rsidRPr="00FC4C49">
        <w:rPr>
          <w:i/>
        </w:rPr>
        <w:t>euro</w:t>
      </w:r>
      <w:r w:rsidRPr="00FC4C49">
        <w:t xml:space="preserve"> </w:t>
      </w:r>
      <w:r w:rsidRPr="0070529A">
        <w:t xml:space="preserve">jeb </w:t>
      </w:r>
      <w:r w:rsidR="009E3917">
        <w:t>4</w:t>
      </w:r>
      <w:r w:rsidRPr="0070529A">
        <w:t>,</w:t>
      </w:r>
      <w:r w:rsidR="009E3917">
        <w:t>6</w:t>
      </w:r>
      <w:r w:rsidRPr="0070529A">
        <w:t xml:space="preserve">% no kopējiem </w:t>
      </w:r>
      <w:r w:rsidRPr="00FC4C49">
        <w:t>izdevumiem</w:t>
      </w:r>
      <w:r w:rsidR="009E3917">
        <w:t>.</w:t>
      </w:r>
    </w:p>
    <w:p w14:paraId="351F7818" w14:textId="447E8BD3" w:rsidR="009E3917" w:rsidRDefault="009E3917" w:rsidP="000436A7">
      <w:pPr>
        <w:ind w:firstLine="720"/>
        <w:jc w:val="both"/>
      </w:pPr>
      <w:r>
        <w:t>P</w:t>
      </w:r>
      <w:r w:rsidR="000436A7" w:rsidRPr="00166C20">
        <w:t>ārējiem pašvaldības uzturēšanas izdevumiem atvēlētais finansējums 202</w:t>
      </w:r>
      <w:r>
        <w:t>4</w:t>
      </w:r>
      <w:r w:rsidR="000436A7" w:rsidRPr="00166C20">
        <w:t xml:space="preserve">. gadā – </w:t>
      </w:r>
      <w:r w:rsidR="00E151EF">
        <w:t>1</w:t>
      </w:r>
      <w:r>
        <w:t> 624 624</w:t>
      </w:r>
      <w:r w:rsidR="005526B2">
        <w:t xml:space="preserve"> </w:t>
      </w:r>
      <w:r w:rsidR="000436A7" w:rsidRPr="00166C20">
        <w:t> </w:t>
      </w:r>
      <w:r w:rsidR="000436A7" w:rsidRPr="00166C20">
        <w:rPr>
          <w:i/>
        </w:rPr>
        <w:t xml:space="preserve">euro </w:t>
      </w:r>
      <w:r w:rsidR="000436A7" w:rsidRPr="00166C20">
        <w:t xml:space="preserve">jeb </w:t>
      </w:r>
      <w:r w:rsidR="005526B2" w:rsidRPr="0070529A">
        <w:t>1,</w:t>
      </w:r>
      <w:r w:rsidR="00E24EF0">
        <w:t>4</w:t>
      </w:r>
      <w:r w:rsidR="000436A7" w:rsidRPr="0070529A">
        <w:t xml:space="preserve">% no kopējiem izdevumiem, tajā skaitā līdzdalība komersantu pašu kapitālā </w:t>
      </w:r>
      <w:r w:rsidR="00D00B8C">
        <w:t>pamatkapitāla palielināšana</w:t>
      </w:r>
      <w:r w:rsidR="00F6401D">
        <w:t>i</w:t>
      </w:r>
      <w:r w:rsidR="00D00B8C">
        <w:t xml:space="preserve"> </w:t>
      </w:r>
      <w:r w:rsidR="000436A7" w:rsidRPr="0070529A">
        <w:t>SIA</w:t>
      </w:r>
      <w:r w:rsidR="00BC48C6" w:rsidRPr="0070529A">
        <w:t> </w:t>
      </w:r>
      <w:r w:rsidR="00B339CA" w:rsidRPr="0070529A">
        <w:t>“</w:t>
      </w:r>
      <w:r w:rsidR="000436A7" w:rsidRPr="0070529A">
        <w:t xml:space="preserve">Zemgales olimpiskais centrs” </w:t>
      </w:r>
      <w:r>
        <w:t>389 575</w:t>
      </w:r>
      <w:r w:rsidR="000436A7" w:rsidRPr="0070529A">
        <w:t> </w:t>
      </w:r>
      <w:r w:rsidR="000436A7" w:rsidRPr="0070529A">
        <w:rPr>
          <w:i/>
        </w:rPr>
        <w:t xml:space="preserve">euro </w:t>
      </w:r>
      <w:r w:rsidR="000436A7" w:rsidRPr="0070529A">
        <w:t xml:space="preserve">apmērā. </w:t>
      </w:r>
    </w:p>
    <w:p w14:paraId="7E89CB84" w14:textId="5E3C959D" w:rsidR="000436A7" w:rsidRPr="00166C20" w:rsidRDefault="000436A7" w:rsidP="000436A7">
      <w:pPr>
        <w:ind w:firstLine="720"/>
        <w:jc w:val="both"/>
      </w:pPr>
      <w:r w:rsidRPr="0070529A">
        <w:t xml:space="preserve">Plānotais ieņēmumu pārsniegums pār izdevumiem – </w:t>
      </w:r>
      <w:r w:rsidR="009E3917">
        <w:t>159 643</w:t>
      </w:r>
      <w:r w:rsidRPr="0070529A">
        <w:t> </w:t>
      </w:r>
      <w:r w:rsidRPr="0070529A">
        <w:rPr>
          <w:i/>
        </w:rPr>
        <w:t>euro</w:t>
      </w:r>
      <w:r w:rsidRPr="0070529A">
        <w:t xml:space="preserve"> jeb </w:t>
      </w:r>
      <w:r w:rsidR="005526B2" w:rsidRPr="0070529A">
        <w:t>0,</w:t>
      </w:r>
      <w:r w:rsidR="009E3917">
        <w:t>1</w:t>
      </w:r>
      <w:r w:rsidRPr="0070529A">
        <w:t xml:space="preserve">% no kopējiem </w:t>
      </w:r>
      <w:r w:rsidRPr="00166C20">
        <w:t>pamatbudžeta izdevumiem.</w:t>
      </w:r>
    </w:p>
    <w:p w14:paraId="075182F7" w14:textId="53E93226" w:rsidR="000436A7" w:rsidRDefault="000436A7" w:rsidP="000436A7">
      <w:pPr>
        <w:ind w:firstLine="720"/>
        <w:jc w:val="both"/>
        <w:rPr>
          <w:color w:val="FF0000"/>
        </w:rPr>
      </w:pPr>
    </w:p>
    <w:p w14:paraId="5D19E285" w14:textId="77777777" w:rsidR="000436A7" w:rsidRPr="009F142B" w:rsidRDefault="000436A7" w:rsidP="00451E76">
      <w:pPr>
        <w:pStyle w:val="ListParagraph"/>
        <w:numPr>
          <w:ilvl w:val="3"/>
          <w:numId w:val="19"/>
        </w:numPr>
        <w:spacing w:after="120"/>
        <w:jc w:val="center"/>
        <w:rPr>
          <w:u w:val="single"/>
        </w:rPr>
      </w:pPr>
      <w:r w:rsidRPr="009F142B">
        <w:rPr>
          <w:b/>
          <w:u w:val="single"/>
        </w:rPr>
        <w:t xml:space="preserve"> Jelgavas valstspilsētas pašvaldības </w:t>
      </w:r>
      <w:r w:rsidR="00D41563">
        <w:rPr>
          <w:b/>
          <w:u w:val="single"/>
        </w:rPr>
        <w:t>iestāde “Centrālā pārvalde”</w:t>
      </w:r>
    </w:p>
    <w:p w14:paraId="4513E946" w14:textId="7D566B57" w:rsidR="00386144" w:rsidRDefault="0097202E" w:rsidP="00386144">
      <w:pPr>
        <w:ind w:firstLine="567"/>
        <w:jc w:val="both"/>
      </w:pPr>
      <w:r w:rsidRPr="0097202E">
        <w:t>Jelgavas valstspilsētas pašvaldības iestād</w:t>
      </w:r>
      <w:r w:rsidR="00171FE9">
        <w:t>e</w:t>
      </w:r>
      <w:r w:rsidRPr="0097202E">
        <w:t xml:space="preserve"> “Centrālā pārvalde”</w:t>
      </w:r>
      <w:r w:rsidR="000B2216">
        <w:t xml:space="preserve"> (turpmāk</w:t>
      </w:r>
      <w:r w:rsidR="00A91181">
        <w:t> –</w:t>
      </w:r>
      <w:r w:rsidR="000B2216">
        <w:t xml:space="preserve"> Iestāde</w:t>
      </w:r>
      <w:r w:rsidR="009D76A2">
        <w:t>) uzsāka</w:t>
      </w:r>
      <w:r w:rsidR="003E59E1">
        <w:t xml:space="preserve"> savu darbību </w:t>
      </w:r>
      <w:r>
        <w:t xml:space="preserve">ar </w:t>
      </w:r>
      <w:r w:rsidR="009D76A2">
        <w:t>2023.</w:t>
      </w:r>
      <w:r w:rsidR="00A91181">
        <w:t> </w:t>
      </w:r>
      <w:r w:rsidR="009D76A2">
        <w:t xml:space="preserve">gada </w:t>
      </w:r>
      <w:r>
        <w:t>1.</w:t>
      </w:r>
      <w:r w:rsidR="00EC10A8">
        <w:t> </w:t>
      </w:r>
      <w:r>
        <w:t xml:space="preserve">janvāri. </w:t>
      </w:r>
      <w:r w:rsidR="003E59E1">
        <w:t>Iestāde</w:t>
      </w:r>
      <w:r>
        <w:t xml:space="preserve"> nodrošin</w:t>
      </w:r>
      <w:r w:rsidR="009E7519">
        <w:t>a</w:t>
      </w:r>
      <w:r>
        <w:t xml:space="preserve"> domes un komiteju organizatorisko un tehnisko apkalpošanu, </w:t>
      </w:r>
      <w:r w:rsidR="000436A7" w:rsidRPr="009F142B">
        <w:t>pašvaldības domes pieņemto lēmumu izpildi</w:t>
      </w:r>
      <w:r w:rsidR="002C192C">
        <w:t>,</w:t>
      </w:r>
      <w:r w:rsidR="003E59E1">
        <w:t xml:space="preserve"> un t</w:t>
      </w:r>
      <w:r w:rsidR="000436A7" w:rsidRPr="009F142B">
        <w:t>ās kompetencē ir pašvaldībai uzdoto funkciju administrēšana</w:t>
      </w:r>
      <w:r w:rsidR="002C192C">
        <w:t>,</w:t>
      </w:r>
      <w:r w:rsidR="003E59E1">
        <w:t xml:space="preserve"> kā arī citas </w:t>
      </w:r>
      <w:r w:rsidR="00C91FEA">
        <w:t>I</w:t>
      </w:r>
      <w:r w:rsidR="003E59E1">
        <w:t>estādes nolikumā minētās funkcijas un uzdevumi</w:t>
      </w:r>
      <w:r w:rsidR="000436A7" w:rsidRPr="009F142B">
        <w:t>.</w:t>
      </w:r>
      <w:r w:rsidR="00386144">
        <w:t xml:space="preserve"> </w:t>
      </w:r>
    </w:p>
    <w:p w14:paraId="5EEB4E15" w14:textId="3C56D7FE" w:rsidR="0011071D" w:rsidRDefault="000B2216" w:rsidP="00386144">
      <w:pPr>
        <w:ind w:firstLine="567"/>
        <w:jc w:val="both"/>
      </w:pPr>
      <w:r>
        <w:t>Iestādes</w:t>
      </w:r>
      <w:r w:rsidR="000436A7" w:rsidRPr="009F142B">
        <w:t xml:space="preserve"> </w:t>
      </w:r>
      <w:r w:rsidR="000436A7" w:rsidRPr="001033D6">
        <w:t>202</w:t>
      </w:r>
      <w:r w:rsidR="009D76A2">
        <w:t>4</w:t>
      </w:r>
      <w:r w:rsidR="000436A7" w:rsidRPr="001033D6">
        <w:t>.</w:t>
      </w:r>
      <w:r w:rsidR="000436A7">
        <w:t> </w:t>
      </w:r>
      <w:r w:rsidR="000436A7" w:rsidRPr="001033D6">
        <w:t>gada plānotais budžeta izdevumu apjoms</w:t>
      </w:r>
      <w:r w:rsidR="000436A7">
        <w:t>, ieskaitot E</w:t>
      </w:r>
      <w:r w:rsidR="0011071D">
        <w:t xml:space="preserve">iropas </w:t>
      </w:r>
      <w:r w:rsidR="000436A7">
        <w:t>S</w:t>
      </w:r>
      <w:r w:rsidR="0011071D">
        <w:t>avienības</w:t>
      </w:r>
      <w:r w:rsidR="000436A7">
        <w:t xml:space="preserve"> projektu īstenošanai paredzētos līdzekļus, </w:t>
      </w:r>
      <w:r w:rsidR="000436A7" w:rsidRPr="001033D6">
        <w:t xml:space="preserve">ir </w:t>
      </w:r>
      <w:r w:rsidR="009D76A2">
        <w:rPr>
          <w:b/>
        </w:rPr>
        <w:t>12 519 290</w:t>
      </w:r>
      <w:r w:rsidR="000436A7">
        <w:rPr>
          <w:b/>
        </w:rPr>
        <w:t> </w:t>
      </w:r>
      <w:r w:rsidR="000436A7" w:rsidRPr="001033D6">
        <w:rPr>
          <w:b/>
          <w:i/>
        </w:rPr>
        <w:t>euro</w:t>
      </w:r>
      <w:r w:rsidR="000436A7" w:rsidRPr="001033D6">
        <w:t xml:space="preserve"> (pret 202</w:t>
      </w:r>
      <w:r w:rsidR="009D76A2">
        <w:t>3</w:t>
      </w:r>
      <w:r w:rsidR="000436A7" w:rsidRPr="001033D6">
        <w:t>.</w:t>
      </w:r>
      <w:r w:rsidR="000436A7">
        <w:t> </w:t>
      </w:r>
      <w:r w:rsidR="000436A7" w:rsidRPr="001033D6">
        <w:t xml:space="preserve">gadu </w:t>
      </w:r>
      <w:r w:rsidR="007E71E5">
        <w:t>samazinājums</w:t>
      </w:r>
      <w:r w:rsidR="000436A7">
        <w:t xml:space="preserve"> ir </w:t>
      </w:r>
      <w:r w:rsidR="00B34F46">
        <w:t>–</w:t>
      </w:r>
      <w:r w:rsidR="009D76A2">
        <w:t>21 568 809</w:t>
      </w:r>
      <w:r w:rsidR="00B34F46">
        <w:t> </w:t>
      </w:r>
      <w:r w:rsidR="000436A7" w:rsidRPr="001033D6">
        <w:rPr>
          <w:i/>
        </w:rPr>
        <w:t>euro</w:t>
      </w:r>
      <w:r w:rsidR="000436A7" w:rsidRPr="001033D6">
        <w:t xml:space="preserve">), </w:t>
      </w:r>
      <w:r w:rsidR="007E71E5">
        <w:t xml:space="preserve">jo </w:t>
      </w:r>
      <w:r w:rsidR="009D76A2">
        <w:t>būtiski samazinājies īstenojamo projektu skaits</w:t>
      </w:r>
      <w:r w:rsidR="005C5C43">
        <w:t>.</w:t>
      </w:r>
      <w:r w:rsidR="000436A7" w:rsidRPr="001033D6">
        <w:t xml:space="preserve"> </w:t>
      </w:r>
    </w:p>
    <w:p w14:paraId="27E8FDEB" w14:textId="7760D22D" w:rsidR="000436A7" w:rsidRPr="001033D6" w:rsidRDefault="0011071D" w:rsidP="00386144">
      <w:pPr>
        <w:ind w:firstLine="567"/>
        <w:jc w:val="both"/>
      </w:pPr>
      <w:r>
        <w:t xml:space="preserve">Turpmāk skaidrots, kā sadalās </w:t>
      </w:r>
      <w:r w:rsidR="00EF1C2D">
        <w:t>p</w:t>
      </w:r>
      <w:r w:rsidR="000436A7" w:rsidRPr="001033D6">
        <w:t>ašvaldības pamatbudžeta izdevumi pa programmām</w:t>
      </w:r>
      <w:r w:rsidR="000436A7">
        <w:t xml:space="preserve"> un projektiem.</w:t>
      </w:r>
      <w:r w:rsidR="000436A7" w:rsidRPr="001033D6">
        <w:t xml:space="preserve"> </w:t>
      </w:r>
    </w:p>
    <w:p w14:paraId="3061F1E5" w14:textId="77777777" w:rsidR="000436A7" w:rsidRPr="00835C29" w:rsidRDefault="000436A7" w:rsidP="000436A7">
      <w:pPr>
        <w:spacing w:before="240"/>
        <w:jc w:val="both"/>
        <w:rPr>
          <w:b/>
        </w:rPr>
      </w:pPr>
      <w:r w:rsidRPr="00835C29">
        <w:rPr>
          <w:b/>
        </w:rPr>
        <w:t>01.111. Izpildvaras institūcija</w:t>
      </w:r>
    </w:p>
    <w:p w14:paraId="3889A9A5" w14:textId="586C0600" w:rsidR="000436A7" w:rsidRPr="00835C29" w:rsidRDefault="000B2216" w:rsidP="000436A7">
      <w:pPr>
        <w:ind w:firstLine="720"/>
        <w:jc w:val="both"/>
      </w:pPr>
      <w:r>
        <w:t>Iestādes</w:t>
      </w:r>
      <w:r w:rsidR="000436A7" w:rsidRPr="00835C29">
        <w:t xml:space="preserve"> uzturēšanai 202</w:t>
      </w:r>
      <w:r w:rsidR="009D76A2">
        <w:t>4</w:t>
      </w:r>
      <w:r w:rsidR="000436A7" w:rsidRPr="00835C29">
        <w:t>.</w:t>
      </w:r>
      <w:r w:rsidR="000436A7">
        <w:t> </w:t>
      </w:r>
      <w:r w:rsidR="000436A7" w:rsidRPr="00835C29">
        <w:t xml:space="preserve">gadā plānoti izdevumi </w:t>
      </w:r>
      <w:r w:rsidR="009D76A2">
        <w:rPr>
          <w:b/>
        </w:rPr>
        <w:t>5 173 634</w:t>
      </w:r>
      <w:r w:rsidR="000436A7" w:rsidRPr="00835C29">
        <w:rPr>
          <w:b/>
        </w:rPr>
        <w:t> </w:t>
      </w:r>
      <w:r w:rsidR="000436A7" w:rsidRPr="00835C29">
        <w:rPr>
          <w:b/>
          <w:i/>
        </w:rPr>
        <w:t>euro</w:t>
      </w:r>
      <w:r w:rsidR="000436A7" w:rsidRPr="00835C29">
        <w:t xml:space="preserve">, </w:t>
      </w:r>
      <w:r w:rsidR="00A30D85">
        <w:t xml:space="preserve">kas </w:t>
      </w:r>
      <w:r w:rsidR="00D4334C">
        <w:t>veido</w:t>
      </w:r>
      <w:r w:rsidR="000436A7" w:rsidRPr="00835C29">
        <w:t xml:space="preserve"> 4,</w:t>
      </w:r>
      <w:r w:rsidR="009D76A2">
        <w:t>3</w:t>
      </w:r>
      <w:r w:rsidR="000436A7" w:rsidRPr="00835C29">
        <w:t>% no kopējiem pašvaldības izdevumiem</w:t>
      </w:r>
      <w:r w:rsidR="000436A7">
        <w:t xml:space="preserve">. </w:t>
      </w:r>
      <w:r w:rsidR="000436A7" w:rsidRPr="00835C29">
        <w:t>P</w:t>
      </w:r>
      <w:r w:rsidR="005C5C43">
        <w:t xml:space="preserve">lānotais </w:t>
      </w:r>
      <w:r w:rsidR="00EF1C2D">
        <w:t>I</w:t>
      </w:r>
      <w:r w:rsidR="005C5C43">
        <w:t xml:space="preserve">estādē nodarbināto </w:t>
      </w:r>
      <w:r w:rsidR="000436A7" w:rsidRPr="00835C29">
        <w:t>darbiniek</w:t>
      </w:r>
      <w:r w:rsidR="005C5C43">
        <w:t xml:space="preserve">u skaits </w:t>
      </w:r>
      <w:r w:rsidR="00A30D85" w:rsidRPr="00835C29">
        <w:t>–</w:t>
      </w:r>
      <w:r w:rsidR="000611B8">
        <w:t xml:space="preserve"> </w:t>
      </w:r>
      <w:r w:rsidR="000D2F87">
        <w:t>14</w:t>
      </w:r>
      <w:r w:rsidR="00794D37">
        <w:t>0</w:t>
      </w:r>
      <w:r w:rsidR="000436A7" w:rsidRPr="00835C29">
        <w:t>.</w:t>
      </w:r>
    </w:p>
    <w:p w14:paraId="143DF569" w14:textId="77777777" w:rsidR="000436A7" w:rsidRPr="00835C29" w:rsidRDefault="000436A7" w:rsidP="000436A7">
      <w:pPr>
        <w:ind w:firstLine="720"/>
        <w:jc w:val="both"/>
      </w:pPr>
      <w:r w:rsidRPr="00835C29">
        <w:t>Plānotie izdevumi pa ekonomiskās klasifikācijas kodiem:</w:t>
      </w:r>
    </w:p>
    <w:p w14:paraId="27FC8826" w14:textId="432F1F5E" w:rsidR="000436A7" w:rsidRPr="00835C29" w:rsidRDefault="000436A7" w:rsidP="00451E76">
      <w:pPr>
        <w:pStyle w:val="ListParagraph"/>
        <w:numPr>
          <w:ilvl w:val="0"/>
          <w:numId w:val="28"/>
        </w:numPr>
        <w:jc w:val="both"/>
      </w:pPr>
      <w:r w:rsidRPr="00835C29">
        <w:t xml:space="preserve">atlīdzība – </w:t>
      </w:r>
      <w:r w:rsidR="009D76A2">
        <w:t>4 123 457</w:t>
      </w:r>
      <w:r w:rsidRPr="00835C29">
        <w:t> </w:t>
      </w:r>
      <w:r w:rsidRPr="00835C29">
        <w:rPr>
          <w:i/>
        </w:rPr>
        <w:t>euro</w:t>
      </w:r>
      <w:r w:rsidRPr="00835C29">
        <w:t>, t.</w:t>
      </w:r>
      <w:r>
        <w:t> </w:t>
      </w:r>
      <w:r w:rsidRPr="00835C29">
        <w:t>sk. darba devēja nodoklis (23,59%)</w:t>
      </w:r>
      <w:r w:rsidR="00A91181">
        <w:t>;</w:t>
      </w:r>
    </w:p>
    <w:p w14:paraId="1DFFECD4" w14:textId="01D32C2C" w:rsidR="000436A7" w:rsidRDefault="000436A7" w:rsidP="00451E76">
      <w:pPr>
        <w:pStyle w:val="ListParagraph"/>
        <w:numPr>
          <w:ilvl w:val="0"/>
          <w:numId w:val="28"/>
        </w:numPr>
        <w:jc w:val="both"/>
      </w:pPr>
      <w:r w:rsidRPr="00835C29">
        <w:t xml:space="preserve">preces un pakalpojumi – </w:t>
      </w:r>
      <w:r w:rsidR="009D76A2">
        <w:t>1 007 726</w:t>
      </w:r>
      <w:r w:rsidRPr="00835C29">
        <w:t> </w:t>
      </w:r>
      <w:r w:rsidRPr="00835C29">
        <w:rPr>
          <w:i/>
        </w:rPr>
        <w:t>euro</w:t>
      </w:r>
      <w:r w:rsidRPr="00835C29">
        <w:t>, t.</w:t>
      </w:r>
      <w:r>
        <w:t> </w:t>
      </w:r>
      <w:r w:rsidRPr="00835C29">
        <w:t xml:space="preserve">sk. </w:t>
      </w:r>
      <w:r>
        <w:t xml:space="preserve">izdevumiem par komunālajiem pakalpojumiem </w:t>
      </w:r>
      <w:r w:rsidR="009D76A2">
        <w:t>143 075</w:t>
      </w:r>
      <w:r>
        <w:t xml:space="preserve"> </w:t>
      </w:r>
      <w:r>
        <w:rPr>
          <w:i/>
        </w:rPr>
        <w:t>euro</w:t>
      </w:r>
      <w:r w:rsidR="00A91181">
        <w:t>;</w:t>
      </w:r>
    </w:p>
    <w:p w14:paraId="7E2D3E61" w14:textId="1D52515A" w:rsidR="005C5C43" w:rsidRPr="00835C29" w:rsidRDefault="005C5C43" w:rsidP="00451E76">
      <w:pPr>
        <w:pStyle w:val="ListParagraph"/>
        <w:numPr>
          <w:ilvl w:val="0"/>
          <w:numId w:val="28"/>
        </w:numPr>
        <w:jc w:val="both"/>
      </w:pPr>
      <w:r>
        <w:t xml:space="preserve">sociālie pabalsti </w:t>
      </w:r>
      <w:r w:rsidRPr="00835C29">
        <w:t xml:space="preserve">– </w:t>
      </w:r>
      <w:r>
        <w:t xml:space="preserve">4300 </w:t>
      </w:r>
      <w:r>
        <w:rPr>
          <w:i/>
        </w:rPr>
        <w:t>euro</w:t>
      </w:r>
      <w:r w:rsidR="005A1A0E">
        <w:t xml:space="preserve"> (dāvanu kartes konkursiem</w:t>
      </w:r>
      <w:r w:rsidR="00862AB0">
        <w:t>)</w:t>
      </w:r>
      <w:r w:rsidR="00A91181">
        <w:t>;</w:t>
      </w:r>
    </w:p>
    <w:p w14:paraId="28BF0660" w14:textId="41DDD910" w:rsidR="000436A7" w:rsidRPr="00835C29" w:rsidRDefault="000436A7" w:rsidP="00451E76">
      <w:pPr>
        <w:pStyle w:val="ListParagraph"/>
        <w:numPr>
          <w:ilvl w:val="0"/>
          <w:numId w:val="28"/>
        </w:numPr>
        <w:jc w:val="both"/>
        <w:rPr>
          <w:b/>
          <w:u w:val="single"/>
        </w:rPr>
      </w:pPr>
      <w:r w:rsidRPr="00835C29">
        <w:t xml:space="preserve">pamatkapitāla veidošana – </w:t>
      </w:r>
      <w:r w:rsidR="009D76A2">
        <w:t>38 151</w:t>
      </w:r>
      <w:r w:rsidRPr="00835C29">
        <w:t xml:space="preserve"> </w:t>
      </w:r>
      <w:r w:rsidRPr="00835C29">
        <w:rPr>
          <w:i/>
        </w:rPr>
        <w:t>euro</w:t>
      </w:r>
      <w:r w:rsidRPr="00C2003C">
        <w:t>.</w:t>
      </w:r>
      <w:r w:rsidRPr="00835C29">
        <w:t xml:space="preserve"> </w:t>
      </w:r>
    </w:p>
    <w:p w14:paraId="43646385" w14:textId="15897718" w:rsidR="004E6827" w:rsidRDefault="005C5C43" w:rsidP="004E6827">
      <w:pPr>
        <w:pStyle w:val="ListParagraph"/>
        <w:spacing w:before="240"/>
        <w:ind w:left="0"/>
        <w:jc w:val="both"/>
      </w:pPr>
      <w:r w:rsidRPr="005C5C43">
        <w:t xml:space="preserve">Šīs </w:t>
      </w:r>
      <w:r w:rsidR="00EF1C2D">
        <w:t>I</w:t>
      </w:r>
      <w:r w:rsidRPr="005C5C43">
        <w:t xml:space="preserve">estādes </w:t>
      </w:r>
      <w:r w:rsidRPr="00E57F18">
        <w:t>atlīdzības fond</w:t>
      </w:r>
      <w:r w:rsidR="005A1A0E">
        <w:t>a pieaugums</w:t>
      </w:r>
      <w:r w:rsidR="00A91181">
        <w:t xml:space="preserve"> ir</w:t>
      </w:r>
      <w:r w:rsidR="005A1A0E">
        <w:t xml:space="preserve"> +257 849 </w:t>
      </w:r>
      <w:r w:rsidR="005A1A0E">
        <w:rPr>
          <w:i/>
        </w:rPr>
        <w:t>euro</w:t>
      </w:r>
      <w:r w:rsidR="005A1A0E">
        <w:t>,</w:t>
      </w:r>
      <w:r w:rsidR="00A91181">
        <w:t> </w:t>
      </w:r>
      <w:r w:rsidR="005A1A0E">
        <w:t>t.</w:t>
      </w:r>
      <w:r w:rsidR="00A91181">
        <w:t> </w:t>
      </w:r>
      <w:r w:rsidR="005A1A0E">
        <w:t>sk.</w:t>
      </w:r>
      <w:r w:rsidR="004E6827">
        <w:t>:</w:t>
      </w:r>
      <w:r w:rsidR="00603826">
        <w:t xml:space="preserve"> </w:t>
      </w:r>
    </w:p>
    <w:p w14:paraId="530F6268" w14:textId="55AAA3F7" w:rsidR="005A1A0E" w:rsidRDefault="009D76A2" w:rsidP="00A467C4">
      <w:pPr>
        <w:pStyle w:val="ListParagraph"/>
        <w:numPr>
          <w:ilvl w:val="0"/>
          <w:numId w:val="85"/>
        </w:numPr>
        <w:spacing w:before="240"/>
        <w:ind w:left="709" w:hanging="294"/>
        <w:jc w:val="both"/>
      </w:pPr>
      <w:r>
        <w:t>198 441</w:t>
      </w:r>
      <w:r w:rsidR="00603826">
        <w:t xml:space="preserve"> </w:t>
      </w:r>
      <w:r w:rsidR="00603826" w:rsidRPr="005A1A0E">
        <w:rPr>
          <w:i/>
        </w:rPr>
        <w:t xml:space="preserve">euro </w:t>
      </w:r>
      <w:r w:rsidR="00603826" w:rsidRPr="00835C29">
        <w:t>–</w:t>
      </w:r>
      <w:r w:rsidR="00ED7369">
        <w:t xml:space="preserve"> </w:t>
      </w:r>
      <w:r w:rsidR="00603826">
        <w:t xml:space="preserve">atlīdzības palielinājums darbiniekiem </w:t>
      </w:r>
      <w:r w:rsidR="005A1A0E">
        <w:t>6</w:t>
      </w:r>
      <w:r w:rsidR="00603826">
        <w:t>% apmērā</w:t>
      </w:r>
      <w:r w:rsidR="005A1A0E">
        <w:t xml:space="preserve"> no 01.01.2024.</w:t>
      </w:r>
      <w:r w:rsidR="00A91181">
        <w:t>;</w:t>
      </w:r>
      <w:r w:rsidR="00603826">
        <w:t xml:space="preserve"> </w:t>
      </w:r>
    </w:p>
    <w:p w14:paraId="3996BC0E" w14:textId="0E61292E" w:rsidR="00603826" w:rsidRDefault="005A1A0E" w:rsidP="00A467C4">
      <w:pPr>
        <w:pStyle w:val="ListParagraph"/>
        <w:numPr>
          <w:ilvl w:val="0"/>
          <w:numId w:val="85"/>
        </w:numPr>
        <w:spacing w:before="240"/>
        <w:ind w:left="709" w:hanging="294"/>
        <w:jc w:val="both"/>
      </w:pPr>
      <w:r>
        <w:t>25 663</w:t>
      </w:r>
      <w:r w:rsidR="00603826">
        <w:t xml:space="preserve"> </w:t>
      </w:r>
      <w:r w:rsidR="00603826" w:rsidRPr="005A1A0E">
        <w:rPr>
          <w:i/>
        </w:rPr>
        <w:t xml:space="preserve">euro </w:t>
      </w:r>
      <w:r w:rsidR="00603826" w:rsidRPr="00835C29">
        <w:t>–</w:t>
      </w:r>
      <w:r w:rsidR="00ED7369">
        <w:t xml:space="preserve"> </w:t>
      </w:r>
      <w:r w:rsidR="00603826">
        <w:t>atlīdzības palielinājums domes 12 deputātiem</w:t>
      </w:r>
      <w:r>
        <w:t xml:space="preserve">, priekšsēdētājam un </w:t>
      </w:r>
      <w:r w:rsidR="00794D37">
        <w:t>diviem</w:t>
      </w:r>
      <w:r>
        <w:t xml:space="preserve"> tā vietniekiem</w:t>
      </w:r>
      <w:r w:rsidR="00603826">
        <w:t xml:space="preserve"> </w:t>
      </w:r>
      <w:r>
        <w:t>6</w:t>
      </w:r>
      <w:r w:rsidR="00603826">
        <w:t xml:space="preserve">% apmērā no </w:t>
      </w:r>
      <w:r>
        <w:t>01.01.2024.</w:t>
      </w:r>
      <w:r w:rsidR="00A91181">
        <w:t>;</w:t>
      </w:r>
    </w:p>
    <w:p w14:paraId="443D47E4" w14:textId="334F9736" w:rsidR="005A1A0E" w:rsidRPr="002C5539" w:rsidRDefault="005A1A0E" w:rsidP="00A467C4">
      <w:pPr>
        <w:pStyle w:val="ListParagraph"/>
        <w:numPr>
          <w:ilvl w:val="0"/>
          <w:numId w:val="85"/>
        </w:numPr>
        <w:spacing w:before="240"/>
        <w:ind w:left="709" w:hanging="294"/>
        <w:jc w:val="both"/>
      </w:pPr>
      <w:r>
        <w:t xml:space="preserve">7415 </w:t>
      </w:r>
      <w:r>
        <w:rPr>
          <w:i/>
        </w:rPr>
        <w:t xml:space="preserve">euro </w:t>
      </w:r>
      <w:r w:rsidRPr="00835C29">
        <w:t>–</w:t>
      </w:r>
      <w:r w:rsidRPr="002C5539">
        <w:rPr>
          <w:i/>
        </w:rPr>
        <w:t xml:space="preserve"> </w:t>
      </w:r>
      <w:r>
        <w:t xml:space="preserve">6 darbiniekiem </w:t>
      </w:r>
      <w:r w:rsidRPr="002C5539">
        <w:t>minimālās algas</w:t>
      </w:r>
      <w:r>
        <w:t xml:space="preserve"> izmaiņas. </w:t>
      </w:r>
    </w:p>
    <w:p w14:paraId="500F1C58" w14:textId="40757326" w:rsidR="00A30D85" w:rsidRDefault="00A30D85" w:rsidP="000436A7">
      <w:pPr>
        <w:pStyle w:val="ListParagraph"/>
        <w:spacing w:before="240"/>
        <w:ind w:left="0"/>
        <w:jc w:val="both"/>
      </w:pPr>
      <w:r>
        <w:t xml:space="preserve">Pie </w:t>
      </w:r>
      <w:r w:rsidRPr="00E57F18">
        <w:t>pakalpojumu apmaksas</w:t>
      </w:r>
      <w:r>
        <w:t xml:space="preserve"> ir ieplānoti 240 000 </w:t>
      </w:r>
      <w:r w:rsidRPr="00D4334C">
        <w:rPr>
          <w:i/>
        </w:rPr>
        <w:t>euro</w:t>
      </w:r>
      <w:r w:rsidRPr="00A30D85">
        <w:t xml:space="preserve">, </w:t>
      </w:r>
      <w:r>
        <w:t xml:space="preserve">kas ir valsts budžeta dotācija, </w:t>
      </w:r>
      <w:r w:rsidRPr="00CF3D8F">
        <w:t>lai kompensētu izdevumus par izmitināšanas un ēdināšanas pakalpojumiem Ukrainas civiliedzīvotāju atbalstam saskaņā ar Ukrainas civiliedzīvotāju atbalsta likumu</w:t>
      </w:r>
      <w:r w:rsidR="005A1A0E">
        <w:t>, kur</w:t>
      </w:r>
      <w:r w:rsidR="00A91181">
        <w:t>:</w:t>
      </w:r>
      <w:r w:rsidR="005A1A0E">
        <w:t xml:space="preserve"> </w:t>
      </w:r>
    </w:p>
    <w:p w14:paraId="6CB8ACC7" w14:textId="74CF3D70" w:rsidR="005A1A0E" w:rsidRPr="005A1A0E" w:rsidRDefault="005A1A0E" w:rsidP="00A467C4">
      <w:pPr>
        <w:pStyle w:val="ListParagraph"/>
        <w:numPr>
          <w:ilvl w:val="0"/>
          <w:numId w:val="94"/>
        </w:numPr>
        <w:spacing w:before="240"/>
        <w:jc w:val="both"/>
        <w:rPr>
          <w:b/>
        </w:rPr>
      </w:pPr>
      <w:r w:rsidRPr="005A1A0E">
        <w:t xml:space="preserve">38 000 </w:t>
      </w:r>
      <w:r w:rsidRPr="005A1A0E">
        <w:rPr>
          <w:i/>
        </w:rPr>
        <w:t>euro</w:t>
      </w:r>
      <w:r>
        <w:rPr>
          <w:b/>
        </w:rPr>
        <w:t xml:space="preserve"> </w:t>
      </w:r>
      <w:r w:rsidRPr="00835C29">
        <w:t>–</w:t>
      </w:r>
      <w:r>
        <w:t xml:space="preserve"> ēdināšanas izdevumi</w:t>
      </w:r>
      <w:r w:rsidR="00A91181">
        <w:t>;</w:t>
      </w:r>
    </w:p>
    <w:p w14:paraId="51A8BEFC" w14:textId="3280FFBE" w:rsidR="005A1A0E" w:rsidRDefault="005A1A0E" w:rsidP="00A467C4">
      <w:pPr>
        <w:pStyle w:val="ListParagraph"/>
        <w:numPr>
          <w:ilvl w:val="0"/>
          <w:numId w:val="94"/>
        </w:numPr>
        <w:spacing w:before="240"/>
        <w:jc w:val="both"/>
        <w:rPr>
          <w:b/>
        </w:rPr>
      </w:pPr>
      <w:r>
        <w:t xml:space="preserve">202 000 </w:t>
      </w:r>
      <w:r w:rsidRPr="005A1A0E">
        <w:rPr>
          <w:i/>
        </w:rPr>
        <w:t>euro</w:t>
      </w:r>
      <w:r>
        <w:t xml:space="preserve"> </w:t>
      </w:r>
      <w:r w:rsidRPr="00835C29">
        <w:t>–</w:t>
      </w:r>
      <w:r>
        <w:t xml:space="preserve"> izmitināšanas izdevumi.</w:t>
      </w:r>
    </w:p>
    <w:p w14:paraId="6EBF2BC4" w14:textId="0C4C65F2" w:rsidR="00692014" w:rsidRDefault="00782B52" w:rsidP="000436A7">
      <w:pPr>
        <w:pStyle w:val="ListParagraph"/>
        <w:spacing w:before="240"/>
        <w:ind w:left="0"/>
        <w:jc w:val="both"/>
      </w:pPr>
      <w:r w:rsidRPr="00E57F18">
        <w:t>Pamatkapitāla veidošanas</w:t>
      </w:r>
      <w:r>
        <w:rPr>
          <w:b/>
        </w:rPr>
        <w:t xml:space="preserve"> </w:t>
      </w:r>
      <w:r>
        <w:t>izdev</w:t>
      </w:r>
      <w:r w:rsidR="00A706FA">
        <w:t>um</w:t>
      </w:r>
      <w:r>
        <w:t>os ieplānots:</w:t>
      </w:r>
    </w:p>
    <w:p w14:paraId="6C45320D" w14:textId="4B6FF74F" w:rsidR="00782B52" w:rsidRDefault="00782B52" w:rsidP="00A467C4">
      <w:pPr>
        <w:pStyle w:val="ListParagraph"/>
        <w:numPr>
          <w:ilvl w:val="0"/>
          <w:numId w:val="86"/>
        </w:numPr>
        <w:spacing w:before="240"/>
        <w:jc w:val="both"/>
      </w:pPr>
      <w:r>
        <w:t xml:space="preserve">35 151 </w:t>
      </w:r>
      <w:r>
        <w:rPr>
          <w:i/>
        </w:rPr>
        <w:t xml:space="preserve">euro </w:t>
      </w:r>
      <w:r w:rsidRPr="00835C29">
        <w:t>–</w:t>
      </w:r>
      <w:r>
        <w:t xml:space="preserve"> Jelgavas valstspilsētas, Jelgavas</w:t>
      </w:r>
      <w:r w:rsidR="00A706FA">
        <w:t xml:space="preserve"> novada</w:t>
      </w:r>
      <w:r>
        <w:t xml:space="preserve"> un Dobeles novad</w:t>
      </w:r>
      <w:r w:rsidR="00A706FA">
        <w:t>a</w:t>
      </w:r>
      <w:r>
        <w:t xml:space="preserve"> finansējums Atkritumu apsaimniekošanas reģionālā plāna un vienota atkritumu apsaimniekošanas </w:t>
      </w:r>
      <w:r w:rsidR="00A253FE">
        <w:t xml:space="preserve">saistošo </w:t>
      </w:r>
      <w:r>
        <w:t>noteikumu projekta izstrādei</w:t>
      </w:r>
      <w:r w:rsidR="00A91181">
        <w:t>;</w:t>
      </w:r>
    </w:p>
    <w:p w14:paraId="359E0579" w14:textId="3A557CC3" w:rsidR="009E0371" w:rsidRDefault="005A1A0E" w:rsidP="00A467C4">
      <w:pPr>
        <w:pStyle w:val="ListParagraph"/>
        <w:numPr>
          <w:ilvl w:val="0"/>
          <w:numId w:val="86"/>
        </w:numPr>
        <w:spacing w:before="240"/>
        <w:jc w:val="both"/>
      </w:pPr>
      <w:r>
        <w:t>3000</w:t>
      </w:r>
      <w:r w:rsidR="00782B52">
        <w:t xml:space="preserve"> </w:t>
      </w:r>
      <w:r w:rsidR="00782B52">
        <w:rPr>
          <w:i/>
        </w:rPr>
        <w:t xml:space="preserve">euro </w:t>
      </w:r>
      <w:r w:rsidR="00782B52" w:rsidRPr="00835C29">
        <w:t>–</w:t>
      </w:r>
      <w:r w:rsidR="00782B52">
        <w:t xml:space="preserve"> </w:t>
      </w:r>
      <w:r>
        <w:t>sakaru tehnikas</w:t>
      </w:r>
      <w:r w:rsidR="00782B52">
        <w:t xml:space="preserve"> nomaiņai</w:t>
      </w:r>
      <w:r>
        <w:t>.</w:t>
      </w:r>
    </w:p>
    <w:p w14:paraId="7CA024AB" w14:textId="77777777" w:rsidR="005A1A0E" w:rsidRDefault="005A1A0E" w:rsidP="000436A7">
      <w:pPr>
        <w:pStyle w:val="ListParagraph"/>
        <w:spacing w:before="240"/>
        <w:ind w:left="0"/>
        <w:jc w:val="both"/>
        <w:rPr>
          <w:b/>
        </w:rPr>
      </w:pPr>
    </w:p>
    <w:p w14:paraId="3072B88C" w14:textId="4851D0D0" w:rsidR="000436A7" w:rsidRPr="009F142B" w:rsidRDefault="000436A7" w:rsidP="000436A7">
      <w:pPr>
        <w:pStyle w:val="ListParagraph"/>
        <w:spacing w:before="240"/>
        <w:ind w:left="0"/>
        <w:jc w:val="both"/>
        <w:rPr>
          <w:b/>
        </w:rPr>
      </w:pPr>
      <w:r w:rsidRPr="009F142B">
        <w:rPr>
          <w:b/>
        </w:rPr>
        <w:t xml:space="preserve">01.113. Projekts </w:t>
      </w:r>
      <w:r w:rsidR="003C5379">
        <w:rPr>
          <w:b/>
        </w:rPr>
        <w:t>“</w:t>
      </w:r>
      <w:r w:rsidRPr="009F142B">
        <w:rPr>
          <w:b/>
        </w:rPr>
        <w:t>Komunikācija ar sabiedrību tās iesaistei pašvaldības lēmumu pieņemšanā”</w:t>
      </w:r>
    </w:p>
    <w:p w14:paraId="3C1E9519" w14:textId="77777777" w:rsidR="000436A7" w:rsidRPr="009F142B" w:rsidRDefault="000436A7" w:rsidP="000436A7">
      <w:pPr>
        <w:ind w:firstLine="709"/>
        <w:jc w:val="both"/>
      </w:pPr>
      <w:r w:rsidRPr="009F142B">
        <w:lastRenderedPageBreak/>
        <w:t xml:space="preserve">Šī projekta realizācijai plānotie izdevumi </w:t>
      </w:r>
      <w:r>
        <w:t xml:space="preserve">ir </w:t>
      </w:r>
      <w:r>
        <w:rPr>
          <w:b/>
        </w:rPr>
        <w:t>8482</w:t>
      </w:r>
      <w:r w:rsidRPr="009F142B">
        <w:rPr>
          <w:b/>
        </w:rPr>
        <w:t> </w:t>
      </w:r>
      <w:r w:rsidRPr="009F142B">
        <w:rPr>
          <w:b/>
          <w:i/>
        </w:rPr>
        <w:t>euro.</w:t>
      </w:r>
      <w:r w:rsidRPr="009F142B">
        <w:t xml:space="preserve"> </w:t>
      </w:r>
      <w:r w:rsidRPr="000D2F87">
        <w:rPr>
          <w:b/>
          <w:bCs/>
        </w:rPr>
        <w:t>Projekta mērķis</w:t>
      </w:r>
      <w:r w:rsidRPr="009F142B">
        <w:t xml:space="preserve"> ir izvērtēt un attīstīt pasākumus komunikācijai ar sabiedrību un tās līdzdalības veicināšanai atbildīgu lēmumu pieņemšanā pašvaldībās.</w:t>
      </w:r>
      <w:r w:rsidRPr="00EF1747">
        <w:rPr>
          <w:color w:val="FF0000"/>
        </w:rPr>
        <w:t xml:space="preserve"> </w:t>
      </w:r>
      <w:r w:rsidRPr="009F142B">
        <w:t>Projekta ietvaros plānota pašvaldības esošās situācijas analīze un vadlīniju izstrāde sabiedrības iesaistes uzlabošanai lēmumu pieņemšanā, kas saistīti ar pilsētvides kvalitātes uzlabošanu, t.</w:t>
      </w:r>
      <w:r>
        <w:t> </w:t>
      </w:r>
      <w:r w:rsidRPr="009F142B">
        <w:t>sk. Latvijas un Vācijas labās prakses piemēru izvērtēšana, sabiedrības interešu grupu identificēšana un izvērtēšana</w:t>
      </w:r>
      <w:r>
        <w:t>,</w:t>
      </w:r>
      <w:r w:rsidRPr="009F142B">
        <w:t xml:space="preserve"> sabiedrības viedokļu uzklausīšana (intervijas, aptaujas). </w:t>
      </w:r>
    </w:p>
    <w:p w14:paraId="7C4AA96F" w14:textId="05C48645" w:rsidR="000436A7" w:rsidRPr="00640D08" w:rsidRDefault="000436A7" w:rsidP="000436A7">
      <w:pPr>
        <w:spacing w:before="240"/>
        <w:jc w:val="both"/>
        <w:rPr>
          <w:b/>
        </w:rPr>
      </w:pPr>
      <w:r w:rsidRPr="00640D08">
        <w:rPr>
          <w:b/>
        </w:rPr>
        <w:t xml:space="preserve">01.116. Projekts </w:t>
      </w:r>
      <w:r w:rsidR="003C5379">
        <w:rPr>
          <w:b/>
        </w:rPr>
        <w:t>“</w:t>
      </w:r>
      <w:r w:rsidRPr="00640D08">
        <w:rPr>
          <w:b/>
        </w:rPr>
        <w:t>Ēkas Pasta ielā 32, Jelgavā, pārbūve par dzimtsarakstu nodaļu”</w:t>
      </w:r>
    </w:p>
    <w:p w14:paraId="2654C360" w14:textId="1B6F75C2" w:rsidR="000436A7" w:rsidRPr="00B63181" w:rsidRDefault="000436A7" w:rsidP="00862AB0">
      <w:pPr>
        <w:jc w:val="both"/>
      </w:pPr>
      <w:r w:rsidRPr="00EF1747">
        <w:rPr>
          <w:b/>
          <w:color w:val="FF0000"/>
        </w:rPr>
        <w:tab/>
      </w:r>
      <w:r w:rsidRPr="00224D0A">
        <w:rPr>
          <w:rStyle w:val="Strong"/>
        </w:rPr>
        <w:t>Projekta mērķis</w:t>
      </w:r>
      <w:r w:rsidRPr="00224D0A">
        <w:t xml:space="preserve"> ir ēkas Pasta </w:t>
      </w:r>
      <w:r w:rsidRPr="00B63181">
        <w:t>ielā 32 telpu pārbūve, energoefektivitātes paaugstināšana</w:t>
      </w:r>
      <w:r>
        <w:t>,</w:t>
      </w:r>
      <w:r w:rsidRPr="00B63181">
        <w:t xml:space="preserve"> stikla/metāla konstrukcijas piebūves </w:t>
      </w:r>
      <w:r>
        <w:t>celtniecība</w:t>
      </w:r>
      <w:r w:rsidRPr="003C54EC">
        <w:t xml:space="preserve"> </w:t>
      </w:r>
      <w:r w:rsidRPr="00B63181">
        <w:t>ēkas pagalma pusē, kā arī teritorijas labiekārtošana. Piebūves apjomā paredzēta svinību zāle, jaunlaulāto telpas un saimniecības telpa. Īstenojot projektu, tiks nodrošināta mūsdienu prasībām atbilstoš</w:t>
      </w:r>
      <w:r w:rsidR="00EF4DF6">
        <w:t>u</w:t>
      </w:r>
      <w:r w:rsidRPr="00B63181">
        <w:t xml:space="preserve"> telp</w:t>
      </w:r>
      <w:r w:rsidR="00EF4DF6">
        <w:t>u izveide</w:t>
      </w:r>
      <w:r w:rsidRPr="00B63181">
        <w:t xml:space="preserve"> Jelgavas </w:t>
      </w:r>
      <w:r>
        <w:t>valsts</w:t>
      </w:r>
      <w:r w:rsidRPr="00B63181">
        <w:t xml:space="preserve">pilsētas </w:t>
      </w:r>
      <w:r w:rsidR="00D4334C">
        <w:t>pašvaldības un</w:t>
      </w:r>
      <w:r w:rsidRPr="00B63181">
        <w:t xml:space="preserve"> Jelgavas novada pašvaldības </w:t>
      </w:r>
      <w:r w:rsidR="00D4334C">
        <w:t>kopīg</w:t>
      </w:r>
      <w:r w:rsidR="00EF4DF6">
        <w:t>ai</w:t>
      </w:r>
      <w:r w:rsidR="00D4334C">
        <w:t xml:space="preserve"> iestāde</w:t>
      </w:r>
      <w:r w:rsidR="00EF4DF6">
        <w:t>i</w:t>
      </w:r>
      <w:r w:rsidR="00D4334C">
        <w:t xml:space="preserve"> “</w:t>
      </w:r>
      <w:r w:rsidR="00D4334C" w:rsidRPr="00B63181">
        <w:t xml:space="preserve">Jelgavas </w:t>
      </w:r>
      <w:r w:rsidR="00D4334C">
        <w:t>valsts</w:t>
      </w:r>
      <w:r w:rsidR="00D4334C" w:rsidRPr="00B63181">
        <w:t xml:space="preserve">pilsētas </w:t>
      </w:r>
      <w:r w:rsidR="00D4334C">
        <w:t>un novada D</w:t>
      </w:r>
      <w:r w:rsidRPr="00B63181">
        <w:t>zimtsarakstu nodaļa</w:t>
      </w:r>
      <w:r w:rsidR="00D4334C">
        <w:t>”</w:t>
      </w:r>
      <w:r w:rsidR="00EF4DF6">
        <w:t>.</w:t>
      </w:r>
      <w:r w:rsidRPr="00B63181">
        <w:t xml:space="preserve"> Šī projekta realizācijai plānotie izdevumi 202</w:t>
      </w:r>
      <w:r w:rsidR="00862AB0">
        <w:t>4</w:t>
      </w:r>
      <w:r w:rsidRPr="00B63181">
        <w:t>.</w:t>
      </w:r>
      <w:r>
        <w:t> </w:t>
      </w:r>
      <w:r w:rsidRPr="00B63181">
        <w:t>gadam</w:t>
      </w:r>
      <w:r>
        <w:t xml:space="preserve"> ir</w:t>
      </w:r>
      <w:r w:rsidRPr="00B63181">
        <w:t xml:space="preserve"> </w:t>
      </w:r>
      <w:r w:rsidR="00862AB0">
        <w:rPr>
          <w:b/>
        </w:rPr>
        <w:t>600 866</w:t>
      </w:r>
      <w:r w:rsidRPr="00B63181">
        <w:rPr>
          <w:b/>
        </w:rPr>
        <w:t> </w:t>
      </w:r>
      <w:r w:rsidRPr="00B63181">
        <w:rPr>
          <w:b/>
          <w:i/>
        </w:rPr>
        <w:t>euro</w:t>
      </w:r>
      <w:r w:rsidR="00862AB0">
        <w:t>.</w:t>
      </w:r>
      <w:r w:rsidR="009E0371">
        <w:rPr>
          <w:i/>
        </w:rPr>
        <w:t xml:space="preserve"> </w:t>
      </w:r>
    </w:p>
    <w:p w14:paraId="1CD81058" w14:textId="77777777" w:rsidR="000436A7" w:rsidRPr="008663CD" w:rsidRDefault="000436A7" w:rsidP="000436A7">
      <w:pPr>
        <w:jc w:val="both"/>
        <w:rPr>
          <w:b/>
          <w:color w:val="FF0000"/>
        </w:rPr>
      </w:pPr>
    </w:p>
    <w:p w14:paraId="19FC32F0" w14:textId="16DA1B43" w:rsidR="00A12C6C" w:rsidRDefault="00A12C6C" w:rsidP="000436A7">
      <w:pPr>
        <w:pStyle w:val="ListParagraph"/>
        <w:ind w:left="0"/>
        <w:jc w:val="both"/>
        <w:rPr>
          <w:b/>
        </w:rPr>
      </w:pPr>
      <w:r w:rsidRPr="00A12C6C">
        <w:rPr>
          <w:b/>
        </w:rPr>
        <w:t xml:space="preserve">04.510.533. ERAF projekts </w:t>
      </w:r>
      <w:r>
        <w:rPr>
          <w:b/>
        </w:rPr>
        <w:t>“</w:t>
      </w:r>
      <w:r w:rsidRPr="00A12C6C">
        <w:rPr>
          <w:b/>
        </w:rPr>
        <w:t>Tehniskās infrastruktūras sakārtošana uzņēmējdarbības attīstībai Rubeņu ceļa rūpnieciskajā teritorijā</w:t>
      </w:r>
      <w:r>
        <w:rPr>
          <w:b/>
        </w:rPr>
        <w:t>”</w:t>
      </w:r>
    </w:p>
    <w:p w14:paraId="20ADF06C" w14:textId="77777777" w:rsidR="004E0249" w:rsidRPr="00093807" w:rsidRDefault="004E0249" w:rsidP="004E0249">
      <w:pPr>
        <w:pStyle w:val="NormalWeb"/>
        <w:ind w:firstLine="720"/>
        <w:jc w:val="both"/>
      </w:pPr>
      <w:r w:rsidRPr="00093807">
        <w:rPr>
          <w:rStyle w:val="Strong"/>
        </w:rPr>
        <w:t>Projekta mērķis</w:t>
      </w:r>
      <w:r w:rsidRPr="00093807">
        <w:rPr>
          <w:b/>
        </w:rPr>
        <w:t xml:space="preserve"> </w:t>
      </w:r>
      <w:r w:rsidRPr="00093807">
        <w:t>ir</w:t>
      </w:r>
      <w:r w:rsidRPr="00093807">
        <w:rPr>
          <w:b/>
        </w:rPr>
        <w:t xml:space="preserve"> </w:t>
      </w:r>
      <w:r w:rsidRPr="00093807">
        <w:t>Lielupes industriālās degradētās teritorijas revitalizācija atbilstoši Jelgavas valstspilsētas attīstības programmā noteiktajam, nodrošinot videi draudzīgu un vides ilgtspēju veicinošu teritoriālo izaugsmi un jaunu darba vietu radīšanu Jelgavas valstspilsētā.</w:t>
      </w:r>
    </w:p>
    <w:p w14:paraId="625531E1" w14:textId="70D71AFB" w:rsidR="004E0249" w:rsidRPr="00093807" w:rsidRDefault="004E0249" w:rsidP="004E0249">
      <w:pPr>
        <w:pStyle w:val="NormalWeb"/>
        <w:ind w:firstLine="720"/>
        <w:jc w:val="both"/>
      </w:pPr>
      <w:r w:rsidRPr="00093807">
        <w:t xml:space="preserve">Plānotais budžets ir </w:t>
      </w:r>
      <w:r w:rsidR="006E786C">
        <w:rPr>
          <w:b/>
        </w:rPr>
        <w:t>282 607</w:t>
      </w:r>
      <w:r w:rsidRPr="00093807">
        <w:rPr>
          <w:b/>
        </w:rPr>
        <w:t xml:space="preserve"> </w:t>
      </w:r>
      <w:r w:rsidRPr="000D2F87">
        <w:rPr>
          <w:b/>
          <w:bCs/>
          <w:i/>
        </w:rPr>
        <w:t>euro</w:t>
      </w:r>
      <w:r w:rsidRPr="00093807">
        <w:t>, k</w:t>
      </w:r>
      <w:r w:rsidR="006E786C">
        <w:t>as ir</w:t>
      </w:r>
      <w:r w:rsidRPr="00093807">
        <w:t xml:space="preserve"> aizņēmuma līdzekļi.</w:t>
      </w:r>
    </w:p>
    <w:p w14:paraId="6FE8041B" w14:textId="77777777" w:rsidR="00A12C6C" w:rsidRDefault="00A12C6C" w:rsidP="000436A7">
      <w:pPr>
        <w:pStyle w:val="ListParagraph"/>
        <w:ind w:left="0"/>
        <w:jc w:val="both"/>
        <w:rPr>
          <w:b/>
        </w:rPr>
      </w:pPr>
    </w:p>
    <w:p w14:paraId="4464AA25" w14:textId="661983E2" w:rsidR="000436A7" w:rsidRPr="00406766" w:rsidRDefault="000436A7" w:rsidP="000436A7">
      <w:pPr>
        <w:pStyle w:val="ListParagraph"/>
        <w:ind w:left="0"/>
        <w:jc w:val="both"/>
        <w:rPr>
          <w:b/>
        </w:rPr>
      </w:pPr>
      <w:r w:rsidRPr="00406766">
        <w:rPr>
          <w:b/>
        </w:rPr>
        <w:t xml:space="preserve">04.738. </w:t>
      </w:r>
      <w:r w:rsidR="00F91293">
        <w:rPr>
          <w:b/>
        </w:rPr>
        <w:t>“</w:t>
      </w:r>
      <w:r w:rsidRPr="00406766">
        <w:rPr>
          <w:b/>
        </w:rPr>
        <w:t xml:space="preserve">Interreg V-A” Latvijas-Lietuvas pārrobežu sadarbības programmas projekta </w:t>
      </w:r>
      <w:r w:rsidR="00F91293">
        <w:rPr>
          <w:b/>
        </w:rPr>
        <w:t>“</w:t>
      </w:r>
      <w:r w:rsidRPr="00406766">
        <w:rPr>
          <w:b/>
        </w:rPr>
        <w:t xml:space="preserve">Kopīga pārrobežu tūrisma piedāvājuma </w:t>
      </w:r>
      <w:r w:rsidR="00F91293">
        <w:rPr>
          <w:b/>
        </w:rPr>
        <w:t>“</w:t>
      </w:r>
      <w:r w:rsidRPr="00406766">
        <w:rPr>
          <w:b/>
        </w:rPr>
        <w:t>Saules ceļš” izveide”</w:t>
      </w:r>
    </w:p>
    <w:p w14:paraId="64E01F30" w14:textId="7BE565CA" w:rsidR="00406766" w:rsidRPr="00406766" w:rsidRDefault="00406766" w:rsidP="00406766">
      <w:pPr>
        <w:pStyle w:val="NormalWeb"/>
        <w:ind w:firstLine="720"/>
        <w:jc w:val="both"/>
      </w:pPr>
      <w:r w:rsidRPr="00406766">
        <w:rPr>
          <w:rStyle w:val="Strong"/>
        </w:rPr>
        <w:t>Projekta mērķis</w:t>
      </w:r>
      <w:r w:rsidRPr="00406766">
        <w:t xml:space="preserve"> ir palielināt tūristu skaitu un nakšņošanas dienu daudzumu programmas teritorijā – Jelgavas un Jonišķu pilsētā, kā arī Šauļu reģionā, izveidojot kopīgu pārrobežu tūrisma piedāvājumu </w:t>
      </w:r>
      <w:r w:rsidR="008B3185">
        <w:t>“</w:t>
      </w:r>
      <w:r w:rsidRPr="00406766">
        <w:t xml:space="preserve">Saules ceļš” ar vienotu saules tematiku. </w:t>
      </w:r>
    </w:p>
    <w:p w14:paraId="37D6E037" w14:textId="216F7EDF" w:rsidR="000436A7" w:rsidRPr="00B8277D" w:rsidRDefault="00ED6405" w:rsidP="000436A7">
      <w:pPr>
        <w:pStyle w:val="NormalWeb"/>
        <w:ind w:firstLine="720"/>
        <w:jc w:val="both"/>
      </w:pPr>
      <w:r>
        <w:t>Ie</w:t>
      </w:r>
      <w:r w:rsidR="000436A7" w:rsidRPr="00B8277D">
        <w:t>plānotais finansējums 202</w:t>
      </w:r>
      <w:r>
        <w:t>4</w:t>
      </w:r>
      <w:r w:rsidR="000436A7" w:rsidRPr="00B8277D">
        <w:t>. gadam</w:t>
      </w:r>
      <w:r w:rsidR="00A91181">
        <w:t xml:space="preserve"> ir</w:t>
      </w:r>
      <w:r w:rsidR="000436A7" w:rsidRPr="00B8277D">
        <w:t xml:space="preserve"> </w:t>
      </w:r>
      <w:r>
        <w:rPr>
          <w:b/>
        </w:rPr>
        <w:t>215 887</w:t>
      </w:r>
      <w:r w:rsidR="000436A7" w:rsidRPr="00B8277D">
        <w:rPr>
          <w:b/>
        </w:rPr>
        <w:t xml:space="preserve"> </w:t>
      </w:r>
      <w:r w:rsidR="000436A7" w:rsidRPr="00B8277D">
        <w:rPr>
          <w:b/>
          <w:i/>
        </w:rPr>
        <w:t>euro</w:t>
      </w:r>
      <w:r w:rsidR="00A91181">
        <w:rPr>
          <w:bCs/>
          <w:iCs/>
        </w:rPr>
        <w:t>,</w:t>
      </w:r>
      <w:r w:rsidR="000436A7" w:rsidRPr="00B8277D">
        <w:t xml:space="preserve"> </w:t>
      </w:r>
      <w:r w:rsidR="00A91181">
        <w:t>ko</w:t>
      </w:r>
      <w:r>
        <w:t xml:space="preserve"> paredzēts pārskaitīt projekta partneriem</w:t>
      </w:r>
      <w:r w:rsidR="000436A7" w:rsidRPr="00B8277D">
        <w:t>.</w:t>
      </w:r>
    </w:p>
    <w:p w14:paraId="49646A1B" w14:textId="77777777" w:rsidR="000436A7" w:rsidRPr="00EF1747" w:rsidRDefault="000436A7" w:rsidP="000436A7">
      <w:pPr>
        <w:pStyle w:val="ListParagraph"/>
        <w:ind w:left="0"/>
        <w:jc w:val="both"/>
        <w:rPr>
          <w:b/>
          <w:color w:val="FF0000"/>
        </w:rPr>
      </w:pPr>
    </w:p>
    <w:p w14:paraId="18FF468B" w14:textId="64DA9DD2" w:rsidR="000436A7" w:rsidRPr="00B8277D" w:rsidRDefault="000436A7" w:rsidP="000436A7">
      <w:pPr>
        <w:pStyle w:val="ListParagraph"/>
        <w:ind w:left="0"/>
        <w:jc w:val="both"/>
        <w:rPr>
          <w:b/>
        </w:rPr>
      </w:pPr>
      <w:r w:rsidRPr="00B8277D">
        <w:rPr>
          <w:b/>
        </w:rPr>
        <w:t xml:space="preserve">04.744. ERAF projekts </w:t>
      </w:r>
      <w:r w:rsidR="008B3185">
        <w:rPr>
          <w:b/>
        </w:rPr>
        <w:t>“</w:t>
      </w:r>
      <w:r w:rsidRPr="00B8277D">
        <w:rPr>
          <w:b/>
        </w:rPr>
        <w:t>Pilssalas ielas degradētās teritorijas sakārtošana”</w:t>
      </w:r>
    </w:p>
    <w:p w14:paraId="14420AF4" w14:textId="4BD3B9E3" w:rsidR="00B8277D" w:rsidRPr="00B8277D" w:rsidRDefault="000436A7" w:rsidP="00B8277D">
      <w:pPr>
        <w:pStyle w:val="ListParagraph"/>
        <w:ind w:left="0"/>
        <w:jc w:val="both"/>
      </w:pPr>
      <w:r w:rsidRPr="00777FCE">
        <w:rPr>
          <w:b/>
          <w:color w:val="FF0000"/>
        </w:rPr>
        <w:tab/>
      </w:r>
      <w:r w:rsidR="00B8277D" w:rsidRPr="00B8277D">
        <w:rPr>
          <w:b/>
        </w:rPr>
        <w:t>Projekta mērķis</w:t>
      </w:r>
      <w:r w:rsidR="00B8277D" w:rsidRPr="00B8277D">
        <w:t xml:space="preserve"> ir saglabāt, aizsargāt un attīstīt nozīmīgu dabas mantojumu Jelgavā, sakārtojot Pilssalas ielas degradēto teritoriju, attīstot esošās funkcijas, piedāvājot jaunus pakalpojumus un sekmējot to potenciāla attīstību atbilstoši Jelgavas valstspilsētas attīstības programmai. Projekta laikā tiks pārbūvēta Pilssalas iela 680 metru garumā posmā no tilta pār Lielupi līdz nekustamajam īpašumam Pilssalas ielā 5, t. sk. izveidojot gājēju un velosipēd</w:t>
      </w:r>
      <w:r w:rsidR="002E29E7">
        <w:t>ist</w:t>
      </w:r>
      <w:r w:rsidR="00B8277D" w:rsidRPr="00B8277D">
        <w:t>u celiņus un pārbūvējot tiltu pār kanālu, kā arī izbūvēt ūdenstūrisma un sporta bāzi Pilssalas ielā</w:t>
      </w:r>
      <w:r w:rsidR="002E29E7">
        <w:t> </w:t>
      </w:r>
      <w:r w:rsidR="00B8277D" w:rsidRPr="00B8277D">
        <w:t>5, kur atradīsies arī tūrisma informācijas punkts.</w:t>
      </w:r>
    </w:p>
    <w:p w14:paraId="6F0253C3" w14:textId="07740A1B" w:rsidR="000436A7" w:rsidRPr="00B8277D" w:rsidRDefault="000436A7" w:rsidP="00B8277D">
      <w:pPr>
        <w:pStyle w:val="ListParagraph"/>
        <w:ind w:left="0"/>
        <w:jc w:val="both"/>
        <w:rPr>
          <w:b/>
        </w:rPr>
      </w:pPr>
      <w:r w:rsidRPr="00B8277D">
        <w:rPr>
          <w:rFonts w:ascii="Stem-Regular" w:hAnsi="Stem-Regular"/>
        </w:rPr>
        <w:t>Projekta realizācijai plānotais finansējums 202</w:t>
      </w:r>
      <w:r w:rsidR="00ED6405">
        <w:rPr>
          <w:rFonts w:ascii="Stem-Regular" w:hAnsi="Stem-Regular"/>
        </w:rPr>
        <w:t>4</w:t>
      </w:r>
      <w:r w:rsidRPr="00B8277D">
        <w:rPr>
          <w:rFonts w:ascii="Stem-Regular" w:hAnsi="Stem-Regular"/>
        </w:rPr>
        <w:t>.</w:t>
      </w:r>
      <w:r w:rsidRPr="00B8277D">
        <w:rPr>
          <w:rFonts w:ascii="Stem-Regular" w:hAnsi="Stem-Regular" w:hint="eastAsia"/>
        </w:rPr>
        <w:t> </w:t>
      </w:r>
      <w:r w:rsidRPr="00B8277D">
        <w:rPr>
          <w:rFonts w:ascii="Stem-Regular" w:hAnsi="Stem-Regular"/>
        </w:rPr>
        <w:t xml:space="preserve">gadam ir </w:t>
      </w:r>
      <w:r w:rsidR="00ED6405">
        <w:rPr>
          <w:rFonts w:ascii="Stem-Regular" w:hAnsi="Stem-Regular"/>
          <w:b/>
        </w:rPr>
        <w:t>3 903 611</w:t>
      </w:r>
      <w:r w:rsidRPr="00B8277D">
        <w:rPr>
          <w:rFonts w:ascii="Stem-Regular" w:hAnsi="Stem-Regular"/>
          <w:b/>
        </w:rPr>
        <w:t> </w:t>
      </w:r>
      <w:r w:rsidRPr="00B8277D">
        <w:rPr>
          <w:rFonts w:ascii="Stem-Regular" w:hAnsi="Stem-Regular"/>
          <w:b/>
          <w:i/>
        </w:rPr>
        <w:t>euro</w:t>
      </w:r>
      <w:r w:rsidRPr="00B8277D">
        <w:rPr>
          <w:rFonts w:ascii="Stem-Regular" w:hAnsi="Stem-Regular"/>
        </w:rPr>
        <w:t>, t.</w:t>
      </w:r>
      <w:r w:rsidRPr="00B8277D">
        <w:rPr>
          <w:rFonts w:ascii="Stem-Regular" w:hAnsi="Stem-Regular" w:hint="eastAsia"/>
        </w:rPr>
        <w:t> </w:t>
      </w:r>
      <w:r w:rsidRPr="00B8277D">
        <w:rPr>
          <w:rFonts w:ascii="Stem-Regular" w:hAnsi="Stem-Regular"/>
        </w:rPr>
        <w:t xml:space="preserve">sk. aizņēmuma līdzekļi </w:t>
      </w:r>
      <w:r w:rsidR="00ED6405">
        <w:rPr>
          <w:rFonts w:ascii="Stem-Regular" w:hAnsi="Stem-Regular"/>
        </w:rPr>
        <w:t>3 478 275</w:t>
      </w:r>
      <w:r w:rsidRPr="00B8277D">
        <w:rPr>
          <w:rFonts w:ascii="Stem-Regular" w:hAnsi="Stem-Regular"/>
        </w:rPr>
        <w:t xml:space="preserve"> </w:t>
      </w:r>
      <w:r w:rsidRPr="00B8277D">
        <w:rPr>
          <w:rFonts w:ascii="Stem-Regular" w:hAnsi="Stem-Regular"/>
          <w:i/>
        </w:rPr>
        <w:t>euro</w:t>
      </w:r>
      <w:r w:rsidR="00ED6405">
        <w:rPr>
          <w:rFonts w:ascii="Stem-Regular" w:hAnsi="Stem-Regular"/>
        </w:rPr>
        <w:t xml:space="preserve">, valsts budžeta finansējums </w:t>
      </w:r>
      <w:r w:rsidR="00271D64">
        <w:rPr>
          <w:rFonts w:ascii="Stem-Regular" w:hAnsi="Stem-Regular"/>
        </w:rPr>
        <w:t xml:space="preserve">74 688 </w:t>
      </w:r>
      <w:r w:rsidR="00271D64">
        <w:rPr>
          <w:rFonts w:ascii="Stem-Regular" w:hAnsi="Stem-Regular"/>
          <w:i/>
        </w:rPr>
        <w:t>euro</w:t>
      </w:r>
      <w:r w:rsidRPr="00B8277D">
        <w:rPr>
          <w:rFonts w:ascii="Stem-Regular" w:hAnsi="Stem-Regular"/>
        </w:rPr>
        <w:t>.</w:t>
      </w:r>
    </w:p>
    <w:p w14:paraId="47544A3D" w14:textId="77777777" w:rsidR="000436A7" w:rsidRPr="00EF1747" w:rsidRDefault="000436A7" w:rsidP="000436A7">
      <w:pPr>
        <w:pStyle w:val="ListParagraph"/>
        <w:ind w:left="0"/>
        <w:jc w:val="both"/>
        <w:rPr>
          <w:color w:val="FF0000"/>
        </w:rPr>
      </w:pPr>
    </w:p>
    <w:p w14:paraId="07B0DD4E" w14:textId="77777777" w:rsidR="000436A7" w:rsidRPr="00D365CB" w:rsidRDefault="000436A7" w:rsidP="000436A7">
      <w:pPr>
        <w:pStyle w:val="ListParagraph"/>
        <w:ind w:left="0"/>
        <w:jc w:val="both"/>
      </w:pPr>
      <w:r w:rsidRPr="00D365CB">
        <w:rPr>
          <w:b/>
        </w:rPr>
        <w:t>04.901. Zemes reformas darbība, zemes īpašuma un lietošanas tiesību pārveidošana</w:t>
      </w:r>
    </w:p>
    <w:p w14:paraId="2726B654" w14:textId="69A19604" w:rsidR="000436A7" w:rsidRPr="00D365CB" w:rsidRDefault="000436A7" w:rsidP="000436A7">
      <w:pPr>
        <w:ind w:firstLine="720"/>
        <w:jc w:val="both"/>
      </w:pPr>
      <w:r w:rsidRPr="00D365CB">
        <w:t>Šim mērķim plānotie izdevumi 202</w:t>
      </w:r>
      <w:r w:rsidR="00243EB7">
        <w:t>4</w:t>
      </w:r>
      <w:r w:rsidRPr="00D365CB">
        <w:t>.</w:t>
      </w:r>
      <w:r>
        <w:t> </w:t>
      </w:r>
      <w:r w:rsidRPr="00D365CB">
        <w:t>gadam</w:t>
      </w:r>
      <w:r>
        <w:t xml:space="preserve"> ir</w:t>
      </w:r>
      <w:r w:rsidRPr="00D365CB">
        <w:t xml:space="preserve"> </w:t>
      </w:r>
      <w:r w:rsidR="00243EB7">
        <w:rPr>
          <w:b/>
        </w:rPr>
        <w:t>78</w:t>
      </w:r>
      <w:r w:rsidR="00CA627C">
        <w:rPr>
          <w:b/>
        </w:rPr>
        <w:t> </w:t>
      </w:r>
      <w:r w:rsidR="00243EB7">
        <w:rPr>
          <w:b/>
        </w:rPr>
        <w:t>715</w:t>
      </w:r>
      <w:r w:rsidR="00CA627C">
        <w:rPr>
          <w:b/>
        </w:rPr>
        <w:t> </w:t>
      </w:r>
      <w:r w:rsidRPr="00D365CB">
        <w:rPr>
          <w:b/>
          <w:i/>
        </w:rPr>
        <w:t>euro</w:t>
      </w:r>
      <w:r w:rsidR="00243EB7">
        <w:t>, t.</w:t>
      </w:r>
      <w:r w:rsidR="00CA627C">
        <w:t> </w:t>
      </w:r>
      <w:r w:rsidR="00243EB7">
        <w:t xml:space="preserve">sk. 34 600 </w:t>
      </w:r>
      <w:r w:rsidR="00243EB7" w:rsidRPr="00243EB7">
        <w:rPr>
          <w:i/>
        </w:rPr>
        <w:t>euro</w:t>
      </w:r>
      <w:r w:rsidR="00243EB7">
        <w:t xml:space="preserve"> nekustamo īpašumu Sarmas ielā 2a un Miera ielā 11 iegādei. Atlikušais finansējums </w:t>
      </w:r>
      <w:r w:rsidRPr="00D365CB">
        <w:t>paredzēt</w:t>
      </w:r>
      <w:r w:rsidR="00243EB7">
        <w:t>s</w:t>
      </w:r>
      <w:r w:rsidRPr="00D365CB">
        <w:t xml:space="preserve"> </w:t>
      </w:r>
      <w:r w:rsidR="00EF1C2D">
        <w:t>p</w:t>
      </w:r>
      <w:r w:rsidRPr="00D365CB">
        <w:t>ašvaldības īpašumu reģistrācijai Zemesgrāmatā, notāra pakalpojumu apmaksai, sertificēto vērtētāju pakalpojumu apmaksai</w:t>
      </w:r>
      <w:r w:rsidR="00243EB7">
        <w:t>.</w:t>
      </w:r>
      <w:r w:rsidRPr="00D365CB">
        <w:t xml:space="preserve"> </w:t>
      </w:r>
    </w:p>
    <w:p w14:paraId="132D88D0" w14:textId="77777777" w:rsidR="000436A7" w:rsidRPr="00EF1747" w:rsidRDefault="000436A7" w:rsidP="000436A7">
      <w:pPr>
        <w:pStyle w:val="Default"/>
        <w:ind w:firstLine="720"/>
        <w:jc w:val="both"/>
        <w:rPr>
          <w:rFonts w:ascii="Times New Roman" w:hAnsi="Times New Roman" w:cs="Times New Roman"/>
          <w:b/>
          <w:color w:val="FF0000"/>
        </w:rPr>
      </w:pPr>
    </w:p>
    <w:p w14:paraId="715D0CC2" w14:textId="7704F99B" w:rsidR="00E97658" w:rsidRPr="00B0163A" w:rsidRDefault="00E97658" w:rsidP="000436A7">
      <w:pPr>
        <w:jc w:val="both"/>
        <w:rPr>
          <w:b/>
        </w:rPr>
      </w:pPr>
      <w:r w:rsidRPr="00B0163A">
        <w:rPr>
          <w:b/>
        </w:rPr>
        <w:t xml:space="preserve">04.918. </w:t>
      </w:r>
      <w:r w:rsidR="00CA627C">
        <w:rPr>
          <w:b/>
        </w:rPr>
        <w:t>“</w:t>
      </w:r>
      <w:r w:rsidRPr="00B0163A">
        <w:rPr>
          <w:b/>
        </w:rPr>
        <w:t>I</w:t>
      </w:r>
      <w:r w:rsidR="00CA627C">
        <w:rPr>
          <w:b/>
        </w:rPr>
        <w:t>nterreg”</w:t>
      </w:r>
      <w:r w:rsidRPr="00B0163A">
        <w:rPr>
          <w:b/>
        </w:rPr>
        <w:t xml:space="preserve"> Baltijas jūras reģiona programmas projekts “Jaunuzņēmumi (START-UP) saules energokopienām”</w:t>
      </w:r>
    </w:p>
    <w:p w14:paraId="37648863" w14:textId="58B33071" w:rsidR="00E97658" w:rsidRPr="00E97658" w:rsidRDefault="00E97658" w:rsidP="000436A7">
      <w:pPr>
        <w:jc w:val="both"/>
      </w:pPr>
      <w:r w:rsidRPr="000434D0">
        <w:rPr>
          <w:b/>
          <w:color w:val="FF0000"/>
        </w:rPr>
        <w:tab/>
      </w:r>
      <w:r w:rsidRPr="00B0163A">
        <w:rPr>
          <w:b/>
        </w:rPr>
        <w:t>Projekta mērķis</w:t>
      </w:r>
      <w:r w:rsidRPr="00B0163A">
        <w:t xml:space="preserve"> ir</w:t>
      </w:r>
      <w:r w:rsidR="00B0163A" w:rsidRPr="00B0163A">
        <w:t xml:space="preserve"> </w:t>
      </w:r>
      <w:r w:rsidR="00B0163A">
        <w:t>palīdzēt pārvarēt energokopienu izveides sākuma izaicinājumus, nodrošinot nepieciešamās zināšanas, dokumentāciju un izmēģinot šo dokumentāciju piecos pilotprojektos, sekmējot energokopienu izveidi Baltijas jūras reģionā, kas</w:t>
      </w:r>
      <w:r w:rsidR="00CA627C">
        <w:t>,</w:t>
      </w:r>
      <w:r w:rsidR="00B0163A">
        <w:t xml:space="preserve"> izmantojot vietējos </w:t>
      </w:r>
      <w:r w:rsidR="00B0163A">
        <w:lastRenderedPageBreak/>
        <w:t>pieejamos resursus, kalpos valstu lielākai enerģētiskajai neatkarībai un jaunu darba vietu radīšanai. Projekta īstenošanas periods</w:t>
      </w:r>
      <w:r w:rsidR="00CA627C">
        <w:t> –</w:t>
      </w:r>
      <w:r w:rsidR="00B0163A">
        <w:t xml:space="preserve"> no 2023.</w:t>
      </w:r>
      <w:r w:rsidR="00CA627C">
        <w:t> </w:t>
      </w:r>
      <w:r w:rsidR="00B0163A">
        <w:t>g</w:t>
      </w:r>
      <w:r w:rsidR="00CA627C">
        <w:t>ada</w:t>
      </w:r>
      <w:r w:rsidR="00B0163A">
        <w:t xml:space="preserve"> novembra līdz 2026. g</w:t>
      </w:r>
      <w:r w:rsidR="00CA627C">
        <w:t>ada</w:t>
      </w:r>
      <w:r w:rsidR="00B0163A">
        <w:t xml:space="preserve"> oktobrim. </w:t>
      </w:r>
      <w:r w:rsidRPr="00B8277D">
        <w:rPr>
          <w:rFonts w:ascii="Stem-Regular" w:hAnsi="Stem-Regular"/>
        </w:rPr>
        <w:t xml:space="preserve">Projekta </w:t>
      </w:r>
      <w:r>
        <w:rPr>
          <w:rFonts w:ascii="Stem-Regular" w:hAnsi="Stem-Regular"/>
        </w:rPr>
        <w:t xml:space="preserve">īstenošanai </w:t>
      </w:r>
      <w:r w:rsidRPr="00B8277D">
        <w:rPr>
          <w:rFonts w:ascii="Stem-Regular" w:hAnsi="Stem-Regular"/>
        </w:rPr>
        <w:t>plānotais finansējums 202</w:t>
      </w:r>
      <w:r>
        <w:rPr>
          <w:rFonts w:ascii="Stem-Regular" w:hAnsi="Stem-Regular"/>
        </w:rPr>
        <w:t>4</w:t>
      </w:r>
      <w:r w:rsidRPr="00B8277D">
        <w:rPr>
          <w:rFonts w:ascii="Stem-Regular" w:hAnsi="Stem-Regular"/>
        </w:rPr>
        <w:t>.</w:t>
      </w:r>
      <w:r w:rsidRPr="00B8277D">
        <w:rPr>
          <w:rFonts w:ascii="Stem-Regular" w:hAnsi="Stem-Regular" w:hint="eastAsia"/>
        </w:rPr>
        <w:t> </w:t>
      </w:r>
      <w:r w:rsidRPr="00B8277D">
        <w:rPr>
          <w:rFonts w:ascii="Stem-Regular" w:hAnsi="Stem-Regular"/>
        </w:rPr>
        <w:t xml:space="preserve">gadam ir </w:t>
      </w:r>
      <w:r>
        <w:rPr>
          <w:rFonts w:ascii="Stem-Regular" w:hAnsi="Stem-Regular"/>
          <w:b/>
        </w:rPr>
        <w:t>68 851</w:t>
      </w:r>
      <w:r w:rsidRPr="00B8277D">
        <w:rPr>
          <w:rFonts w:ascii="Stem-Regular" w:hAnsi="Stem-Regular"/>
          <w:b/>
        </w:rPr>
        <w:t> </w:t>
      </w:r>
      <w:r w:rsidRPr="00B8277D">
        <w:rPr>
          <w:rFonts w:ascii="Stem-Regular" w:hAnsi="Stem-Regular"/>
          <w:b/>
          <w:i/>
        </w:rPr>
        <w:t>euro</w:t>
      </w:r>
      <w:r>
        <w:rPr>
          <w:rFonts w:ascii="Stem-Regular" w:hAnsi="Stem-Regular"/>
        </w:rPr>
        <w:t>.</w:t>
      </w:r>
    </w:p>
    <w:p w14:paraId="61A9D925" w14:textId="77777777" w:rsidR="00E97658" w:rsidRDefault="00E97658" w:rsidP="000436A7">
      <w:pPr>
        <w:jc w:val="both"/>
        <w:rPr>
          <w:b/>
          <w:color w:val="FF0000"/>
        </w:rPr>
      </w:pPr>
    </w:p>
    <w:p w14:paraId="4BFC38DB" w14:textId="20861AAC" w:rsidR="00E97658" w:rsidRPr="00E97658" w:rsidRDefault="00E97658" w:rsidP="000436A7">
      <w:pPr>
        <w:jc w:val="both"/>
      </w:pPr>
      <w:r w:rsidRPr="00E97658">
        <w:rPr>
          <w:b/>
        </w:rPr>
        <w:t>05.</w:t>
      </w:r>
      <w:r>
        <w:rPr>
          <w:b/>
        </w:rPr>
        <w:t>401.</w:t>
      </w:r>
      <w:r w:rsidRPr="00E97658">
        <w:t xml:space="preserve"> </w:t>
      </w:r>
      <w:r w:rsidRPr="00E97658">
        <w:rPr>
          <w:b/>
        </w:rPr>
        <w:t xml:space="preserve">Projekts </w:t>
      </w:r>
      <w:r>
        <w:rPr>
          <w:b/>
        </w:rPr>
        <w:t>“</w:t>
      </w:r>
      <w:r w:rsidRPr="00E97658">
        <w:rPr>
          <w:b/>
        </w:rPr>
        <w:t>Īpaši aizsargājamās dabas teritorijas</w:t>
      </w:r>
      <w:r w:rsidR="00CA627C">
        <w:rPr>
          <w:b/>
        </w:rPr>
        <w:t> –</w:t>
      </w:r>
      <w:r w:rsidRPr="00E97658">
        <w:rPr>
          <w:b/>
        </w:rPr>
        <w:t xml:space="preserve"> dabas lieguma </w:t>
      </w:r>
      <w:r>
        <w:rPr>
          <w:b/>
        </w:rPr>
        <w:t>“</w:t>
      </w:r>
      <w:r w:rsidRPr="00E97658">
        <w:rPr>
          <w:b/>
        </w:rPr>
        <w:t>Lielupes palienes pļavas</w:t>
      </w:r>
      <w:r>
        <w:rPr>
          <w:b/>
        </w:rPr>
        <w:t>”</w:t>
      </w:r>
      <w:r w:rsidR="00CA627C">
        <w:rPr>
          <w:b/>
        </w:rPr>
        <w:t> –</w:t>
      </w:r>
      <w:r w:rsidRPr="00E97658">
        <w:rPr>
          <w:b/>
        </w:rPr>
        <w:t xml:space="preserve"> dabas aizsardzības plāna aktualizēšana</w:t>
      </w:r>
      <w:r>
        <w:rPr>
          <w:b/>
        </w:rPr>
        <w:t>”</w:t>
      </w:r>
      <w:r w:rsidRPr="00E97658">
        <w:t>.</w:t>
      </w:r>
      <w:r>
        <w:t xml:space="preserve"> Finansējums šim mērķim ieplānots </w:t>
      </w:r>
      <w:r>
        <w:rPr>
          <w:b/>
        </w:rPr>
        <w:t xml:space="preserve">43 400 </w:t>
      </w:r>
      <w:r>
        <w:rPr>
          <w:b/>
          <w:i/>
        </w:rPr>
        <w:t>euro</w:t>
      </w:r>
      <w:r>
        <w:t xml:space="preserve">, kur </w:t>
      </w:r>
      <w:r w:rsidRPr="00E97658">
        <w:t>Valsts reģionālās attīstīb</w:t>
      </w:r>
      <w:r>
        <w:t>a</w:t>
      </w:r>
      <w:r w:rsidRPr="00E97658">
        <w:t>s aģentūras finansējums</w:t>
      </w:r>
      <w:r w:rsidR="00CA627C">
        <w:t xml:space="preserve"> ir</w:t>
      </w:r>
      <w:r>
        <w:rPr>
          <w:b/>
          <w:i/>
        </w:rPr>
        <w:t xml:space="preserve"> </w:t>
      </w:r>
      <w:r>
        <w:t xml:space="preserve">20 000 </w:t>
      </w:r>
      <w:r w:rsidRPr="00E97658">
        <w:rPr>
          <w:i/>
        </w:rPr>
        <w:t>euro</w:t>
      </w:r>
      <w:r>
        <w:t>.</w:t>
      </w:r>
    </w:p>
    <w:p w14:paraId="50355B54" w14:textId="77777777" w:rsidR="00E97658" w:rsidRDefault="00E97658" w:rsidP="000436A7">
      <w:pPr>
        <w:jc w:val="both"/>
        <w:rPr>
          <w:b/>
          <w:color w:val="FF0000"/>
        </w:rPr>
      </w:pPr>
    </w:p>
    <w:p w14:paraId="54E6544D" w14:textId="77777777" w:rsidR="000436A7" w:rsidRPr="00E97658" w:rsidRDefault="000436A7" w:rsidP="000436A7">
      <w:pPr>
        <w:jc w:val="both"/>
        <w:rPr>
          <w:b/>
        </w:rPr>
      </w:pPr>
      <w:r w:rsidRPr="00E97658">
        <w:rPr>
          <w:b/>
        </w:rPr>
        <w:t>06.201. Projektu sagatavošana, izstrāde un teritoriju attīstība</w:t>
      </w:r>
    </w:p>
    <w:p w14:paraId="233CE56B" w14:textId="7C847DCE" w:rsidR="000436A7" w:rsidRDefault="000436A7" w:rsidP="000436A7">
      <w:pPr>
        <w:ind w:firstLine="709"/>
        <w:jc w:val="both"/>
      </w:pPr>
      <w:r w:rsidRPr="00D365CB">
        <w:t>Plānotie izdevumi 202</w:t>
      </w:r>
      <w:r w:rsidR="00243EB7">
        <w:t>4</w:t>
      </w:r>
      <w:r w:rsidRPr="00D365CB">
        <w:t>.</w:t>
      </w:r>
      <w:r>
        <w:t> </w:t>
      </w:r>
      <w:r w:rsidRPr="00D365CB">
        <w:t xml:space="preserve">gadā ir </w:t>
      </w:r>
      <w:r w:rsidR="00E97658">
        <w:rPr>
          <w:b/>
        </w:rPr>
        <w:t>562 383</w:t>
      </w:r>
      <w:r>
        <w:t xml:space="preserve"> </w:t>
      </w:r>
      <w:r w:rsidRPr="00667DDE">
        <w:rPr>
          <w:b/>
          <w:i/>
        </w:rPr>
        <w:t>euro</w:t>
      </w:r>
      <w:r>
        <w:t>.</w:t>
      </w:r>
    </w:p>
    <w:p w14:paraId="7239EC5F" w14:textId="7B3266AB" w:rsidR="000436A7" w:rsidRPr="00171FE9" w:rsidRDefault="000436A7" w:rsidP="000436A7">
      <w:pPr>
        <w:ind w:firstLine="709"/>
        <w:jc w:val="both"/>
      </w:pPr>
      <w:r>
        <w:t xml:space="preserve">Izdevumu sadalījums ir šāds: </w:t>
      </w:r>
      <w:r w:rsidR="00E97658">
        <w:t>23 700</w:t>
      </w:r>
      <w:r w:rsidRPr="00803049">
        <w:t> </w:t>
      </w:r>
      <w:r w:rsidRPr="00803049">
        <w:rPr>
          <w:i/>
        </w:rPr>
        <w:t>euro</w:t>
      </w:r>
      <w:r w:rsidRPr="00803049">
        <w:t xml:space="preserve"> </w:t>
      </w:r>
      <w:r w:rsidR="00EF1C2D">
        <w:t xml:space="preserve">– </w:t>
      </w:r>
      <w:r w:rsidRPr="00803049">
        <w:t>pakalpojumu apmaks</w:t>
      </w:r>
      <w:r>
        <w:t>ai</w:t>
      </w:r>
      <w:r w:rsidRPr="00803049">
        <w:t xml:space="preserve"> par projektu</w:t>
      </w:r>
      <w:r>
        <w:t xml:space="preserve"> pieteikumu, </w:t>
      </w:r>
      <w:r w:rsidRPr="00803049">
        <w:t>izmaksu</w:t>
      </w:r>
      <w:r>
        <w:t xml:space="preserve"> </w:t>
      </w:r>
      <w:r w:rsidRPr="00803049">
        <w:t>ieguvumu analī</w:t>
      </w:r>
      <w:r>
        <w:t>žu sagatavošan</w:t>
      </w:r>
      <w:r w:rsidR="00A37F5E">
        <w:t>u</w:t>
      </w:r>
      <w:r>
        <w:t>, projektu vadīb</w:t>
      </w:r>
      <w:r w:rsidR="00A37F5E">
        <w:t>u</w:t>
      </w:r>
      <w:r>
        <w:t>,</w:t>
      </w:r>
      <w:r w:rsidRPr="00803049">
        <w:t xml:space="preserve"> publicitātes pakalpojumiem u.</w:t>
      </w:r>
      <w:r>
        <w:t> </w:t>
      </w:r>
      <w:r w:rsidRPr="00803049">
        <w:t xml:space="preserve">c. izdevumiem, </w:t>
      </w:r>
      <w:r w:rsidRPr="00171FE9">
        <w:t xml:space="preserve">savukārt </w:t>
      </w:r>
      <w:r w:rsidR="00171FE9" w:rsidRPr="00171FE9">
        <w:t>538 683</w:t>
      </w:r>
      <w:r w:rsidRPr="00171FE9">
        <w:t> </w:t>
      </w:r>
      <w:r w:rsidRPr="00171FE9">
        <w:rPr>
          <w:i/>
        </w:rPr>
        <w:t xml:space="preserve">euro </w:t>
      </w:r>
      <w:r w:rsidRPr="00171FE9">
        <w:t>plānoti</w:t>
      </w:r>
      <w:r w:rsidRPr="00171FE9">
        <w:rPr>
          <w:i/>
        </w:rPr>
        <w:t xml:space="preserve"> </w:t>
      </w:r>
      <w:r w:rsidRPr="00171FE9">
        <w:t xml:space="preserve">tehniskās dokumentācijas izstrādei šādiem objektiem un mērķiem: </w:t>
      </w:r>
    </w:p>
    <w:p w14:paraId="332DE2B0" w14:textId="651E9FD0" w:rsidR="000436A7" w:rsidRPr="0000649D" w:rsidRDefault="00171FE9" w:rsidP="00171FE9">
      <w:pPr>
        <w:pStyle w:val="ListParagraph"/>
        <w:numPr>
          <w:ilvl w:val="0"/>
          <w:numId w:val="15"/>
        </w:numPr>
        <w:jc w:val="both"/>
        <w:rPr>
          <w:color w:val="FF0000"/>
        </w:rPr>
      </w:pPr>
      <w:r>
        <w:t>15</w:t>
      </w:r>
      <w:r w:rsidR="00196B93">
        <w:t> </w:t>
      </w:r>
      <w:r>
        <w:t>682</w:t>
      </w:r>
      <w:r w:rsidR="00196B93">
        <w:t xml:space="preserve"> </w:t>
      </w:r>
      <w:r w:rsidR="00DB26D5" w:rsidRPr="00DB26D5">
        <w:rPr>
          <w:i/>
        </w:rPr>
        <w:t>euro</w:t>
      </w:r>
      <w:r w:rsidR="00DB26D5" w:rsidRPr="00DB26D5">
        <w:t xml:space="preserve"> – </w:t>
      </w:r>
      <w:r>
        <w:t>t</w:t>
      </w:r>
      <w:r w:rsidRPr="00171FE9">
        <w:t>eritorijas plānojuma izstrāde</w:t>
      </w:r>
      <w:r w:rsidR="004B12D0">
        <w:t>i</w:t>
      </w:r>
      <w:r w:rsidRPr="00171FE9">
        <w:t xml:space="preserve"> un </w:t>
      </w:r>
      <w:r w:rsidR="00196B93">
        <w:t>s</w:t>
      </w:r>
      <w:r w:rsidRPr="00171FE9">
        <w:t>tratēģiskā ietekmes uz vidi novērtējuma izstrāde</w:t>
      </w:r>
      <w:r w:rsidR="004B12D0">
        <w:t>i</w:t>
      </w:r>
      <w:r w:rsidRPr="00171FE9">
        <w:t xml:space="preserve"> teritorijas plānojum</w:t>
      </w:r>
      <w:r w:rsidR="00DB26D5" w:rsidRPr="00DB26D5">
        <w:t>i</w:t>
      </w:r>
      <w:r>
        <w:t>em</w:t>
      </w:r>
      <w:r w:rsidR="00196B93">
        <w:t>;</w:t>
      </w:r>
    </w:p>
    <w:p w14:paraId="025E3C41" w14:textId="291CD15A" w:rsidR="000436A7" w:rsidRDefault="00DB26D5" w:rsidP="00171FE9">
      <w:pPr>
        <w:pStyle w:val="ListParagraph"/>
        <w:numPr>
          <w:ilvl w:val="0"/>
          <w:numId w:val="15"/>
        </w:numPr>
        <w:jc w:val="both"/>
      </w:pPr>
      <w:r w:rsidRPr="00DB26D5">
        <w:t xml:space="preserve">50 </w:t>
      </w:r>
      <w:r w:rsidR="00171FE9">
        <w:t>700</w:t>
      </w:r>
      <w:r w:rsidRPr="00DB26D5">
        <w:t xml:space="preserve"> </w:t>
      </w:r>
      <w:r w:rsidRPr="00DB26D5">
        <w:rPr>
          <w:i/>
        </w:rPr>
        <w:t>euro</w:t>
      </w:r>
      <w:r w:rsidRPr="00DB26D5">
        <w:t xml:space="preserve"> – </w:t>
      </w:r>
      <w:r w:rsidR="00196B93">
        <w:t>m</w:t>
      </w:r>
      <w:r w:rsidR="00171FE9" w:rsidRPr="00171FE9">
        <w:t>obilitātes plāna izstrāde</w:t>
      </w:r>
      <w:r w:rsidR="00171FE9">
        <w:t>i</w:t>
      </w:r>
      <w:r w:rsidR="00196B93">
        <w:t>;</w:t>
      </w:r>
    </w:p>
    <w:p w14:paraId="4F5503D9" w14:textId="579AA501" w:rsidR="00171FE9" w:rsidRPr="00171FE9" w:rsidRDefault="00171FE9" w:rsidP="00171FE9">
      <w:pPr>
        <w:pStyle w:val="ListParagraph"/>
        <w:numPr>
          <w:ilvl w:val="0"/>
          <w:numId w:val="15"/>
        </w:numPr>
        <w:jc w:val="both"/>
      </w:pPr>
      <w:r>
        <w:t xml:space="preserve">70 000 </w:t>
      </w:r>
      <w:r>
        <w:rPr>
          <w:i/>
        </w:rPr>
        <w:t xml:space="preserve">euro </w:t>
      </w:r>
      <w:r w:rsidRPr="00DB26D5">
        <w:t>–</w:t>
      </w:r>
      <w:r>
        <w:t xml:space="preserve"> ē</w:t>
      </w:r>
      <w:r w:rsidRPr="00171FE9">
        <w:t>ka</w:t>
      </w:r>
      <w:r w:rsidR="00196B93">
        <w:t>s</w:t>
      </w:r>
      <w:r w:rsidRPr="00171FE9">
        <w:t xml:space="preserve"> Mātera ielā</w:t>
      </w:r>
      <w:r>
        <w:t xml:space="preserve"> </w:t>
      </w:r>
      <w:r w:rsidRPr="00171FE9">
        <w:t>30</w:t>
      </w:r>
      <w:r>
        <w:t xml:space="preserve"> Jelgavā</w:t>
      </w:r>
      <w:r w:rsidRPr="00171FE9">
        <w:t xml:space="preserve"> pārbūves būvprojekta izstrāde</w:t>
      </w:r>
      <w:r>
        <w:t>i</w:t>
      </w:r>
      <w:r w:rsidR="00196B93">
        <w:t>;</w:t>
      </w:r>
    </w:p>
    <w:p w14:paraId="743A3392" w14:textId="62B8F3D3" w:rsidR="000436A7" w:rsidRPr="00DB26D5" w:rsidRDefault="008819E4" w:rsidP="00805BE1">
      <w:pPr>
        <w:pStyle w:val="ListParagraph"/>
        <w:numPr>
          <w:ilvl w:val="0"/>
          <w:numId w:val="15"/>
        </w:numPr>
        <w:jc w:val="both"/>
      </w:pPr>
      <w:r>
        <w:t>37 722</w:t>
      </w:r>
      <w:r w:rsidR="00DB26D5" w:rsidRPr="00DB26D5">
        <w:t xml:space="preserve"> </w:t>
      </w:r>
      <w:r w:rsidR="00DB26D5" w:rsidRPr="00DB26D5">
        <w:rPr>
          <w:i/>
        </w:rPr>
        <w:t>euro</w:t>
      </w:r>
      <w:r w:rsidR="00DB26D5" w:rsidRPr="00DB26D5">
        <w:t xml:space="preserve"> –</w:t>
      </w:r>
      <w:r w:rsidR="002C192C">
        <w:t xml:space="preserve"> </w:t>
      </w:r>
      <w:r w:rsidR="00805BE1">
        <w:t>s</w:t>
      </w:r>
      <w:r w:rsidR="00805BE1" w:rsidRPr="00805BE1">
        <w:t>keitparka būvprojekta izstrāde</w:t>
      </w:r>
      <w:r w:rsidR="00196B93">
        <w:t>i;</w:t>
      </w:r>
    </w:p>
    <w:p w14:paraId="77D95D73" w14:textId="6C6EC509" w:rsidR="000436A7" w:rsidRDefault="00805BE1" w:rsidP="00805BE1">
      <w:pPr>
        <w:pStyle w:val="ListParagraph"/>
        <w:numPr>
          <w:ilvl w:val="0"/>
          <w:numId w:val="15"/>
        </w:numPr>
        <w:jc w:val="both"/>
      </w:pPr>
      <w:r>
        <w:t>48</w:t>
      </w:r>
      <w:r w:rsidR="005817B4" w:rsidRPr="005817B4">
        <w:t xml:space="preserve"> 000 </w:t>
      </w:r>
      <w:r w:rsidR="005817B4" w:rsidRPr="005817B4">
        <w:rPr>
          <w:i/>
        </w:rPr>
        <w:t>euro</w:t>
      </w:r>
      <w:r w:rsidR="005817B4" w:rsidRPr="005817B4">
        <w:t xml:space="preserve"> –</w:t>
      </w:r>
      <w:r w:rsidR="002C192C">
        <w:t xml:space="preserve"> </w:t>
      </w:r>
      <w:r w:rsidR="000436A7" w:rsidRPr="005817B4">
        <w:t>būvprojektu ekspertīzēm</w:t>
      </w:r>
      <w:r>
        <w:t>,</w:t>
      </w:r>
      <w:r w:rsidR="000436A7" w:rsidRPr="005817B4">
        <w:t xml:space="preserve"> energosertifikātu izstrādēm</w:t>
      </w:r>
      <w:r>
        <w:t xml:space="preserve"> un b</w:t>
      </w:r>
      <w:r w:rsidRPr="00805BE1">
        <w:t>ūvprojektu inventarizācijas lietu sagatavošana</w:t>
      </w:r>
      <w:r>
        <w:t>i</w:t>
      </w:r>
      <w:r w:rsidR="00196B93">
        <w:t>;</w:t>
      </w:r>
    </w:p>
    <w:p w14:paraId="68E30DD2" w14:textId="7089CCDF" w:rsidR="005817B4" w:rsidRDefault="00805BE1" w:rsidP="00805BE1">
      <w:pPr>
        <w:pStyle w:val="ListParagraph"/>
        <w:numPr>
          <w:ilvl w:val="0"/>
          <w:numId w:val="15"/>
        </w:numPr>
        <w:jc w:val="both"/>
      </w:pPr>
      <w:r>
        <w:t xml:space="preserve">30 </w:t>
      </w:r>
      <w:r w:rsidR="00741F3F">
        <w:t>5</w:t>
      </w:r>
      <w:r>
        <w:t>50</w:t>
      </w:r>
      <w:r w:rsidR="005817B4">
        <w:t xml:space="preserve"> </w:t>
      </w:r>
      <w:r w:rsidR="005817B4">
        <w:rPr>
          <w:i/>
        </w:rPr>
        <w:t xml:space="preserve">euro </w:t>
      </w:r>
      <w:r w:rsidR="005817B4" w:rsidRPr="00DB26D5">
        <w:t>–</w:t>
      </w:r>
      <w:r w:rsidR="002C192C">
        <w:t xml:space="preserve"> </w:t>
      </w:r>
      <w:r w:rsidR="008819E4">
        <w:t>Pārlielupes pamatskolas stadiona būvprojekta izstrādei</w:t>
      </w:r>
      <w:r w:rsidR="00196B93">
        <w:t>;</w:t>
      </w:r>
    </w:p>
    <w:p w14:paraId="171E4651" w14:textId="2ADA9824" w:rsidR="00805BE1" w:rsidRPr="00805BE1" w:rsidRDefault="00805BE1" w:rsidP="00805BE1">
      <w:pPr>
        <w:pStyle w:val="ListParagraph"/>
        <w:numPr>
          <w:ilvl w:val="0"/>
          <w:numId w:val="15"/>
        </w:numPr>
        <w:jc w:val="both"/>
      </w:pPr>
      <w:r>
        <w:t xml:space="preserve">33 381 </w:t>
      </w:r>
      <w:r>
        <w:rPr>
          <w:i/>
        </w:rPr>
        <w:t xml:space="preserve">euro </w:t>
      </w:r>
      <w:r w:rsidRPr="00DB26D5">
        <w:t>–</w:t>
      </w:r>
      <w:r>
        <w:rPr>
          <w:i/>
        </w:rPr>
        <w:t xml:space="preserve"> </w:t>
      </w:r>
      <w:r>
        <w:t>p</w:t>
      </w:r>
      <w:r w:rsidRPr="00805BE1">
        <w:t>irmsskolas izglītības iestādes Nameja ielā 30</w:t>
      </w:r>
      <w:r>
        <w:t xml:space="preserve"> Jelgavā</w:t>
      </w:r>
      <w:r w:rsidRPr="00805BE1">
        <w:t xml:space="preserve"> būvprojekta izmaiņ</w:t>
      </w:r>
      <w:r>
        <w:t>u izstrādei (gala maksājums)</w:t>
      </w:r>
      <w:r w:rsidR="00196B93">
        <w:t>;</w:t>
      </w:r>
    </w:p>
    <w:p w14:paraId="699613AB" w14:textId="1600657E" w:rsidR="000436A7" w:rsidRDefault="0081781C" w:rsidP="0081781C">
      <w:pPr>
        <w:pStyle w:val="ListParagraph"/>
        <w:numPr>
          <w:ilvl w:val="0"/>
          <w:numId w:val="15"/>
        </w:numPr>
        <w:jc w:val="both"/>
      </w:pPr>
      <w:r>
        <w:t xml:space="preserve">242 968 </w:t>
      </w:r>
      <w:r w:rsidR="005817B4" w:rsidRPr="005817B4">
        <w:rPr>
          <w:i/>
        </w:rPr>
        <w:t>euro</w:t>
      </w:r>
      <w:r w:rsidR="005817B4" w:rsidRPr="005817B4">
        <w:t xml:space="preserve"> –</w:t>
      </w:r>
      <w:r w:rsidR="002C192C">
        <w:t xml:space="preserve"> </w:t>
      </w:r>
      <w:r w:rsidRPr="0081781C">
        <w:t>Jelgavas Spīdolas Valsts ģimnāzijas bibliotēkas jaunbūves, sporta stadiona pārbūves un teritorijas labiekārtošanas būvprojekta izstrāde</w:t>
      </w:r>
      <w:r>
        <w:t>i, t.</w:t>
      </w:r>
      <w:r w:rsidR="00196B93">
        <w:t> </w:t>
      </w:r>
      <w:r>
        <w:t xml:space="preserve">sk. 218 671 </w:t>
      </w:r>
      <w:r>
        <w:rPr>
          <w:i/>
        </w:rPr>
        <w:t xml:space="preserve">euro </w:t>
      </w:r>
      <w:r>
        <w:t>aizņēmuma līdzekļi</w:t>
      </w:r>
      <w:r w:rsidR="00196B93">
        <w:t>;</w:t>
      </w:r>
    </w:p>
    <w:p w14:paraId="3D7D73EB" w14:textId="1592E8A0" w:rsidR="005817B4" w:rsidRPr="005817B4" w:rsidRDefault="006223B0" w:rsidP="006223B0">
      <w:pPr>
        <w:pStyle w:val="ListParagraph"/>
        <w:numPr>
          <w:ilvl w:val="0"/>
          <w:numId w:val="15"/>
        </w:numPr>
        <w:jc w:val="both"/>
      </w:pPr>
      <w:r>
        <w:t>9680</w:t>
      </w:r>
      <w:r w:rsidR="005817B4">
        <w:t xml:space="preserve"> </w:t>
      </w:r>
      <w:r w:rsidR="005817B4" w:rsidRPr="005817B4">
        <w:rPr>
          <w:i/>
        </w:rPr>
        <w:t>euro</w:t>
      </w:r>
      <w:r w:rsidR="005817B4" w:rsidRPr="005817B4">
        <w:t xml:space="preserve"> –</w:t>
      </w:r>
      <w:r w:rsidR="002C192C">
        <w:t xml:space="preserve"> </w:t>
      </w:r>
      <w:r w:rsidRPr="006223B0">
        <w:t>Nacionālā kultūras mantojuma pārvaldes finansējums ēkas Vecpilsētas ielā 9 Jelgavā arhitektoniski mākslinieciskai izpētei/inventarizācijai.</w:t>
      </w:r>
    </w:p>
    <w:p w14:paraId="4EFBF25C" w14:textId="77777777" w:rsidR="000436A7" w:rsidRPr="00A606D4" w:rsidRDefault="000436A7" w:rsidP="000436A7">
      <w:pPr>
        <w:ind w:left="1134"/>
        <w:jc w:val="both"/>
        <w:rPr>
          <w:color w:val="FF0000"/>
        </w:rPr>
      </w:pPr>
    </w:p>
    <w:p w14:paraId="328D93B5" w14:textId="77777777" w:rsidR="000436A7" w:rsidRPr="00AB2710" w:rsidRDefault="000436A7" w:rsidP="000436A7">
      <w:pPr>
        <w:jc w:val="both"/>
        <w:rPr>
          <w:b/>
        </w:rPr>
      </w:pPr>
      <w:r w:rsidRPr="00AB2710">
        <w:rPr>
          <w:b/>
        </w:rPr>
        <w:t>06.604. Pašvaldības dzīvokļu pārvaldīšana, remonts, veco māju nojaukšana</w:t>
      </w:r>
    </w:p>
    <w:p w14:paraId="7C6849E3" w14:textId="3610289F" w:rsidR="000436A7" w:rsidRPr="00AB2710" w:rsidRDefault="000436A7" w:rsidP="000436A7">
      <w:pPr>
        <w:ind w:firstLine="720"/>
        <w:jc w:val="both"/>
      </w:pPr>
      <w:r w:rsidRPr="00AB2710">
        <w:t>Plānotais finansējums 202</w:t>
      </w:r>
      <w:r w:rsidR="006223B0">
        <w:t>4</w:t>
      </w:r>
      <w:r w:rsidRPr="00AB2710">
        <w:t>.</w:t>
      </w:r>
      <w:r>
        <w:t> </w:t>
      </w:r>
      <w:r w:rsidRPr="00AB2710">
        <w:t xml:space="preserve">gadam </w:t>
      </w:r>
      <w:r>
        <w:t xml:space="preserve">ir </w:t>
      </w:r>
      <w:r w:rsidR="0000649D">
        <w:rPr>
          <w:b/>
        </w:rPr>
        <w:t>4</w:t>
      </w:r>
      <w:r w:rsidR="006223B0">
        <w:rPr>
          <w:b/>
        </w:rPr>
        <w:t>15 140</w:t>
      </w:r>
      <w:r w:rsidRPr="00AB2710">
        <w:rPr>
          <w:b/>
        </w:rPr>
        <w:t> </w:t>
      </w:r>
      <w:r w:rsidRPr="00AB2710">
        <w:rPr>
          <w:b/>
          <w:i/>
        </w:rPr>
        <w:t>euro</w:t>
      </w:r>
      <w:r w:rsidR="0000649D">
        <w:t xml:space="preserve">. Finansējums </w:t>
      </w:r>
      <w:r w:rsidRPr="00AB2710">
        <w:t xml:space="preserve">paredzēts </w:t>
      </w:r>
      <w:r>
        <w:t>šādiem</w:t>
      </w:r>
      <w:r w:rsidRPr="00AB2710">
        <w:t xml:space="preserve"> mērķiem:</w:t>
      </w:r>
    </w:p>
    <w:p w14:paraId="47E78014" w14:textId="3FF309FB" w:rsidR="000436A7" w:rsidRDefault="004B27BE" w:rsidP="00A37F5E">
      <w:pPr>
        <w:pStyle w:val="ListParagraph"/>
        <w:numPr>
          <w:ilvl w:val="0"/>
          <w:numId w:val="4"/>
        </w:numPr>
        <w:ind w:left="0" w:firstLine="1134"/>
        <w:jc w:val="both"/>
      </w:pPr>
      <w:r>
        <w:t>218 140</w:t>
      </w:r>
      <w:r w:rsidR="000436A7" w:rsidRPr="00AB2710">
        <w:t> </w:t>
      </w:r>
      <w:r w:rsidR="000436A7" w:rsidRPr="00AB2710">
        <w:rPr>
          <w:i/>
        </w:rPr>
        <w:t>euro</w:t>
      </w:r>
      <w:r w:rsidR="000436A7" w:rsidRPr="00AB2710">
        <w:t xml:space="preserve"> </w:t>
      </w:r>
      <w:r w:rsidR="000436A7">
        <w:t xml:space="preserve">– </w:t>
      </w:r>
      <w:r w:rsidR="000436A7" w:rsidRPr="00AB2710">
        <w:t>pašvaldības izīrējamo dzīvokļu kosmētiskajiem remontiem un kopīpašumu daļu remontiem, kā arī īres un komunālo maksājumu veikšanai neizīrētajiem sociālajiem dzīvokļiem</w:t>
      </w:r>
      <w:r w:rsidR="00196B93">
        <w:t>;</w:t>
      </w:r>
      <w:r w:rsidR="000436A7" w:rsidRPr="00AB2710">
        <w:rPr>
          <w:i/>
        </w:rPr>
        <w:t xml:space="preserve"> </w:t>
      </w:r>
    </w:p>
    <w:p w14:paraId="472C9186" w14:textId="69D2C370" w:rsidR="004B27BE" w:rsidRDefault="004B27BE" w:rsidP="00A37F5E">
      <w:pPr>
        <w:pStyle w:val="ListParagraph"/>
        <w:numPr>
          <w:ilvl w:val="0"/>
          <w:numId w:val="4"/>
        </w:numPr>
        <w:ind w:left="0" w:firstLine="1134"/>
        <w:jc w:val="both"/>
      </w:pPr>
      <w:r>
        <w:t>71 </w:t>
      </w:r>
      <w:r w:rsidRPr="00AB2710">
        <w:t>000 </w:t>
      </w:r>
      <w:r w:rsidRPr="00AB2710">
        <w:rPr>
          <w:i/>
        </w:rPr>
        <w:t>euro</w:t>
      </w:r>
      <w:r w:rsidRPr="00AB2710">
        <w:t xml:space="preserve"> </w:t>
      </w:r>
      <w:r>
        <w:t xml:space="preserve">– </w:t>
      </w:r>
      <w:r w:rsidRPr="00AB2710">
        <w:t>turējumā nodotā pašvaldības dzīvojamā fonda ēku renovācijai</w:t>
      </w:r>
      <w:r w:rsidR="00196B93">
        <w:t>;</w:t>
      </w:r>
    </w:p>
    <w:p w14:paraId="25A5D101" w14:textId="0CCF8EC4" w:rsidR="000436A7" w:rsidRDefault="000436A7" w:rsidP="00140712">
      <w:pPr>
        <w:pStyle w:val="ListParagraph"/>
        <w:numPr>
          <w:ilvl w:val="0"/>
          <w:numId w:val="4"/>
        </w:numPr>
        <w:ind w:left="0" w:firstLine="1134"/>
        <w:jc w:val="both"/>
      </w:pPr>
      <w:r w:rsidRPr="00AB2710">
        <w:t xml:space="preserve">25 000 </w:t>
      </w:r>
      <w:r w:rsidRPr="00AB2710">
        <w:rPr>
          <w:i/>
        </w:rPr>
        <w:t>euro</w:t>
      </w:r>
      <w:r w:rsidRPr="00AB2710">
        <w:t xml:space="preserve"> </w:t>
      </w:r>
      <w:r>
        <w:t xml:space="preserve">– </w:t>
      </w:r>
      <w:r w:rsidRPr="00AB2710">
        <w:t>izīrēto pašvaldības dzīvokļu parāda kompensācija</w:t>
      </w:r>
      <w:r>
        <w:t>i</w:t>
      </w:r>
      <w:r w:rsidRPr="00AB2710">
        <w:t xml:space="preserve"> SIA</w:t>
      </w:r>
      <w:r w:rsidR="00C5691A">
        <w:t> “</w:t>
      </w:r>
      <w:r>
        <w:t>Gren</w:t>
      </w:r>
      <w:r w:rsidRPr="00AB2710">
        <w:t xml:space="preserve"> Jelgava”</w:t>
      </w:r>
      <w:r>
        <w:t xml:space="preserve"> un SIA </w:t>
      </w:r>
      <w:r w:rsidR="00C5691A">
        <w:t>“</w:t>
      </w:r>
      <w:r>
        <w:t>Jelgavas nekustamā īpašum</w:t>
      </w:r>
      <w:r w:rsidR="00EF1C2D">
        <w:t>a</w:t>
      </w:r>
      <w:r>
        <w:t xml:space="preserve"> pārvalde”</w:t>
      </w:r>
      <w:r w:rsidR="00196B93">
        <w:t>;</w:t>
      </w:r>
    </w:p>
    <w:p w14:paraId="42802146" w14:textId="11A49BCB" w:rsidR="000436A7" w:rsidRDefault="00B939AC" w:rsidP="00B939AC">
      <w:pPr>
        <w:pStyle w:val="ListParagraph"/>
        <w:numPr>
          <w:ilvl w:val="0"/>
          <w:numId w:val="4"/>
        </w:numPr>
        <w:jc w:val="both"/>
      </w:pPr>
      <w:r>
        <w:t>100</w:t>
      </w:r>
      <w:r w:rsidR="000436A7">
        <w:t> </w:t>
      </w:r>
      <w:r w:rsidR="000436A7" w:rsidRPr="00AB2710">
        <w:t>000 </w:t>
      </w:r>
      <w:r w:rsidR="000436A7" w:rsidRPr="00B939AC">
        <w:rPr>
          <w:i/>
        </w:rPr>
        <w:t>euro</w:t>
      </w:r>
      <w:r w:rsidR="000436A7" w:rsidRPr="00AB2710">
        <w:t xml:space="preserve"> </w:t>
      </w:r>
      <w:r w:rsidR="000436A7">
        <w:t xml:space="preserve">– </w:t>
      </w:r>
      <w:r>
        <w:t>z</w:t>
      </w:r>
      <w:r w:rsidRPr="00B939AC">
        <w:t>emes atpirkšana</w:t>
      </w:r>
      <w:r w:rsidR="00196B93">
        <w:t>i</w:t>
      </w:r>
      <w:r w:rsidRPr="00B939AC">
        <w:t xml:space="preserve"> no zemes īpašniekiem (dalītā īpašuma izbeigšana)</w:t>
      </w:r>
      <w:r w:rsidR="00196B93">
        <w:t>;</w:t>
      </w:r>
    </w:p>
    <w:p w14:paraId="48895FA8" w14:textId="0F7E72B7" w:rsidR="000436A7" w:rsidRPr="00AB2710" w:rsidRDefault="000436A7" w:rsidP="000436A7">
      <w:pPr>
        <w:pStyle w:val="ListParagraph"/>
        <w:numPr>
          <w:ilvl w:val="0"/>
          <w:numId w:val="4"/>
        </w:numPr>
        <w:ind w:left="1418" w:hanging="284"/>
        <w:jc w:val="both"/>
      </w:pPr>
      <w:r>
        <w:t>1</w:t>
      </w:r>
      <w:r w:rsidR="004B27BE">
        <w:t>0</w:t>
      </w:r>
      <w:r>
        <w:t xml:space="preserve">00 </w:t>
      </w:r>
      <w:r>
        <w:rPr>
          <w:i/>
        </w:rPr>
        <w:t>euro</w:t>
      </w:r>
      <w:r>
        <w:t xml:space="preserve"> – administratīviem izdevumiem (tiesvedības)</w:t>
      </w:r>
      <w:r w:rsidRPr="00AB2710">
        <w:t>.</w:t>
      </w:r>
    </w:p>
    <w:p w14:paraId="30E067C5" w14:textId="77777777" w:rsidR="00386144" w:rsidRDefault="00386144" w:rsidP="000436A7">
      <w:pPr>
        <w:jc w:val="both"/>
        <w:rPr>
          <w:b/>
        </w:rPr>
      </w:pPr>
    </w:p>
    <w:p w14:paraId="2BF9BE1E" w14:textId="77777777" w:rsidR="000436A7" w:rsidRPr="00004690" w:rsidRDefault="000436A7" w:rsidP="000436A7">
      <w:pPr>
        <w:jc w:val="both"/>
        <w:rPr>
          <w:b/>
        </w:rPr>
      </w:pPr>
      <w:r w:rsidRPr="00004690">
        <w:rPr>
          <w:b/>
        </w:rPr>
        <w:t>06.606. Ar pašvaldības teritoriju saistīto normatīvo aktu un standartu sagatavošana un ieviešana</w:t>
      </w:r>
    </w:p>
    <w:p w14:paraId="26FF5EAA" w14:textId="72F98320" w:rsidR="000436A7" w:rsidRPr="00004690" w:rsidRDefault="000436A7" w:rsidP="000436A7">
      <w:pPr>
        <w:ind w:firstLine="720"/>
        <w:jc w:val="both"/>
        <w:rPr>
          <w:b/>
        </w:rPr>
      </w:pPr>
      <w:r w:rsidRPr="00004690">
        <w:t>Šai programmai plānotais finansējums 202</w:t>
      </w:r>
      <w:r w:rsidR="006242CD">
        <w:t>4</w:t>
      </w:r>
      <w:r w:rsidRPr="00004690">
        <w:t>.</w:t>
      </w:r>
      <w:r>
        <w:t> </w:t>
      </w:r>
      <w:r w:rsidRPr="00004690">
        <w:t xml:space="preserve">gadam </w:t>
      </w:r>
      <w:r>
        <w:t xml:space="preserve">ir </w:t>
      </w:r>
      <w:r w:rsidR="002C6956" w:rsidRPr="002C6956">
        <w:rPr>
          <w:b/>
        </w:rPr>
        <w:t>10 2</w:t>
      </w:r>
      <w:r w:rsidR="00A37F5E" w:rsidRPr="002C6956">
        <w:rPr>
          <w:b/>
        </w:rPr>
        <w:t>00</w:t>
      </w:r>
      <w:r w:rsidRPr="00004690">
        <w:rPr>
          <w:b/>
        </w:rPr>
        <w:t> </w:t>
      </w:r>
      <w:r w:rsidRPr="00004690">
        <w:rPr>
          <w:b/>
          <w:i/>
        </w:rPr>
        <w:t>euro</w:t>
      </w:r>
      <w:r w:rsidRPr="00004690">
        <w:t xml:space="preserve">, </w:t>
      </w:r>
      <w:r>
        <w:t>t</w:t>
      </w:r>
      <w:r w:rsidR="00CA72C5">
        <w:t>. sk.</w:t>
      </w:r>
      <w:r w:rsidR="006647E6">
        <w:t xml:space="preserve"> 5000 </w:t>
      </w:r>
      <w:r w:rsidR="006647E6">
        <w:rPr>
          <w:i/>
        </w:rPr>
        <w:t xml:space="preserve">euro </w:t>
      </w:r>
      <w:r w:rsidR="006647E6">
        <w:t>v</w:t>
      </w:r>
      <w:r w:rsidR="006647E6" w:rsidRPr="006647E6">
        <w:t xml:space="preserve">ietējā </w:t>
      </w:r>
      <w:r w:rsidR="00196B93">
        <w:t>ģ</w:t>
      </w:r>
      <w:r w:rsidR="006647E6" w:rsidRPr="006647E6">
        <w:t>eodēziskā tīkla punktu aprīkošana</w:t>
      </w:r>
      <w:r w:rsidR="0071678C">
        <w:t>i</w:t>
      </w:r>
      <w:r w:rsidR="006647E6" w:rsidRPr="006647E6">
        <w:t xml:space="preserve"> ar aizsargvākiem un aprīkojuma atjaunošana</w:t>
      </w:r>
      <w:r w:rsidR="0071678C">
        <w:t>i</w:t>
      </w:r>
      <w:r w:rsidR="006647E6">
        <w:t>,</w:t>
      </w:r>
      <w:r w:rsidRPr="00004690">
        <w:rPr>
          <w:i/>
        </w:rPr>
        <w:t xml:space="preserve"> </w:t>
      </w:r>
      <w:r w:rsidR="006647E6">
        <w:t>26</w:t>
      </w:r>
      <w:r w:rsidRPr="00004690">
        <w:t>00 </w:t>
      </w:r>
      <w:r w:rsidRPr="00004690">
        <w:rPr>
          <w:i/>
        </w:rPr>
        <w:t>euro</w:t>
      </w:r>
      <w:r w:rsidRPr="00004690">
        <w:t xml:space="preserve"> </w:t>
      </w:r>
      <w:r>
        <w:t xml:space="preserve">plānoti </w:t>
      </w:r>
      <w:r w:rsidRPr="00004690">
        <w:t>vides pieejamības eksperta pakalpojumu apmaksai</w:t>
      </w:r>
      <w:r w:rsidRPr="00386206">
        <w:t>,</w:t>
      </w:r>
      <w:r w:rsidRPr="00004690">
        <w:rPr>
          <w:i/>
        </w:rPr>
        <w:t xml:space="preserve"> </w:t>
      </w:r>
      <w:r w:rsidR="006647E6">
        <w:t>26</w:t>
      </w:r>
      <w:r w:rsidRPr="00004690">
        <w:t>00 </w:t>
      </w:r>
      <w:r w:rsidRPr="00004690">
        <w:rPr>
          <w:i/>
        </w:rPr>
        <w:t>euro</w:t>
      </w:r>
      <w:r w:rsidR="00196B93">
        <w:rPr>
          <w:iCs/>
        </w:rPr>
        <w:t> –</w:t>
      </w:r>
      <w:r w:rsidRPr="00004690">
        <w:t xml:space="preserve"> ēku tehniskās apsekošanas aktu pasūtīšanai</w:t>
      </w:r>
      <w:r w:rsidR="00A37F5E">
        <w:t>.</w:t>
      </w:r>
      <w:r w:rsidRPr="00004690">
        <w:t xml:space="preserve"> </w:t>
      </w:r>
    </w:p>
    <w:p w14:paraId="2DDF6A76" w14:textId="77777777" w:rsidR="000436A7" w:rsidRPr="00EF1747" w:rsidRDefault="000436A7" w:rsidP="000436A7">
      <w:pPr>
        <w:jc w:val="both"/>
        <w:rPr>
          <w:b/>
          <w:color w:val="FF0000"/>
        </w:rPr>
      </w:pPr>
    </w:p>
    <w:p w14:paraId="6F040E60" w14:textId="77777777" w:rsidR="000436A7" w:rsidRPr="001D7F76" w:rsidRDefault="000436A7" w:rsidP="000436A7">
      <w:pPr>
        <w:jc w:val="both"/>
        <w:rPr>
          <w:b/>
        </w:rPr>
      </w:pPr>
      <w:r w:rsidRPr="001D7F76">
        <w:rPr>
          <w:b/>
        </w:rPr>
        <w:t>06.607. Pašvaldības līdzfinansējums energoefektivitātes paaugstināšanas pasākumu veikšanai daudzdzīvokļu dzīvojamās mājās</w:t>
      </w:r>
    </w:p>
    <w:p w14:paraId="09A86D18" w14:textId="562A716E" w:rsidR="000436A7" w:rsidRPr="001D7F76" w:rsidRDefault="000436A7" w:rsidP="000436A7">
      <w:pPr>
        <w:ind w:firstLine="720"/>
        <w:jc w:val="both"/>
      </w:pPr>
      <w:r w:rsidRPr="001D7F76">
        <w:lastRenderedPageBreak/>
        <w:t xml:space="preserve">Plānotais finansējums šim mērķim ir </w:t>
      </w:r>
      <w:r w:rsidR="00195EA4" w:rsidRPr="00195EA4">
        <w:rPr>
          <w:b/>
        </w:rPr>
        <w:t>12</w:t>
      </w:r>
      <w:r w:rsidRPr="001D7F76">
        <w:rPr>
          <w:b/>
        </w:rPr>
        <w:t xml:space="preserve"> 000 </w:t>
      </w:r>
      <w:r w:rsidRPr="001D7F76">
        <w:rPr>
          <w:b/>
          <w:i/>
        </w:rPr>
        <w:t>euro</w:t>
      </w:r>
      <w:r w:rsidRPr="001D7F76">
        <w:rPr>
          <w:b/>
        </w:rPr>
        <w:t>.</w:t>
      </w:r>
      <w:r w:rsidRPr="001D7F76">
        <w:rPr>
          <w:b/>
          <w:i/>
        </w:rPr>
        <w:t xml:space="preserve"> </w:t>
      </w:r>
      <w:r w:rsidRPr="001D7F76">
        <w:t>Tas plānots saskaņā ar Jelgavas pilsētas domes 2017.</w:t>
      </w:r>
      <w:r>
        <w:t> </w:t>
      </w:r>
      <w:r w:rsidRPr="001D7F76">
        <w:t>gada 27.</w:t>
      </w:r>
      <w:r>
        <w:t> </w:t>
      </w:r>
      <w:r w:rsidRPr="001D7F76">
        <w:t>aprīļa saistošajiem noteikumiem Nr.</w:t>
      </w:r>
      <w:r>
        <w:t> </w:t>
      </w:r>
      <w:r w:rsidRPr="001D7F76">
        <w:t xml:space="preserve">17-12 </w:t>
      </w:r>
      <w:r w:rsidR="00CA72C5">
        <w:t>“</w:t>
      </w:r>
      <w:r w:rsidRPr="001D7F76">
        <w:t>Par Jelgavas pilsētas pašvaldības līdzfinansējumu energoefektivitātes paaugstināšanas pasākumu veikšanai daudzdzīvokļu dzīvojamās mājās”. Līdzfinansējumu piešķir šādām darbībām: tehniskās apsekošanas veikšanai un tehniskās apsekošanas atzinuma sagatavošanai, mājas energosertifikāta un tā pārskatu sagatavošanai un būvprojekta vai apliecinājuma kartes</w:t>
      </w:r>
      <w:r w:rsidR="0023165F">
        <w:t>,</w:t>
      </w:r>
      <w:r w:rsidRPr="001D7F76">
        <w:t xml:space="preserve"> vai ēkas fasādes apliecinājuma kartes un būvdarbu tāmes sagatavošanai. Līdzfinansējums par minētajām darbībām tiek piešķirts līdz 50% no kopējām visu darbību izmaksām, bet ne vairāk kā 3000</w:t>
      </w:r>
      <w:r w:rsidRPr="001D7F76">
        <w:rPr>
          <w:i/>
        </w:rPr>
        <w:t xml:space="preserve"> euro </w:t>
      </w:r>
      <w:r w:rsidRPr="001D7F76">
        <w:t>vienai daudzdzīvokļu dzīvojamai mājai.</w:t>
      </w:r>
    </w:p>
    <w:p w14:paraId="1D6DDAB5" w14:textId="77777777" w:rsidR="000436A7" w:rsidRPr="00EF1747" w:rsidRDefault="000436A7" w:rsidP="000436A7">
      <w:pPr>
        <w:ind w:firstLine="720"/>
        <w:jc w:val="both"/>
        <w:rPr>
          <w:color w:val="FF0000"/>
        </w:rPr>
      </w:pPr>
    </w:p>
    <w:p w14:paraId="2C04EB13" w14:textId="77777777" w:rsidR="009C4A79" w:rsidRDefault="000436A7" w:rsidP="009C4A79">
      <w:pPr>
        <w:jc w:val="both"/>
        <w:rPr>
          <w:b/>
        </w:rPr>
      </w:pPr>
      <w:r w:rsidRPr="009C4A79">
        <w:rPr>
          <w:b/>
        </w:rPr>
        <w:t>0</w:t>
      </w:r>
      <w:r w:rsidR="00691584" w:rsidRPr="009C4A79">
        <w:rPr>
          <w:b/>
        </w:rPr>
        <w:t>8</w:t>
      </w:r>
      <w:r w:rsidRPr="009C4A79">
        <w:rPr>
          <w:b/>
        </w:rPr>
        <w:t>.</w:t>
      </w:r>
      <w:r w:rsidR="00691584" w:rsidRPr="009C4A79">
        <w:rPr>
          <w:b/>
        </w:rPr>
        <w:t>110</w:t>
      </w:r>
      <w:r w:rsidRPr="009C4A79">
        <w:rPr>
          <w:b/>
        </w:rPr>
        <w:t xml:space="preserve">. </w:t>
      </w:r>
      <w:r w:rsidR="00691584" w:rsidRPr="009C4A79">
        <w:rPr>
          <w:b/>
        </w:rPr>
        <w:t xml:space="preserve">ERAF projekts “Pārlielupes skeitparka būvniecība ārtelpas attīstībai Jelgavā” </w:t>
      </w:r>
      <w:r w:rsidR="009C4A79">
        <w:rPr>
          <w:b/>
        </w:rPr>
        <w:t xml:space="preserve"> </w:t>
      </w:r>
    </w:p>
    <w:p w14:paraId="3F1F8270" w14:textId="3394027C" w:rsidR="000436A7" w:rsidRPr="00A34D01" w:rsidRDefault="009C4A79" w:rsidP="009C4A79">
      <w:pPr>
        <w:jc w:val="both"/>
        <w:rPr>
          <w:rFonts w:ascii="Stem-Regular" w:hAnsi="Stem-Regular"/>
        </w:rPr>
      </w:pPr>
      <w:r>
        <w:rPr>
          <w:b/>
        </w:rPr>
        <w:t xml:space="preserve">         </w:t>
      </w:r>
      <w:r w:rsidR="000436A7" w:rsidRPr="00BB01C1">
        <w:rPr>
          <w:rFonts w:ascii="Stem-Regular" w:hAnsi="Stem-Regular"/>
          <w:b/>
          <w:bCs/>
        </w:rPr>
        <w:t>Projekta m</w:t>
      </w:r>
      <w:r w:rsidR="000436A7" w:rsidRPr="00BB01C1">
        <w:rPr>
          <w:rFonts w:ascii="Stem-Regular" w:hAnsi="Stem-Regular" w:hint="eastAsia"/>
          <w:b/>
          <w:bCs/>
        </w:rPr>
        <w:t>ē</w:t>
      </w:r>
      <w:r w:rsidR="000436A7" w:rsidRPr="00BB01C1">
        <w:rPr>
          <w:rFonts w:ascii="Stem-Regular" w:hAnsi="Stem-Regular"/>
          <w:b/>
          <w:bCs/>
        </w:rPr>
        <w:t>r</w:t>
      </w:r>
      <w:r w:rsidR="000436A7" w:rsidRPr="00BB01C1">
        <w:rPr>
          <w:rFonts w:ascii="Stem-Regular" w:hAnsi="Stem-Regular" w:hint="eastAsia"/>
          <w:b/>
          <w:bCs/>
        </w:rPr>
        <w:t>ķ</w:t>
      </w:r>
      <w:r w:rsidR="000436A7" w:rsidRPr="00BB01C1">
        <w:rPr>
          <w:rFonts w:ascii="Stem-Regular" w:hAnsi="Stem-Regular"/>
          <w:b/>
          <w:bCs/>
        </w:rPr>
        <w:t>is</w:t>
      </w:r>
      <w:r w:rsidR="000436A7" w:rsidRPr="00BB01C1">
        <w:rPr>
          <w:rFonts w:ascii="Stem-Regular" w:hAnsi="Stem-Regular"/>
        </w:rPr>
        <w:t xml:space="preserve"> ir</w:t>
      </w:r>
      <w:r w:rsidR="00BB01C1" w:rsidRPr="00BB01C1">
        <w:rPr>
          <w:rFonts w:ascii="Stem-Regular" w:hAnsi="Stem-Regular"/>
        </w:rPr>
        <w:t xml:space="preserve"> </w:t>
      </w:r>
      <w:r w:rsidR="00BB01C1">
        <w:t>skeitparka būvniecība Jelgavas valstspilsētas publiskās ārtelpas attīstībai, uzlabojot pilsētas funkcionālās teritorijas iedzīvotāju dzīves kvalitāti un palielinot sabiedrības drošību. Projekta īstenošanas periods</w:t>
      </w:r>
      <w:r w:rsidR="00196B93">
        <w:t> –</w:t>
      </w:r>
      <w:r w:rsidR="00BB01C1">
        <w:t xml:space="preserve"> no 2024.</w:t>
      </w:r>
      <w:r w:rsidR="00196B93">
        <w:t> </w:t>
      </w:r>
      <w:r w:rsidR="00BB01C1">
        <w:t>gada jūnija līdz 2026.</w:t>
      </w:r>
      <w:r w:rsidR="00196B93">
        <w:t> </w:t>
      </w:r>
      <w:r w:rsidR="00BB01C1">
        <w:t xml:space="preserve">gada decembrim. </w:t>
      </w:r>
      <w:r w:rsidR="000436A7" w:rsidRPr="00A34D01">
        <w:rPr>
          <w:rFonts w:ascii="Stem-Regular" w:hAnsi="Stem-Regular"/>
        </w:rPr>
        <w:t>Plānotais finansējums 202</w:t>
      </w:r>
      <w:r w:rsidR="00765BD1">
        <w:rPr>
          <w:rFonts w:ascii="Stem-Regular" w:hAnsi="Stem-Regular"/>
        </w:rPr>
        <w:t>4</w:t>
      </w:r>
      <w:r w:rsidR="000436A7">
        <w:rPr>
          <w:rFonts w:ascii="Stem-Regular" w:hAnsi="Stem-Regular"/>
        </w:rPr>
        <w:t>.</w:t>
      </w:r>
      <w:r w:rsidR="000436A7">
        <w:rPr>
          <w:rFonts w:ascii="Stem-Regular" w:hAnsi="Stem-Regular" w:hint="eastAsia"/>
        </w:rPr>
        <w:t> </w:t>
      </w:r>
      <w:r w:rsidR="000436A7">
        <w:rPr>
          <w:rFonts w:ascii="Stem-Regular" w:hAnsi="Stem-Regular"/>
        </w:rPr>
        <w:t xml:space="preserve">gadam ir </w:t>
      </w:r>
      <w:r w:rsidR="00765BD1">
        <w:rPr>
          <w:rFonts w:ascii="Stem-Regular" w:hAnsi="Stem-Regular"/>
          <w:b/>
        </w:rPr>
        <w:t>288 000</w:t>
      </w:r>
      <w:r w:rsidR="000436A7" w:rsidRPr="00A34D01">
        <w:rPr>
          <w:rFonts w:ascii="Stem-Regular" w:hAnsi="Stem-Regular"/>
          <w:b/>
        </w:rPr>
        <w:t xml:space="preserve"> </w:t>
      </w:r>
      <w:r w:rsidR="000436A7" w:rsidRPr="00A34D01">
        <w:rPr>
          <w:rFonts w:ascii="Stem-Regular" w:hAnsi="Stem-Regular"/>
          <w:b/>
          <w:i/>
        </w:rPr>
        <w:t>euro</w:t>
      </w:r>
      <w:r w:rsidR="000436A7" w:rsidRPr="00A34D01">
        <w:rPr>
          <w:rFonts w:ascii="Stem-Regular" w:hAnsi="Stem-Regular"/>
        </w:rPr>
        <w:t xml:space="preserve">, </w:t>
      </w:r>
      <w:r w:rsidR="00765BD1">
        <w:rPr>
          <w:rFonts w:ascii="Stem-Regular" w:hAnsi="Stem-Regular"/>
        </w:rPr>
        <w:t>kas ir</w:t>
      </w:r>
      <w:r w:rsidR="000436A7" w:rsidRPr="00A34D01">
        <w:rPr>
          <w:rFonts w:ascii="Stem-Regular" w:hAnsi="Stem-Regular"/>
        </w:rPr>
        <w:t xml:space="preserve"> E</w:t>
      </w:r>
      <w:r w:rsidR="00765BD1">
        <w:rPr>
          <w:rFonts w:ascii="Stem-Regular" w:hAnsi="Stem-Regular"/>
        </w:rPr>
        <w:t>RAF</w:t>
      </w:r>
      <w:r w:rsidR="000436A7" w:rsidRPr="00A34D01">
        <w:rPr>
          <w:rFonts w:ascii="Stem-Regular" w:hAnsi="Stem-Regular"/>
        </w:rPr>
        <w:t xml:space="preserve"> finansējums.</w:t>
      </w:r>
    </w:p>
    <w:p w14:paraId="36DBE931" w14:textId="77777777" w:rsidR="000436A7" w:rsidRPr="00EF1747" w:rsidRDefault="000436A7" w:rsidP="000436A7">
      <w:pPr>
        <w:ind w:firstLine="720"/>
        <w:jc w:val="both"/>
        <w:rPr>
          <w:b/>
          <w:color w:val="FF0000"/>
        </w:rPr>
      </w:pPr>
    </w:p>
    <w:p w14:paraId="2D8DC2DC" w14:textId="77777777" w:rsidR="000436A7" w:rsidRPr="00AF7B24" w:rsidRDefault="000436A7" w:rsidP="000436A7">
      <w:pPr>
        <w:jc w:val="both"/>
        <w:rPr>
          <w:b/>
        </w:rPr>
      </w:pPr>
      <w:r w:rsidRPr="00AF7B24">
        <w:rPr>
          <w:b/>
        </w:rPr>
        <w:t>08.292.1. Pilsētas nozīmes pasākumi</w:t>
      </w:r>
    </w:p>
    <w:p w14:paraId="32794565" w14:textId="295F4B60" w:rsidR="000436A7" w:rsidRDefault="000436A7" w:rsidP="000436A7">
      <w:pPr>
        <w:ind w:firstLine="720"/>
        <w:jc w:val="both"/>
      </w:pPr>
      <w:r w:rsidRPr="00AF7B24">
        <w:t>Plānotais finansējums šim mērķim 202</w:t>
      </w:r>
      <w:r w:rsidR="009807C3">
        <w:t>4</w:t>
      </w:r>
      <w:r w:rsidRPr="00AF7B24">
        <w:t>.</w:t>
      </w:r>
      <w:r>
        <w:t> g</w:t>
      </w:r>
      <w:r w:rsidRPr="00AF7B24">
        <w:t>adā</w:t>
      </w:r>
      <w:r>
        <w:t xml:space="preserve"> ir</w:t>
      </w:r>
      <w:r w:rsidRPr="00AF7B24">
        <w:t xml:space="preserve"> </w:t>
      </w:r>
      <w:r w:rsidR="00A37F5E">
        <w:t>saglabāts iepriekšējā gada līmenī, t.</w:t>
      </w:r>
      <w:r w:rsidR="004F0F02">
        <w:t> </w:t>
      </w:r>
      <w:r w:rsidR="00A37F5E">
        <w:t>i.</w:t>
      </w:r>
      <w:r w:rsidR="004F0F02">
        <w:t>,</w:t>
      </w:r>
      <w:r w:rsidR="00A37F5E">
        <w:t xml:space="preserve"> </w:t>
      </w:r>
      <w:r w:rsidR="009807C3">
        <w:rPr>
          <w:b/>
        </w:rPr>
        <w:t>396 300</w:t>
      </w:r>
      <w:r w:rsidRPr="00AF7B24">
        <w:rPr>
          <w:b/>
        </w:rPr>
        <w:t> </w:t>
      </w:r>
      <w:r w:rsidRPr="00AF7B24">
        <w:rPr>
          <w:b/>
          <w:i/>
        </w:rPr>
        <w:t>euro</w:t>
      </w:r>
      <w:r w:rsidRPr="00AF7B24">
        <w:rPr>
          <w:b/>
        </w:rPr>
        <w:t>.</w:t>
      </w:r>
      <w:r w:rsidRPr="00AF7B24">
        <w:rPr>
          <w:i/>
        </w:rPr>
        <w:t xml:space="preserve"> </w:t>
      </w:r>
      <w:r w:rsidRPr="00AF7B24">
        <w:t xml:space="preserve">Par šiem līdzekļiem tiek finansēti pilsētas nozīmes pasākumi, kas nodrošina pilsētas tēla veidošanu, atpazīstamību, lokālpatriotisma veidošanu. </w:t>
      </w:r>
    </w:p>
    <w:p w14:paraId="7167F480" w14:textId="464639C5" w:rsidR="000436A7" w:rsidRPr="00AF7B24" w:rsidRDefault="000436A7" w:rsidP="000436A7">
      <w:pPr>
        <w:ind w:firstLine="720"/>
        <w:jc w:val="both"/>
      </w:pPr>
      <w:r w:rsidRPr="00AF7B24">
        <w:t>Nozīmīgākie pasākumi 202</w:t>
      </w:r>
      <w:r w:rsidR="009807C3">
        <w:t>4</w:t>
      </w:r>
      <w:r w:rsidRPr="00AF7B24">
        <w:t>.</w:t>
      </w:r>
      <w:r>
        <w:t> </w:t>
      </w:r>
      <w:r w:rsidRPr="00AF7B24">
        <w:t>gadā:</w:t>
      </w:r>
    </w:p>
    <w:p w14:paraId="3C1BD746" w14:textId="4A509433" w:rsidR="000436A7" w:rsidRPr="00AF7B24" w:rsidRDefault="000436A7" w:rsidP="000436A7">
      <w:pPr>
        <w:pStyle w:val="ListParagraph"/>
        <w:numPr>
          <w:ilvl w:val="0"/>
          <w:numId w:val="7"/>
        </w:numPr>
        <w:ind w:left="1418" w:hanging="284"/>
        <w:jc w:val="both"/>
      </w:pPr>
      <w:r>
        <w:t>v</w:t>
      </w:r>
      <w:r w:rsidRPr="00AF7B24">
        <w:t xml:space="preserve">alsts un pilsētas svētku oficiālie pasākumi, </w:t>
      </w:r>
      <w:r>
        <w:t>valstsp</w:t>
      </w:r>
      <w:r w:rsidRPr="00AF7B24">
        <w:t xml:space="preserve">ilsētas augstāko apbalvojumu pasniegšana, Eiropas diena, </w:t>
      </w:r>
      <w:r w:rsidR="00E80DF9">
        <w:t>s</w:t>
      </w:r>
      <w:r w:rsidRPr="00AF7B24">
        <w:t>kolotāju, skolēnu, sportistu apbalvošana u.</w:t>
      </w:r>
      <w:r>
        <w:t> </w:t>
      </w:r>
      <w:r w:rsidRPr="00AF7B24">
        <w:t>c.</w:t>
      </w:r>
      <w:r w:rsidR="00196B93">
        <w:t>;</w:t>
      </w:r>
    </w:p>
    <w:p w14:paraId="131E6D2D" w14:textId="10523329" w:rsidR="000436A7" w:rsidRPr="00AF7B24" w:rsidRDefault="000436A7" w:rsidP="000436A7">
      <w:pPr>
        <w:pStyle w:val="ListParagraph"/>
        <w:numPr>
          <w:ilvl w:val="0"/>
          <w:numId w:val="7"/>
        </w:numPr>
        <w:ind w:left="1418" w:hanging="284"/>
        <w:jc w:val="both"/>
      </w:pPr>
      <w:r w:rsidRPr="00AF7B24">
        <w:t xml:space="preserve">pilsētas nozīmes konkursu organizēšana: </w:t>
      </w:r>
      <w:r w:rsidR="004F0F02">
        <w:t>“</w:t>
      </w:r>
      <w:r w:rsidRPr="00AF7B24">
        <w:t xml:space="preserve">Sakoptākais pilsētvides objekts”, </w:t>
      </w:r>
      <w:r w:rsidR="004F0F02">
        <w:t>“</w:t>
      </w:r>
      <w:r w:rsidRPr="00AF7B24">
        <w:t>Spožākais pilsētvides objekts”, Jelgavas jaundzimušo sveikšana u.</w:t>
      </w:r>
      <w:r>
        <w:t> </w:t>
      </w:r>
      <w:r w:rsidRPr="00AF7B24">
        <w:t>c.</w:t>
      </w:r>
      <w:r w:rsidR="00196B93">
        <w:t>;</w:t>
      </w:r>
    </w:p>
    <w:p w14:paraId="114F1B89" w14:textId="3C815C13" w:rsidR="000436A7" w:rsidRPr="00AF7B24" w:rsidRDefault="000436A7" w:rsidP="000436A7">
      <w:pPr>
        <w:pStyle w:val="ListParagraph"/>
        <w:numPr>
          <w:ilvl w:val="0"/>
          <w:numId w:val="7"/>
        </w:numPr>
        <w:ind w:left="1418" w:hanging="284"/>
        <w:jc w:val="both"/>
      </w:pPr>
      <w:r w:rsidRPr="00AF7B24">
        <w:t>vizīšu nodrošināšana, ārvalstu delegāciju uzņemšana</w:t>
      </w:r>
      <w:r w:rsidR="00196B93">
        <w:t>;</w:t>
      </w:r>
    </w:p>
    <w:p w14:paraId="22E0157D" w14:textId="49B616E0" w:rsidR="000436A7" w:rsidRPr="00AF7B24" w:rsidRDefault="000436A7" w:rsidP="000436A7">
      <w:pPr>
        <w:pStyle w:val="ListParagraph"/>
        <w:numPr>
          <w:ilvl w:val="0"/>
          <w:numId w:val="7"/>
        </w:numPr>
        <w:ind w:left="1418" w:hanging="284"/>
        <w:jc w:val="both"/>
      </w:pPr>
      <w:r w:rsidRPr="00AF7B24">
        <w:t xml:space="preserve">pilsētas </w:t>
      </w:r>
      <w:r>
        <w:t>mājaslapas</w:t>
      </w:r>
      <w:r w:rsidRPr="00AF7B24">
        <w:t xml:space="preserve"> www.jelgava.lv pilnveidošana un uzturēšana, pilsētas sociālo kontu uzturēšana</w:t>
      </w:r>
      <w:r w:rsidR="00196B93">
        <w:t>;</w:t>
      </w:r>
    </w:p>
    <w:p w14:paraId="09A5112A" w14:textId="69985E46" w:rsidR="000436A7" w:rsidRPr="00AF7B24" w:rsidRDefault="000436A7" w:rsidP="000436A7">
      <w:pPr>
        <w:pStyle w:val="ListParagraph"/>
        <w:numPr>
          <w:ilvl w:val="0"/>
          <w:numId w:val="7"/>
        </w:numPr>
        <w:tabs>
          <w:tab w:val="left" w:pos="1418"/>
        </w:tabs>
        <w:ind w:left="1418" w:hanging="284"/>
        <w:jc w:val="both"/>
      </w:pPr>
      <w:r w:rsidRPr="00AF7B24">
        <w:t>publicitātes nodrošināšana un</w:t>
      </w:r>
      <w:r w:rsidRPr="00AF7B24">
        <w:rPr>
          <w:i/>
        </w:rPr>
        <w:t xml:space="preserve"> </w:t>
      </w:r>
      <w:r w:rsidRPr="00AF7B24">
        <w:t>reprezentācijas materiālu sagatavošana (TV, radio, prese, interneta mediji, grāmatas, bukleti, informatīvie materiāli, pamatzināšanu ruļļi, pieturvietu afišas, ielūgumi u.</w:t>
      </w:r>
      <w:r>
        <w:t> </w:t>
      </w:r>
      <w:r w:rsidRPr="00AF7B24">
        <w:t>c.)</w:t>
      </w:r>
      <w:r w:rsidR="00196B93">
        <w:t>;</w:t>
      </w:r>
    </w:p>
    <w:p w14:paraId="1C9026F1" w14:textId="15658789" w:rsidR="000436A7" w:rsidRPr="00AF7B24" w:rsidRDefault="000436A7" w:rsidP="000436A7">
      <w:pPr>
        <w:pStyle w:val="ListParagraph"/>
        <w:numPr>
          <w:ilvl w:val="0"/>
          <w:numId w:val="7"/>
        </w:numPr>
        <w:ind w:left="1418" w:hanging="284"/>
        <w:jc w:val="both"/>
      </w:pPr>
      <w:r w:rsidRPr="00AF7B24">
        <w:t>pilsētas sveicienu baneru druka, uzturēšana un laukumu noma par to izvietošanu</w:t>
      </w:r>
      <w:r w:rsidR="00196B93">
        <w:t>;</w:t>
      </w:r>
    </w:p>
    <w:p w14:paraId="6132A53E" w14:textId="63298412" w:rsidR="000436A7" w:rsidRPr="00AF7B24" w:rsidRDefault="000436A7" w:rsidP="000436A7">
      <w:pPr>
        <w:pStyle w:val="ListParagraph"/>
        <w:numPr>
          <w:ilvl w:val="0"/>
          <w:numId w:val="7"/>
        </w:numPr>
        <w:ind w:left="1418" w:hanging="284"/>
        <w:jc w:val="both"/>
      </w:pPr>
      <w:r w:rsidRPr="00AF7B24">
        <w:t xml:space="preserve">Ziemassvētku teātra izrāžu apmaksa Jelgavas </w:t>
      </w:r>
      <w:r>
        <w:t>piecgadniekiem</w:t>
      </w:r>
      <w:r w:rsidR="00A137F9">
        <w:t>,</w:t>
      </w:r>
      <w:r>
        <w:t xml:space="preserve"> seš</w:t>
      </w:r>
      <w:r w:rsidRPr="00AF7B24">
        <w:t>gadniekiem un 1.</w:t>
      </w:r>
      <w:r>
        <w:t>–</w:t>
      </w:r>
      <w:r w:rsidRPr="00AF7B24">
        <w:t>4.</w:t>
      </w:r>
      <w:r>
        <w:t> </w:t>
      </w:r>
      <w:r w:rsidRPr="00AF7B24">
        <w:t>klašu audzēkņiem</w:t>
      </w:r>
      <w:r w:rsidR="00196B93">
        <w:t>;</w:t>
      </w:r>
    </w:p>
    <w:p w14:paraId="6EFA367A" w14:textId="351C5EB4" w:rsidR="000436A7" w:rsidRPr="00AF7B24" w:rsidRDefault="000436A7" w:rsidP="000436A7">
      <w:pPr>
        <w:pStyle w:val="ListParagraph"/>
        <w:numPr>
          <w:ilvl w:val="0"/>
          <w:numId w:val="7"/>
        </w:numPr>
        <w:ind w:left="1418" w:hanging="284"/>
        <w:jc w:val="both"/>
      </w:pPr>
      <w:r>
        <w:t>p</w:t>
      </w:r>
      <w:r w:rsidRPr="00AF7B24">
        <w:t xml:space="preserve">ašvaldības informatīvā izdevuma </w:t>
      </w:r>
      <w:r w:rsidR="004F0F02">
        <w:t>“</w:t>
      </w:r>
      <w:r w:rsidRPr="00AF7B24">
        <w:t>Jelgavas Vēstnesis” drukāšana un piegāde.</w:t>
      </w:r>
    </w:p>
    <w:p w14:paraId="1008E94C" w14:textId="77777777" w:rsidR="000436A7" w:rsidRPr="00EF1747" w:rsidRDefault="000436A7" w:rsidP="000436A7">
      <w:pPr>
        <w:jc w:val="both"/>
        <w:rPr>
          <w:b/>
          <w:color w:val="FF0000"/>
        </w:rPr>
      </w:pPr>
    </w:p>
    <w:p w14:paraId="1D3908A0" w14:textId="5886F5E2" w:rsidR="000436A7" w:rsidRPr="00815901" w:rsidRDefault="000436A7" w:rsidP="003D676A">
      <w:pPr>
        <w:jc w:val="both"/>
        <w:rPr>
          <w:b/>
        </w:rPr>
      </w:pPr>
      <w:r w:rsidRPr="00815901">
        <w:rPr>
          <w:b/>
        </w:rPr>
        <w:t>09.519.04.</w:t>
      </w:r>
      <w:r w:rsidRPr="00815901">
        <w:t xml:space="preserve"> </w:t>
      </w:r>
      <w:r w:rsidR="00AA08A4">
        <w:rPr>
          <w:b/>
        </w:rPr>
        <w:t>“</w:t>
      </w:r>
      <w:r w:rsidRPr="00CC6A92">
        <w:rPr>
          <w:b/>
        </w:rPr>
        <w:t>I</w:t>
      </w:r>
      <w:r w:rsidRPr="00815901">
        <w:rPr>
          <w:b/>
        </w:rPr>
        <w:t>nterreg V-A</w:t>
      </w:r>
      <w:r>
        <w:rPr>
          <w:b/>
        </w:rPr>
        <w:t>”</w:t>
      </w:r>
      <w:r w:rsidRPr="00815901">
        <w:t xml:space="preserve"> </w:t>
      </w:r>
      <w:r w:rsidRPr="00815901">
        <w:rPr>
          <w:b/>
          <w:bCs/>
        </w:rPr>
        <w:t xml:space="preserve">Latvijas-Lietuvas pārrobežu sadarbības programmas projekts </w:t>
      </w:r>
      <w:r w:rsidR="00AA08A4">
        <w:rPr>
          <w:b/>
          <w:bCs/>
        </w:rPr>
        <w:t>“</w:t>
      </w:r>
      <w:r w:rsidRPr="00815901">
        <w:rPr>
          <w:b/>
          <w:bCs/>
        </w:rPr>
        <w:t>Sociālajam riskam pakļauto bērnu un jauniešu integrācija Jelgavas un Šauļu pilsētas pašvaldībās”</w:t>
      </w:r>
    </w:p>
    <w:p w14:paraId="22F852FD" w14:textId="4ABC81E0" w:rsidR="002C192C" w:rsidRDefault="000436A7" w:rsidP="00866064">
      <w:pPr>
        <w:pStyle w:val="NormalWeb"/>
        <w:ind w:firstLine="720"/>
        <w:jc w:val="both"/>
      </w:pPr>
      <w:r w:rsidRPr="00815901">
        <w:rPr>
          <w:rStyle w:val="Strong"/>
        </w:rPr>
        <w:t>Projekta mērķis</w:t>
      </w:r>
      <w:r w:rsidRPr="00815901">
        <w:t xml:space="preserve"> ir veicināt sociālajam riskam pakļauto bērnu un jauniešu integrāciju sabiedrībā, uzlabot sociālo pakalpojumu kvalitāti, pieejamību, kā arī </w:t>
      </w:r>
      <w:r>
        <w:t xml:space="preserve">izveidot </w:t>
      </w:r>
      <w:r w:rsidRPr="00815901">
        <w:t>jaunu</w:t>
      </w:r>
      <w:r>
        <w:t>s</w:t>
      </w:r>
      <w:r w:rsidRPr="00815901">
        <w:t xml:space="preserve"> sociālo</w:t>
      </w:r>
      <w:r>
        <w:t>s</w:t>
      </w:r>
      <w:r w:rsidRPr="00815901">
        <w:t xml:space="preserve"> pakalpojumu</w:t>
      </w:r>
      <w:r>
        <w:t>s</w:t>
      </w:r>
      <w:r w:rsidRPr="00815901">
        <w:t>.</w:t>
      </w:r>
      <w:r w:rsidR="00866064">
        <w:t xml:space="preserve"> </w:t>
      </w:r>
      <w:r w:rsidRPr="00815901">
        <w:t>Plānotais budžets 202</w:t>
      </w:r>
      <w:r w:rsidR="009959E3">
        <w:t>4</w:t>
      </w:r>
      <w:r w:rsidRPr="00815901">
        <w:t>.</w:t>
      </w:r>
      <w:r>
        <w:t> </w:t>
      </w:r>
      <w:r w:rsidRPr="00815901">
        <w:t>gadam</w:t>
      </w:r>
      <w:r>
        <w:t xml:space="preserve"> ir</w:t>
      </w:r>
      <w:r w:rsidRPr="00815901">
        <w:t xml:space="preserve"> </w:t>
      </w:r>
      <w:r w:rsidR="009959E3">
        <w:rPr>
          <w:b/>
        </w:rPr>
        <w:t>37 055</w:t>
      </w:r>
      <w:r w:rsidRPr="00815901">
        <w:rPr>
          <w:b/>
        </w:rPr>
        <w:t xml:space="preserve"> </w:t>
      </w:r>
      <w:r w:rsidRPr="00815901">
        <w:rPr>
          <w:b/>
          <w:i/>
        </w:rPr>
        <w:t>euro</w:t>
      </w:r>
      <w:r w:rsidRPr="00815901">
        <w:t>,</w:t>
      </w:r>
      <w:r w:rsidR="009959E3">
        <w:t xml:space="preserve"> kas ir gala norēķins jauniešu centra Loka maģistrālē 25 Jelgavā mēbeļu piegādei.</w:t>
      </w:r>
    </w:p>
    <w:p w14:paraId="2B94678A" w14:textId="77777777" w:rsidR="000436A7" w:rsidRPr="00EF1747" w:rsidRDefault="000436A7" w:rsidP="000436A7">
      <w:pPr>
        <w:ind w:firstLine="720"/>
        <w:jc w:val="both"/>
        <w:rPr>
          <w:rFonts w:eastAsia="Calibri"/>
          <w:color w:val="FF0000"/>
          <w:lang w:eastAsia="en-US"/>
        </w:rPr>
      </w:pPr>
      <w:r w:rsidRPr="00EF1747">
        <w:rPr>
          <w:color w:val="FF0000"/>
        </w:rPr>
        <w:t xml:space="preserve">  </w:t>
      </w:r>
    </w:p>
    <w:p w14:paraId="7754D260" w14:textId="77777777" w:rsidR="00CC6A92" w:rsidRPr="004641DC" w:rsidRDefault="00CC6A92" w:rsidP="000436A7">
      <w:pPr>
        <w:jc w:val="both"/>
        <w:rPr>
          <w:b/>
          <w:bCs/>
        </w:rPr>
      </w:pPr>
      <w:r w:rsidRPr="004641DC">
        <w:rPr>
          <w:b/>
        </w:rPr>
        <w:t>09.519.05.</w:t>
      </w:r>
      <w:r w:rsidRPr="004641DC">
        <w:t xml:space="preserve"> </w:t>
      </w:r>
      <w:r w:rsidRPr="004641DC">
        <w:rPr>
          <w:b/>
        </w:rPr>
        <w:t>Pašvaldības investīciju projekts “Jelgavas Bērnu un jaunatnes sporta skolas infrastruktūras attīstība”</w:t>
      </w:r>
    </w:p>
    <w:p w14:paraId="5D3A1A21" w14:textId="26655CDC" w:rsidR="00CC6A92" w:rsidRPr="004641DC" w:rsidRDefault="00CC6A92" w:rsidP="004641DC">
      <w:pPr>
        <w:jc w:val="both"/>
        <w:rPr>
          <w:rFonts w:eastAsia="Calibri"/>
          <w:lang w:eastAsia="en-US"/>
        </w:rPr>
      </w:pPr>
      <w:r w:rsidRPr="004641DC">
        <w:rPr>
          <w:b/>
          <w:bCs/>
        </w:rPr>
        <w:tab/>
      </w:r>
      <w:r w:rsidR="004641DC" w:rsidRPr="004641DC">
        <w:rPr>
          <w:rStyle w:val="Strong"/>
        </w:rPr>
        <w:t>Projekta mērķis</w:t>
      </w:r>
      <w:r w:rsidR="004641DC" w:rsidRPr="004641DC">
        <w:rPr>
          <w:rStyle w:val="Strong"/>
          <w:b w:val="0"/>
        </w:rPr>
        <w:t xml:space="preserve"> ir attīstīt infrastruktūru Jelgavas Bērnu un jaunatnes sporta skolas vajadzībām, tādējādi uzlabojot sporta skolas sniegto sporta aktivitāšu pieejamību un kvalitāti bērniem un jauniešiem Jelgavas valstspilsētas</w:t>
      </w:r>
      <w:r w:rsidR="00AA08A4">
        <w:rPr>
          <w:rStyle w:val="Strong"/>
          <w:b w:val="0"/>
        </w:rPr>
        <w:t xml:space="preserve"> pašvaldībā</w:t>
      </w:r>
      <w:r w:rsidR="004641DC" w:rsidRPr="004641DC">
        <w:rPr>
          <w:rStyle w:val="Strong"/>
          <w:b w:val="0"/>
        </w:rPr>
        <w:t xml:space="preserve"> un Jelgavas novada pašvaldībā.</w:t>
      </w:r>
      <w:r w:rsidR="00866064">
        <w:rPr>
          <w:rStyle w:val="Strong"/>
          <w:b w:val="0"/>
        </w:rPr>
        <w:t xml:space="preserve"> </w:t>
      </w:r>
      <w:r w:rsidRPr="004641DC">
        <w:t>Plānotais budžets 202</w:t>
      </w:r>
      <w:r w:rsidR="006A418B">
        <w:t>4</w:t>
      </w:r>
      <w:r w:rsidRPr="004641DC">
        <w:t xml:space="preserve">. gadam ir </w:t>
      </w:r>
      <w:r w:rsidR="006A418B">
        <w:rPr>
          <w:b/>
        </w:rPr>
        <w:t>363 765</w:t>
      </w:r>
      <w:r w:rsidRPr="004641DC">
        <w:rPr>
          <w:b/>
        </w:rPr>
        <w:t xml:space="preserve"> </w:t>
      </w:r>
      <w:r w:rsidRPr="004641DC">
        <w:rPr>
          <w:b/>
          <w:i/>
        </w:rPr>
        <w:t>euro</w:t>
      </w:r>
      <w:r w:rsidRPr="004641DC">
        <w:t xml:space="preserve">.  </w:t>
      </w:r>
    </w:p>
    <w:p w14:paraId="728C4A67" w14:textId="77777777" w:rsidR="008B7DF8" w:rsidRDefault="008B7DF8" w:rsidP="000436A7">
      <w:pPr>
        <w:jc w:val="both"/>
        <w:rPr>
          <w:b/>
          <w:bCs/>
        </w:rPr>
      </w:pPr>
    </w:p>
    <w:p w14:paraId="6138C32B" w14:textId="6E0B2DEA" w:rsidR="000436A7" w:rsidRPr="005710A1" w:rsidRDefault="000436A7" w:rsidP="000436A7">
      <w:pPr>
        <w:jc w:val="both"/>
        <w:rPr>
          <w:b/>
          <w:bCs/>
        </w:rPr>
      </w:pPr>
      <w:r w:rsidRPr="005710A1">
        <w:rPr>
          <w:b/>
          <w:bCs/>
        </w:rPr>
        <w:t xml:space="preserve">09.823. Projekts </w:t>
      </w:r>
      <w:r w:rsidR="00DE36A4">
        <w:rPr>
          <w:b/>
          <w:bCs/>
        </w:rPr>
        <w:t>“</w:t>
      </w:r>
      <w:r w:rsidRPr="005710A1">
        <w:rPr>
          <w:b/>
          <w:bCs/>
        </w:rPr>
        <w:t>Uzņēmējdarbības atbalsta pasākumi Zemgales plānošanas reģionā”</w:t>
      </w:r>
    </w:p>
    <w:p w14:paraId="59A421C9" w14:textId="2E10C98D" w:rsidR="000436A7" w:rsidRPr="00306C3B" w:rsidRDefault="000436A7" w:rsidP="000436A7">
      <w:pPr>
        <w:jc w:val="both"/>
        <w:rPr>
          <w:i/>
          <w:iCs/>
        </w:rPr>
      </w:pPr>
      <w:r>
        <w:rPr>
          <w:b/>
          <w:bCs/>
          <w:color w:val="FF0000"/>
        </w:rPr>
        <w:lastRenderedPageBreak/>
        <w:tab/>
      </w:r>
      <w:r w:rsidRPr="00020460">
        <w:rPr>
          <w:b/>
        </w:rPr>
        <w:t>Projekta mērķis</w:t>
      </w:r>
      <w:r>
        <w:rPr>
          <w:b/>
        </w:rPr>
        <w:t xml:space="preserve"> </w:t>
      </w:r>
      <w:r w:rsidRPr="00CB10FF">
        <w:t>ir</w:t>
      </w:r>
      <w:r w:rsidRPr="00F00FEE">
        <w:t xml:space="preserve"> </w:t>
      </w:r>
      <w:r>
        <w:rPr>
          <w:rFonts w:eastAsia="Calibri" w:cs="Calibri"/>
        </w:rPr>
        <w:t>m</w:t>
      </w:r>
      <w:r w:rsidRPr="00F00FEE">
        <w:rPr>
          <w:rFonts w:eastAsia="Calibri" w:cs="Calibri"/>
        </w:rPr>
        <w:t xml:space="preserve">azināt sociālās un ekonomiskās atšķirības starp </w:t>
      </w:r>
      <w:r>
        <w:rPr>
          <w:rFonts w:eastAsia="Calibri" w:cs="Calibri"/>
        </w:rPr>
        <w:t>Z</w:t>
      </w:r>
      <w:r w:rsidR="00C0421D">
        <w:rPr>
          <w:rFonts w:eastAsia="Calibri" w:cs="Calibri"/>
        </w:rPr>
        <w:t xml:space="preserve">emgales </w:t>
      </w:r>
      <w:r w:rsidR="00196B93">
        <w:rPr>
          <w:rFonts w:eastAsia="Calibri" w:cs="Calibri"/>
        </w:rPr>
        <w:t>plānošanas reģiona</w:t>
      </w:r>
      <w:r w:rsidRPr="00F00FEE">
        <w:rPr>
          <w:rFonts w:eastAsia="Calibri" w:cs="Calibri"/>
        </w:rPr>
        <w:t xml:space="preserve"> pašvaldībām, stiprinot speciālistu un uzņēmēju kapacitāti un radot mehānismus inovāciju un uzņēmējdarbības attīstībai reģionā</w:t>
      </w:r>
      <w:r w:rsidRPr="00211DBE">
        <w:rPr>
          <w:rFonts w:eastAsia="Calibri" w:cs="Calibri"/>
        </w:rPr>
        <w:t>.</w:t>
      </w:r>
      <w:r w:rsidRPr="00E76040">
        <w:rPr>
          <w:rFonts w:eastAsia="Calibri" w:cs="Calibri"/>
          <w:b/>
        </w:rPr>
        <w:t xml:space="preserve"> </w:t>
      </w:r>
      <w:r w:rsidR="001307FE">
        <w:t>P</w:t>
      </w:r>
      <w:r w:rsidRPr="00E76040">
        <w:t>ašvaldība projektā</w:t>
      </w:r>
      <w:r>
        <w:t xml:space="preserve"> iegādāsies</w:t>
      </w:r>
      <w:r w:rsidRPr="00E76040">
        <w:t xml:space="preserve"> </w:t>
      </w:r>
      <w:r>
        <w:t>j</w:t>
      </w:r>
      <w:r w:rsidRPr="00C72F3D">
        <w:rPr>
          <w:bCs/>
          <w:iCs/>
        </w:rPr>
        <w:t xml:space="preserve">auniešu karjeras konsultāciju un motivācijas centra </w:t>
      </w:r>
      <w:r>
        <w:rPr>
          <w:bCs/>
          <w:iCs/>
        </w:rPr>
        <w:t xml:space="preserve">aprīkojumu, un budžets šim gadam plānots </w:t>
      </w:r>
      <w:r w:rsidR="009C029E">
        <w:rPr>
          <w:b/>
        </w:rPr>
        <w:t>22</w:t>
      </w:r>
      <w:r w:rsidR="00196B93">
        <w:rPr>
          <w:b/>
        </w:rPr>
        <w:t> </w:t>
      </w:r>
      <w:r w:rsidR="009C029E">
        <w:rPr>
          <w:b/>
        </w:rPr>
        <w:t>094</w:t>
      </w:r>
      <w:r w:rsidR="00196B93">
        <w:rPr>
          <w:b/>
        </w:rPr>
        <w:t> </w:t>
      </w:r>
      <w:r w:rsidRPr="00C72F3D">
        <w:rPr>
          <w:b/>
          <w:i/>
        </w:rPr>
        <w:t>euro</w:t>
      </w:r>
      <w:r w:rsidRPr="00306C3B">
        <w:rPr>
          <w:i/>
          <w:iCs/>
        </w:rPr>
        <w:t>.</w:t>
      </w:r>
    </w:p>
    <w:p w14:paraId="08B0FBB5" w14:textId="77777777" w:rsidR="000436A7" w:rsidRPr="00D35A45" w:rsidRDefault="000436A7" w:rsidP="000436A7">
      <w:pPr>
        <w:jc w:val="both"/>
        <w:rPr>
          <w:color w:val="FF0000"/>
        </w:rPr>
      </w:pPr>
    </w:p>
    <w:p w14:paraId="1A7E7814" w14:textId="5510F845" w:rsidR="0075155F" w:rsidRPr="00866064" w:rsidRDefault="000436A7" w:rsidP="0075155F">
      <w:pPr>
        <w:jc w:val="both"/>
        <w:rPr>
          <w:b/>
          <w:bCs/>
        </w:rPr>
      </w:pPr>
      <w:r w:rsidRPr="00866064">
        <w:rPr>
          <w:b/>
          <w:bCs/>
        </w:rPr>
        <w:t>10.</w:t>
      </w:r>
      <w:r w:rsidR="0075155F" w:rsidRPr="00866064">
        <w:rPr>
          <w:b/>
          <w:bCs/>
        </w:rPr>
        <w:t>120</w:t>
      </w:r>
      <w:r w:rsidRPr="00866064">
        <w:rPr>
          <w:b/>
          <w:bCs/>
        </w:rPr>
        <w:t>.</w:t>
      </w:r>
      <w:r w:rsidR="0075155F" w:rsidRPr="00866064">
        <w:rPr>
          <w:b/>
          <w:bCs/>
        </w:rPr>
        <w:t>31</w:t>
      </w:r>
      <w:r w:rsidR="000434D0" w:rsidRPr="00866064">
        <w:rPr>
          <w:b/>
          <w:bCs/>
        </w:rPr>
        <w:t>.</w:t>
      </w:r>
      <w:r w:rsidR="0075155F" w:rsidRPr="00866064">
        <w:rPr>
          <w:b/>
          <w:bCs/>
        </w:rPr>
        <w:t xml:space="preserve"> A</w:t>
      </w:r>
      <w:r w:rsidR="000434D0" w:rsidRPr="00866064">
        <w:rPr>
          <w:b/>
          <w:bCs/>
        </w:rPr>
        <w:t>tveseļošan</w:t>
      </w:r>
      <w:r w:rsidR="007E30D4">
        <w:rPr>
          <w:b/>
          <w:bCs/>
        </w:rPr>
        <w:t>a</w:t>
      </w:r>
      <w:r w:rsidR="000434D0" w:rsidRPr="00866064">
        <w:rPr>
          <w:b/>
          <w:bCs/>
        </w:rPr>
        <w:t>s fonda</w:t>
      </w:r>
      <w:r w:rsidR="0075155F" w:rsidRPr="00866064">
        <w:rPr>
          <w:b/>
          <w:bCs/>
        </w:rPr>
        <w:t xml:space="preserve"> projekts “Mājokļu vides pieejamības nodrošināšana cilvēkiem ar invaliditāti Jelgavas valstspilsētā” </w:t>
      </w:r>
    </w:p>
    <w:p w14:paraId="0A2F49BD" w14:textId="1FBD5907" w:rsidR="00866064" w:rsidRDefault="00866064" w:rsidP="00866064">
      <w:pPr>
        <w:ind w:firstLine="720"/>
        <w:jc w:val="both"/>
        <w:rPr>
          <w:sz w:val="22"/>
          <w:szCs w:val="22"/>
        </w:rPr>
      </w:pPr>
      <w:r w:rsidRPr="00866064">
        <w:rPr>
          <w:b/>
        </w:rPr>
        <w:t>Projekta mērķis</w:t>
      </w:r>
      <w:r>
        <w:t xml:space="preserve"> ir nodrošināt atbalstu mājokļu pielāgošanai personu ar invaliditāti, kurām ir kustību traucējumi, deklarētajās dzīvesvietās Jelgavas valstspilsētas pašvaldības administratīvajā teritorijā, uzlabojot nodarbinātības iespējas, pieejamību pakalpojumiem, tādējādi sekmējot dzīves kvalitāti un cilvēktiesību ievērošanu.</w:t>
      </w:r>
    </w:p>
    <w:p w14:paraId="22E14615" w14:textId="42E44D63" w:rsidR="000436A7" w:rsidRPr="00D35A45" w:rsidRDefault="00866064" w:rsidP="0075155F">
      <w:pPr>
        <w:jc w:val="both"/>
        <w:rPr>
          <w:b/>
        </w:rPr>
      </w:pPr>
      <w:r>
        <w:t>Projekta īstenošanas periods</w:t>
      </w:r>
      <w:r w:rsidR="008B7BA0">
        <w:t> –</w:t>
      </w:r>
      <w:r>
        <w:t xml:space="preserve"> no 2024. gada augusta līdz 2026.</w:t>
      </w:r>
      <w:r w:rsidR="008B7BA0">
        <w:t> </w:t>
      </w:r>
      <w:r>
        <w:t xml:space="preserve">gada jūnijam. </w:t>
      </w:r>
      <w:r w:rsidR="000436A7" w:rsidRPr="00D35A45">
        <w:t>Šī projekta realizācijai plānotais budžets 202</w:t>
      </w:r>
      <w:r w:rsidR="0075155F">
        <w:t>4</w:t>
      </w:r>
      <w:r w:rsidR="000436A7" w:rsidRPr="00D35A45">
        <w:t>.</w:t>
      </w:r>
      <w:r w:rsidR="000436A7">
        <w:t> </w:t>
      </w:r>
      <w:r w:rsidR="000436A7" w:rsidRPr="00D35A45">
        <w:t xml:space="preserve">gadam </w:t>
      </w:r>
      <w:r w:rsidR="000436A7">
        <w:t xml:space="preserve">ir </w:t>
      </w:r>
      <w:r w:rsidR="0075155F">
        <w:rPr>
          <w:b/>
        </w:rPr>
        <w:t>36 300</w:t>
      </w:r>
      <w:r w:rsidR="000436A7" w:rsidRPr="00D35A45">
        <w:rPr>
          <w:b/>
        </w:rPr>
        <w:t> </w:t>
      </w:r>
      <w:r w:rsidR="000436A7" w:rsidRPr="00D35A45">
        <w:rPr>
          <w:b/>
          <w:i/>
        </w:rPr>
        <w:t>euro</w:t>
      </w:r>
      <w:r w:rsidR="000436A7">
        <w:rPr>
          <w:b/>
        </w:rPr>
        <w:t xml:space="preserve">, </w:t>
      </w:r>
      <w:r w:rsidR="0075155F">
        <w:t xml:space="preserve">kur fonda </w:t>
      </w:r>
      <w:r w:rsidR="000436A7" w:rsidRPr="00306C3B">
        <w:rPr>
          <w:iCs/>
        </w:rPr>
        <w:t>finan</w:t>
      </w:r>
      <w:r w:rsidR="0075155F">
        <w:rPr>
          <w:iCs/>
        </w:rPr>
        <w:t>sējums</w:t>
      </w:r>
      <w:r w:rsidR="000436A7" w:rsidRPr="00306C3B">
        <w:rPr>
          <w:iCs/>
        </w:rPr>
        <w:t xml:space="preserve"> </w:t>
      </w:r>
      <w:r w:rsidR="000436A7">
        <w:rPr>
          <w:iCs/>
        </w:rPr>
        <w:t xml:space="preserve">ir </w:t>
      </w:r>
      <w:r w:rsidR="0075155F">
        <w:rPr>
          <w:iCs/>
        </w:rPr>
        <w:t>30</w:t>
      </w:r>
      <w:r w:rsidR="008B7BA0">
        <w:rPr>
          <w:iCs/>
        </w:rPr>
        <w:t> </w:t>
      </w:r>
      <w:r w:rsidR="0075155F">
        <w:rPr>
          <w:iCs/>
        </w:rPr>
        <w:t>000</w:t>
      </w:r>
      <w:r w:rsidR="008B7BA0">
        <w:rPr>
          <w:iCs/>
        </w:rPr>
        <w:t> </w:t>
      </w:r>
      <w:r w:rsidR="000436A7">
        <w:rPr>
          <w:i/>
          <w:iCs/>
        </w:rPr>
        <w:t>euro</w:t>
      </w:r>
      <w:r w:rsidR="000436A7" w:rsidRPr="00D35A45">
        <w:t>.</w:t>
      </w:r>
    </w:p>
    <w:p w14:paraId="374A58B7" w14:textId="77777777" w:rsidR="00020460" w:rsidRDefault="00020460" w:rsidP="000436A7">
      <w:pPr>
        <w:jc w:val="both"/>
        <w:rPr>
          <w:b/>
        </w:rPr>
      </w:pPr>
    </w:p>
    <w:p w14:paraId="115D9A05" w14:textId="77777777" w:rsidR="00AC4943" w:rsidRDefault="000436A7" w:rsidP="00451E76">
      <w:pPr>
        <w:numPr>
          <w:ilvl w:val="3"/>
          <w:numId w:val="19"/>
        </w:numPr>
        <w:jc w:val="center"/>
        <w:rPr>
          <w:b/>
          <w:bCs/>
          <w:u w:val="single"/>
        </w:rPr>
      </w:pPr>
      <w:r>
        <w:rPr>
          <w:b/>
          <w:bCs/>
          <w:u w:val="single"/>
        </w:rPr>
        <w:t xml:space="preserve"> </w:t>
      </w:r>
      <w:r w:rsidRPr="0018674F">
        <w:rPr>
          <w:b/>
          <w:bCs/>
          <w:u w:val="single"/>
        </w:rPr>
        <w:t xml:space="preserve">Jelgavas </w:t>
      </w:r>
      <w:r>
        <w:rPr>
          <w:b/>
          <w:bCs/>
          <w:u w:val="single"/>
        </w:rPr>
        <w:t>valsts</w:t>
      </w:r>
      <w:r w:rsidRPr="0018674F">
        <w:rPr>
          <w:b/>
          <w:bCs/>
          <w:u w:val="single"/>
        </w:rPr>
        <w:t>pilsētas</w:t>
      </w:r>
      <w:r w:rsidR="00AC4943">
        <w:rPr>
          <w:b/>
          <w:bCs/>
          <w:u w:val="single"/>
        </w:rPr>
        <w:t xml:space="preserve"> pašvaldības un Jelgavas novada kopīgā iestāde</w:t>
      </w:r>
    </w:p>
    <w:p w14:paraId="4EEA5FF9" w14:textId="49EA99D8" w:rsidR="000436A7" w:rsidRDefault="00AC4943" w:rsidP="00AC4943">
      <w:pPr>
        <w:ind w:left="568"/>
        <w:jc w:val="center"/>
        <w:rPr>
          <w:b/>
          <w:bCs/>
          <w:u w:val="single"/>
        </w:rPr>
      </w:pPr>
      <w:r>
        <w:rPr>
          <w:b/>
          <w:bCs/>
          <w:u w:val="single"/>
        </w:rPr>
        <w:t>“Jelgavas valstspilsētas un novada Dzimtsarakstu nodaļa”</w:t>
      </w:r>
    </w:p>
    <w:p w14:paraId="1070A91A" w14:textId="77777777" w:rsidR="00AC4943" w:rsidRPr="001A61BE" w:rsidRDefault="00AC4943" w:rsidP="00AC4943">
      <w:pPr>
        <w:ind w:left="568"/>
        <w:jc w:val="center"/>
        <w:rPr>
          <w:bCs/>
        </w:rPr>
      </w:pPr>
    </w:p>
    <w:p w14:paraId="6244E36C" w14:textId="4B79958C" w:rsidR="006F0687" w:rsidRDefault="001A61BE" w:rsidP="001A61BE">
      <w:pPr>
        <w:jc w:val="both"/>
      </w:pPr>
      <w:r w:rsidRPr="001A61BE">
        <w:rPr>
          <w:bCs/>
        </w:rPr>
        <w:tab/>
      </w:r>
      <w:r w:rsidR="00645082">
        <w:rPr>
          <w:bCs/>
        </w:rPr>
        <w:t>Jelgavas valstspilsē</w:t>
      </w:r>
      <w:r w:rsidRPr="001A61BE">
        <w:rPr>
          <w:bCs/>
        </w:rPr>
        <w:t xml:space="preserve">tas un Jelgavas novada kopīgā iestāde “Jelgavas valstspilsētas un novada Dzimtsarakstu nodaļa” (turpmāk </w:t>
      </w:r>
      <w:r w:rsidRPr="0018674F">
        <w:t>–</w:t>
      </w:r>
      <w:r w:rsidRPr="001A61BE">
        <w:rPr>
          <w:bCs/>
        </w:rPr>
        <w:t xml:space="preserve"> kopīgā iestāde)</w:t>
      </w:r>
      <w:r w:rsidR="006F0687">
        <w:rPr>
          <w:bCs/>
        </w:rPr>
        <w:t xml:space="preserve"> </w:t>
      </w:r>
      <w:r w:rsidR="001C6D40">
        <w:t xml:space="preserve">uzsāka savu darbību </w:t>
      </w:r>
      <w:r w:rsidR="006F0687">
        <w:t>2023.</w:t>
      </w:r>
      <w:r w:rsidR="000A49C4">
        <w:t> </w:t>
      </w:r>
      <w:r w:rsidR="001C6D40">
        <w:t>g</w:t>
      </w:r>
      <w:r w:rsidR="006F0687">
        <w:t>ada</w:t>
      </w:r>
      <w:r w:rsidR="001C6D40">
        <w:t xml:space="preserve"> 1.</w:t>
      </w:r>
      <w:r w:rsidR="000A49C4">
        <w:t> </w:t>
      </w:r>
      <w:r w:rsidR="001C6D40">
        <w:t>janvār</w:t>
      </w:r>
      <w:r w:rsidR="006F0687">
        <w:t>ī</w:t>
      </w:r>
      <w:r w:rsidR="001C6D40">
        <w:t xml:space="preserve"> un </w:t>
      </w:r>
      <w:r w:rsidRPr="001135F1">
        <w:t>pilda pašvaldību kompetencē esošo funkciju</w:t>
      </w:r>
      <w:r w:rsidR="000A49C4">
        <w:t> –</w:t>
      </w:r>
      <w:r w:rsidRPr="001135F1">
        <w:t xml:space="preserve"> civilstāvokļa aktu reģistrācij</w:t>
      </w:r>
      <w:r>
        <w:t>u</w:t>
      </w:r>
      <w:r w:rsidR="000A49C4">
        <w:t> –</w:t>
      </w:r>
      <w:r w:rsidRPr="001135F1">
        <w:t xml:space="preserve"> Jelgavas valstspilsētas un Jelgavas novada administratīvajā teritorijā.</w:t>
      </w:r>
      <w:r>
        <w:t xml:space="preserve"> </w:t>
      </w:r>
    </w:p>
    <w:p w14:paraId="4D141586" w14:textId="2EBFCDEB" w:rsidR="001A61BE" w:rsidRPr="001A61BE" w:rsidRDefault="003E76B3" w:rsidP="001A61BE">
      <w:pPr>
        <w:jc w:val="both"/>
        <w:rPr>
          <w:i/>
        </w:rPr>
      </w:pPr>
      <w:r>
        <w:t>Kopīgās i</w:t>
      </w:r>
      <w:r w:rsidR="001A61BE">
        <w:t xml:space="preserve">estādes budžets plānots </w:t>
      </w:r>
      <w:r w:rsidR="006F0687">
        <w:rPr>
          <w:b/>
        </w:rPr>
        <w:t>286 957</w:t>
      </w:r>
      <w:r w:rsidR="001A61BE" w:rsidRPr="001A61BE">
        <w:rPr>
          <w:b/>
        </w:rPr>
        <w:t xml:space="preserve"> </w:t>
      </w:r>
      <w:r w:rsidR="001A61BE" w:rsidRPr="001A61BE">
        <w:rPr>
          <w:b/>
          <w:i/>
        </w:rPr>
        <w:t>euro</w:t>
      </w:r>
      <w:r w:rsidR="00645082">
        <w:t>, kur</w:t>
      </w:r>
      <w:r w:rsidR="001A61BE" w:rsidRPr="001A61BE">
        <w:t xml:space="preserve"> Jelgavas novada līdzfinansējums iestādes uzturēšanai</w:t>
      </w:r>
      <w:r w:rsidR="001A61BE">
        <w:t xml:space="preserve"> ieplānots </w:t>
      </w:r>
      <w:r w:rsidR="006F0687">
        <w:t>93 992</w:t>
      </w:r>
      <w:r w:rsidR="001A61BE">
        <w:t xml:space="preserve"> </w:t>
      </w:r>
      <w:r w:rsidR="001A61BE">
        <w:rPr>
          <w:i/>
        </w:rPr>
        <w:t>euro.</w:t>
      </w:r>
    </w:p>
    <w:p w14:paraId="168A8FAC" w14:textId="77777777" w:rsidR="00260693" w:rsidRPr="00835C29" w:rsidRDefault="00260693" w:rsidP="00260693">
      <w:pPr>
        <w:tabs>
          <w:tab w:val="left" w:pos="709"/>
        </w:tabs>
        <w:ind w:firstLine="720"/>
        <w:jc w:val="both"/>
      </w:pPr>
      <w:r w:rsidRPr="00835C29">
        <w:t>Plānotie izdevumi pa ekonomiskās klasifikācijas kodiem:</w:t>
      </w:r>
    </w:p>
    <w:p w14:paraId="5CB672BA" w14:textId="126AF9BF" w:rsidR="00260693" w:rsidRPr="00835C29" w:rsidRDefault="00260693" w:rsidP="00451E76">
      <w:pPr>
        <w:pStyle w:val="ListParagraph"/>
        <w:numPr>
          <w:ilvl w:val="0"/>
          <w:numId w:val="28"/>
        </w:numPr>
        <w:jc w:val="both"/>
      </w:pPr>
      <w:r w:rsidRPr="00835C29">
        <w:t xml:space="preserve">atlīdzība – </w:t>
      </w:r>
      <w:r w:rsidR="003E76B3">
        <w:t>241 667</w:t>
      </w:r>
      <w:r w:rsidRPr="00835C29">
        <w:t> </w:t>
      </w:r>
      <w:r w:rsidRPr="00835C29">
        <w:rPr>
          <w:i/>
        </w:rPr>
        <w:t>euro</w:t>
      </w:r>
      <w:r w:rsidRPr="00835C29">
        <w:t>, t.</w:t>
      </w:r>
      <w:r>
        <w:t> </w:t>
      </w:r>
      <w:r w:rsidRPr="00835C29">
        <w:t>sk. darba devēja nodoklis (23,59%)</w:t>
      </w:r>
      <w:r w:rsidR="00FD383E">
        <w:t>;</w:t>
      </w:r>
    </w:p>
    <w:p w14:paraId="5E5C4114" w14:textId="2CFBDEB8" w:rsidR="00260693" w:rsidRDefault="00260693" w:rsidP="00451E76">
      <w:pPr>
        <w:pStyle w:val="ListParagraph"/>
        <w:numPr>
          <w:ilvl w:val="0"/>
          <w:numId w:val="28"/>
        </w:numPr>
        <w:jc w:val="both"/>
      </w:pPr>
      <w:r w:rsidRPr="00835C29">
        <w:t xml:space="preserve">preces un pakalpojumi – </w:t>
      </w:r>
      <w:r>
        <w:t>4</w:t>
      </w:r>
      <w:r w:rsidR="003E76B3">
        <w:t>3</w:t>
      </w:r>
      <w:r>
        <w:t xml:space="preserve"> </w:t>
      </w:r>
      <w:r w:rsidR="003E76B3">
        <w:t>590</w:t>
      </w:r>
      <w:r w:rsidRPr="00835C29">
        <w:t> </w:t>
      </w:r>
      <w:r w:rsidRPr="00835C29">
        <w:rPr>
          <w:i/>
        </w:rPr>
        <w:t>euro</w:t>
      </w:r>
      <w:r w:rsidRPr="00835C29">
        <w:t>, t.</w:t>
      </w:r>
      <w:r>
        <w:t> </w:t>
      </w:r>
      <w:r w:rsidRPr="00835C29">
        <w:t xml:space="preserve">sk. </w:t>
      </w:r>
      <w:r>
        <w:t>izdevumiem par komunālajiem pakalpojumiem 1</w:t>
      </w:r>
      <w:r w:rsidR="003E76B3">
        <w:t>3</w:t>
      </w:r>
      <w:r>
        <w:t xml:space="preserve"> </w:t>
      </w:r>
      <w:r w:rsidR="003E76B3">
        <w:t>902</w:t>
      </w:r>
      <w:r>
        <w:t xml:space="preserve"> </w:t>
      </w:r>
      <w:r>
        <w:rPr>
          <w:i/>
        </w:rPr>
        <w:t>euro</w:t>
      </w:r>
      <w:r w:rsidR="00FD383E">
        <w:t>;</w:t>
      </w:r>
    </w:p>
    <w:p w14:paraId="1439919B" w14:textId="139EDE97" w:rsidR="00260693" w:rsidRPr="00835C29" w:rsidRDefault="00260693" w:rsidP="00451E76">
      <w:pPr>
        <w:pStyle w:val="ListParagraph"/>
        <w:numPr>
          <w:ilvl w:val="0"/>
          <w:numId w:val="28"/>
        </w:numPr>
        <w:jc w:val="both"/>
      </w:pPr>
      <w:r>
        <w:t xml:space="preserve">uzturēšanas izdevumu transferti </w:t>
      </w:r>
      <w:r w:rsidRPr="00835C29">
        <w:t xml:space="preserve">– </w:t>
      </w:r>
      <w:r w:rsidR="003E76B3">
        <w:t>1700</w:t>
      </w:r>
      <w:r>
        <w:t xml:space="preserve"> </w:t>
      </w:r>
      <w:r>
        <w:rPr>
          <w:i/>
        </w:rPr>
        <w:t>euro</w:t>
      </w:r>
      <w:r>
        <w:t>, kas ir degvielas un autotransporta izdevumi, jo pakalpojumu sniegs Jelgavas novads.</w:t>
      </w:r>
    </w:p>
    <w:p w14:paraId="3DC95E97" w14:textId="23302CEF" w:rsidR="003E76B3" w:rsidRDefault="00260693" w:rsidP="00F11005">
      <w:pPr>
        <w:ind w:firstLine="568"/>
        <w:jc w:val="both"/>
        <w:rPr>
          <w:bCs/>
        </w:rPr>
      </w:pPr>
      <w:r w:rsidRPr="00260693">
        <w:t>Iestādē tiek nodarbināti</w:t>
      </w:r>
      <w:r w:rsidRPr="00260693">
        <w:rPr>
          <w:bCs/>
        </w:rPr>
        <w:t xml:space="preserve"> </w:t>
      </w:r>
      <w:r w:rsidR="00794D37">
        <w:rPr>
          <w:bCs/>
        </w:rPr>
        <w:t>8</w:t>
      </w:r>
      <w:r>
        <w:rPr>
          <w:bCs/>
        </w:rPr>
        <w:t xml:space="preserve"> darbinieki</w:t>
      </w:r>
      <w:r w:rsidR="003E76B3">
        <w:rPr>
          <w:bCs/>
        </w:rPr>
        <w:t>.</w:t>
      </w:r>
      <w:r w:rsidR="00F11005">
        <w:rPr>
          <w:bCs/>
        </w:rPr>
        <w:t xml:space="preserve"> Atlīdzības fond</w:t>
      </w:r>
      <w:r w:rsidR="003E76B3">
        <w:rPr>
          <w:bCs/>
        </w:rPr>
        <w:t>a</w:t>
      </w:r>
      <w:r w:rsidR="00F11005">
        <w:rPr>
          <w:bCs/>
        </w:rPr>
        <w:t xml:space="preserve"> </w:t>
      </w:r>
      <w:r w:rsidR="003E76B3">
        <w:rPr>
          <w:bCs/>
        </w:rPr>
        <w:t>pieaugums 36 072</w:t>
      </w:r>
      <w:r w:rsidR="006600EF" w:rsidRPr="00F11005">
        <w:rPr>
          <w:bCs/>
        </w:rPr>
        <w:t xml:space="preserve"> </w:t>
      </w:r>
      <w:r w:rsidR="006600EF" w:rsidRPr="00F11005">
        <w:rPr>
          <w:bCs/>
          <w:i/>
        </w:rPr>
        <w:t>euro</w:t>
      </w:r>
      <w:r w:rsidR="006600EF" w:rsidRPr="00F11005">
        <w:rPr>
          <w:bCs/>
        </w:rPr>
        <w:t xml:space="preserve"> </w:t>
      </w:r>
      <w:r w:rsidR="003E76B3">
        <w:rPr>
          <w:bCs/>
        </w:rPr>
        <w:t>saistīts ar:</w:t>
      </w:r>
    </w:p>
    <w:p w14:paraId="18B6E9B8" w14:textId="559BF383" w:rsidR="003E76B3" w:rsidRPr="003E76B3" w:rsidRDefault="003E76B3" w:rsidP="00A467C4">
      <w:pPr>
        <w:pStyle w:val="ListParagraph"/>
        <w:numPr>
          <w:ilvl w:val="0"/>
          <w:numId w:val="95"/>
        </w:numPr>
        <w:jc w:val="both"/>
        <w:rPr>
          <w:bCs/>
        </w:rPr>
      </w:pPr>
      <w:r>
        <w:rPr>
          <w:bCs/>
        </w:rPr>
        <w:t xml:space="preserve">12 422 </w:t>
      </w:r>
      <w:r>
        <w:rPr>
          <w:bCs/>
          <w:i/>
        </w:rPr>
        <w:t xml:space="preserve">euro </w:t>
      </w:r>
      <w:r w:rsidRPr="00835C29">
        <w:t>–</w:t>
      </w:r>
      <w:r>
        <w:t xml:space="preserve"> atlīdzības palielinājums darbiniekiem 6% apmērā no 01.01.2024.</w:t>
      </w:r>
      <w:r w:rsidR="00FD383E">
        <w:t>;</w:t>
      </w:r>
    </w:p>
    <w:p w14:paraId="0C29B5F1" w14:textId="704F58C2" w:rsidR="003E76B3" w:rsidRPr="003E76B3" w:rsidRDefault="003E76B3" w:rsidP="00A467C4">
      <w:pPr>
        <w:pStyle w:val="ListParagraph"/>
        <w:numPr>
          <w:ilvl w:val="0"/>
          <w:numId w:val="95"/>
        </w:numPr>
        <w:jc w:val="both"/>
        <w:rPr>
          <w:bCs/>
        </w:rPr>
      </w:pPr>
      <w:r>
        <w:t xml:space="preserve">2472 </w:t>
      </w:r>
      <w:r>
        <w:rPr>
          <w:i/>
        </w:rPr>
        <w:t xml:space="preserve">euro </w:t>
      </w:r>
      <w:r w:rsidRPr="00835C29">
        <w:t>–</w:t>
      </w:r>
      <w:r>
        <w:t xml:space="preserve"> papildus nepieciešamais finansējums saistībā ar minimālās algas izmaiņām no 01.01.2024.</w:t>
      </w:r>
      <w:r w:rsidR="00FD383E">
        <w:t>;</w:t>
      </w:r>
    </w:p>
    <w:p w14:paraId="7BBAC5E0" w14:textId="54679FC7" w:rsidR="003E76B3" w:rsidRPr="003E76B3" w:rsidRDefault="003E76B3" w:rsidP="00A467C4">
      <w:pPr>
        <w:pStyle w:val="ListParagraph"/>
        <w:numPr>
          <w:ilvl w:val="0"/>
          <w:numId w:val="95"/>
        </w:numPr>
        <w:jc w:val="both"/>
        <w:rPr>
          <w:bCs/>
        </w:rPr>
      </w:pPr>
      <w:r>
        <w:t xml:space="preserve">21 178 </w:t>
      </w:r>
      <w:r>
        <w:rPr>
          <w:i/>
        </w:rPr>
        <w:t xml:space="preserve">euro </w:t>
      </w:r>
      <w:r w:rsidRPr="00835C29">
        <w:t>–</w:t>
      </w:r>
      <w:r>
        <w:t xml:space="preserve"> a</w:t>
      </w:r>
      <w:r w:rsidRPr="003E76B3">
        <w:t xml:space="preserve">tlīdzības fonda aprēķins pilnam gadam darbiniekiem, kas pieņemti </w:t>
      </w:r>
      <w:r w:rsidR="000914EA">
        <w:t xml:space="preserve">darbā </w:t>
      </w:r>
      <w:r w:rsidRPr="003E76B3">
        <w:t>2023.</w:t>
      </w:r>
      <w:r w:rsidR="00FD383E">
        <w:t> </w:t>
      </w:r>
      <w:r w:rsidRPr="003E76B3">
        <w:t>gada laikā</w:t>
      </w:r>
      <w:r>
        <w:t>.</w:t>
      </w:r>
    </w:p>
    <w:p w14:paraId="7B22EFED" w14:textId="09518DBB" w:rsidR="008F2CE5" w:rsidRPr="00F11005" w:rsidRDefault="00F11005" w:rsidP="00F11005">
      <w:pPr>
        <w:ind w:firstLine="568"/>
        <w:jc w:val="both"/>
        <w:rPr>
          <w:bCs/>
        </w:rPr>
      </w:pPr>
      <w:r>
        <w:rPr>
          <w:bCs/>
        </w:rPr>
        <w:t>.</w:t>
      </w:r>
    </w:p>
    <w:p w14:paraId="76399C8A" w14:textId="2F0CFCAB" w:rsidR="00AC4943" w:rsidRPr="0018674F" w:rsidRDefault="000A49C4" w:rsidP="00451E76">
      <w:pPr>
        <w:numPr>
          <w:ilvl w:val="3"/>
          <w:numId w:val="19"/>
        </w:numPr>
        <w:jc w:val="center"/>
        <w:rPr>
          <w:b/>
          <w:bCs/>
          <w:u w:val="single"/>
        </w:rPr>
      </w:pPr>
      <w:r>
        <w:rPr>
          <w:b/>
          <w:bCs/>
          <w:u w:val="single"/>
        </w:rPr>
        <w:t xml:space="preserve"> </w:t>
      </w:r>
      <w:r w:rsidR="00DD7EE5" w:rsidRPr="00DA3023">
        <w:rPr>
          <w:b/>
          <w:u w:val="single"/>
        </w:rPr>
        <w:t>Jelgavas valstspilsētas pašvaldības iestāde</w:t>
      </w:r>
      <w:r w:rsidR="00DD7EE5">
        <w:rPr>
          <w:b/>
          <w:u w:val="single"/>
        </w:rPr>
        <w:t>s</w:t>
      </w:r>
      <w:r w:rsidR="00260693">
        <w:rPr>
          <w:b/>
          <w:bCs/>
          <w:u w:val="single"/>
        </w:rPr>
        <w:t xml:space="preserve"> “Centrālā pārvalde” Finanšu departaments </w:t>
      </w:r>
    </w:p>
    <w:p w14:paraId="1B37582A" w14:textId="77777777" w:rsidR="000436A7" w:rsidRPr="0018674F" w:rsidRDefault="000436A7" w:rsidP="000436A7">
      <w:pPr>
        <w:ind w:firstLine="720"/>
        <w:jc w:val="both"/>
      </w:pPr>
    </w:p>
    <w:p w14:paraId="353E0AD1" w14:textId="3C61E745" w:rsidR="000436A7" w:rsidRPr="0018674F" w:rsidRDefault="000436A7" w:rsidP="000436A7">
      <w:pPr>
        <w:ind w:firstLine="720"/>
        <w:jc w:val="both"/>
      </w:pPr>
      <w:r w:rsidRPr="0018674F">
        <w:t xml:space="preserve">Finanšu </w:t>
      </w:r>
      <w:r w:rsidR="00260693">
        <w:t>departamenta</w:t>
      </w:r>
      <w:r w:rsidRPr="0018674F">
        <w:t xml:space="preserve"> pārraudzībā esošo programmu realizācijai plānotie izdevumi 202</w:t>
      </w:r>
      <w:r w:rsidR="00BB1AB4">
        <w:t>4</w:t>
      </w:r>
      <w:r w:rsidRPr="0018674F">
        <w:t>.</w:t>
      </w:r>
      <w:r>
        <w:t> </w:t>
      </w:r>
      <w:r w:rsidRPr="0018674F">
        <w:t xml:space="preserve">gadam ir </w:t>
      </w:r>
      <w:r w:rsidR="00BB1AB4">
        <w:rPr>
          <w:b/>
        </w:rPr>
        <w:t>9 179 363</w:t>
      </w:r>
      <w:r w:rsidRPr="0018674F">
        <w:rPr>
          <w:b/>
        </w:rPr>
        <w:t> </w:t>
      </w:r>
      <w:r w:rsidRPr="0018674F">
        <w:rPr>
          <w:b/>
          <w:i/>
        </w:rPr>
        <w:t>euro</w:t>
      </w:r>
      <w:r w:rsidRPr="0018674F">
        <w:rPr>
          <w:i/>
        </w:rPr>
        <w:t xml:space="preserve"> </w:t>
      </w:r>
      <w:r w:rsidRPr="0018674F">
        <w:t xml:space="preserve">jeb </w:t>
      </w:r>
      <w:r w:rsidR="00BB1AB4">
        <w:t>7</w:t>
      </w:r>
      <w:r>
        <w:t>,</w:t>
      </w:r>
      <w:r w:rsidR="00BB1AB4">
        <w:t>6</w:t>
      </w:r>
      <w:r w:rsidRPr="0018674F">
        <w:t xml:space="preserve">% no kopējiem pamatbudžeta izdevumiem. </w:t>
      </w:r>
    </w:p>
    <w:p w14:paraId="2831B950" w14:textId="77777777" w:rsidR="000436A7" w:rsidRPr="0018674F" w:rsidRDefault="000436A7" w:rsidP="000436A7">
      <w:pPr>
        <w:ind w:firstLine="720"/>
        <w:jc w:val="both"/>
      </w:pPr>
      <w:r w:rsidRPr="0018674F">
        <w:t>Plānotie izdevumi pa ekonomiskās klasifikācijas kodiem:</w:t>
      </w:r>
    </w:p>
    <w:p w14:paraId="169EED2F" w14:textId="2045FF12" w:rsidR="000436A7" w:rsidRPr="0018674F" w:rsidRDefault="000436A7" w:rsidP="00451E76">
      <w:pPr>
        <w:pStyle w:val="ListParagraph"/>
        <w:numPr>
          <w:ilvl w:val="0"/>
          <w:numId w:val="29"/>
        </w:numPr>
        <w:jc w:val="both"/>
      </w:pPr>
      <w:r w:rsidRPr="0018674F">
        <w:t xml:space="preserve">preces un pakalpojumi – </w:t>
      </w:r>
      <w:r w:rsidR="00BB1AB4">
        <w:t>533 783</w:t>
      </w:r>
      <w:r w:rsidRPr="0018674F">
        <w:t xml:space="preserve"> </w:t>
      </w:r>
      <w:r w:rsidRPr="0018674F">
        <w:rPr>
          <w:i/>
        </w:rPr>
        <w:t>euro</w:t>
      </w:r>
      <w:r w:rsidR="00FD383E">
        <w:t>;</w:t>
      </w:r>
    </w:p>
    <w:p w14:paraId="69FDE39C" w14:textId="38570BF0" w:rsidR="000436A7" w:rsidRPr="0018674F" w:rsidRDefault="000436A7" w:rsidP="00451E76">
      <w:pPr>
        <w:pStyle w:val="ListParagraph"/>
        <w:numPr>
          <w:ilvl w:val="0"/>
          <w:numId w:val="29"/>
        </w:numPr>
        <w:jc w:val="both"/>
      </w:pPr>
      <w:r w:rsidRPr="0018674F">
        <w:t>subsīdijas</w:t>
      </w:r>
      <w:r>
        <w:t>,</w:t>
      </w:r>
      <w:r w:rsidRPr="0018674F">
        <w:t xml:space="preserve"> dotācijas – </w:t>
      </w:r>
      <w:r w:rsidR="00BB1AB4">
        <w:t>3 795 542</w:t>
      </w:r>
      <w:r w:rsidRPr="0018674F">
        <w:t xml:space="preserve"> </w:t>
      </w:r>
      <w:r w:rsidRPr="0018674F">
        <w:rPr>
          <w:i/>
        </w:rPr>
        <w:t>euro</w:t>
      </w:r>
      <w:r w:rsidR="00FD383E">
        <w:t>;</w:t>
      </w:r>
    </w:p>
    <w:p w14:paraId="4C11D913" w14:textId="7E71CB14" w:rsidR="000436A7" w:rsidRDefault="000436A7" w:rsidP="00451E76">
      <w:pPr>
        <w:pStyle w:val="ListParagraph"/>
        <w:numPr>
          <w:ilvl w:val="0"/>
          <w:numId w:val="29"/>
        </w:numPr>
        <w:jc w:val="both"/>
      </w:pPr>
      <w:r w:rsidRPr="0018674F">
        <w:t xml:space="preserve">procentu izdevumi – </w:t>
      </w:r>
      <w:r w:rsidR="00BB1AB4">
        <w:t>4 840 038</w:t>
      </w:r>
      <w:r w:rsidRPr="0018674F">
        <w:t xml:space="preserve"> </w:t>
      </w:r>
      <w:r w:rsidRPr="0018674F">
        <w:rPr>
          <w:i/>
        </w:rPr>
        <w:t>euro</w:t>
      </w:r>
      <w:r w:rsidR="00FD383E">
        <w:t>;</w:t>
      </w:r>
    </w:p>
    <w:p w14:paraId="10BE0A01" w14:textId="512CAE94" w:rsidR="000436A7" w:rsidRPr="0018674F" w:rsidRDefault="000436A7" w:rsidP="00451E76">
      <w:pPr>
        <w:pStyle w:val="ListParagraph"/>
        <w:numPr>
          <w:ilvl w:val="0"/>
          <w:numId w:val="29"/>
        </w:numPr>
        <w:jc w:val="both"/>
      </w:pPr>
      <w:r>
        <w:t xml:space="preserve">uzturēšanas izdevumu transferti </w:t>
      </w:r>
      <w:r w:rsidRPr="0018674F">
        <w:t xml:space="preserve">– </w:t>
      </w:r>
      <w:r w:rsidR="00BB1AB4">
        <w:t xml:space="preserve">10 </w:t>
      </w:r>
      <w:r w:rsidR="00FF01AB">
        <w:t>000</w:t>
      </w:r>
      <w:r>
        <w:t xml:space="preserve"> </w:t>
      </w:r>
      <w:r>
        <w:rPr>
          <w:i/>
        </w:rPr>
        <w:t>euro</w:t>
      </w:r>
      <w:r>
        <w:t>.</w:t>
      </w:r>
    </w:p>
    <w:p w14:paraId="65927638" w14:textId="77777777" w:rsidR="00D642CF" w:rsidRDefault="00D642CF" w:rsidP="000436A7">
      <w:pPr>
        <w:jc w:val="both"/>
        <w:rPr>
          <w:b/>
        </w:rPr>
      </w:pPr>
    </w:p>
    <w:p w14:paraId="3ECE227A" w14:textId="77777777" w:rsidR="000436A7" w:rsidRPr="0018674F" w:rsidRDefault="000436A7" w:rsidP="000436A7">
      <w:pPr>
        <w:jc w:val="both"/>
        <w:rPr>
          <w:b/>
        </w:rPr>
      </w:pPr>
      <w:r w:rsidRPr="0018674F">
        <w:rPr>
          <w:b/>
        </w:rPr>
        <w:t xml:space="preserve">01.122. </w:t>
      </w:r>
      <w:r w:rsidR="00EF7EF7">
        <w:rPr>
          <w:b/>
        </w:rPr>
        <w:t>Pašvaldības ieņēmumu un izdevumu administrēšana, revidentu pakalpojumi</w:t>
      </w:r>
      <w:r w:rsidRPr="0018674F">
        <w:rPr>
          <w:b/>
        </w:rPr>
        <w:t xml:space="preserve"> </w:t>
      </w:r>
    </w:p>
    <w:p w14:paraId="050D7DE3" w14:textId="469DCA43" w:rsidR="000436A7" w:rsidRDefault="00EF7EF7" w:rsidP="000436A7">
      <w:pPr>
        <w:ind w:firstLine="720"/>
        <w:jc w:val="both"/>
      </w:pPr>
      <w:r>
        <w:t>Plānotie izdevumi šim mērķim</w:t>
      </w:r>
      <w:r w:rsidR="00EA63A1">
        <w:t> –</w:t>
      </w:r>
      <w:r>
        <w:t xml:space="preserve"> </w:t>
      </w:r>
      <w:r w:rsidR="005372FB">
        <w:rPr>
          <w:b/>
        </w:rPr>
        <w:t>100 694</w:t>
      </w:r>
      <w:r>
        <w:rPr>
          <w:b/>
        </w:rPr>
        <w:t xml:space="preserve"> </w:t>
      </w:r>
      <w:r w:rsidRPr="00EF7EF7">
        <w:rPr>
          <w:b/>
          <w:i/>
        </w:rPr>
        <w:t>euro</w:t>
      </w:r>
      <w:r>
        <w:t>, t.</w:t>
      </w:r>
      <w:r w:rsidR="00EA63A1">
        <w:t> </w:t>
      </w:r>
      <w:r>
        <w:t xml:space="preserve">sk. </w:t>
      </w:r>
      <w:r w:rsidR="00EE7483">
        <w:t>p</w:t>
      </w:r>
      <w:r w:rsidR="005372FB">
        <w:t xml:space="preserve">ašvaldības </w:t>
      </w:r>
      <w:r w:rsidR="000436A7" w:rsidRPr="0018674F">
        <w:t xml:space="preserve">ieņēmumu un </w:t>
      </w:r>
      <w:r>
        <w:t>izdevumu administrēšanas izdevumi</w:t>
      </w:r>
      <w:r w:rsidR="00D642CF">
        <w:t xml:space="preserve"> ir</w:t>
      </w:r>
      <w:r>
        <w:t xml:space="preserve"> </w:t>
      </w:r>
      <w:r w:rsidR="005372FB">
        <w:t>8754</w:t>
      </w:r>
      <w:r w:rsidR="000436A7">
        <w:rPr>
          <w:b/>
        </w:rPr>
        <w:t> </w:t>
      </w:r>
      <w:r w:rsidR="000436A7" w:rsidRPr="00EF7EF7">
        <w:rPr>
          <w:i/>
        </w:rPr>
        <w:t>euro</w:t>
      </w:r>
      <w:r>
        <w:t>, ārējo auditoru pakalpojumu apmaksai</w:t>
      </w:r>
      <w:r w:rsidR="005372FB">
        <w:t xml:space="preserve"> </w:t>
      </w:r>
      <w:r w:rsidR="00D642CF" w:rsidRPr="0018674F">
        <w:t>–</w:t>
      </w:r>
      <w:r w:rsidR="005372FB">
        <w:t xml:space="preserve"> 41</w:t>
      </w:r>
      <w:r w:rsidR="00FD383E">
        <w:t> </w:t>
      </w:r>
      <w:r w:rsidR="005372FB">
        <w:t>940</w:t>
      </w:r>
      <w:r w:rsidR="00FD383E">
        <w:t> </w:t>
      </w:r>
      <w:r>
        <w:rPr>
          <w:i/>
        </w:rPr>
        <w:t>euro</w:t>
      </w:r>
      <w:r w:rsidR="005372FB">
        <w:t>,</w:t>
      </w:r>
      <w:r w:rsidR="005372FB">
        <w:rPr>
          <w:i/>
        </w:rPr>
        <w:t xml:space="preserve"> </w:t>
      </w:r>
      <w:r w:rsidR="003B2721">
        <w:t xml:space="preserve">iemaksātā depozīta atmaksa </w:t>
      </w:r>
      <w:r w:rsidR="005372FB">
        <w:t>SIA “Jelgavas īres nami”</w:t>
      </w:r>
      <w:r w:rsidR="005372FB" w:rsidRPr="005372FB">
        <w:t xml:space="preserve"> </w:t>
      </w:r>
      <w:r w:rsidR="005372FB" w:rsidRPr="0018674F">
        <w:t>–</w:t>
      </w:r>
      <w:r w:rsidR="005372FB">
        <w:t xml:space="preserve"> 50 000 </w:t>
      </w:r>
      <w:r w:rsidR="005372FB">
        <w:rPr>
          <w:i/>
        </w:rPr>
        <w:t>euro</w:t>
      </w:r>
      <w:r w:rsidR="000436A7" w:rsidRPr="0018674F">
        <w:t>.</w:t>
      </w:r>
    </w:p>
    <w:p w14:paraId="48410218" w14:textId="77777777" w:rsidR="00C721F3" w:rsidRDefault="00C721F3" w:rsidP="000436A7">
      <w:pPr>
        <w:jc w:val="both"/>
        <w:rPr>
          <w:b/>
        </w:rPr>
      </w:pPr>
    </w:p>
    <w:p w14:paraId="19FFD18E" w14:textId="77777777" w:rsidR="000436A7" w:rsidRPr="0018674F" w:rsidRDefault="000436A7" w:rsidP="000436A7">
      <w:pPr>
        <w:jc w:val="both"/>
        <w:rPr>
          <w:b/>
        </w:rPr>
      </w:pPr>
      <w:r w:rsidRPr="0018674F">
        <w:rPr>
          <w:b/>
        </w:rPr>
        <w:lastRenderedPageBreak/>
        <w:t>01.721. Parāda procentu nomaksa</w:t>
      </w:r>
    </w:p>
    <w:p w14:paraId="0616E512" w14:textId="6D8BCEEF" w:rsidR="000436A7" w:rsidRPr="009B07B6" w:rsidRDefault="000436A7" w:rsidP="000436A7">
      <w:pPr>
        <w:ind w:firstLine="720"/>
        <w:jc w:val="both"/>
      </w:pPr>
      <w:r w:rsidRPr="0018674F">
        <w:t>Plānotais finansējums 202</w:t>
      </w:r>
      <w:r w:rsidR="00D8181F">
        <w:t>4</w:t>
      </w:r>
      <w:r w:rsidRPr="0018674F">
        <w:t>.</w:t>
      </w:r>
      <w:r>
        <w:t> g</w:t>
      </w:r>
      <w:r w:rsidRPr="0018674F">
        <w:t>adam</w:t>
      </w:r>
      <w:r>
        <w:t> –</w:t>
      </w:r>
      <w:r w:rsidRPr="0018674F">
        <w:t xml:space="preserve"> </w:t>
      </w:r>
      <w:r w:rsidR="00D8181F">
        <w:rPr>
          <w:b/>
        </w:rPr>
        <w:t>5 010 038</w:t>
      </w:r>
      <w:r>
        <w:rPr>
          <w:b/>
        </w:rPr>
        <w:t> </w:t>
      </w:r>
      <w:r w:rsidRPr="0018674F">
        <w:rPr>
          <w:b/>
          <w:i/>
        </w:rPr>
        <w:t>euro</w:t>
      </w:r>
      <w:r w:rsidRPr="0018674F">
        <w:t xml:space="preserve">, </w:t>
      </w:r>
      <w:r>
        <w:t>tostarp</w:t>
      </w:r>
      <w:r w:rsidRPr="0018674F">
        <w:rPr>
          <w:i/>
        </w:rPr>
        <w:t xml:space="preserve"> </w:t>
      </w:r>
      <w:r w:rsidRPr="0018674F">
        <w:t>pašvaldības ilgtermiņa aizņēmumu plānotie procentu maksājumi</w:t>
      </w:r>
      <w:r w:rsidR="000076CB">
        <w:t>, kas aprēķināti ar plānotajiem aizņēmumiem šajā gadā</w:t>
      </w:r>
      <w:r w:rsidR="00FD383E">
        <w:t>, </w:t>
      </w:r>
      <w:r w:rsidR="000076CB">
        <w:t xml:space="preserve">– </w:t>
      </w:r>
      <w:r w:rsidR="00D8181F">
        <w:t>4 840 038</w:t>
      </w:r>
      <w:r w:rsidRPr="0018674F">
        <w:t xml:space="preserve"> </w:t>
      </w:r>
      <w:r w:rsidRPr="0018674F">
        <w:rPr>
          <w:i/>
        </w:rPr>
        <w:t>euro</w:t>
      </w:r>
      <w:r w:rsidRPr="0018674F">
        <w:t xml:space="preserve"> </w:t>
      </w:r>
      <w:r w:rsidR="000076CB">
        <w:t xml:space="preserve">(pieaugums +2 771 867 </w:t>
      </w:r>
      <w:r w:rsidR="000076CB">
        <w:rPr>
          <w:i/>
        </w:rPr>
        <w:t>euro</w:t>
      </w:r>
      <w:r w:rsidR="000076CB">
        <w:t xml:space="preserve">) </w:t>
      </w:r>
      <w:r w:rsidRPr="0018674F">
        <w:t xml:space="preserve">un aprēķinātā apkalpošanas maksa par ilgtermiņa </w:t>
      </w:r>
      <w:r w:rsidRPr="009B07B6">
        <w:t xml:space="preserve">aizdevumiem </w:t>
      </w:r>
      <w:r w:rsidR="00D8181F">
        <w:t>170 000</w:t>
      </w:r>
      <w:r w:rsidRPr="009B07B6">
        <w:t> </w:t>
      </w:r>
      <w:r w:rsidRPr="00932350">
        <w:rPr>
          <w:i/>
        </w:rPr>
        <w:t>euro</w:t>
      </w:r>
      <w:r w:rsidRPr="009B07B6">
        <w:t xml:space="preserve">. </w:t>
      </w:r>
    </w:p>
    <w:p w14:paraId="59F074B5" w14:textId="77777777" w:rsidR="00881E91" w:rsidRDefault="00881E91" w:rsidP="003F5DAA">
      <w:pPr>
        <w:jc w:val="both"/>
        <w:rPr>
          <w:b/>
        </w:rPr>
      </w:pPr>
    </w:p>
    <w:p w14:paraId="1DE1057D" w14:textId="77777777" w:rsidR="00312CA3" w:rsidRDefault="00312CA3" w:rsidP="003F5DAA">
      <w:pPr>
        <w:jc w:val="both"/>
        <w:rPr>
          <w:b/>
        </w:rPr>
      </w:pPr>
    </w:p>
    <w:p w14:paraId="4DE2178F" w14:textId="77777777" w:rsidR="003F5DAA" w:rsidRDefault="000436A7" w:rsidP="003F5DAA">
      <w:pPr>
        <w:jc w:val="both"/>
        <w:rPr>
          <w:b/>
        </w:rPr>
      </w:pPr>
      <w:r w:rsidRPr="0018674F">
        <w:rPr>
          <w:b/>
        </w:rPr>
        <w:t xml:space="preserve">01.890. </w:t>
      </w:r>
      <w:r>
        <w:rPr>
          <w:b/>
        </w:rPr>
        <w:t>Līdzekļi</w:t>
      </w:r>
      <w:r w:rsidRPr="0018674F">
        <w:rPr>
          <w:b/>
        </w:rPr>
        <w:t xml:space="preserve"> neparedzētiem gadījumiem</w:t>
      </w:r>
    </w:p>
    <w:p w14:paraId="75AEABA0" w14:textId="349DE6AC" w:rsidR="000436A7" w:rsidRDefault="000436A7" w:rsidP="003F5DAA">
      <w:pPr>
        <w:ind w:firstLine="720"/>
        <w:jc w:val="both"/>
      </w:pPr>
      <w:r>
        <w:t>Šai programmai p</w:t>
      </w:r>
      <w:r w:rsidRPr="0018674F">
        <w:t>ašvaldības budžetā 202</w:t>
      </w:r>
      <w:r w:rsidR="00D33569">
        <w:t>4</w:t>
      </w:r>
      <w:r w:rsidRPr="0018674F">
        <w:t>.</w:t>
      </w:r>
      <w:r>
        <w:t> </w:t>
      </w:r>
      <w:r w:rsidRPr="0018674F">
        <w:t>gad</w:t>
      </w:r>
      <w:r>
        <w:t>am</w:t>
      </w:r>
      <w:r w:rsidRPr="0018674F">
        <w:t xml:space="preserve"> </w:t>
      </w:r>
      <w:r>
        <w:t>ieplānoti līdzekļi</w:t>
      </w:r>
      <w:r w:rsidRPr="0018674F">
        <w:t xml:space="preserve"> </w:t>
      </w:r>
      <w:r w:rsidR="00D33569">
        <w:rPr>
          <w:b/>
        </w:rPr>
        <w:t>15</w:t>
      </w:r>
      <w:r w:rsidR="00EF7EF7">
        <w:rPr>
          <w:b/>
        </w:rPr>
        <w:t>0</w:t>
      </w:r>
      <w:r>
        <w:rPr>
          <w:b/>
        </w:rPr>
        <w:t> </w:t>
      </w:r>
      <w:r w:rsidRPr="0018674F">
        <w:rPr>
          <w:b/>
        </w:rPr>
        <w:t>000 </w:t>
      </w:r>
      <w:r w:rsidRPr="0018674F">
        <w:rPr>
          <w:b/>
          <w:i/>
        </w:rPr>
        <w:t>euro</w:t>
      </w:r>
      <w:r w:rsidRPr="0018674F">
        <w:t xml:space="preserve"> jeb 0,</w:t>
      </w:r>
      <w:r w:rsidR="00D33569">
        <w:t>1</w:t>
      </w:r>
      <w:r w:rsidRPr="0018674F">
        <w:t>% no kopējiem pamatbudžeta izdevumiem. Par šo līdzekļu piešķiršanu ārkārtas gadījumos lēmumu pieņem domes priekšsēdētājs, izdodot rīkojumu.</w:t>
      </w:r>
    </w:p>
    <w:p w14:paraId="48FB21CB" w14:textId="77777777" w:rsidR="00645082" w:rsidRPr="0018674F" w:rsidRDefault="00645082" w:rsidP="000436A7">
      <w:pPr>
        <w:ind w:firstLine="709"/>
        <w:jc w:val="both"/>
      </w:pPr>
    </w:p>
    <w:p w14:paraId="654C4E92" w14:textId="77777777" w:rsidR="000436A7" w:rsidRPr="0018674F" w:rsidRDefault="000436A7" w:rsidP="000436A7">
      <w:pPr>
        <w:jc w:val="both"/>
        <w:rPr>
          <w:b/>
        </w:rPr>
      </w:pPr>
      <w:r w:rsidRPr="0018674F">
        <w:rPr>
          <w:b/>
        </w:rPr>
        <w:t xml:space="preserve">04.515. </w:t>
      </w:r>
      <w:r>
        <w:rPr>
          <w:b/>
        </w:rPr>
        <w:t>S</w:t>
      </w:r>
      <w:r w:rsidRPr="00CA75FA">
        <w:rPr>
          <w:b/>
        </w:rPr>
        <w:t>abiedriskā tran</w:t>
      </w:r>
      <w:r>
        <w:rPr>
          <w:b/>
        </w:rPr>
        <w:t>sporta pakalpojumu nodrošināšana</w:t>
      </w:r>
      <w:r w:rsidRPr="00CA75FA">
        <w:rPr>
          <w:b/>
        </w:rPr>
        <w:t xml:space="preserve"> Jelgavas </w:t>
      </w:r>
      <w:r>
        <w:rPr>
          <w:b/>
        </w:rPr>
        <w:t>valsts</w:t>
      </w:r>
      <w:r w:rsidRPr="00CA75FA">
        <w:rPr>
          <w:b/>
        </w:rPr>
        <w:t>pilsētas administratīvajā teritorijā</w:t>
      </w:r>
    </w:p>
    <w:p w14:paraId="3B6F3179" w14:textId="27068527" w:rsidR="000436A7" w:rsidRPr="0018674F" w:rsidRDefault="000436A7" w:rsidP="000436A7">
      <w:pPr>
        <w:ind w:firstLine="709"/>
        <w:jc w:val="both"/>
      </w:pPr>
      <w:r w:rsidRPr="0018674F">
        <w:t>202</w:t>
      </w:r>
      <w:r w:rsidR="00395101">
        <w:t>4</w:t>
      </w:r>
      <w:r w:rsidRPr="0018674F">
        <w:t>.</w:t>
      </w:r>
      <w:r>
        <w:t> </w:t>
      </w:r>
      <w:r w:rsidRPr="0018674F">
        <w:t xml:space="preserve">gada budžetā kompensācija </w:t>
      </w:r>
      <w:r>
        <w:t>zaudējumu segšanai</w:t>
      </w:r>
      <w:r w:rsidRPr="0018674F">
        <w:t xml:space="preserve"> par sabiedriskā transporta pakalpojumu nodrošināšanu Jelgavas </w:t>
      </w:r>
      <w:r>
        <w:t>valsts</w:t>
      </w:r>
      <w:r w:rsidRPr="0018674F">
        <w:t xml:space="preserve">pilsētas administratīvajā teritorijā </w:t>
      </w:r>
      <w:r>
        <w:t xml:space="preserve">plānota </w:t>
      </w:r>
      <w:r w:rsidR="00395101">
        <w:rPr>
          <w:b/>
        </w:rPr>
        <w:t>2 496</w:t>
      </w:r>
      <w:r w:rsidR="00472E7F">
        <w:rPr>
          <w:b/>
        </w:rPr>
        <w:t> </w:t>
      </w:r>
      <w:r w:rsidR="00395101">
        <w:rPr>
          <w:b/>
        </w:rPr>
        <w:t>650</w:t>
      </w:r>
      <w:r w:rsidRPr="0018674F">
        <w:rPr>
          <w:b/>
        </w:rPr>
        <w:t> </w:t>
      </w:r>
      <w:r w:rsidRPr="0018674F">
        <w:rPr>
          <w:b/>
          <w:i/>
        </w:rPr>
        <w:t>euro</w:t>
      </w:r>
      <w:r w:rsidR="00395101">
        <w:t xml:space="preserve"> (samazinājums –589 459 </w:t>
      </w:r>
      <w:r w:rsidR="00395101">
        <w:rPr>
          <w:i/>
        </w:rPr>
        <w:t>euro</w:t>
      </w:r>
      <w:r w:rsidR="00395101" w:rsidRPr="00395101">
        <w:t>)</w:t>
      </w:r>
      <w:r w:rsidRPr="00395101">
        <w:rPr>
          <w:i/>
        </w:rPr>
        <w:t>.</w:t>
      </w:r>
      <w:r w:rsidRPr="0018674F">
        <w:t xml:space="preserve"> </w:t>
      </w:r>
    </w:p>
    <w:p w14:paraId="33C9C128" w14:textId="6509671D" w:rsidR="000436A7" w:rsidRPr="0018674F" w:rsidRDefault="000436A7" w:rsidP="000436A7">
      <w:pPr>
        <w:ind w:firstLine="709"/>
        <w:jc w:val="both"/>
      </w:pPr>
      <w:r w:rsidRPr="0018674F">
        <w:t xml:space="preserve">Valsts budžeta mērķdotācija </w:t>
      </w:r>
      <w:r>
        <w:t>plānota</w:t>
      </w:r>
      <w:r w:rsidRPr="0018674F">
        <w:t xml:space="preserve"> </w:t>
      </w:r>
      <w:r w:rsidR="0028117E">
        <w:rPr>
          <w:b/>
        </w:rPr>
        <w:t>754 749</w:t>
      </w:r>
      <w:r w:rsidRPr="009B07B6">
        <w:rPr>
          <w:b/>
        </w:rPr>
        <w:t xml:space="preserve"> </w:t>
      </w:r>
      <w:r w:rsidRPr="009B07B6">
        <w:rPr>
          <w:b/>
          <w:i/>
        </w:rPr>
        <w:t>euro</w:t>
      </w:r>
      <w:r w:rsidRPr="0018674F">
        <w:t>,</w:t>
      </w:r>
      <w:r>
        <w:t xml:space="preserve"> kas</w:t>
      </w:r>
      <w:r w:rsidRPr="0018674F">
        <w:t xml:space="preserve"> sadalās </w:t>
      </w:r>
      <w:r>
        <w:t>šādi</w:t>
      </w:r>
      <w:r w:rsidRPr="0018674F">
        <w:t xml:space="preserve">: par I un II grupas invalīdu, bērnu invalīdu un personu, kas pavada I grupas invalīdu </w:t>
      </w:r>
      <w:r>
        <w:t>vai bērnu invalīdu, pārvadāšanu</w:t>
      </w:r>
      <w:r w:rsidR="00FD383E">
        <w:t> –</w:t>
      </w:r>
      <w:r w:rsidRPr="0018674F">
        <w:t xml:space="preserve"> </w:t>
      </w:r>
      <w:r w:rsidR="0028117E">
        <w:t>507 105</w:t>
      </w:r>
      <w:r w:rsidRPr="00587658">
        <w:t> </w:t>
      </w:r>
      <w:r w:rsidRPr="00587658">
        <w:rPr>
          <w:i/>
        </w:rPr>
        <w:t>euro</w:t>
      </w:r>
      <w:r w:rsidR="00FD383E">
        <w:t>,</w:t>
      </w:r>
      <w:r w:rsidRPr="0018674F">
        <w:t xml:space="preserve"> zaudējumu segšanai par pasažieru regulārajiem pārvadājumiem maršrutos, kas iziet ārpus pilsētas administratīvās teritorijas vairāk </w:t>
      </w:r>
      <w:r>
        <w:t>ne</w:t>
      </w:r>
      <w:r w:rsidRPr="0018674F">
        <w:t xml:space="preserve">kā </w:t>
      </w:r>
      <w:r>
        <w:t>30% no kopējā maršruta garuma,</w:t>
      </w:r>
      <w:r w:rsidR="00FD383E">
        <w:t> –</w:t>
      </w:r>
      <w:r>
        <w:t xml:space="preserve"> </w:t>
      </w:r>
      <w:r w:rsidR="0028117E">
        <w:t>247 644</w:t>
      </w:r>
      <w:r w:rsidRPr="0018674F">
        <w:t> </w:t>
      </w:r>
      <w:r w:rsidRPr="0018674F">
        <w:rPr>
          <w:i/>
        </w:rPr>
        <w:t>euro</w:t>
      </w:r>
      <w:r w:rsidRPr="0018674F">
        <w:t>.</w:t>
      </w:r>
      <w:r w:rsidRPr="0018674F">
        <w:rPr>
          <w:i/>
        </w:rPr>
        <w:t xml:space="preserve"> </w:t>
      </w:r>
    </w:p>
    <w:p w14:paraId="5E03D8F9" w14:textId="77D8260F" w:rsidR="000436A7" w:rsidRPr="00E16B6D" w:rsidRDefault="000436A7" w:rsidP="000436A7">
      <w:pPr>
        <w:ind w:firstLine="720"/>
        <w:jc w:val="both"/>
      </w:pPr>
      <w:r w:rsidRPr="00E16B6D">
        <w:t xml:space="preserve">Savukārt pašvaldības finansējums šim mērķim ieplānots </w:t>
      </w:r>
      <w:r w:rsidR="0028117E">
        <w:rPr>
          <w:b/>
        </w:rPr>
        <w:t>1 741 901</w:t>
      </w:r>
      <w:r w:rsidRPr="009B07B6">
        <w:rPr>
          <w:b/>
        </w:rPr>
        <w:t xml:space="preserve"> </w:t>
      </w:r>
      <w:r w:rsidRPr="009B07B6">
        <w:rPr>
          <w:b/>
          <w:i/>
        </w:rPr>
        <w:t>euro</w:t>
      </w:r>
      <w:r w:rsidRPr="00E16B6D">
        <w:t xml:space="preserve">. </w:t>
      </w:r>
      <w:r>
        <w:t xml:space="preserve">Šis finansējums </w:t>
      </w:r>
      <w:r w:rsidRPr="00E16B6D">
        <w:t xml:space="preserve">sadalās </w:t>
      </w:r>
      <w:r>
        <w:t>šādi:</w:t>
      </w:r>
      <w:r w:rsidRPr="00E16B6D">
        <w:t xml:space="preserve"> </w:t>
      </w:r>
      <w:r w:rsidR="0028117E">
        <w:t>109 890</w:t>
      </w:r>
      <w:r w:rsidRPr="00E16B6D">
        <w:t> </w:t>
      </w:r>
      <w:r w:rsidRPr="00E16B6D">
        <w:rPr>
          <w:i/>
        </w:rPr>
        <w:t>euro</w:t>
      </w:r>
      <w:r w:rsidRPr="00E16B6D">
        <w:t xml:space="preserve"> par pirmsskolas vecuma bērnu pārvadāšanu sabiedriskajā transportā un </w:t>
      </w:r>
      <w:r w:rsidR="0028117E">
        <w:t>1 632 011</w:t>
      </w:r>
      <w:r w:rsidRPr="00E16B6D">
        <w:t> </w:t>
      </w:r>
      <w:r w:rsidRPr="00E16B6D">
        <w:rPr>
          <w:i/>
        </w:rPr>
        <w:t>euro</w:t>
      </w:r>
      <w:r w:rsidRPr="00E16B6D">
        <w:t xml:space="preserve"> zaudējumu kompensēšana</w:t>
      </w:r>
      <w:r>
        <w:t>i</w:t>
      </w:r>
      <w:r w:rsidRPr="00E16B6D">
        <w:t xml:space="preserve"> no tarifa starpības un negūtās peļņas daļas.</w:t>
      </w:r>
    </w:p>
    <w:p w14:paraId="54A7A032" w14:textId="77777777" w:rsidR="000436A7" w:rsidRDefault="000436A7" w:rsidP="000436A7">
      <w:pPr>
        <w:jc w:val="both"/>
        <w:rPr>
          <w:b/>
        </w:rPr>
      </w:pPr>
    </w:p>
    <w:p w14:paraId="3DB992E7" w14:textId="31D2038B" w:rsidR="000436A7" w:rsidRPr="0026561C" w:rsidRDefault="000436A7" w:rsidP="000436A7">
      <w:pPr>
        <w:jc w:val="both"/>
      </w:pPr>
      <w:r w:rsidRPr="005E3948">
        <w:rPr>
          <w:b/>
        </w:rPr>
        <w:t xml:space="preserve">04.909. Dotācija </w:t>
      </w:r>
      <w:r w:rsidR="0026561C">
        <w:rPr>
          <w:b/>
        </w:rPr>
        <w:t xml:space="preserve">Zemgales plānošanas reģionam </w:t>
      </w:r>
      <w:r w:rsidR="0026561C" w:rsidRPr="0026561C">
        <w:t xml:space="preserve">(turpmāk – </w:t>
      </w:r>
      <w:r w:rsidRPr="0026561C">
        <w:t>ZPR</w:t>
      </w:r>
      <w:r w:rsidR="0026561C" w:rsidRPr="0026561C">
        <w:t>)</w:t>
      </w:r>
    </w:p>
    <w:p w14:paraId="1345819C" w14:textId="2040EEDD" w:rsidR="000436A7" w:rsidRPr="005E3948" w:rsidRDefault="000436A7" w:rsidP="000436A7">
      <w:pPr>
        <w:ind w:firstLine="720"/>
        <w:jc w:val="both"/>
      </w:pPr>
      <w:r w:rsidRPr="005E3948">
        <w:t xml:space="preserve">Saskaņā ar </w:t>
      </w:r>
      <w:r>
        <w:t xml:space="preserve">ZPR </w:t>
      </w:r>
      <w:r w:rsidRPr="005E3948">
        <w:t>20</w:t>
      </w:r>
      <w:r>
        <w:t>2</w:t>
      </w:r>
      <w:r w:rsidR="0026561C">
        <w:t>3</w:t>
      </w:r>
      <w:r w:rsidRPr="005E3948">
        <w:t>.</w:t>
      </w:r>
      <w:r>
        <w:t> </w:t>
      </w:r>
      <w:r w:rsidRPr="005E3948">
        <w:t xml:space="preserve">gada </w:t>
      </w:r>
      <w:r w:rsidR="008477A6">
        <w:t>1</w:t>
      </w:r>
      <w:r w:rsidR="0026561C">
        <w:t>2</w:t>
      </w:r>
      <w:r w:rsidRPr="005E3948">
        <w:t>.</w:t>
      </w:r>
      <w:r>
        <w:t> </w:t>
      </w:r>
      <w:r w:rsidR="0026561C">
        <w:t>oktobra</w:t>
      </w:r>
      <w:r>
        <w:t xml:space="preserve"> vēstuli, kurā lūgts piešķirt finansējumu, atbilstoši ZPR Attīstības padomē nolemtajam ir paredzēta dotācija </w:t>
      </w:r>
      <w:r w:rsidR="0026561C" w:rsidRPr="0026561C">
        <w:rPr>
          <w:b/>
        </w:rPr>
        <w:t>10</w:t>
      </w:r>
      <w:r w:rsidR="0026561C">
        <w:t xml:space="preserve"> </w:t>
      </w:r>
      <w:r w:rsidR="008477A6">
        <w:rPr>
          <w:b/>
        </w:rPr>
        <w:t>000</w:t>
      </w:r>
      <w:r>
        <w:rPr>
          <w:b/>
        </w:rPr>
        <w:t> </w:t>
      </w:r>
      <w:r>
        <w:rPr>
          <w:b/>
          <w:i/>
        </w:rPr>
        <w:t>euro</w:t>
      </w:r>
      <w:r>
        <w:t>.</w:t>
      </w:r>
      <w:r w:rsidRPr="005E3948">
        <w:rPr>
          <w:color w:val="FF0000"/>
        </w:rPr>
        <w:t xml:space="preserve"> </w:t>
      </w:r>
      <w:r w:rsidR="0026561C" w:rsidRPr="0026561C">
        <w:t xml:space="preserve">Budžeta dotācijas ietvaros tiek plānota dalība Eiropas </w:t>
      </w:r>
      <w:r w:rsidR="00FD383E">
        <w:t>t</w:t>
      </w:r>
      <w:r w:rsidR="0026561C" w:rsidRPr="0026561C">
        <w:t>eritoriālās sadarbības 2021.</w:t>
      </w:r>
      <w:r w:rsidR="00FD383E">
        <w:t>–</w:t>
      </w:r>
      <w:r w:rsidR="0026561C" w:rsidRPr="0026561C">
        <w:t>2027.</w:t>
      </w:r>
      <w:r w:rsidR="0026561C">
        <w:t xml:space="preserve"> </w:t>
      </w:r>
      <w:r w:rsidR="00EE7483">
        <w:t xml:space="preserve">gadam </w:t>
      </w:r>
      <w:r w:rsidR="0026561C" w:rsidRPr="0026561C">
        <w:t>programmu uzraudzības sanāksmēs reģiona un vietējo pašvaldību interešu pārstāvēšanai, pašvaldību speciālistu nozaru darba grupu sanāksmju organizēšana, vasaras nometņu organizēšana reģiona bērniem ar īpašām vajadzībām, pašvaldību darbinieku uz ZPR Attīstības padomes dalībnieku kapacitātes stiprināšana.</w:t>
      </w:r>
      <w:r w:rsidRPr="005E3948">
        <w:t xml:space="preserve"> </w:t>
      </w:r>
    </w:p>
    <w:p w14:paraId="6C8A0168" w14:textId="77777777" w:rsidR="000436A7" w:rsidRDefault="000436A7" w:rsidP="000436A7">
      <w:pPr>
        <w:jc w:val="both"/>
      </w:pPr>
    </w:p>
    <w:p w14:paraId="0564D46B" w14:textId="15CAAC4A" w:rsidR="000436A7" w:rsidRDefault="000436A7" w:rsidP="000436A7">
      <w:pPr>
        <w:jc w:val="both"/>
        <w:rPr>
          <w:b/>
        </w:rPr>
      </w:pPr>
      <w:r>
        <w:rPr>
          <w:b/>
        </w:rPr>
        <w:t xml:space="preserve">04.917. Jelgavas valstspilsētas pašvaldības grantu programma </w:t>
      </w:r>
      <w:r w:rsidR="00872946">
        <w:rPr>
          <w:b/>
        </w:rPr>
        <w:t>“</w:t>
      </w:r>
      <w:r>
        <w:rPr>
          <w:b/>
        </w:rPr>
        <w:t>Atbalsts komersantiem un saimnieciskās darbības veicējiem”</w:t>
      </w:r>
    </w:p>
    <w:p w14:paraId="0835B410" w14:textId="04DBC303" w:rsidR="000436A7" w:rsidRPr="00025DB5" w:rsidRDefault="000436A7" w:rsidP="000436A7">
      <w:pPr>
        <w:jc w:val="both"/>
      </w:pPr>
      <w:r>
        <w:rPr>
          <w:b/>
        </w:rPr>
        <w:tab/>
      </w:r>
      <w:r w:rsidRPr="006A311F">
        <w:t xml:space="preserve">Šī programma tika </w:t>
      </w:r>
      <w:r>
        <w:t xml:space="preserve">apstiprināta 2020. gadā saskaņā ar Jelgavas pilsētas domes 2020. gada 23. jūlija domes lēmumu Nr. 13/1. Grantu programmas mērķis ir atbalsta sniegšana uzņēmējdarbības veicināšanai un attīstībai Jelgavas valstspilsētā, īpašu uzmanību veltot sociāli atbildīgiem komersantiem un saimnieciskās darbības veicējiem. Viena piešķirtā granta apmērs nevar pārsniegt 10 000 </w:t>
      </w:r>
      <w:r>
        <w:rPr>
          <w:i/>
        </w:rPr>
        <w:t>euro</w:t>
      </w:r>
      <w:r>
        <w:t>, un grants tiek piešķirts kalendārajā gadā pašvaldības budžetā paredzēto finanšu līdzekļu apmērā. 202</w:t>
      </w:r>
      <w:r w:rsidR="00654D18">
        <w:t>4</w:t>
      </w:r>
      <w:r>
        <w:t>. gadā plānotais finansējums</w:t>
      </w:r>
      <w:r w:rsidR="005E33C4">
        <w:t xml:space="preserve"> saglabāts</w:t>
      </w:r>
      <w:r>
        <w:t xml:space="preserve"> </w:t>
      </w:r>
      <w:r w:rsidR="005E33C4">
        <w:t>iepriekšējā gada līmenī</w:t>
      </w:r>
      <w:r w:rsidR="00602762">
        <w:t> –</w:t>
      </w:r>
      <w:r w:rsidR="005E33C4">
        <w:t xml:space="preserve"> </w:t>
      </w:r>
      <w:r>
        <w:rPr>
          <w:b/>
        </w:rPr>
        <w:t>5</w:t>
      </w:r>
      <w:r w:rsidRPr="00025DB5">
        <w:rPr>
          <w:b/>
        </w:rPr>
        <w:t xml:space="preserve">0 000 </w:t>
      </w:r>
      <w:r w:rsidRPr="00025DB5">
        <w:rPr>
          <w:b/>
          <w:i/>
        </w:rPr>
        <w:t>euro</w:t>
      </w:r>
      <w:r>
        <w:t xml:space="preserve">. </w:t>
      </w:r>
    </w:p>
    <w:p w14:paraId="0F497D37" w14:textId="77777777" w:rsidR="000436A7" w:rsidRDefault="000436A7" w:rsidP="000436A7">
      <w:pPr>
        <w:jc w:val="both"/>
        <w:rPr>
          <w:b/>
        </w:rPr>
      </w:pPr>
    </w:p>
    <w:p w14:paraId="115571B0" w14:textId="77777777" w:rsidR="000436A7" w:rsidRPr="0018674F" w:rsidRDefault="000436A7" w:rsidP="000436A7">
      <w:pPr>
        <w:jc w:val="both"/>
        <w:rPr>
          <w:b/>
        </w:rPr>
      </w:pPr>
      <w:r w:rsidRPr="0018674F">
        <w:rPr>
          <w:b/>
        </w:rPr>
        <w:t>05.10</w:t>
      </w:r>
      <w:r>
        <w:rPr>
          <w:b/>
        </w:rPr>
        <w:t>2. Pilsētas sanitārā tīrīšana</w:t>
      </w:r>
    </w:p>
    <w:p w14:paraId="15F72416" w14:textId="08BAE55E" w:rsidR="000436A7" w:rsidRPr="0018674F" w:rsidRDefault="000436A7" w:rsidP="000436A7">
      <w:pPr>
        <w:ind w:firstLine="709"/>
        <w:jc w:val="both"/>
      </w:pPr>
      <w:r>
        <w:t xml:space="preserve">Šo funkciju nodrošina SIA “Zemgales EKO”, un </w:t>
      </w:r>
      <w:r w:rsidRPr="0018674F">
        <w:t>programmai paredzētais finansējums 202</w:t>
      </w:r>
      <w:r w:rsidR="00654D18">
        <w:t>4</w:t>
      </w:r>
      <w:r w:rsidRPr="0018674F">
        <w:t>.</w:t>
      </w:r>
      <w:r>
        <w:t> </w:t>
      </w:r>
      <w:r w:rsidRPr="0018674F">
        <w:t xml:space="preserve">gadam </w:t>
      </w:r>
      <w:r>
        <w:t xml:space="preserve">ir </w:t>
      </w:r>
      <w:r w:rsidR="00654D18">
        <w:rPr>
          <w:b/>
        </w:rPr>
        <w:t>786 739</w:t>
      </w:r>
      <w:r w:rsidRPr="0018674F">
        <w:rPr>
          <w:b/>
        </w:rPr>
        <w:t> </w:t>
      </w:r>
      <w:r w:rsidRPr="0018674F">
        <w:rPr>
          <w:b/>
          <w:i/>
        </w:rPr>
        <w:t>euro</w:t>
      </w:r>
      <w:r>
        <w:t>. Š</w:t>
      </w:r>
      <w:r w:rsidRPr="0018674F">
        <w:t xml:space="preserve">ie līdzekļi paredzēti </w:t>
      </w:r>
      <w:r>
        <w:t>šādiem</w:t>
      </w:r>
      <w:r w:rsidRPr="0018674F">
        <w:t xml:space="preserve"> mērķiem:</w:t>
      </w:r>
    </w:p>
    <w:p w14:paraId="45302DD8" w14:textId="76184FC6" w:rsidR="000436A7" w:rsidRPr="0018674F" w:rsidRDefault="00654D18" w:rsidP="000436A7">
      <w:pPr>
        <w:pStyle w:val="ListParagraph"/>
        <w:numPr>
          <w:ilvl w:val="0"/>
          <w:numId w:val="3"/>
        </w:numPr>
        <w:ind w:hanging="306"/>
        <w:jc w:val="both"/>
      </w:pPr>
      <w:r>
        <w:t>262 096</w:t>
      </w:r>
      <w:r w:rsidR="000436A7" w:rsidRPr="0018674F">
        <w:t> </w:t>
      </w:r>
      <w:r w:rsidR="000436A7" w:rsidRPr="0018674F">
        <w:rPr>
          <w:i/>
        </w:rPr>
        <w:t>euro</w:t>
      </w:r>
      <w:r w:rsidR="000436A7" w:rsidRPr="0018674F">
        <w:t xml:space="preserve"> </w:t>
      </w:r>
      <w:r w:rsidR="000436A7">
        <w:t xml:space="preserve">– </w:t>
      </w:r>
      <w:r w:rsidR="000436A7" w:rsidRPr="0018674F">
        <w:t>sabiedrisko tualešu uzraudzībai un apsaimniekošanai</w:t>
      </w:r>
      <w:r w:rsidR="00FD383E">
        <w:t>;</w:t>
      </w:r>
    </w:p>
    <w:p w14:paraId="645B86BE" w14:textId="1DB967AD" w:rsidR="000436A7" w:rsidRPr="0018674F" w:rsidRDefault="00654D18" w:rsidP="000436A7">
      <w:pPr>
        <w:pStyle w:val="ListParagraph"/>
        <w:numPr>
          <w:ilvl w:val="0"/>
          <w:numId w:val="3"/>
        </w:numPr>
        <w:ind w:hanging="306"/>
        <w:jc w:val="both"/>
      </w:pPr>
      <w:r>
        <w:t>3</w:t>
      </w:r>
      <w:r w:rsidR="000436A7">
        <w:t>0 000</w:t>
      </w:r>
      <w:r w:rsidR="000436A7" w:rsidRPr="0018674F">
        <w:t> </w:t>
      </w:r>
      <w:r w:rsidR="000436A7" w:rsidRPr="0018674F">
        <w:rPr>
          <w:i/>
        </w:rPr>
        <w:t>euro</w:t>
      </w:r>
      <w:r w:rsidR="000436A7" w:rsidRPr="0018674F">
        <w:t xml:space="preserve"> </w:t>
      </w:r>
      <w:r w:rsidR="000436A7">
        <w:t xml:space="preserve">– </w:t>
      </w:r>
      <w:r w:rsidR="000436A7" w:rsidRPr="0018674F">
        <w:t>pārvietojamo tualešu nomai</w:t>
      </w:r>
      <w:r>
        <w:t xml:space="preserve"> pilsētas pasākumu laikā</w:t>
      </w:r>
      <w:r w:rsidR="00FD383E">
        <w:t>;</w:t>
      </w:r>
    </w:p>
    <w:p w14:paraId="264D079C" w14:textId="6CCB1E5A" w:rsidR="000436A7" w:rsidRPr="0018674F" w:rsidRDefault="00654D18" w:rsidP="000436A7">
      <w:pPr>
        <w:pStyle w:val="ListParagraph"/>
        <w:numPr>
          <w:ilvl w:val="0"/>
          <w:numId w:val="3"/>
        </w:numPr>
        <w:ind w:hanging="306"/>
        <w:jc w:val="both"/>
      </w:pPr>
      <w:r>
        <w:t>234 972</w:t>
      </w:r>
      <w:r w:rsidR="000436A7" w:rsidRPr="0018674F">
        <w:t> </w:t>
      </w:r>
      <w:r w:rsidR="000436A7" w:rsidRPr="0018674F">
        <w:rPr>
          <w:i/>
        </w:rPr>
        <w:t>euro</w:t>
      </w:r>
      <w:r w:rsidR="000436A7" w:rsidRPr="0018674F">
        <w:t xml:space="preserve"> </w:t>
      </w:r>
      <w:r w:rsidR="000436A7">
        <w:t>– dalīto atkritumu savākšanas</w:t>
      </w:r>
      <w:r w:rsidR="000436A7" w:rsidRPr="0018674F">
        <w:t xml:space="preserve"> laukumu </w:t>
      </w:r>
      <w:r w:rsidR="009C625D">
        <w:t>un atkritumu šķirošanas līnijas apsaimniekošanai</w:t>
      </w:r>
      <w:r w:rsidR="00FD383E">
        <w:t>;</w:t>
      </w:r>
    </w:p>
    <w:p w14:paraId="7429A451" w14:textId="47585FFA" w:rsidR="000436A7" w:rsidRPr="0018674F" w:rsidRDefault="00654D18" w:rsidP="000436A7">
      <w:pPr>
        <w:pStyle w:val="ListParagraph"/>
        <w:numPr>
          <w:ilvl w:val="0"/>
          <w:numId w:val="3"/>
        </w:numPr>
        <w:ind w:hanging="306"/>
        <w:jc w:val="both"/>
      </w:pPr>
      <w:r>
        <w:lastRenderedPageBreak/>
        <w:t>52</w:t>
      </w:r>
      <w:r w:rsidR="000436A7">
        <w:t> 000</w:t>
      </w:r>
      <w:r w:rsidR="000436A7" w:rsidRPr="0018674F">
        <w:t> </w:t>
      </w:r>
      <w:r w:rsidR="000436A7" w:rsidRPr="0018674F">
        <w:rPr>
          <w:i/>
        </w:rPr>
        <w:t>euro</w:t>
      </w:r>
      <w:r w:rsidR="000436A7" w:rsidRPr="0018674F">
        <w:t xml:space="preserve"> </w:t>
      </w:r>
      <w:r w:rsidR="000436A7">
        <w:t xml:space="preserve">– </w:t>
      </w:r>
      <w:r w:rsidR="000436A7" w:rsidRPr="0018674F">
        <w:t>Spodrības mēnesim, Liel</w:t>
      </w:r>
      <w:r w:rsidR="000436A7">
        <w:t>aj</w:t>
      </w:r>
      <w:r w:rsidR="000436A7" w:rsidRPr="0018674F">
        <w:t>ai talkai</w:t>
      </w:r>
      <w:r w:rsidR="000436A7">
        <w:t>, nelegālo izgāztuvju atkritumu savākšanai</w:t>
      </w:r>
      <w:r w:rsidR="000436A7" w:rsidRPr="0018674F">
        <w:t xml:space="preserve"> u.</w:t>
      </w:r>
      <w:r w:rsidR="000436A7">
        <w:t> </w:t>
      </w:r>
      <w:r w:rsidR="000436A7" w:rsidRPr="0018674F">
        <w:t>c. publiskiem pasākumiem</w:t>
      </w:r>
      <w:r w:rsidR="00FD383E">
        <w:t>;</w:t>
      </w:r>
    </w:p>
    <w:p w14:paraId="7C919D8D" w14:textId="131CA230" w:rsidR="000436A7" w:rsidRPr="0018674F" w:rsidRDefault="00654D18" w:rsidP="00A467C4">
      <w:pPr>
        <w:pStyle w:val="ListParagraph"/>
        <w:numPr>
          <w:ilvl w:val="1"/>
          <w:numId w:val="64"/>
        </w:numPr>
        <w:autoSpaceDE w:val="0"/>
        <w:autoSpaceDN w:val="0"/>
        <w:adjustRightInd w:val="0"/>
        <w:ind w:left="1134" w:firstLine="0"/>
        <w:jc w:val="both"/>
      </w:pPr>
      <w:r>
        <w:t>156 446</w:t>
      </w:r>
      <w:r w:rsidR="000436A7" w:rsidRPr="0018674F">
        <w:t> </w:t>
      </w:r>
      <w:r w:rsidR="000436A7" w:rsidRPr="0018674F">
        <w:rPr>
          <w:i/>
        </w:rPr>
        <w:t>euro</w:t>
      </w:r>
      <w:r w:rsidR="000436A7" w:rsidRPr="0018674F">
        <w:t xml:space="preserve"> </w:t>
      </w:r>
      <w:r w:rsidR="000436A7">
        <w:t xml:space="preserve">– </w:t>
      </w:r>
      <w:r w:rsidR="000436A7" w:rsidRPr="0018674F">
        <w:t>administrācijas izmaks</w:t>
      </w:r>
      <w:r w:rsidR="007C63BB">
        <w:t>ām</w:t>
      </w:r>
      <w:r w:rsidR="000436A7">
        <w:t xml:space="preserve"> deleģēto funkciju veikšanai</w:t>
      </w:r>
      <w:r w:rsidR="00FD383E">
        <w:t>;</w:t>
      </w:r>
    </w:p>
    <w:p w14:paraId="79561A3D" w14:textId="4C86C714" w:rsidR="000436A7" w:rsidRPr="0018674F" w:rsidRDefault="00603ADF" w:rsidP="00A467C4">
      <w:pPr>
        <w:pStyle w:val="ListParagraph"/>
        <w:numPr>
          <w:ilvl w:val="1"/>
          <w:numId w:val="64"/>
        </w:numPr>
        <w:autoSpaceDE w:val="0"/>
        <w:autoSpaceDN w:val="0"/>
        <w:adjustRightInd w:val="0"/>
        <w:ind w:left="1134" w:firstLine="0"/>
        <w:jc w:val="both"/>
      </w:pPr>
      <w:r>
        <w:t>5</w:t>
      </w:r>
      <w:r w:rsidR="00654D18">
        <w:t>1</w:t>
      </w:r>
      <w:r>
        <w:t xml:space="preserve"> </w:t>
      </w:r>
      <w:r w:rsidR="00654D18">
        <w:t>225</w:t>
      </w:r>
      <w:r w:rsidR="000436A7">
        <w:t> </w:t>
      </w:r>
      <w:r w:rsidR="000436A7" w:rsidRPr="0018674F">
        <w:rPr>
          <w:i/>
        </w:rPr>
        <w:t xml:space="preserve">euro </w:t>
      </w:r>
      <w:r w:rsidR="000436A7">
        <w:t xml:space="preserve">– </w:t>
      </w:r>
      <w:r w:rsidR="000436A7" w:rsidRPr="0018674F">
        <w:t>pašvaldības funkcija</w:t>
      </w:r>
      <w:r w:rsidR="00FD383E">
        <w:t>i</w:t>
      </w:r>
      <w:r w:rsidR="000436A7">
        <w:rPr>
          <w:rFonts w:ascii="TimesNewRomanPSMT" w:hAnsi="TimesNewRomanPSMT" w:cs="TimesNewRomanPSMT"/>
        </w:rPr>
        <w:t> – d</w:t>
      </w:r>
      <w:r w:rsidR="000436A7" w:rsidRPr="0018674F">
        <w:rPr>
          <w:rFonts w:ascii="TimesNewRomanPSMT" w:hAnsi="TimesNewRomanPSMT" w:cs="TimesNewRomanPSMT"/>
        </w:rPr>
        <w:t>zīvnieku labturības nodrošināšana</w:t>
      </w:r>
      <w:r w:rsidR="00FD383E">
        <w:rPr>
          <w:rFonts w:ascii="TimesNewRomanPSMT" w:hAnsi="TimesNewRomanPSMT" w:cs="TimesNewRomanPSMT"/>
        </w:rPr>
        <w:t>i</w:t>
      </w:r>
      <w:r w:rsidR="000436A7" w:rsidRPr="0018674F">
        <w:rPr>
          <w:rFonts w:ascii="TimesNewRomanPSMT" w:hAnsi="TimesNewRomanPSMT" w:cs="TimesNewRomanPSMT"/>
        </w:rPr>
        <w:t>.</w:t>
      </w:r>
    </w:p>
    <w:p w14:paraId="77398547" w14:textId="77777777" w:rsidR="000436A7" w:rsidRDefault="000436A7" w:rsidP="000436A7">
      <w:pPr>
        <w:pStyle w:val="ListParagraph"/>
        <w:ind w:left="0"/>
        <w:jc w:val="both"/>
        <w:rPr>
          <w:b/>
        </w:rPr>
      </w:pPr>
    </w:p>
    <w:p w14:paraId="2A5B6417" w14:textId="77777777" w:rsidR="001B6B2F" w:rsidRDefault="001B6B2F" w:rsidP="000436A7">
      <w:pPr>
        <w:pStyle w:val="ListParagraph"/>
        <w:ind w:left="0"/>
        <w:jc w:val="both"/>
        <w:rPr>
          <w:b/>
        </w:rPr>
      </w:pPr>
    </w:p>
    <w:p w14:paraId="0F1B9A34" w14:textId="77777777" w:rsidR="001B6B2F" w:rsidRDefault="001B6B2F" w:rsidP="000436A7">
      <w:pPr>
        <w:pStyle w:val="ListParagraph"/>
        <w:ind w:left="0"/>
        <w:jc w:val="both"/>
        <w:rPr>
          <w:b/>
        </w:rPr>
      </w:pPr>
    </w:p>
    <w:p w14:paraId="74BADD04" w14:textId="77777777" w:rsidR="000436A7" w:rsidRPr="0018674F" w:rsidRDefault="000436A7" w:rsidP="000436A7">
      <w:pPr>
        <w:pStyle w:val="ListParagraph"/>
        <w:ind w:left="0"/>
        <w:jc w:val="both"/>
        <w:rPr>
          <w:b/>
        </w:rPr>
      </w:pPr>
      <w:r w:rsidRPr="0018674F">
        <w:rPr>
          <w:b/>
        </w:rPr>
        <w:t xml:space="preserve">05.303. </w:t>
      </w:r>
      <w:r>
        <w:rPr>
          <w:b/>
        </w:rPr>
        <w:t>Finansējums</w:t>
      </w:r>
      <w:r w:rsidRPr="0018674F">
        <w:rPr>
          <w:b/>
        </w:rPr>
        <w:t xml:space="preserve"> pašvaldības kapitālsabiedrībām </w:t>
      </w:r>
      <w:r>
        <w:rPr>
          <w:b/>
        </w:rPr>
        <w:t>vides aizsardzības pasākumu īstenošanai</w:t>
      </w:r>
    </w:p>
    <w:p w14:paraId="3FBDD5C5" w14:textId="604C2490" w:rsidR="000436A7" w:rsidRPr="0018674F" w:rsidRDefault="000436A7" w:rsidP="000436A7">
      <w:pPr>
        <w:pStyle w:val="ListParagraph"/>
        <w:ind w:left="0"/>
        <w:jc w:val="both"/>
      </w:pPr>
      <w:r w:rsidRPr="0018674F">
        <w:rPr>
          <w:b/>
        </w:rPr>
        <w:tab/>
      </w:r>
      <w:r w:rsidRPr="0018674F">
        <w:t>Plānotais finansējums 202</w:t>
      </w:r>
      <w:r w:rsidR="00654D18">
        <w:t>4</w:t>
      </w:r>
      <w:r w:rsidRPr="0018674F">
        <w:t>.</w:t>
      </w:r>
      <w:r>
        <w:t> </w:t>
      </w:r>
      <w:r w:rsidRPr="0018674F">
        <w:t>gadam</w:t>
      </w:r>
      <w:r>
        <w:t xml:space="preserve"> ir</w:t>
      </w:r>
      <w:r w:rsidRPr="0018674F">
        <w:t xml:space="preserve"> </w:t>
      </w:r>
      <w:r w:rsidR="00654D18">
        <w:rPr>
          <w:b/>
        </w:rPr>
        <w:t>181 063</w:t>
      </w:r>
      <w:r w:rsidRPr="0018674F">
        <w:rPr>
          <w:b/>
        </w:rPr>
        <w:t xml:space="preserve"> </w:t>
      </w:r>
      <w:r w:rsidRPr="0018674F">
        <w:rPr>
          <w:b/>
          <w:i/>
        </w:rPr>
        <w:t>euro</w:t>
      </w:r>
      <w:r w:rsidR="004C7407">
        <w:t xml:space="preserve">, kur </w:t>
      </w:r>
      <w:r w:rsidR="00F8315B">
        <w:t>DRN</w:t>
      </w:r>
      <w:r w:rsidR="004C7407">
        <w:t xml:space="preserve"> ieņēmumi ieplānoti 6</w:t>
      </w:r>
      <w:r w:rsidR="00A91630">
        <w:t>7</w:t>
      </w:r>
      <w:r w:rsidR="004C7407">
        <w:t> </w:t>
      </w:r>
      <w:r w:rsidR="00A91630">
        <w:t>713</w:t>
      </w:r>
      <w:r w:rsidR="004C7407">
        <w:t xml:space="preserve"> </w:t>
      </w:r>
      <w:r w:rsidR="004C7407">
        <w:rPr>
          <w:i/>
        </w:rPr>
        <w:t>euro</w:t>
      </w:r>
      <w:r w:rsidR="004C7407">
        <w:t>.</w:t>
      </w:r>
      <w:r w:rsidRPr="0018674F">
        <w:t xml:space="preserve"> Finansējums ieplānots </w:t>
      </w:r>
      <w:r>
        <w:t>šādiem</w:t>
      </w:r>
      <w:r w:rsidRPr="0018674F">
        <w:t xml:space="preserve"> komersantiem: </w:t>
      </w:r>
    </w:p>
    <w:p w14:paraId="70BEAF05" w14:textId="0DCC3298" w:rsidR="000436A7" w:rsidRPr="0018674F" w:rsidRDefault="000436A7" w:rsidP="00A467C4">
      <w:pPr>
        <w:pStyle w:val="ListParagraph"/>
        <w:numPr>
          <w:ilvl w:val="0"/>
          <w:numId w:val="65"/>
        </w:numPr>
        <w:jc w:val="both"/>
      </w:pPr>
      <w:r w:rsidRPr="0018674F">
        <w:t>SIA “Jelgavas ūdens”</w:t>
      </w:r>
      <w:r>
        <w:t> –</w:t>
      </w:r>
      <w:r w:rsidRPr="0018674F">
        <w:t xml:space="preserve"> </w:t>
      </w:r>
      <w:r>
        <w:t>118 </w:t>
      </w:r>
      <w:r w:rsidR="004C7407">
        <w:t>000</w:t>
      </w:r>
      <w:r w:rsidRPr="0018674F">
        <w:t xml:space="preserve"> </w:t>
      </w:r>
      <w:r w:rsidRPr="0018674F">
        <w:rPr>
          <w:i/>
        </w:rPr>
        <w:t>euro</w:t>
      </w:r>
      <w:r w:rsidRPr="0018674F">
        <w:t>:</w:t>
      </w:r>
      <w:r>
        <w:t xml:space="preserve"> 30 </w:t>
      </w:r>
      <w:r w:rsidR="004C7407">
        <w:t>000</w:t>
      </w:r>
      <w:r>
        <w:t> </w:t>
      </w:r>
      <w:r w:rsidRPr="0018674F">
        <w:rPr>
          <w:i/>
        </w:rPr>
        <w:t>euro</w:t>
      </w:r>
      <w:r>
        <w:rPr>
          <w:i/>
        </w:rPr>
        <w:t xml:space="preserve"> </w:t>
      </w:r>
      <w:r w:rsidRPr="0018674F">
        <w:t xml:space="preserve">programmai </w:t>
      </w:r>
      <w:r w:rsidR="00F8315B">
        <w:t>“</w:t>
      </w:r>
      <w:r w:rsidRPr="0018674F">
        <w:t xml:space="preserve">Sadzīves kanalizācijas sistēmas attīstība un pieslēgumu izveide pie izbūvētiem kanalizācijas tīkliem” un </w:t>
      </w:r>
      <w:r>
        <w:t>88 000 </w:t>
      </w:r>
      <w:r w:rsidRPr="0018674F">
        <w:rPr>
          <w:i/>
        </w:rPr>
        <w:t xml:space="preserve">euro </w:t>
      </w:r>
      <w:r>
        <w:t>Jelgavas administratīvajā teritorijā esošo decentralizēto kanalizācijas sistēmu apsekošanai, uzraudzībai un kontrolei</w:t>
      </w:r>
      <w:r w:rsidRPr="0018674F">
        <w:t>;</w:t>
      </w:r>
    </w:p>
    <w:p w14:paraId="5E4D4575" w14:textId="69903A95" w:rsidR="000436A7" w:rsidRDefault="000436A7" w:rsidP="00A467C4">
      <w:pPr>
        <w:pStyle w:val="ListParagraph"/>
        <w:numPr>
          <w:ilvl w:val="0"/>
          <w:numId w:val="65"/>
        </w:numPr>
        <w:jc w:val="both"/>
      </w:pPr>
      <w:r w:rsidRPr="0018674F">
        <w:t>SIA “Jelgavas nekustamā īpašum</w:t>
      </w:r>
      <w:r w:rsidR="00EF1C2D">
        <w:t>a</w:t>
      </w:r>
      <w:r w:rsidRPr="0018674F">
        <w:t xml:space="preserve"> pārvalde”</w:t>
      </w:r>
      <w:r>
        <w:t> –</w:t>
      </w:r>
      <w:r w:rsidRPr="0018674F">
        <w:t xml:space="preserve"> </w:t>
      </w:r>
      <w:r>
        <w:t>8</w:t>
      </w:r>
      <w:r w:rsidR="00B04E0C">
        <w:t>5</w:t>
      </w:r>
      <w:r>
        <w:t>00 </w:t>
      </w:r>
      <w:r w:rsidRPr="0018674F">
        <w:rPr>
          <w:i/>
        </w:rPr>
        <w:t>euro</w:t>
      </w:r>
      <w:r>
        <w:rPr>
          <w:i/>
        </w:rPr>
        <w:t xml:space="preserve"> </w:t>
      </w:r>
      <w:r w:rsidRPr="0018674F">
        <w:t xml:space="preserve">aku dzeramā ūdens kvalitātes laboratoriskai kontrolei </w:t>
      </w:r>
      <w:r>
        <w:t xml:space="preserve">un </w:t>
      </w:r>
      <w:r w:rsidRPr="0018674F">
        <w:t>pārvaldībā esošo grodu aku uzturēšanai, kontrolei un remontam</w:t>
      </w:r>
      <w:r w:rsidR="00B04E0C">
        <w:t>;</w:t>
      </w:r>
    </w:p>
    <w:p w14:paraId="556E700C" w14:textId="6F6CB417" w:rsidR="00B04E0C" w:rsidRPr="0018674F" w:rsidRDefault="00A91630" w:rsidP="00A467C4">
      <w:pPr>
        <w:pStyle w:val="ListParagraph"/>
        <w:numPr>
          <w:ilvl w:val="0"/>
          <w:numId w:val="65"/>
        </w:numPr>
        <w:jc w:val="both"/>
      </w:pPr>
      <w:r>
        <w:t>54 563</w:t>
      </w:r>
      <w:r w:rsidR="00B04E0C">
        <w:t xml:space="preserve"> </w:t>
      </w:r>
      <w:r w:rsidR="00B04E0C">
        <w:rPr>
          <w:i/>
        </w:rPr>
        <w:t xml:space="preserve">euro </w:t>
      </w:r>
      <w:r w:rsidR="00B04E0C">
        <w:t>–</w:t>
      </w:r>
      <w:r w:rsidR="00F8315B">
        <w:t xml:space="preserve"> </w:t>
      </w:r>
      <w:r w:rsidR="00B04E0C">
        <w:t>finansējums Jelgavas administratīvajā teritorijā esošo piesārņoto vietu sanācijas darbu veikšanai.</w:t>
      </w:r>
    </w:p>
    <w:p w14:paraId="4742E1C7" w14:textId="77777777" w:rsidR="000436A7" w:rsidRPr="0018674F" w:rsidRDefault="000436A7" w:rsidP="000436A7">
      <w:pPr>
        <w:pStyle w:val="ListParagraph"/>
        <w:ind w:left="0"/>
        <w:jc w:val="both"/>
        <w:rPr>
          <w:b/>
        </w:rPr>
      </w:pPr>
      <w:r w:rsidRPr="0018674F">
        <w:rPr>
          <w:b/>
        </w:rPr>
        <w:t>06.603. Pašv</w:t>
      </w:r>
      <w:r>
        <w:rPr>
          <w:b/>
        </w:rPr>
        <w:t>aldības īpašumu apsaimniekošana</w:t>
      </w:r>
    </w:p>
    <w:p w14:paraId="6BDC7365" w14:textId="5D244AAE" w:rsidR="000436A7" w:rsidRPr="0018674F" w:rsidRDefault="000436A7" w:rsidP="000436A7">
      <w:pPr>
        <w:ind w:firstLine="720"/>
        <w:jc w:val="both"/>
      </w:pPr>
      <w:r w:rsidRPr="0018674F">
        <w:t xml:space="preserve">Pašvaldības īpašumu apsaimniekošanu Jelgavas </w:t>
      </w:r>
      <w:r w:rsidR="00C261C1">
        <w:t>administratīvajā teritorijā</w:t>
      </w:r>
      <w:r w:rsidRPr="0018674F">
        <w:t xml:space="preserve"> veic SIA</w:t>
      </w:r>
      <w:r w:rsidR="00FD383E">
        <w:t> </w:t>
      </w:r>
      <w:r w:rsidRPr="0018674F">
        <w:t>“Jelgavas nekustamā īpašuma pārvalde”. 202</w:t>
      </w:r>
      <w:r w:rsidR="00C261C1">
        <w:t>4</w:t>
      </w:r>
      <w:r w:rsidRPr="0018674F">
        <w:t>.</w:t>
      </w:r>
      <w:r>
        <w:t> </w:t>
      </w:r>
      <w:r w:rsidRPr="0018674F">
        <w:t>gadā plānotā izdevumu kompensāci</w:t>
      </w:r>
      <w:r>
        <w:t>ja par</w:t>
      </w:r>
      <w:r w:rsidRPr="0018674F">
        <w:t xml:space="preserve"> Jelgavas </w:t>
      </w:r>
      <w:r>
        <w:t>valsts</w:t>
      </w:r>
      <w:r w:rsidRPr="0018674F">
        <w:t xml:space="preserve">pilsētas pašvaldības īpašumu apsaimniekošanu ir </w:t>
      </w:r>
      <w:r w:rsidR="00C261C1">
        <w:rPr>
          <w:b/>
        </w:rPr>
        <w:t>178 090</w:t>
      </w:r>
      <w:r w:rsidRPr="0018674F">
        <w:rPr>
          <w:b/>
        </w:rPr>
        <w:t> </w:t>
      </w:r>
      <w:r w:rsidRPr="0018674F">
        <w:rPr>
          <w:b/>
          <w:i/>
        </w:rPr>
        <w:t>euro</w:t>
      </w:r>
      <w:r w:rsidRPr="0018674F">
        <w:t xml:space="preserve">. </w:t>
      </w:r>
    </w:p>
    <w:p w14:paraId="0343DD4F" w14:textId="77777777" w:rsidR="000436A7" w:rsidRPr="0018674F" w:rsidRDefault="000436A7" w:rsidP="000436A7">
      <w:pPr>
        <w:ind w:firstLine="720"/>
        <w:jc w:val="both"/>
      </w:pPr>
    </w:p>
    <w:p w14:paraId="5EE35349" w14:textId="77777777" w:rsidR="000436A7" w:rsidRPr="0018674F" w:rsidRDefault="000436A7" w:rsidP="000436A7">
      <w:pPr>
        <w:jc w:val="both"/>
        <w:rPr>
          <w:b/>
        </w:rPr>
      </w:pPr>
      <w:r w:rsidRPr="0018674F">
        <w:rPr>
          <w:b/>
        </w:rPr>
        <w:t xml:space="preserve">08.401. Dotācijas projektu realizācijai </w:t>
      </w:r>
      <w:r>
        <w:rPr>
          <w:b/>
        </w:rPr>
        <w:t>nevalstiskajām organizācijām</w:t>
      </w:r>
    </w:p>
    <w:p w14:paraId="51FF0464" w14:textId="1D4A0166" w:rsidR="000436A7" w:rsidRPr="0018674F" w:rsidRDefault="000436A7" w:rsidP="000436A7">
      <w:pPr>
        <w:ind w:firstLine="720"/>
        <w:jc w:val="both"/>
        <w:rPr>
          <w:color w:val="FF0000"/>
        </w:rPr>
      </w:pPr>
      <w:r w:rsidRPr="0018674F">
        <w:t xml:space="preserve">Plānotais finansējums šim mērķim ir </w:t>
      </w:r>
      <w:r w:rsidRPr="0018674F">
        <w:rPr>
          <w:b/>
        </w:rPr>
        <w:t>1</w:t>
      </w:r>
      <w:r>
        <w:rPr>
          <w:b/>
        </w:rPr>
        <w:t>0</w:t>
      </w:r>
      <w:r w:rsidR="009C6113">
        <w:rPr>
          <w:b/>
        </w:rPr>
        <w:t>3</w:t>
      </w:r>
      <w:r>
        <w:rPr>
          <w:b/>
        </w:rPr>
        <w:t> </w:t>
      </w:r>
      <w:r w:rsidRPr="0018674F">
        <w:rPr>
          <w:b/>
        </w:rPr>
        <w:t>00</w:t>
      </w:r>
      <w:r w:rsidR="009C6113">
        <w:rPr>
          <w:b/>
        </w:rPr>
        <w:t>0</w:t>
      </w:r>
      <w:r w:rsidRPr="0018674F">
        <w:rPr>
          <w:b/>
        </w:rPr>
        <w:t> </w:t>
      </w:r>
      <w:r w:rsidRPr="0018674F">
        <w:rPr>
          <w:b/>
          <w:i/>
        </w:rPr>
        <w:t>euro</w:t>
      </w:r>
      <w:r w:rsidRPr="0018674F">
        <w:t xml:space="preserve">. Finansējums paredzēts Jelgavas </w:t>
      </w:r>
      <w:r>
        <w:t>valsts</w:t>
      </w:r>
      <w:r w:rsidRPr="0018674F">
        <w:t xml:space="preserve">pilsētas biedrību, nodibinājumu un reliģisko organizāciju atbalstam un </w:t>
      </w:r>
      <w:r>
        <w:t>to</w:t>
      </w:r>
      <w:r w:rsidRPr="0018674F">
        <w:t xml:space="preserve"> izstrādāto projektu realizācijai (saskaņā ar Jelgavas pilsētas domes 2018.</w:t>
      </w:r>
      <w:r>
        <w:t xml:space="preserve"> gada 20. decembra </w:t>
      </w:r>
      <w:r w:rsidRPr="0018674F">
        <w:t>lēmum</w:t>
      </w:r>
      <w:r>
        <w:t>a</w:t>
      </w:r>
      <w:r w:rsidRPr="0018674F">
        <w:t xml:space="preserve"> Nr.</w:t>
      </w:r>
      <w:r>
        <w:t> </w:t>
      </w:r>
      <w:r w:rsidRPr="0018674F">
        <w:t xml:space="preserve">15/4 apstiprināto nolikumu </w:t>
      </w:r>
      <w:r w:rsidR="0008487B">
        <w:t>“</w:t>
      </w:r>
      <w:r w:rsidRPr="0018674F">
        <w:t xml:space="preserve">Jelgavas pilsētas biedrību, nodibinājumu un reliģisko organizāciju atbalsta kārtība”). Par līdzekļu piešķiršanu biedrībām lemj Jelgavas </w:t>
      </w:r>
      <w:r>
        <w:t>valsts</w:t>
      </w:r>
      <w:r w:rsidRPr="0018674F">
        <w:t xml:space="preserve">pilsētas biedrību, nodibinājumu un reliģisko organizāciju atbalsta programmas komisija. </w:t>
      </w:r>
    </w:p>
    <w:p w14:paraId="3F58473F" w14:textId="77777777" w:rsidR="000436A7" w:rsidRDefault="000436A7" w:rsidP="000436A7">
      <w:pPr>
        <w:jc w:val="both"/>
        <w:rPr>
          <w:b/>
        </w:rPr>
      </w:pPr>
    </w:p>
    <w:p w14:paraId="3D9F596A" w14:textId="77777777" w:rsidR="000436A7" w:rsidRPr="0018674F" w:rsidRDefault="000436A7" w:rsidP="000436A7">
      <w:pPr>
        <w:jc w:val="both"/>
        <w:rPr>
          <w:b/>
        </w:rPr>
      </w:pPr>
      <w:r w:rsidRPr="0018674F">
        <w:rPr>
          <w:b/>
        </w:rPr>
        <w:t>08.405. Dotācijas biedrībām un nodibinājumiem</w:t>
      </w:r>
    </w:p>
    <w:p w14:paraId="25360177" w14:textId="5BF4F084" w:rsidR="000436A7" w:rsidRPr="0018674F" w:rsidRDefault="000436A7" w:rsidP="000436A7">
      <w:pPr>
        <w:ind w:firstLine="720"/>
        <w:jc w:val="both"/>
      </w:pPr>
      <w:r w:rsidRPr="0018674F">
        <w:t xml:space="preserve">Plānotais finansējums šim mērķim ir </w:t>
      </w:r>
      <w:r w:rsidR="00021B50">
        <w:rPr>
          <w:b/>
        </w:rPr>
        <w:t>113 089</w:t>
      </w:r>
      <w:r w:rsidRPr="0018674F">
        <w:rPr>
          <w:b/>
        </w:rPr>
        <w:t> </w:t>
      </w:r>
      <w:r w:rsidRPr="0018674F">
        <w:rPr>
          <w:b/>
          <w:i/>
        </w:rPr>
        <w:t>euro</w:t>
      </w:r>
      <w:r w:rsidRPr="0018674F">
        <w:t>, un tas paredzēts biedru naudu nomaksai. Lielākās no tām</w:t>
      </w:r>
      <w:r w:rsidR="000A16A5">
        <w:t> –</w:t>
      </w:r>
      <w:r w:rsidRPr="0018674F">
        <w:t xml:space="preserve"> 20 000 </w:t>
      </w:r>
      <w:r w:rsidRPr="0018674F">
        <w:rPr>
          <w:i/>
        </w:rPr>
        <w:t>euro</w:t>
      </w:r>
      <w:r w:rsidRPr="0018674F">
        <w:t xml:space="preserve"> Latvijas Lielo pilsētu asociācijai</w:t>
      </w:r>
      <w:r w:rsidRPr="00021B50">
        <w:t>,</w:t>
      </w:r>
      <w:r w:rsidRPr="0018674F">
        <w:rPr>
          <w:i/>
        </w:rPr>
        <w:t xml:space="preserve"> </w:t>
      </w:r>
      <w:r w:rsidR="00021B50">
        <w:t>80 839</w:t>
      </w:r>
      <w:r w:rsidRPr="0018674F">
        <w:t> </w:t>
      </w:r>
      <w:r w:rsidRPr="0018674F">
        <w:rPr>
          <w:i/>
        </w:rPr>
        <w:t>euro</w:t>
      </w:r>
      <w:r w:rsidRPr="0018674F">
        <w:t xml:space="preserve"> Latvijas Pašvaldību savienībai, 6000 </w:t>
      </w:r>
      <w:r w:rsidRPr="0018674F">
        <w:rPr>
          <w:i/>
        </w:rPr>
        <w:t>euro</w:t>
      </w:r>
      <w:r w:rsidRPr="0018674F">
        <w:t xml:space="preserve"> </w:t>
      </w:r>
      <w:r>
        <w:t xml:space="preserve">biedrībai </w:t>
      </w:r>
      <w:r w:rsidR="000A16A5">
        <w:t>“</w:t>
      </w:r>
      <w:r>
        <w:t>Zemgales reģionālā</w:t>
      </w:r>
      <w:r w:rsidRPr="0018674F">
        <w:t xml:space="preserve"> enerģētikas aģentūra</w:t>
      </w:r>
      <w:r>
        <w:t>”</w:t>
      </w:r>
      <w:r w:rsidRPr="0018674F">
        <w:t xml:space="preserve">. </w:t>
      </w:r>
    </w:p>
    <w:p w14:paraId="04934A0D" w14:textId="77777777" w:rsidR="00CD679E" w:rsidRPr="0018674F" w:rsidRDefault="00CD679E" w:rsidP="000436A7">
      <w:pPr>
        <w:pStyle w:val="ListParagraph"/>
        <w:ind w:left="0" w:firstLine="709"/>
        <w:jc w:val="both"/>
        <w:rPr>
          <w:b/>
        </w:rPr>
      </w:pPr>
    </w:p>
    <w:p w14:paraId="78282D0D" w14:textId="5EBBD40A" w:rsidR="00BB3C28" w:rsidRDefault="00BB3C28" w:rsidP="00BB3C28">
      <w:pPr>
        <w:pStyle w:val="ListParagraph"/>
        <w:ind w:left="0"/>
        <w:jc w:val="both"/>
        <w:rPr>
          <w:i/>
        </w:rPr>
      </w:pPr>
    </w:p>
    <w:p w14:paraId="38554602" w14:textId="4E88BD36" w:rsidR="000436A7" w:rsidRPr="0018674F" w:rsidRDefault="000436A7" w:rsidP="00451E76">
      <w:pPr>
        <w:pStyle w:val="ListParagraph"/>
        <w:numPr>
          <w:ilvl w:val="3"/>
          <w:numId w:val="19"/>
        </w:numPr>
        <w:jc w:val="center"/>
        <w:rPr>
          <w:b/>
          <w:u w:val="single"/>
        </w:rPr>
      </w:pPr>
      <w:r>
        <w:rPr>
          <w:b/>
          <w:u w:val="single"/>
        </w:rPr>
        <w:t> </w:t>
      </w:r>
      <w:r w:rsidRPr="0018674F">
        <w:rPr>
          <w:b/>
          <w:u w:val="single"/>
        </w:rPr>
        <w:t xml:space="preserve">Jelgavas </w:t>
      </w:r>
      <w:r>
        <w:rPr>
          <w:b/>
          <w:u w:val="single"/>
        </w:rPr>
        <w:t>valsts</w:t>
      </w:r>
      <w:r w:rsidRPr="0018674F">
        <w:rPr>
          <w:b/>
          <w:u w:val="single"/>
        </w:rPr>
        <w:t xml:space="preserve">pilsētas pašvaldības iestāde </w:t>
      </w:r>
      <w:r w:rsidR="00B548F0">
        <w:rPr>
          <w:b/>
          <w:u w:val="single"/>
        </w:rPr>
        <w:t>“</w:t>
      </w:r>
      <w:r w:rsidRPr="0018674F">
        <w:rPr>
          <w:b/>
          <w:u w:val="single"/>
        </w:rPr>
        <w:t>Pašvaldības iestāžu centralizētā grāmatvedība”</w:t>
      </w:r>
    </w:p>
    <w:p w14:paraId="3A6B7EFD" w14:textId="77777777" w:rsidR="000436A7" w:rsidRPr="0018674F" w:rsidRDefault="000436A7" w:rsidP="000436A7">
      <w:pPr>
        <w:jc w:val="both"/>
        <w:rPr>
          <w:color w:val="FF0000"/>
        </w:rPr>
      </w:pPr>
    </w:p>
    <w:p w14:paraId="48F37598" w14:textId="6ECF9EF3" w:rsidR="000436A7" w:rsidRPr="0018674F" w:rsidRDefault="000436A7" w:rsidP="000436A7">
      <w:pPr>
        <w:jc w:val="both"/>
        <w:rPr>
          <w:b/>
        </w:rPr>
      </w:pPr>
      <w:r w:rsidRPr="0018674F">
        <w:rPr>
          <w:b/>
        </w:rPr>
        <w:t xml:space="preserve">01.123. </w:t>
      </w:r>
      <w:r>
        <w:rPr>
          <w:b/>
        </w:rPr>
        <w:t>JVP</w:t>
      </w:r>
      <w:r w:rsidRPr="0018674F">
        <w:rPr>
          <w:b/>
        </w:rPr>
        <w:t xml:space="preserve">PI </w:t>
      </w:r>
      <w:r w:rsidR="00C26238">
        <w:rPr>
          <w:b/>
        </w:rPr>
        <w:t>“</w:t>
      </w:r>
      <w:r w:rsidRPr="0018674F">
        <w:rPr>
          <w:b/>
        </w:rPr>
        <w:t>Pašvaldības iestāžu centralizētā grāmatvedība” darbības nodrošināšana</w:t>
      </w:r>
    </w:p>
    <w:p w14:paraId="3EF31F36" w14:textId="5C6F48FC" w:rsidR="000436A7" w:rsidRPr="0018674F" w:rsidRDefault="000436A7" w:rsidP="000436A7">
      <w:pPr>
        <w:jc w:val="both"/>
      </w:pPr>
      <w:r w:rsidRPr="0018674F">
        <w:rPr>
          <w:b/>
        </w:rPr>
        <w:tab/>
      </w:r>
      <w:r w:rsidRPr="0018674F">
        <w:t>Šī iestāde vei</w:t>
      </w:r>
      <w:r w:rsidR="00CC3E5D">
        <w:t>c</w:t>
      </w:r>
      <w:r w:rsidRPr="0018674F">
        <w:t xml:space="preserve"> grāmatvedības uzskaiti </w:t>
      </w:r>
      <w:r w:rsidR="00CC3E5D">
        <w:t>deviņām</w:t>
      </w:r>
      <w:r w:rsidRPr="0018674F">
        <w:t xml:space="preserve"> pašvaldības iestādēm</w:t>
      </w:r>
      <w:r w:rsidR="00F670C5">
        <w:t>.</w:t>
      </w:r>
      <w:r w:rsidRPr="0018674F">
        <w:t xml:space="preserve"> </w:t>
      </w:r>
      <w:r>
        <w:t>Šajā iestādē ir nodarbināti 1</w:t>
      </w:r>
      <w:r w:rsidR="00B81DF2">
        <w:t>1</w:t>
      </w:r>
      <w:r>
        <w:t xml:space="preserve"> darbinieki</w:t>
      </w:r>
      <w:r w:rsidR="00F670C5">
        <w:t>.</w:t>
      </w:r>
      <w:r w:rsidR="00B81DF2">
        <w:t xml:space="preserve"> </w:t>
      </w:r>
    </w:p>
    <w:p w14:paraId="1001300A" w14:textId="3F9D8165" w:rsidR="000436A7" w:rsidRPr="0018674F" w:rsidRDefault="000436A7" w:rsidP="000436A7">
      <w:pPr>
        <w:pStyle w:val="ListParagraph"/>
        <w:ind w:left="0" w:firstLine="720"/>
        <w:jc w:val="both"/>
      </w:pPr>
      <w:r w:rsidRPr="0018674F">
        <w:t>Plānotais budžets 202</w:t>
      </w:r>
      <w:r w:rsidR="00F670C5">
        <w:t>4</w:t>
      </w:r>
      <w:r w:rsidRPr="0018674F">
        <w:t>.</w:t>
      </w:r>
      <w:r>
        <w:t> </w:t>
      </w:r>
      <w:r w:rsidRPr="0018674F">
        <w:t>gad</w:t>
      </w:r>
      <w:r w:rsidR="00E2751E">
        <w:t>am</w:t>
      </w:r>
      <w:r w:rsidRPr="0018674F">
        <w:t xml:space="preserve"> ir </w:t>
      </w:r>
      <w:r w:rsidR="00F670C5">
        <w:rPr>
          <w:b/>
        </w:rPr>
        <w:t>335 357</w:t>
      </w:r>
      <w:r w:rsidRPr="0018674F">
        <w:rPr>
          <w:b/>
        </w:rPr>
        <w:t> </w:t>
      </w:r>
      <w:r w:rsidRPr="0018674F">
        <w:rPr>
          <w:b/>
          <w:i/>
        </w:rPr>
        <w:t>euro</w:t>
      </w:r>
      <w:r w:rsidRPr="0018674F">
        <w:t>, kas pa ekonomiskās klasifikācijas kodiem</w:t>
      </w:r>
      <w:r>
        <w:t xml:space="preserve"> </w:t>
      </w:r>
      <w:r w:rsidRPr="0018674F">
        <w:t xml:space="preserve">sadalās </w:t>
      </w:r>
      <w:r>
        <w:t>šādi</w:t>
      </w:r>
      <w:r w:rsidRPr="0018674F">
        <w:t>:</w:t>
      </w:r>
    </w:p>
    <w:p w14:paraId="189CA5CF" w14:textId="5451EC45" w:rsidR="000436A7" w:rsidRPr="0018674F" w:rsidRDefault="000436A7" w:rsidP="00451E76">
      <w:pPr>
        <w:pStyle w:val="ListParagraph"/>
        <w:numPr>
          <w:ilvl w:val="0"/>
          <w:numId w:val="30"/>
        </w:numPr>
        <w:jc w:val="both"/>
      </w:pPr>
      <w:r w:rsidRPr="0018674F">
        <w:t xml:space="preserve">atlīdzība – </w:t>
      </w:r>
      <w:r w:rsidR="00F670C5">
        <w:t>327 493</w:t>
      </w:r>
      <w:r w:rsidRPr="0018674F">
        <w:t> </w:t>
      </w:r>
      <w:r w:rsidRPr="0018674F">
        <w:rPr>
          <w:i/>
        </w:rPr>
        <w:t xml:space="preserve">euro, </w:t>
      </w:r>
      <w:r w:rsidRPr="0018674F">
        <w:t>t.</w:t>
      </w:r>
      <w:r>
        <w:t> </w:t>
      </w:r>
      <w:r w:rsidRPr="0018674F">
        <w:t>sk. darba devēja nodoklis (2</w:t>
      </w:r>
      <w:r>
        <w:t>3</w:t>
      </w:r>
      <w:r w:rsidRPr="0018674F">
        <w:t>,</w:t>
      </w:r>
      <w:r>
        <w:t>5</w:t>
      </w:r>
      <w:r w:rsidRPr="0018674F">
        <w:t>9%)</w:t>
      </w:r>
      <w:r w:rsidR="00FD383E">
        <w:t>;</w:t>
      </w:r>
    </w:p>
    <w:p w14:paraId="4C91B630" w14:textId="38A210A3" w:rsidR="000436A7" w:rsidRPr="0018674F" w:rsidRDefault="000436A7" w:rsidP="00451E76">
      <w:pPr>
        <w:pStyle w:val="ListParagraph"/>
        <w:numPr>
          <w:ilvl w:val="0"/>
          <w:numId w:val="30"/>
        </w:numPr>
        <w:jc w:val="both"/>
      </w:pPr>
      <w:r w:rsidRPr="0018674F">
        <w:t xml:space="preserve">preces un pakalpojumi – </w:t>
      </w:r>
      <w:r w:rsidR="00F670C5">
        <w:t>7864</w:t>
      </w:r>
      <w:r w:rsidRPr="0018674F">
        <w:t> </w:t>
      </w:r>
      <w:r w:rsidRPr="0018674F">
        <w:rPr>
          <w:i/>
        </w:rPr>
        <w:t>euro</w:t>
      </w:r>
      <w:r w:rsidR="00F670C5">
        <w:rPr>
          <w:i/>
        </w:rPr>
        <w:t>.</w:t>
      </w:r>
    </w:p>
    <w:p w14:paraId="67799272" w14:textId="65E204F5" w:rsidR="00DA06F5" w:rsidRDefault="00CC3E5D" w:rsidP="00A578F2">
      <w:pPr>
        <w:ind w:firstLine="568"/>
        <w:jc w:val="both"/>
      </w:pPr>
      <w:r w:rsidRPr="00254DD3">
        <w:t>Atlīdzības fonda</w:t>
      </w:r>
      <w:r>
        <w:t xml:space="preserve"> pieaugums</w:t>
      </w:r>
      <w:r w:rsidR="00A86B77">
        <w:t> –</w:t>
      </w:r>
      <w:r>
        <w:t xml:space="preserve"> </w:t>
      </w:r>
      <w:r w:rsidR="00F670C5">
        <w:t>31 160</w:t>
      </w:r>
      <w:r w:rsidR="00A74498">
        <w:t xml:space="preserve"> </w:t>
      </w:r>
      <w:r w:rsidR="00A74498" w:rsidRPr="00DA06F5">
        <w:rPr>
          <w:i/>
        </w:rPr>
        <w:t>euro</w:t>
      </w:r>
      <w:r w:rsidR="00A86B77">
        <w:rPr>
          <w:iCs/>
        </w:rPr>
        <w:t>,</w:t>
      </w:r>
      <w:r w:rsidR="00A74498" w:rsidRPr="00DA06F5">
        <w:rPr>
          <w:i/>
        </w:rPr>
        <w:t xml:space="preserve"> </w:t>
      </w:r>
      <w:r w:rsidR="0044030D">
        <w:t>t.</w:t>
      </w:r>
      <w:r w:rsidR="00522373">
        <w:t> </w:t>
      </w:r>
      <w:r w:rsidR="0044030D">
        <w:t xml:space="preserve">sk. </w:t>
      </w:r>
      <w:r w:rsidR="00F670C5">
        <w:t>atlīdzības palielinājums darbiniekiem 6% apmērā no 01.01.2024</w:t>
      </w:r>
      <w:r w:rsidR="00FD383E">
        <w:t>.</w:t>
      </w:r>
      <w:r w:rsidR="00C31D1A">
        <w:t xml:space="preserve"> </w:t>
      </w:r>
      <w:r w:rsidR="00F670C5">
        <w:t xml:space="preserve">17 025 </w:t>
      </w:r>
      <w:r w:rsidR="00C31D1A" w:rsidRPr="00DA06F5">
        <w:rPr>
          <w:i/>
        </w:rPr>
        <w:t>euro</w:t>
      </w:r>
      <w:r w:rsidR="00A86B77">
        <w:rPr>
          <w:iCs/>
        </w:rPr>
        <w:t>,</w:t>
      </w:r>
      <w:r w:rsidR="00C31D1A">
        <w:t xml:space="preserve"> </w:t>
      </w:r>
      <w:r w:rsidR="00F670C5">
        <w:t>14 135</w:t>
      </w:r>
      <w:r w:rsidR="00C31D1A">
        <w:t xml:space="preserve"> </w:t>
      </w:r>
      <w:r w:rsidR="00C31D1A" w:rsidRPr="00DA06F5">
        <w:rPr>
          <w:i/>
        </w:rPr>
        <w:t xml:space="preserve">euro </w:t>
      </w:r>
      <w:r w:rsidR="00DA06F5">
        <w:t xml:space="preserve">ir papildu finansējums sakarā ar atlīdzības palielinājumu </w:t>
      </w:r>
      <w:r w:rsidR="00F670C5">
        <w:t>darbiniekiem 2023</w:t>
      </w:r>
      <w:r w:rsidR="00DA06F5">
        <w:t>.</w:t>
      </w:r>
      <w:r w:rsidR="00FD383E">
        <w:t> </w:t>
      </w:r>
      <w:r w:rsidR="00F670C5">
        <w:t>gadā</w:t>
      </w:r>
      <w:r w:rsidR="00DA06F5">
        <w:t>.</w:t>
      </w:r>
    </w:p>
    <w:p w14:paraId="3DF405D7" w14:textId="77777777" w:rsidR="00A578F2" w:rsidRDefault="00A578F2" w:rsidP="00A578F2">
      <w:pPr>
        <w:ind w:firstLine="568"/>
        <w:jc w:val="both"/>
      </w:pPr>
    </w:p>
    <w:p w14:paraId="5590EE8F" w14:textId="690CB975" w:rsidR="000436A7" w:rsidRPr="005D3D41" w:rsidRDefault="000436A7" w:rsidP="00451E76">
      <w:pPr>
        <w:pStyle w:val="ListParagraph"/>
        <w:numPr>
          <w:ilvl w:val="3"/>
          <w:numId w:val="19"/>
        </w:numPr>
        <w:tabs>
          <w:tab w:val="left" w:pos="993"/>
        </w:tabs>
        <w:jc w:val="center"/>
        <w:rPr>
          <w:u w:val="single"/>
        </w:rPr>
      </w:pPr>
      <w:r w:rsidRPr="005D3D41">
        <w:rPr>
          <w:b/>
          <w:u w:val="single"/>
        </w:rPr>
        <w:lastRenderedPageBreak/>
        <w:t xml:space="preserve"> Jelgavas valstspilsētas pašvaldības iestāde </w:t>
      </w:r>
      <w:r w:rsidR="00522373" w:rsidRPr="005D3D41">
        <w:rPr>
          <w:b/>
          <w:u w:val="single"/>
        </w:rPr>
        <w:t>“</w:t>
      </w:r>
      <w:r w:rsidRPr="005D3D41">
        <w:rPr>
          <w:b/>
          <w:u w:val="single"/>
        </w:rPr>
        <w:t>Jelgavas pašvaldības policija”</w:t>
      </w:r>
    </w:p>
    <w:p w14:paraId="341CBB8B" w14:textId="77777777" w:rsidR="000436A7" w:rsidRPr="0018674F" w:rsidRDefault="000436A7" w:rsidP="000436A7">
      <w:pPr>
        <w:jc w:val="both"/>
        <w:rPr>
          <w:b/>
        </w:rPr>
      </w:pPr>
    </w:p>
    <w:p w14:paraId="4D5383EF" w14:textId="2833A19C" w:rsidR="000436A7" w:rsidRPr="0018674F" w:rsidRDefault="000436A7" w:rsidP="000436A7">
      <w:pPr>
        <w:jc w:val="both"/>
        <w:rPr>
          <w:b/>
        </w:rPr>
      </w:pPr>
      <w:r w:rsidRPr="0018674F">
        <w:rPr>
          <w:b/>
        </w:rPr>
        <w:t xml:space="preserve">03.111. </w:t>
      </w:r>
      <w:r>
        <w:rPr>
          <w:b/>
        </w:rPr>
        <w:t>JVP</w:t>
      </w:r>
      <w:r w:rsidRPr="0018674F">
        <w:rPr>
          <w:b/>
        </w:rPr>
        <w:t xml:space="preserve">PI </w:t>
      </w:r>
      <w:r w:rsidR="00522373">
        <w:rPr>
          <w:b/>
        </w:rPr>
        <w:t>“</w:t>
      </w:r>
      <w:r w:rsidRPr="0018674F">
        <w:rPr>
          <w:b/>
        </w:rPr>
        <w:t>Jelgavas pašvaldības policija” darbības nodrošināšana</w:t>
      </w:r>
    </w:p>
    <w:p w14:paraId="17F949C2" w14:textId="671546C9" w:rsidR="000436A7" w:rsidRPr="0018674F" w:rsidRDefault="000436A7" w:rsidP="000436A7">
      <w:pPr>
        <w:ind w:firstLine="720"/>
        <w:jc w:val="both"/>
      </w:pPr>
      <w:r w:rsidRPr="0018674F">
        <w:t xml:space="preserve">Šīs iestādes mērķis ir nodrošināt sabiedrisko kārtību un drošību Jelgavas </w:t>
      </w:r>
      <w:r>
        <w:t>valsts</w:t>
      </w:r>
      <w:r w:rsidRPr="0018674F">
        <w:t xml:space="preserve">pilsētas administratīvajā teritorijā, kontrolēt pašvaldības saistošo noteikumu un citu likuma normu ievērošanu, novērst administratīvos un citus pārkāpumus, kā arī aizsargāt personu brīvību, dzīvību, īpašumus un sabiedrisko drošību. </w:t>
      </w:r>
      <w:r>
        <w:t>Iestād</w:t>
      </w:r>
      <w:r w:rsidR="009C6113">
        <w:t>e</w:t>
      </w:r>
      <w:r>
        <w:t xml:space="preserve"> </w:t>
      </w:r>
      <w:r w:rsidR="009C6113">
        <w:t>plāno nodarbināt</w:t>
      </w:r>
      <w:r>
        <w:t xml:space="preserve"> 18</w:t>
      </w:r>
      <w:r w:rsidR="004537DC">
        <w:t>8</w:t>
      </w:r>
      <w:r>
        <w:t xml:space="preserve"> darbiniek</w:t>
      </w:r>
      <w:r w:rsidR="009C6113">
        <w:t>us</w:t>
      </w:r>
      <w:r>
        <w:t xml:space="preserve">. </w:t>
      </w:r>
      <w:r w:rsidRPr="0018674F">
        <w:t xml:space="preserve">Plānotais budžets šai iestādei ir </w:t>
      </w:r>
      <w:r w:rsidR="001D2767">
        <w:rPr>
          <w:b/>
        </w:rPr>
        <w:t>4 386 616</w:t>
      </w:r>
      <w:r w:rsidRPr="0018674F">
        <w:rPr>
          <w:b/>
        </w:rPr>
        <w:t> </w:t>
      </w:r>
      <w:r w:rsidRPr="0018674F">
        <w:rPr>
          <w:b/>
          <w:i/>
        </w:rPr>
        <w:t>euro</w:t>
      </w:r>
      <w:r w:rsidRPr="00CF02FE">
        <w:rPr>
          <w:bCs/>
          <w:iCs/>
        </w:rPr>
        <w:t>,</w:t>
      </w:r>
      <w:r w:rsidRPr="0018674F">
        <w:rPr>
          <w:b/>
          <w:i/>
        </w:rPr>
        <w:t xml:space="preserve"> </w:t>
      </w:r>
      <w:r w:rsidRPr="0018674F">
        <w:t>kas</w:t>
      </w:r>
      <w:r w:rsidRPr="0018674F">
        <w:rPr>
          <w:i/>
        </w:rPr>
        <w:t xml:space="preserve"> </w:t>
      </w:r>
      <w:r w:rsidRPr="0018674F">
        <w:t xml:space="preserve">pa ekonomiskās klasifikācijas kodiem sadalās </w:t>
      </w:r>
      <w:r>
        <w:t>šādi</w:t>
      </w:r>
      <w:r w:rsidRPr="0018674F">
        <w:t>:</w:t>
      </w:r>
    </w:p>
    <w:p w14:paraId="518F5A76" w14:textId="2AE50871" w:rsidR="000436A7" w:rsidRPr="0018674F" w:rsidRDefault="000436A7" w:rsidP="00451E76">
      <w:pPr>
        <w:pStyle w:val="ListParagraph"/>
        <w:numPr>
          <w:ilvl w:val="0"/>
          <w:numId w:val="31"/>
        </w:numPr>
        <w:jc w:val="both"/>
      </w:pPr>
      <w:r w:rsidRPr="0018674F">
        <w:t xml:space="preserve">atlīdzība – </w:t>
      </w:r>
      <w:r w:rsidR="001D2767">
        <w:t>4 014 255</w:t>
      </w:r>
      <w:r w:rsidRPr="0018674F">
        <w:t> </w:t>
      </w:r>
      <w:r w:rsidRPr="0018674F">
        <w:rPr>
          <w:i/>
        </w:rPr>
        <w:t>euro</w:t>
      </w:r>
      <w:r w:rsidRPr="0018674F">
        <w:t>, t.</w:t>
      </w:r>
      <w:r>
        <w:t xml:space="preserve"> </w:t>
      </w:r>
      <w:r w:rsidRPr="0018674F">
        <w:t>sk. darba devēja nodoklis (2</w:t>
      </w:r>
      <w:r>
        <w:t>3</w:t>
      </w:r>
      <w:r w:rsidRPr="0018674F">
        <w:t>,</w:t>
      </w:r>
      <w:r>
        <w:t>5</w:t>
      </w:r>
      <w:r w:rsidRPr="0018674F">
        <w:t>9%)</w:t>
      </w:r>
      <w:r w:rsidR="00FD383E">
        <w:t>;</w:t>
      </w:r>
    </w:p>
    <w:p w14:paraId="038E498C" w14:textId="54C61D8D" w:rsidR="000436A7" w:rsidRDefault="000436A7" w:rsidP="00451E76">
      <w:pPr>
        <w:pStyle w:val="ListParagraph"/>
        <w:numPr>
          <w:ilvl w:val="0"/>
          <w:numId w:val="31"/>
        </w:numPr>
        <w:jc w:val="both"/>
      </w:pPr>
      <w:r w:rsidRPr="0018674F">
        <w:t xml:space="preserve">preces un pakalpojumi – </w:t>
      </w:r>
      <w:r w:rsidR="001D2767">
        <w:t>368 723</w:t>
      </w:r>
      <w:r w:rsidRPr="0018674F">
        <w:t> </w:t>
      </w:r>
      <w:r w:rsidRPr="0018674F">
        <w:rPr>
          <w:i/>
        </w:rPr>
        <w:t>euro</w:t>
      </w:r>
      <w:r>
        <w:t xml:space="preserve">, t. sk. komunālajiem pakalpojumiem </w:t>
      </w:r>
      <w:r w:rsidR="001D2767">
        <w:t>32</w:t>
      </w:r>
      <w:r w:rsidR="00AD5331">
        <w:t> </w:t>
      </w:r>
      <w:r w:rsidR="001D2767">
        <w:t>836</w:t>
      </w:r>
      <w:r>
        <w:t> </w:t>
      </w:r>
      <w:r>
        <w:rPr>
          <w:i/>
        </w:rPr>
        <w:t>euro</w:t>
      </w:r>
      <w:r w:rsidR="00FD383E">
        <w:t>;</w:t>
      </w:r>
    </w:p>
    <w:p w14:paraId="04A829D3" w14:textId="14E039FC" w:rsidR="000436A7" w:rsidRPr="0018674F" w:rsidRDefault="000436A7" w:rsidP="00451E76">
      <w:pPr>
        <w:pStyle w:val="ListParagraph"/>
        <w:numPr>
          <w:ilvl w:val="0"/>
          <w:numId w:val="31"/>
        </w:numPr>
        <w:jc w:val="both"/>
      </w:pPr>
      <w:r>
        <w:t xml:space="preserve">sociālie pabalsti </w:t>
      </w:r>
      <w:r w:rsidRPr="0018674F">
        <w:t>–</w:t>
      </w:r>
      <w:r>
        <w:t xml:space="preserve"> </w:t>
      </w:r>
      <w:r w:rsidR="001D2767">
        <w:t>10</w:t>
      </w:r>
      <w:r>
        <w:t>00 </w:t>
      </w:r>
      <w:r>
        <w:rPr>
          <w:i/>
        </w:rPr>
        <w:t xml:space="preserve">euro </w:t>
      </w:r>
      <w:r>
        <w:t>(kompensācijas, kuras izmaksā fiziskām un juridiskām personām, pamatojoties uz Latvijas tiesu lēmējiestādes nolēmumiem);</w:t>
      </w:r>
    </w:p>
    <w:p w14:paraId="42592C57" w14:textId="4F12A2A8" w:rsidR="000436A7" w:rsidRPr="0066470B" w:rsidRDefault="000436A7" w:rsidP="00451E76">
      <w:pPr>
        <w:pStyle w:val="ListParagraph"/>
        <w:numPr>
          <w:ilvl w:val="0"/>
          <w:numId w:val="31"/>
        </w:numPr>
        <w:jc w:val="both"/>
      </w:pPr>
      <w:r w:rsidRPr="0018674F">
        <w:t>pamatkapitāla veidošana</w:t>
      </w:r>
      <w:r w:rsidR="001D2767">
        <w:t xml:space="preserve"> (elektroniskās inventarizācijas datu termināļi</w:t>
      </w:r>
      <w:r w:rsidR="00FD383E">
        <w:t>,</w:t>
      </w:r>
      <w:r w:rsidR="001D2767">
        <w:t xml:space="preserve"> 2</w:t>
      </w:r>
      <w:r w:rsidR="00FD383E">
        <w:t> </w:t>
      </w:r>
      <w:r w:rsidR="001D2767">
        <w:t>g</w:t>
      </w:r>
      <w:r w:rsidR="00FD383E">
        <w:t>a</w:t>
      </w:r>
      <w:r w:rsidR="001D2767">
        <w:t>b.)</w:t>
      </w:r>
      <w:r w:rsidRPr="0018674F">
        <w:t xml:space="preserve"> – </w:t>
      </w:r>
      <w:r w:rsidR="001D2767">
        <w:t>2638</w:t>
      </w:r>
      <w:r w:rsidRPr="0018674F">
        <w:t> </w:t>
      </w:r>
      <w:r w:rsidRPr="0018674F">
        <w:rPr>
          <w:i/>
        </w:rPr>
        <w:t>euro</w:t>
      </w:r>
      <w:r w:rsidRPr="0066470B">
        <w:t>.</w:t>
      </w:r>
    </w:p>
    <w:p w14:paraId="7206D148" w14:textId="77F00150" w:rsidR="0066470B" w:rsidRDefault="0066470B" w:rsidP="000436A7">
      <w:pPr>
        <w:ind w:firstLine="720"/>
        <w:jc w:val="both"/>
      </w:pPr>
      <w:r w:rsidRPr="00254DD3">
        <w:t>Atlīdzības fonda</w:t>
      </w:r>
      <w:r>
        <w:t xml:space="preserve"> pieaugums</w:t>
      </w:r>
      <w:r w:rsidR="001D2767">
        <w:t xml:space="preserve"> (+390 191 </w:t>
      </w:r>
      <w:r w:rsidR="001D2767">
        <w:rPr>
          <w:i/>
        </w:rPr>
        <w:t>euro</w:t>
      </w:r>
      <w:r w:rsidR="001D2767" w:rsidRPr="001D2767">
        <w:t>)</w:t>
      </w:r>
      <w:r w:rsidRPr="001D2767">
        <w:t xml:space="preserve"> s</w:t>
      </w:r>
      <w:r>
        <w:t>kaidrojam</w:t>
      </w:r>
      <w:r w:rsidR="00645082">
        <w:t>s</w:t>
      </w:r>
      <w:r>
        <w:t xml:space="preserve"> ar to, ka</w:t>
      </w:r>
      <w:r w:rsidR="00FB5217">
        <w:t>:</w:t>
      </w:r>
    </w:p>
    <w:p w14:paraId="0A97A288" w14:textId="4F688CC1" w:rsidR="0066470B" w:rsidRDefault="001D2767" w:rsidP="00A467C4">
      <w:pPr>
        <w:pStyle w:val="ListParagraph"/>
        <w:numPr>
          <w:ilvl w:val="0"/>
          <w:numId w:val="87"/>
        </w:numPr>
        <w:ind w:left="0" w:firstLine="1138"/>
        <w:jc w:val="both"/>
      </w:pPr>
      <w:r>
        <w:t>230 966</w:t>
      </w:r>
      <w:r w:rsidR="0066470B">
        <w:t xml:space="preserve"> </w:t>
      </w:r>
      <w:r w:rsidR="0066470B" w:rsidRPr="0066470B">
        <w:rPr>
          <w:i/>
        </w:rPr>
        <w:t xml:space="preserve">euro </w:t>
      </w:r>
      <w:r w:rsidR="001F156D">
        <w:rPr>
          <w:iCs/>
        </w:rPr>
        <w:t xml:space="preserve">– </w:t>
      </w:r>
      <w:r>
        <w:t>atlīdzības palielinājums darbiniekiem 6% apmērā no 01.01.2024</w:t>
      </w:r>
      <w:r w:rsidR="001F156D">
        <w:t>.;</w:t>
      </w:r>
      <w:r w:rsidR="0066470B">
        <w:t xml:space="preserve"> </w:t>
      </w:r>
    </w:p>
    <w:p w14:paraId="7642FA1E" w14:textId="78EC9C7B" w:rsidR="000436A7" w:rsidRDefault="001D2767" w:rsidP="00A467C4">
      <w:pPr>
        <w:pStyle w:val="ListParagraph"/>
        <w:numPr>
          <w:ilvl w:val="0"/>
          <w:numId w:val="87"/>
        </w:numPr>
        <w:ind w:left="1418" w:hanging="280"/>
        <w:jc w:val="both"/>
      </w:pPr>
      <w:r>
        <w:t>26 635</w:t>
      </w:r>
      <w:r w:rsidR="0066470B">
        <w:t xml:space="preserve"> </w:t>
      </w:r>
      <w:r w:rsidR="0066470B" w:rsidRPr="0066470B">
        <w:rPr>
          <w:i/>
        </w:rPr>
        <w:t xml:space="preserve">euro </w:t>
      </w:r>
      <w:r w:rsidR="001F156D">
        <w:rPr>
          <w:iCs/>
        </w:rPr>
        <w:t xml:space="preserve">– </w:t>
      </w:r>
      <w:r w:rsidR="0066470B">
        <w:t xml:space="preserve">papildu finansējums </w:t>
      </w:r>
      <w:r>
        <w:t>jauna</w:t>
      </w:r>
      <w:r w:rsidR="004537DC">
        <w:t>i</w:t>
      </w:r>
      <w:r>
        <w:t xml:space="preserve"> štata viet</w:t>
      </w:r>
      <w:r w:rsidR="004537DC">
        <w:t>ai</w:t>
      </w:r>
      <w:r>
        <w:t>, kas izveidota 2023.</w:t>
      </w:r>
      <w:r w:rsidR="001F156D">
        <w:t> </w:t>
      </w:r>
      <w:r>
        <w:t>gadā</w:t>
      </w:r>
      <w:r w:rsidR="001F156D">
        <w:t>;</w:t>
      </w:r>
    </w:p>
    <w:p w14:paraId="56F4BE2C" w14:textId="2228A783" w:rsidR="001D2767" w:rsidRDefault="005B31BA" w:rsidP="00A467C4">
      <w:pPr>
        <w:pStyle w:val="ListParagraph"/>
        <w:numPr>
          <w:ilvl w:val="0"/>
          <w:numId w:val="87"/>
        </w:numPr>
        <w:ind w:left="1418" w:hanging="280"/>
        <w:jc w:val="both"/>
      </w:pPr>
      <w:r>
        <w:t>69 701</w:t>
      </w:r>
      <w:r w:rsidR="001D2767">
        <w:t xml:space="preserve"> </w:t>
      </w:r>
      <w:r w:rsidR="001D2767">
        <w:rPr>
          <w:i/>
        </w:rPr>
        <w:t xml:space="preserve">euro </w:t>
      </w:r>
      <w:r w:rsidR="001F156D">
        <w:rPr>
          <w:iCs/>
        </w:rPr>
        <w:t xml:space="preserve">– </w:t>
      </w:r>
      <w:r w:rsidR="001D2767">
        <w:t>finansējums jaunajām štata vietām (3</w:t>
      </w:r>
      <w:r w:rsidR="001F156D">
        <w:t xml:space="preserve"> </w:t>
      </w:r>
      <w:r w:rsidR="001D2767">
        <w:t>darbinieki Zirgu ielā 47</w:t>
      </w:r>
      <w:r w:rsidR="00D21502">
        <w:t>A</w:t>
      </w:r>
      <w:r w:rsidR="001D2767">
        <w:t>) no 01.01.2024.</w:t>
      </w:r>
      <w:r w:rsidR="001F156D">
        <w:t>;</w:t>
      </w:r>
    </w:p>
    <w:p w14:paraId="02825261" w14:textId="0CAF0670" w:rsidR="00751A27" w:rsidRDefault="00751A27" w:rsidP="00A467C4">
      <w:pPr>
        <w:pStyle w:val="ListParagraph"/>
        <w:numPr>
          <w:ilvl w:val="0"/>
          <w:numId w:val="87"/>
        </w:numPr>
        <w:ind w:left="0" w:firstLine="1138"/>
        <w:jc w:val="both"/>
      </w:pPr>
      <w:r>
        <w:t>678</w:t>
      </w:r>
      <w:r w:rsidR="001D2767">
        <w:t>5</w:t>
      </w:r>
      <w:r>
        <w:t xml:space="preserve"> </w:t>
      </w:r>
      <w:r>
        <w:rPr>
          <w:i/>
        </w:rPr>
        <w:t>euro</w:t>
      </w:r>
      <w:r w:rsidR="00852B63">
        <w:rPr>
          <w:iCs/>
        </w:rPr>
        <w:t> </w:t>
      </w:r>
      <w:r w:rsidR="001F156D">
        <w:rPr>
          <w:iCs/>
        </w:rPr>
        <w:t xml:space="preserve">– </w:t>
      </w:r>
      <w:r w:rsidR="00DF0C1C">
        <w:t xml:space="preserve">sakarā ar </w:t>
      </w:r>
      <w:r w:rsidRPr="002C5539">
        <w:t>minimālās algas</w:t>
      </w:r>
      <w:r>
        <w:t xml:space="preserve"> izmaiņām</w:t>
      </w:r>
      <w:r w:rsidR="00DF0C1C">
        <w:t xml:space="preserve"> 5 darbiniekiem</w:t>
      </w:r>
      <w:r w:rsidR="001F156D">
        <w:t>;</w:t>
      </w:r>
    </w:p>
    <w:p w14:paraId="244C5486" w14:textId="3634DCB6" w:rsidR="005B31BA" w:rsidRDefault="005B31BA" w:rsidP="005B31BA">
      <w:pPr>
        <w:pStyle w:val="ListParagraph"/>
        <w:numPr>
          <w:ilvl w:val="0"/>
          <w:numId w:val="87"/>
        </w:numPr>
        <w:ind w:left="1418" w:hanging="284"/>
        <w:jc w:val="both"/>
      </w:pPr>
      <w:r>
        <w:t xml:space="preserve">56 104 </w:t>
      </w:r>
      <w:r>
        <w:rPr>
          <w:i/>
        </w:rPr>
        <w:t xml:space="preserve">euro </w:t>
      </w:r>
      <w:r w:rsidR="001F156D">
        <w:rPr>
          <w:iCs/>
        </w:rPr>
        <w:t>–</w:t>
      </w:r>
      <w:r w:rsidRPr="005B31BA">
        <w:t xml:space="preserve"> </w:t>
      </w:r>
      <w:r>
        <w:t>u</w:t>
      </w:r>
      <w:r w:rsidRPr="005B31BA">
        <w:t>zturdevu kompensācij</w:t>
      </w:r>
      <w:r>
        <w:t>u</w:t>
      </w:r>
      <w:r w:rsidRPr="005B31BA">
        <w:t xml:space="preserve"> pieaugums no 2023.</w:t>
      </w:r>
      <w:r w:rsidR="001F156D">
        <w:t> </w:t>
      </w:r>
      <w:r w:rsidRPr="005B31BA">
        <w:t xml:space="preserve">gada uz 100 </w:t>
      </w:r>
      <w:r w:rsidRPr="005B31BA">
        <w:rPr>
          <w:i/>
        </w:rPr>
        <w:t>euro</w:t>
      </w:r>
      <w:r w:rsidRPr="005B31BA">
        <w:t xml:space="preserve"> no 71,14 </w:t>
      </w:r>
      <w:r w:rsidRPr="005B31BA">
        <w:rPr>
          <w:i/>
        </w:rPr>
        <w:t>euro</w:t>
      </w:r>
      <w:r>
        <w:t>.</w:t>
      </w:r>
    </w:p>
    <w:p w14:paraId="5C9F01EB" w14:textId="000A33D2" w:rsidR="00A578F2" w:rsidRPr="00A578F2" w:rsidRDefault="00A578F2" w:rsidP="00A578F2">
      <w:pPr>
        <w:ind w:firstLine="568"/>
        <w:jc w:val="both"/>
      </w:pPr>
      <w:r>
        <w:t xml:space="preserve">Sakarā ar </w:t>
      </w:r>
      <w:r w:rsidRPr="00A578F2">
        <w:t xml:space="preserve">JVPPI </w:t>
      </w:r>
      <w:r w:rsidR="00852B63">
        <w:t>“</w:t>
      </w:r>
      <w:r w:rsidRPr="00A578F2">
        <w:t>Jelgavas pašvaldības policija”</w:t>
      </w:r>
      <w:r>
        <w:t xml:space="preserve"> autoparka </w:t>
      </w:r>
      <w:r w:rsidR="00E2751E">
        <w:t xml:space="preserve">būtisku </w:t>
      </w:r>
      <w:r>
        <w:t xml:space="preserve">nolietojumu budžetā </w:t>
      </w:r>
      <w:r w:rsidR="00751A27">
        <w:t xml:space="preserve">ieplānoti </w:t>
      </w:r>
      <w:r w:rsidR="00646883">
        <w:t>32 337</w:t>
      </w:r>
      <w:r w:rsidR="00E00010">
        <w:t> </w:t>
      </w:r>
      <w:r>
        <w:rPr>
          <w:i/>
        </w:rPr>
        <w:t xml:space="preserve">euro </w:t>
      </w:r>
      <w:r w:rsidR="00646883">
        <w:t>četru</w:t>
      </w:r>
      <w:r>
        <w:t xml:space="preserve"> specializēto automašīnu nomas maksām.</w:t>
      </w:r>
    </w:p>
    <w:p w14:paraId="5B19746E" w14:textId="77777777" w:rsidR="00A578F2" w:rsidRDefault="00A578F2" w:rsidP="00A578F2">
      <w:pPr>
        <w:jc w:val="both"/>
      </w:pPr>
    </w:p>
    <w:p w14:paraId="7A948B8E" w14:textId="0495034D" w:rsidR="000436A7" w:rsidRPr="00AE1BE5" w:rsidRDefault="000436A7" w:rsidP="00451E76">
      <w:pPr>
        <w:pStyle w:val="ListParagraph"/>
        <w:numPr>
          <w:ilvl w:val="3"/>
          <w:numId w:val="19"/>
        </w:numPr>
        <w:jc w:val="center"/>
        <w:rPr>
          <w:b/>
          <w:u w:val="single"/>
        </w:rPr>
      </w:pPr>
      <w:r w:rsidRPr="00AE1BE5">
        <w:rPr>
          <w:b/>
          <w:u w:val="single"/>
        </w:rPr>
        <w:t xml:space="preserve"> Jelgavas valstspilsētas pašvaldības iestāde </w:t>
      </w:r>
      <w:r w:rsidR="00573AF9">
        <w:rPr>
          <w:b/>
          <w:u w:val="single"/>
        </w:rPr>
        <w:t>“</w:t>
      </w:r>
      <w:r w:rsidR="00DB2D4A" w:rsidRPr="00AE1BE5">
        <w:rPr>
          <w:b/>
          <w:u w:val="single"/>
        </w:rPr>
        <w:t>Jelgavas d</w:t>
      </w:r>
      <w:r w:rsidR="00F03DDF" w:rsidRPr="00AE1BE5">
        <w:rPr>
          <w:b/>
          <w:u w:val="single"/>
        </w:rPr>
        <w:t xml:space="preserve">igitālais </w:t>
      </w:r>
      <w:r w:rsidRPr="00AE1BE5">
        <w:rPr>
          <w:b/>
          <w:u w:val="single"/>
        </w:rPr>
        <w:t>centrs”</w:t>
      </w:r>
    </w:p>
    <w:p w14:paraId="2FBAC07F" w14:textId="77777777" w:rsidR="00AE1BE5" w:rsidRDefault="00AE1BE5" w:rsidP="00CB7F9F">
      <w:pPr>
        <w:ind w:firstLine="709"/>
        <w:jc w:val="both"/>
      </w:pPr>
    </w:p>
    <w:p w14:paraId="2A778FFF" w14:textId="682A90C6" w:rsidR="00CB7F9F" w:rsidRPr="00E92B51" w:rsidRDefault="00147F36" w:rsidP="00CB7F9F">
      <w:pPr>
        <w:ind w:firstLine="709"/>
        <w:jc w:val="both"/>
        <w:rPr>
          <w:rStyle w:val="Strong"/>
          <w:b w:val="0"/>
        </w:rPr>
      </w:pPr>
      <w:r>
        <w:t>Šīs iestādes uzdevums ir stiprināt pašvaldības kapacitāti divās ļoti nozīmīgās jomās: inform</w:t>
      </w:r>
      <w:r w:rsidR="00645082">
        <w:t xml:space="preserve">ācijas </w:t>
      </w:r>
      <w:r>
        <w:t>tehnoloģiju attīstība un civilā aizsardzība</w:t>
      </w:r>
      <w:r w:rsidR="006412BB">
        <w:t>.</w:t>
      </w:r>
      <w:r w:rsidR="009D0E72">
        <w:t xml:space="preserve"> </w:t>
      </w:r>
      <w:r w:rsidR="00CB7F9F" w:rsidRPr="0018674F">
        <w:t xml:space="preserve">Plānotais budžets šīs iestādes pārraudzībā esošajām </w:t>
      </w:r>
      <w:r w:rsidR="00681D47">
        <w:t xml:space="preserve">struktūrvienībām un </w:t>
      </w:r>
      <w:r w:rsidR="00CB7F9F" w:rsidRPr="0018674F">
        <w:t>programmām 202</w:t>
      </w:r>
      <w:r w:rsidR="005D3D41">
        <w:t>4</w:t>
      </w:r>
      <w:r w:rsidR="00CB7F9F" w:rsidRPr="0018674F">
        <w:t>.</w:t>
      </w:r>
      <w:r w:rsidR="00CB7F9F">
        <w:t> </w:t>
      </w:r>
      <w:r w:rsidR="00CB7F9F" w:rsidRPr="0018674F">
        <w:t>gadā –</w:t>
      </w:r>
      <w:r w:rsidR="00CB7F9F">
        <w:t xml:space="preserve"> </w:t>
      </w:r>
      <w:r w:rsidR="00A76F52">
        <w:rPr>
          <w:b/>
        </w:rPr>
        <w:t>2 054 330</w:t>
      </w:r>
      <w:r w:rsidR="00CB7F9F" w:rsidRPr="00B54736">
        <w:rPr>
          <w:b/>
        </w:rPr>
        <w:t> </w:t>
      </w:r>
      <w:r w:rsidR="00CB7F9F" w:rsidRPr="00B54736">
        <w:rPr>
          <w:b/>
          <w:i/>
        </w:rPr>
        <w:t>euro</w:t>
      </w:r>
      <w:r w:rsidR="00CB7F9F" w:rsidRPr="00B54736">
        <w:t xml:space="preserve"> jeb </w:t>
      </w:r>
      <w:r w:rsidR="00CB7F9F">
        <w:t>1</w:t>
      </w:r>
      <w:r w:rsidR="00CB7F9F" w:rsidRPr="0018674F">
        <w:t>,</w:t>
      </w:r>
      <w:r w:rsidR="00A76F52">
        <w:t>7</w:t>
      </w:r>
      <w:r w:rsidR="00CB7F9F" w:rsidRPr="0018674F">
        <w:t xml:space="preserve">% no </w:t>
      </w:r>
      <w:r w:rsidR="00CB7F9F" w:rsidRPr="00E92B51">
        <w:rPr>
          <w:rStyle w:val="Strong"/>
          <w:b w:val="0"/>
        </w:rPr>
        <w:t>kopējiem pamatbudžeta izdevumiem.</w:t>
      </w:r>
    </w:p>
    <w:p w14:paraId="59DB0667" w14:textId="77777777" w:rsidR="00667F97" w:rsidRPr="00996B5D" w:rsidRDefault="00667F97" w:rsidP="00667F97">
      <w:pPr>
        <w:jc w:val="both"/>
        <w:rPr>
          <w:b/>
        </w:rPr>
      </w:pPr>
      <w:r w:rsidRPr="00996B5D">
        <w:rPr>
          <w:b/>
        </w:rPr>
        <w:t>01.331. Centralizēto datoru un datortīklu uzturēšana</w:t>
      </w:r>
    </w:p>
    <w:p w14:paraId="429184D2" w14:textId="21EC0534" w:rsidR="00667F97" w:rsidRPr="00996B5D" w:rsidRDefault="00667F97" w:rsidP="00667F97">
      <w:pPr>
        <w:ind w:firstLine="720"/>
        <w:jc w:val="both"/>
      </w:pPr>
      <w:r w:rsidRPr="00996B5D">
        <w:t>Plānotie izdevumi</w:t>
      </w:r>
      <w:r>
        <w:t xml:space="preserve"> </w:t>
      </w:r>
      <w:r w:rsidR="002D7EA9">
        <w:t xml:space="preserve">šai tāmei </w:t>
      </w:r>
      <w:r>
        <w:t>ir</w:t>
      </w:r>
      <w:r w:rsidRPr="00996B5D">
        <w:t xml:space="preserve"> </w:t>
      </w:r>
      <w:r w:rsidR="00A76F52">
        <w:rPr>
          <w:b/>
        </w:rPr>
        <w:t>855 386</w:t>
      </w:r>
      <w:r w:rsidRPr="00996B5D">
        <w:rPr>
          <w:b/>
        </w:rPr>
        <w:t xml:space="preserve"> </w:t>
      </w:r>
      <w:r w:rsidRPr="00996B5D">
        <w:rPr>
          <w:b/>
          <w:i/>
        </w:rPr>
        <w:t>euro</w:t>
      </w:r>
      <w:r w:rsidR="00573AF9">
        <w:rPr>
          <w:bCs/>
          <w:iCs/>
        </w:rPr>
        <w:t>,</w:t>
      </w:r>
      <w:r>
        <w:t xml:space="preserve"> un tie</w:t>
      </w:r>
      <w:r w:rsidRPr="00996B5D">
        <w:t xml:space="preserve"> sadalās </w:t>
      </w:r>
      <w:r>
        <w:t>šādi</w:t>
      </w:r>
      <w:r w:rsidRPr="00996B5D">
        <w:t>:</w:t>
      </w:r>
    </w:p>
    <w:p w14:paraId="63A1393D" w14:textId="3196B2DB" w:rsidR="00667F97" w:rsidRPr="00BE17A6" w:rsidRDefault="00667F97" w:rsidP="00A467C4">
      <w:pPr>
        <w:pStyle w:val="ListParagraph"/>
        <w:numPr>
          <w:ilvl w:val="0"/>
          <w:numId w:val="66"/>
        </w:numPr>
        <w:jc w:val="both"/>
      </w:pPr>
      <w:r w:rsidRPr="00996B5D">
        <w:t>datortīklu uzturēšanas izdevumiem</w:t>
      </w:r>
      <w:r w:rsidR="00A218A1">
        <w:t> –</w:t>
      </w:r>
      <w:r w:rsidRPr="00996B5D">
        <w:t xml:space="preserve"> </w:t>
      </w:r>
      <w:r w:rsidR="00920377" w:rsidRPr="00CF02FE">
        <w:rPr>
          <w:iCs/>
        </w:rPr>
        <w:t>7</w:t>
      </w:r>
      <w:r w:rsidR="00AC22C0" w:rsidRPr="00CF02FE">
        <w:rPr>
          <w:iCs/>
        </w:rPr>
        <w:t>87</w:t>
      </w:r>
      <w:r w:rsidR="00920377" w:rsidRPr="00CF02FE">
        <w:rPr>
          <w:iCs/>
        </w:rPr>
        <w:t xml:space="preserve"> </w:t>
      </w:r>
      <w:r w:rsidR="00AC22C0" w:rsidRPr="00CF02FE">
        <w:rPr>
          <w:iCs/>
        </w:rPr>
        <w:t>08</w:t>
      </w:r>
      <w:r w:rsidR="00920377" w:rsidRPr="00CF02FE">
        <w:rPr>
          <w:iCs/>
        </w:rPr>
        <w:t>6</w:t>
      </w:r>
      <w:r w:rsidRPr="00AC22C0">
        <w:rPr>
          <w:i/>
        </w:rPr>
        <w:t xml:space="preserve"> euro</w:t>
      </w:r>
      <w:r w:rsidRPr="00BE17A6">
        <w:rPr>
          <w:i/>
        </w:rPr>
        <w:t xml:space="preserve">, </w:t>
      </w:r>
      <w:r w:rsidRPr="00BE17A6">
        <w:t xml:space="preserve">t. sk. iekārtu, inventāra un aparatūras uzturēšanai un remontam, kur remonta komponentēm un izlietojamiem materiāliem paredzēti </w:t>
      </w:r>
      <w:r w:rsidR="00920377">
        <w:t>4</w:t>
      </w:r>
      <w:r w:rsidR="00AC22C0">
        <w:t>3</w:t>
      </w:r>
      <w:r w:rsidR="00920377">
        <w:t xml:space="preserve"> </w:t>
      </w:r>
      <w:r w:rsidR="00AC22C0">
        <w:t>550</w:t>
      </w:r>
      <w:r w:rsidRPr="00BE17A6">
        <w:t> </w:t>
      </w:r>
      <w:r w:rsidRPr="00BE17A6">
        <w:rPr>
          <w:i/>
        </w:rPr>
        <w:t>euro</w:t>
      </w:r>
      <w:r w:rsidRPr="00BE17A6">
        <w:t>, informācijas tehnoloģij</w:t>
      </w:r>
      <w:r w:rsidR="007A7919">
        <w:t>u</w:t>
      </w:r>
      <w:r w:rsidRPr="00BE17A6">
        <w:t xml:space="preserve"> pakalpojumu apmaksai (informācijas sistēmu uzturēšana, </w:t>
      </w:r>
      <w:r w:rsidRPr="00BE17A6">
        <w:rPr>
          <w:i/>
        </w:rPr>
        <w:t>web</w:t>
      </w:r>
      <w:r w:rsidRPr="00BE17A6">
        <w:t xml:space="preserve"> un datu strukturēta mitināšana)</w:t>
      </w:r>
      <w:r w:rsidR="00A218A1">
        <w:t> –</w:t>
      </w:r>
      <w:r w:rsidRPr="00BE17A6">
        <w:t xml:space="preserve"> </w:t>
      </w:r>
      <w:r w:rsidR="00AC22C0">
        <w:t>526 015</w:t>
      </w:r>
      <w:r w:rsidRPr="00BE17A6">
        <w:t xml:space="preserve"> </w:t>
      </w:r>
      <w:r w:rsidRPr="00BE17A6">
        <w:rPr>
          <w:i/>
        </w:rPr>
        <w:t>euro</w:t>
      </w:r>
      <w:r w:rsidRPr="00BE17A6">
        <w:t xml:space="preserve">, </w:t>
      </w:r>
      <w:r w:rsidR="007A20F0" w:rsidRPr="00BE17A6">
        <w:t>licen</w:t>
      </w:r>
      <w:r w:rsidR="00D32081">
        <w:t>cēm</w:t>
      </w:r>
      <w:r w:rsidR="007A20F0" w:rsidRPr="00BE17A6">
        <w:t xml:space="preserve"> un iekārtu noma</w:t>
      </w:r>
      <w:r w:rsidR="00D32081">
        <w:t>i</w:t>
      </w:r>
      <w:r w:rsidR="00A218A1">
        <w:t> –</w:t>
      </w:r>
      <w:r w:rsidR="007A20F0" w:rsidRPr="00BE17A6">
        <w:t xml:space="preserve"> </w:t>
      </w:r>
      <w:r w:rsidR="00AC22C0">
        <w:t>91 591</w:t>
      </w:r>
      <w:r w:rsidR="007A20F0" w:rsidRPr="00BE17A6">
        <w:t xml:space="preserve"> </w:t>
      </w:r>
      <w:r w:rsidR="007A20F0" w:rsidRPr="00BE17A6">
        <w:rPr>
          <w:i/>
        </w:rPr>
        <w:t>euro</w:t>
      </w:r>
      <w:r w:rsidR="007A20F0" w:rsidRPr="00BE17A6">
        <w:t xml:space="preserve">, </w:t>
      </w:r>
      <w:r w:rsidRPr="00BE17A6">
        <w:t>citiem izdevumiem (interneta pieslēgums, speciālistu konsultācijas, personāla apmācības un sertifikācijas</w:t>
      </w:r>
      <w:r w:rsidR="00B331EC" w:rsidRPr="00BE17A6">
        <w:t xml:space="preserve"> </w:t>
      </w:r>
      <w:r w:rsidR="00D44CD3">
        <w:t>“</w:t>
      </w:r>
      <w:r w:rsidR="00B331EC" w:rsidRPr="00BE17A6">
        <w:t>Micro</w:t>
      </w:r>
      <w:r w:rsidR="007A20F0" w:rsidRPr="00BE17A6">
        <w:t>s</w:t>
      </w:r>
      <w:r w:rsidR="008F0304">
        <w:t>t</w:t>
      </w:r>
      <w:r w:rsidR="007A20F0" w:rsidRPr="00BE17A6">
        <w:t>rategy</w:t>
      </w:r>
      <w:r w:rsidR="00D44CD3">
        <w:t>”</w:t>
      </w:r>
      <w:r w:rsidR="007A20F0" w:rsidRPr="00BE17A6">
        <w:t xml:space="preserve">, </w:t>
      </w:r>
      <w:r w:rsidR="00D44CD3">
        <w:t>“</w:t>
      </w:r>
      <w:r w:rsidR="007A20F0" w:rsidRPr="00BE17A6">
        <w:t>DVS Namejs City</w:t>
      </w:r>
      <w:r w:rsidR="00D44CD3">
        <w:t>”</w:t>
      </w:r>
      <w:r w:rsidR="007A20F0" w:rsidRPr="00BE17A6">
        <w:t xml:space="preserve"> un </w:t>
      </w:r>
      <w:r w:rsidR="00D44CD3">
        <w:t>“</w:t>
      </w:r>
      <w:r w:rsidR="007A20F0" w:rsidRPr="00BE17A6">
        <w:t>Horizon</w:t>
      </w:r>
      <w:r w:rsidR="00D44CD3">
        <w:t>”</w:t>
      </w:r>
      <w:r w:rsidR="007A20F0" w:rsidRPr="00BE17A6">
        <w:t xml:space="preserve"> konsultācijas</w:t>
      </w:r>
      <w:r w:rsidRPr="00BE17A6">
        <w:t>)</w:t>
      </w:r>
      <w:r w:rsidR="00A218A1">
        <w:t> –</w:t>
      </w:r>
      <w:r w:rsidR="007A20F0" w:rsidRPr="00BE17A6">
        <w:t xml:space="preserve"> </w:t>
      </w:r>
      <w:r w:rsidR="00AC22C0">
        <w:t>125 930</w:t>
      </w:r>
      <w:r w:rsidRPr="00BE17A6">
        <w:t xml:space="preserve"> </w:t>
      </w:r>
      <w:r w:rsidRPr="00BE17A6">
        <w:rPr>
          <w:i/>
        </w:rPr>
        <w:t>euro</w:t>
      </w:r>
      <w:r w:rsidR="00A218A1">
        <w:t>;</w:t>
      </w:r>
    </w:p>
    <w:p w14:paraId="3B1DC7E8" w14:textId="79F710EC" w:rsidR="00667F97" w:rsidRPr="00BE17A6" w:rsidRDefault="00667F97" w:rsidP="00A467C4">
      <w:pPr>
        <w:pStyle w:val="ListParagraph"/>
        <w:numPr>
          <w:ilvl w:val="0"/>
          <w:numId w:val="66"/>
        </w:numPr>
        <w:spacing w:before="120"/>
        <w:jc w:val="both"/>
        <w:rPr>
          <w:b/>
        </w:rPr>
      </w:pPr>
      <w:r w:rsidRPr="00BE17A6">
        <w:t>datorprogrammu un licenču iegādei</w:t>
      </w:r>
      <w:r w:rsidR="00A218A1">
        <w:t> –</w:t>
      </w:r>
      <w:r w:rsidRPr="00BE17A6">
        <w:t xml:space="preserve"> </w:t>
      </w:r>
      <w:r w:rsidR="00920377" w:rsidRPr="00CF02FE">
        <w:rPr>
          <w:iCs/>
        </w:rPr>
        <w:t>20 800</w:t>
      </w:r>
      <w:r w:rsidRPr="00AC22C0">
        <w:rPr>
          <w:i/>
        </w:rPr>
        <w:t xml:space="preserve"> euro</w:t>
      </w:r>
      <w:r w:rsidRPr="00BE17A6">
        <w:t>, t. sk. 10 000 </w:t>
      </w:r>
      <w:r w:rsidRPr="00BE17A6">
        <w:rPr>
          <w:i/>
        </w:rPr>
        <w:t>euro</w:t>
      </w:r>
      <w:r w:rsidRPr="00BE17A6">
        <w:t xml:space="preserve"> IP telefonijas programmatūras licenču iegādei</w:t>
      </w:r>
      <w:r w:rsidR="00D32081">
        <w:t>,</w:t>
      </w:r>
      <w:r w:rsidRPr="00BE17A6">
        <w:t xml:space="preserve"> 7500 </w:t>
      </w:r>
      <w:r w:rsidRPr="00BE17A6">
        <w:rPr>
          <w:i/>
        </w:rPr>
        <w:t xml:space="preserve">euro </w:t>
      </w:r>
      <w:r w:rsidRPr="00BE17A6">
        <w:t>videonovērošanas serveru licenču iegāde</w:t>
      </w:r>
      <w:r w:rsidR="00117A25">
        <w:t>i</w:t>
      </w:r>
      <w:r w:rsidR="00920377">
        <w:t xml:space="preserve">, 3000 </w:t>
      </w:r>
      <w:r w:rsidR="00920377" w:rsidRPr="00920377">
        <w:rPr>
          <w:i/>
        </w:rPr>
        <w:t>euro</w:t>
      </w:r>
      <w:r w:rsidR="00920377">
        <w:t xml:space="preserve"> </w:t>
      </w:r>
      <w:r w:rsidR="00117A25">
        <w:t>“</w:t>
      </w:r>
      <w:r w:rsidR="00920377" w:rsidRPr="00920377">
        <w:t xml:space="preserve">MS </w:t>
      </w:r>
      <w:r w:rsidR="00117A25">
        <w:t>O</w:t>
      </w:r>
      <w:r w:rsidR="00920377" w:rsidRPr="00920377">
        <w:t>ffice 365</w:t>
      </w:r>
      <w:r w:rsidR="00117A25">
        <w:t>”</w:t>
      </w:r>
      <w:r w:rsidR="00920377" w:rsidRPr="00920377">
        <w:t xml:space="preserve"> papildu 10 licenču iegādei</w:t>
      </w:r>
      <w:r w:rsidR="00920377">
        <w:t xml:space="preserve"> </w:t>
      </w:r>
      <w:r w:rsidRPr="00BE17A6">
        <w:t>un 300</w:t>
      </w:r>
      <w:r w:rsidR="00E1321A">
        <w:t> </w:t>
      </w:r>
      <w:r w:rsidRPr="00BE17A6">
        <w:rPr>
          <w:i/>
        </w:rPr>
        <w:t xml:space="preserve">euro </w:t>
      </w:r>
      <w:r w:rsidR="008F1895">
        <w:rPr>
          <w:iCs/>
        </w:rPr>
        <w:t>“</w:t>
      </w:r>
      <w:r w:rsidRPr="00BE17A6">
        <w:t>DVS Namejs</w:t>
      </w:r>
      <w:r w:rsidR="008F1895">
        <w:t>”</w:t>
      </w:r>
      <w:r w:rsidRPr="00BE17A6">
        <w:t xml:space="preserve"> licenču iegādei</w:t>
      </w:r>
      <w:r w:rsidR="00117A25">
        <w:t>;</w:t>
      </w:r>
    </w:p>
    <w:p w14:paraId="008AD498" w14:textId="16512878" w:rsidR="00667F97" w:rsidRPr="00996B5D" w:rsidRDefault="00B331EC" w:rsidP="00A467C4">
      <w:pPr>
        <w:pStyle w:val="ListParagraph"/>
        <w:numPr>
          <w:ilvl w:val="0"/>
          <w:numId w:val="66"/>
        </w:numPr>
        <w:jc w:val="both"/>
        <w:rPr>
          <w:b/>
        </w:rPr>
      </w:pPr>
      <w:r w:rsidRPr="00BE17A6">
        <w:t xml:space="preserve">pamatlīdzekļu </w:t>
      </w:r>
      <w:r w:rsidR="00667F97" w:rsidRPr="00BE17A6">
        <w:t>iegādei</w:t>
      </w:r>
      <w:r w:rsidR="00117A25">
        <w:t> –</w:t>
      </w:r>
      <w:r w:rsidR="00667F97" w:rsidRPr="00BE17A6">
        <w:t xml:space="preserve"> </w:t>
      </w:r>
      <w:r w:rsidR="00920377" w:rsidRPr="00CF02FE">
        <w:rPr>
          <w:iCs/>
        </w:rPr>
        <w:t>47</w:t>
      </w:r>
      <w:r w:rsidRPr="00CF02FE">
        <w:rPr>
          <w:iCs/>
        </w:rPr>
        <w:t xml:space="preserve"> </w:t>
      </w:r>
      <w:r w:rsidR="00AC22C0" w:rsidRPr="00CF02FE">
        <w:rPr>
          <w:iCs/>
        </w:rPr>
        <w:t>5</w:t>
      </w:r>
      <w:r w:rsidRPr="00CF02FE">
        <w:rPr>
          <w:iCs/>
        </w:rPr>
        <w:t>00</w:t>
      </w:r>
      <w:r w:rsidR="00667F97" w:rsidRPr="00CF02FE">
        <w:rPr>
          <w:iCs/>
        </w:rPr>
        <w:t xml:space="preserve"> </w:t>
      </w:r>
      <w:r w:rsidR="00667F97" w:rsidRPr="00AC22C0">
        <w:rPr>
          <w:i/>
        </w:rPr>
        <w:t>euro</w:t>
      </w:r>
      <w:r w:rsidR="00667F97" w:rsidRPr="00BE17A6">
        <w:t xml:space="preserve">, t. sk. </w:t>
      </w:r>
      <w:r w:rsidR="00920377">
        <w:t xml:space="preserve">30 000 </w:t>
      </w:r>
      <w:r w:rsidR="00920377">
        <w:rPr>
          <w:i/>
        </w:rPr>
        <w:t xml:space="preserve">euro </w:t>
      </w:r>
      <w:r w:rsidR="00920377" w:rsidRPr="00920377">
        <w:t>IP videokameru iegāde</w:t>
      </w:r>
      <w:r w:rsidR="00117A25">
        <w:t>i</w:t>
      </w:r>
      <w:r w:rsidR="00920377" w:rsidRPr="00920377">
        <w:t xml:space="preserve"> videosistēmas uzlabošanai</w:t>
      </w:r>
      <w:r w:rsidR="00920377">
        <w:t xml:space="preserve">, </w:t>
      </w:r>
      <w:r w:rsidRPr="00BE17A6">
        <w:t>10</w:t>
      </w:r>
      <w:r w:rsidR="00667F97" w:rsidRPr="00BE17A6">
        <w:t> 000 </w:t>
      </w:r>
      <w:r w:rsidR="00667F97" w:rsidRPr="00BE17A6">
        <w:rPr>
          <w:i/>
        </w:rPr>
        <w:t xml:space="preserve">euro </w:t>
      </w:r>
      <w:r w:rsidRPr="00BE17A6">
        <w:t>video</w:t>
      </w:r>
      <w:r w:rsidR="00667F97" w:rsidRPr="00BE17A6">
        <w:t>server</w:t>
      </w:r>
      <w:r w:rsidRPr="00BE17A6">
        <w:t>a</w:t>
      </w:r>
      <w:r w:rsidR="00667F97" w:rsidRPr="00BE17A6">
        <w:t xml:space="preserve"> iegādei, </w:t>
      </w:r>
      <w:r w:rsidR="00920377">
        <w:t>5</w:t>
      </w:r>
      <w:r w:rsidRPr="00BE17A6">
        <w:t xml:space="preserve">000 </w:t>
      </w:r>
      <w:r w:rsidRPr="00BE17A6">
        <w:rPr>
          <w:i/>
        </w:rPr>
        <w:t>euro</w:t>
      </w:r>
      <w:r w:rsidRPr="00BE17A6">
        <w:t xml:space="preserve"> </w:t>
      </w:r>
      <w:r w:rsidR="00920377">
        <w:t xml:space="preserve">komutatoru iegādei optikas pieslēgumiem SFP </w:t>
      </w:r>
      <w:r w:rsidRPr="00BE17A6">
        <w:t xml:space="preserve">un </w:t>
      </w:r>
      <w:r w:rsidR="00920377">
        <w:t>2</w:t>
      </w:r>
      <w:r w:rsidR="00AC22C0">
        <w:t>5</w:t>
      </w:r>
      <w:r w:rsidRPr="00BE17A6">
        <w:t>0</w:t>
      </w:r>
      <w:r w:rsidR="00920377">
        <w:t>0</w:t>
      </w:r>
      <w:r w:rsidRPr="00BE17A6">
        <w:t xml:space="preserve"> </w:t>
      </w:r>
      <w:r w:rsidRPr="00BE17A6">
        <w:rPr>
          <w:i/>
        </w:rPr>
        <w:t xml:space="preserve">euro </w:t>
      </w:r>
      <w:r w:rsidR="00117A25">
        <w:rPr>
          <w:iCs/>
        </w:rPr>
        <w:t>“</w:t>
      </w:r>
      <w:r w:rsidRPr="00CF02FE">
        <w:t>Gbic</w:t>
      </w:r>
      <w:r w:rsidR="00117A25">
        <w:t>”</w:t>
      </w:r>
      <w:r w:rsidRPr="00BE17A6">
        <w:t xml:space="preserve"> konvektoru </w:t>
      </w:r>
      <w:r>
        <w:t>iegādei komutatoriem</w:t>
      </w:r>
      <w:r w:rsidR="00667F97" w:rsidRPr="00996B5D">
        <w:t>.</w:t>
      </w:r>
    </w:p>
    <w:p w14:paraId="690A7F5E" w14:textId="77777777" w:rsidR="00BE17A6" w:rsidRPr="00BE17A6" w:rsidRDefault="00BE17A6" w:rsidP="00BE17A6">
      <w:pPr>
        <w:ind w:left="993"/>
        <w:jc w:val="both"/>
        <w:rPr>
          <w:b/>
        </w:rPr>
      </w:pPr>
    </w:p>
    <w:p w14:paraId="52C5232C" w14:textId="77777777" w:rsidR="00BE17A6" w:rsidRPr="00BE17A6" w:rsidRDefault="00BE17A6" w:rsidP="00BE17A6">
      <w:pPr>
        <w:jc w:val="both"/>
        <w:rPr>
          <w:b/>
        </w:rPr>
      </w:pPr>
      <w:r w:rsidRPr="00BE17A6">
        <w:rPr>
          <w:b/>
        </w:rPr>
        <w:lastRenderedPageBreak/>
        <w:t>01.33</w:t>
      </w:r>
      <w:r>
        <w:rPr>
          <w:b/>
        </w:rPr>
        <w:t>3</w:t>
      </w:r>
      <w:r w:rsidRPr="00BE17A6">
        <w:rPr>
          <w:b/>
        </w:rPr>
        <w:t>. Jelgavas valstspilsētas pašvaldības iestādes “Jelgavas digitālais centrs” darbības nodrošināšana</w:t>
      </w:r>
    </w:p>
    <w:p w14:paraId="6FE3351C" w14:textId="428A4B73" w:rsidR="000436A7" w:rsidRPr="00445068" w:rsidRDefault="00DB4B0C" w:rsidP="000436A7">
      <w:pPr>
        <w:pStyle w:val="Default"/>
        <w:ind w:firstLine="720"/>
        <w:jc w:val="both"/>
        <w:rPr>
          <w:rFonts w:ascii="Times New Roman" w:hAnsi="Times New Roman" w:cs="Times New Roman"/>
          <w:color w:val="auto"/>
        </w:rPr>
      </w:pPr>
      <w:r>
        <w:rPr>
          <w:rFonts w:ascii="Times New Roman" w:hAnsi="Times New Roman" w:cs="Times New Roman"/>
        </w:rPr>
        <w:t xml:space="preserve">Šīs struktūrvienības uzdevums ir </w:t>
      </w:r>
      <w:r w:rsidR="009D0E72">
        <w:rPr>
          <w:rFonts w:ascii="Times New Roman" w:hAnsi="Times New Roman"/>
        </w:rPr>
        <w:t>nodrošināt p</w:t>
      </w:r>
      <w:r w:rsidR="009D0E72" w:rsidRPr="007A314F">
        <w:rPr>
          <w:rFonts w:ascii="Times New Roman" w:hAnsi="Times New Roman"/>
        </w:rPr>
        <w:t>alīdzības sniegšan</w:t>
      </w:r>
      <w:r w:rsidR="009D0E72">
        <w:rPr>
          <w:rFonts w:ascii="Times New Roman" w:hAnsi="Times New Roman"/>
        </w:rPr>
        <w:t>u</w:t>
      </w:r>
      <w:r w:rsidR="009D0E72" w:rsidRPr="007A314F">
        <w:rPr>
          <w:rFonts w:ascii="Times New Roman" w:hAnsi="Times New Roman"/>
        </w:rPr>
        <w:t xml:space="preserve"> </w:t>
      </w:r>
      <w:r w:rsidR="009D0E72">
        <w:rPr>
          <w:rFonts w:ascii="Times New Roman" w:hAnsi="Times New Roman"/>
        </w:rPr>
        <w:t xml:space="preserve">pašvaldības </w:t>
      </w:r>
      <w:r w:rsidR="009D0E72" w:rsidRPr="007A314F">
        <w:rPr>
          <w:rFonts w:ascii="Times New Roman" w:hAnsi="Times New Roman"/>
        </w:rPr>
        <w:t xml:space="preserve">datortīkla lietotājiem </w:t>
      </w:r>
      <w:r w:rsidR="009D0E72">
        <w:rPr>
          <w:rFonts w:ascii="Times New Roman" w:hAnsi="Times New Roman"/>
        </w:rPr>
        <w:t>informācijas tehnoloģiju</w:t>
      </w:r>
      <w:r w:rsidR="009D0E72" w:rsidRPr="007A314F">
        <w:rPr>
          <w:rFonts w:ascii="Times New Roman" w:hAnsi="Times New Roman"/>
        </w:rPr>
        <w:t xml:space="preserve"> pakalpojumu lietošanas un pieejamības jautājumos</w:t>
      </w:r>
      <w:r>
        <w:rPr>
          <w:rFonts w:ascii="Times New Roman" w:hAnsi="Times New Roman"/>
        </w:rPr>
        <w:t>.</w:t>
      </w:r>
      <w:r w:rsidR="009D0E72">
        <w:rPr>
          <w:rFonts w:ascii="Times New Roman" w:hAnsi="Times New Roman"/>
        </w:rPr>
        <w:t xml:space="preserve"> </w:t>
      </w:r>
      <w:r w:rsidR="00C93661">
        <w:rPr>
          <w:rFonts w:ascii="Times New Roman" w:hAnsi="Times New Roman"/>
        </w:rPr>
        <w:t>N</w:t>
      </w:r>
      <w:r w:rsidR="000436A7" w:rsidRPr="00445068">
        <w:rPr>
          <w:rFonts w:ascii="Times New Roman" w:hAnsi="Times New Roman" w:cs="Times New Roman"/>
          <w:color w:val="auto"/>
        </w:rPr>
        <w:t>odarbināt</w:t>
      </w:r>
      <w:r w:rsidR="009D0E72">
        <w:rPr>
          <w:rFonts w:ascii="Times New Roman" w:hAnsi="Times New Roman" w:cs="Times New Roman"/>
          <w:color w:val="auto"/>
        </w:rPr>
        <w:t>o skaits ir 2</w:t>
      </w:r>
      <w:r w:rsidR="00DF4E5A">
        <w:rPr>
          <w:rFonts w:ascii="Times New Roman" w:hAnsi="Times New Roman" w:cs="Times New Roman"/>
          <w:color w:val="auto"/>
        </w:rPr>
        <w:t>3</w:t>
      </w:r>
      <w:r w:rsidR="000436A7">
        <w:rPr>
          <w:rFonts w:ascii="Times New Roman" w:hAnsi="Times New Roman" w:cs="Times New Roman"/>
          <w:color w:val="auto"/>
        </w:rPr>
        <w:t> </w:t>
      </w:r>
      <w:r w:rsidR="000436A7" w:rsidRPr="00445068">
        <w:rPr>
          <w:rFonts w:ascii="Times New Roman" w:hAnsi="Times New Roman" w:cs="Times New Roman"/>
          <w:color w:val="auto"/>
        </w:rPr>
        <w:t>darbinieki</w:t>
      </w:r>
      <w:r w:rsidR="005F72CF">
        <w:rPr>
          <w:rFonts w:ascii="Times New Roman" w:hAnsi="Times New Roman" w:cs="Times New Roman"/>
          <w:color w:val="auto"/>
        </w:rPr>
        <w:t>,</w:t>
      </w:r>
      <w:r w:rsidR="00A868CE">
        <w:rPr>
          <w:rFonts w:ascii="Times New Roman" w:hAnsi="Times New Roman" w:cs="Times New Roman"/>
          <w:color w:val="auto"/>
        </w:rPr>
        <w:t xml:space="preserve"> un</w:t>
      </w:r>
      <w:r w:rsidR="000436A7" w:rsidRPr="00445068">
        <w:rPr>
          <w:rFonts w:ascii="Times New Roman" w:hAnsi="Times New Roman" w:cs="Times New Roman"/>
          <w:color w:val="auto"/>
        </w:rPr>
        <w:t xml:space="preserve"> plānotais finansējums 202</w:t>
      </w:r>
      <w:r w:rsidR="00C93661">
        <w:rPr>
          <w:rFonts w:ascii="Times New Roman" w:hAnsi="Times New Roman" w:cs="Times New Roman"/>
          <w:color w:val="auto"/>
        </w:rPr>
        <w:t>4</w:t>
      </w:r>
      <w:r w:rsidR="000436A7" w:rsidRPr="00445068">
        <w:rPr>
          <w:rFonts w:ascii="Times New Roman" w:hAnsi="Times New Roman" w:cs="Times New Roman"/>
          <w:color w:val="auto"/>
        </w:rPr>
        <w:t>.</w:t>
      </w:r>
      <w:r w:rsidR="000436A7">
        <w:rPr>
          <w:rFonts w:ascii="Times New Roman" w:hAnsi="Times New Roman" w:cs="Times New Roman"/>
          <w:color w:val="auto"/>
        </w:rPr>
        <w:t> </w:t>
      </w:r>
      <w:r w:rsidR="000436A7" w:rsidRPr="00445068">
        <w:rPr>
          <w:rFonts w:ascii="Times New Roman" w:hAnsi="Times New Roman" w:cs="Times New Roman"/>
          <w:color w:val="auto"/>
        </w:rPr>
        <w:t xml:space="preserve">gadā ir </w:t>
      </w:r>
      <w:r w:rsidR="00C93661">
        <w:rPr>
          <w:rFonts w:ascii="Times New Roman" w:hAnsi="Times New Roman" w:cs="Times New Roman"/>
          <w:b/>
          <w:color w:val="auto"/>
        </w:rPr>
        <w:t>656</w:t>
      </w:r>
      <w:r w:rsidR="00500216">
        <w:rPr>
          <w:rFonts w:ascii="Times New Roman" w:hAnsi="Times New Roman" w:cs="Times New Roman"/>
          <w:b/>
          <w:color w:val="auto"/>
        </w:rPr>
        <w:t> </w:t>
      </w:r>
      <w:r w:rsidR="00C93661">
        <w:rPr>
          <w:rFonts w:ascii="Times New Roman" w:hAnsi="Times New Roman" w:cs="Times New Roman"/>
          <w:b/>
          <w:color w:val="auto"/>
        </w:rPr>
        <w:t>659</w:t>
      </w:r>
      <w:r w:rsidR="000436A7" w:rsidRPr="00445068">
        <w:rPr>
          <w:b/>
          <w:color w:val="auto"/>
        </w:rPr>
        <w:t> </w:t>
      </w:r>
      <w:r w:rsidR="000436A7" w:rsidRPr="00445068">
        <w:rPr>
          <w:rFonts w:ascii="Times New Roman" w:hAnsi="Times New Roman" w:cs="Times New Roman"/>
          <w:b/>
          <w:i/>
          <w:color w:val="auto"/>
        </w:rPr>
        <w:t>euro</w:t>
      </w:r>
      <w:r w:rsidR="000436A7" w:rsidRPr="00445068">
        <w:rPr>
          <w:rFonts w:ascii="Times New Roman" w:hAnsi="Times New Roman" w:cs="Times New Roman"/>
          <w:color w:val="auto"/>
        </w:rPr>
        <w:t xml:space="preserve">, kas pa ekonomiskās klasifikācijas kodiem sadalās </w:t>
      </w:r>
      <w:r w:rsidR="000436A7">
        <w:rPr>
          <w:rFonts w:ascii="Times New Roman" w:hAnsi="Times New Roman" w:cs="Times New Roman"/>
          <w:color w:val="auto"/>
        </w:rPr>
        <w:t>šādi</w:t>
      </w:r>
      <w:r w:rsidR="000436A7" w:rsidRPr="00445068">
        <w:rPr>
          <w:rFonts w:ascii="Times New Roman" w:hAnsi="Times New Roman" w:cs="Times New Roman"/>
          <w:color w:val="auto"/>
        </w:rPr>
        <w:t>:</w:t>
      </w:r>
    </w:p>
    <w:p w14:paraId="7A79631D" w14:textId="4E7D5C09" w:rsidR="000436A7" w:rsidRPr="00445068" w:rsidRDefault="000436A7" w:rsidP="00451E76">
      <w:pPr>
        <w:pStyle w:val="ListParagraph"/>
        <w:numPr>
          <w:ilvl w:val="0"/>
          <w:numId w:val="32"/>
        </w:numPr>
        <w:jc w:val="both"/>
      </w:pPr>
      <w:r w:rsidRPr="00445068">
        <w:t xml:space="preserve">atlīdzība – </w:t>
      </w:r>
      <w:r w:rsidR="001D4F47">
        <w:t>557 337</w:t>
      </w:r>
      <w:r w:rsidRPr="00445068">
        <w:t> </w:t>
      </w:r>
      <w:r w:rsidRPr="00445068">
        <w:rPr>
          <w:i/>
        </w:rPr>
        <w:t>euro</w:t>
      </w:r>
      <w:r w:rsidRPr="00445068">
        <w:t>, t.</w:t>
      </w:r>
      <w:r>
        <w:t> </w:t>
      </w:r>
      <w:r w:rsidRPr="00445068">
        <w:t>sk. darba devēja nodoklis (23,59%)</w:t>
      </w:r>
      <w:r w:rsidR="00677737">
        <w:t>;</w:t>
      </w:r>
    </w:p>
    <w:p w14:paraId="1DDC37C3" w14:textId="357856C3" w:rsidR="000436A7" w:rsidRPr="00445068" w:rsidRDefault="000436A7" w:rsidP="00451E76">
      <w:pPr>
        <w:pStyle w:val="ListParagraph"/>
        <w:numPr>
          <w:ilvl w:val="0"/>
          <w:numId w:val="32"/>
        </w:numPr>
        <w:jc w:val="both"/>
      </w:pPr>
      <w:r w:rsidRPr="00445068">
        <w:t xml:space="preserve">preces un pakalpojumi – </w:t>
      </w:r>
      <w:r w:rsidR="00DF4E5A">
        <w:t>99 322</w:t>
      </w:r>
      <w:r w:rsidRPr="00445068">
        <w:t> </w:t>
      </w:r>
      <w:r w:rsidRPr="00445068">
        <w:rPr>
          <w:i/>
        </w:rPr>
        <w:t>euro</w:t>
      </w:r>
      <w:r w:rsidR="0086565C">
        <w:t>, t.</w:t>
      </w:r>
      <w:r w:rsidR="005F72CF">
        <w:t> </w:t>
      </w:r>
      <w:r w:rsidR="0086565C">
        <w:t>sk. komunālajiem pakalpojumiem</w:t>
      </w:r>
      <w:r w:rsidR="00DF4E5A">
        <w:t xml:space="preserve"> 24</w:t>
      </w:r>
      <w:r w:rsidR="00677737">
        <w:t> </w:t>
      </w:r>
      <w:r w:rsidR="00DF4E5A">
        <w:t>650</w:t>
      </w:r>
      <w:r w:rsidR="00D32081">
        <w:t> </w:t>
      </w:r>
      <w:r w:rsidR="0086565C">
        <w:rPr>
          <w:i/>
        </w:rPr>
        <w:t>euro</w:t>
      </w:r>
      <w:r w:rsidR="00DF4E5A">
        <w:t>.</w:t>
      </w:r>
    </w:p>
    <w:p w14:paraId="0323C84A" w14:textId="64A53F38" w:rsidR="0086565C" w:rsidRDefault="00C668D6" w:rsidP="00C668D6">
      <w:pPr>
        <w:jc w:val="both"/>
      </w:pPr>
      <w:r>
        <w:t>Finansējums, kas nepieciešams atlīdzības palielinājumam darbiniekiem 6% apmērā</w:t>
      </w:r>
      <w:r w:rsidR="006538E5">
        <w:t xml:space="preserve"> no 01.01.2024.</w:t>
      </w:r>
      <w:r w:rsidR="00677737">
        <w:t>,</w:t>
      </w:r>
      <w:r>
        <w:t xml:space="preserve"> aprēķināts 29 492 </w:t>
      </w:r>
      <w:r>
        <w:rPr>
          <w:i/>
        </w:rPr>
        <w:t>euro</w:t>
      </w:r>
      <w:r>
        <w:t xml:space="preserve">. </w:t>
      </w:r>
    </w:p>
    <w:p w14:paraId="471FD7ED" w14:textId="77777777" w:rsidR="00FF28A7" w:rsidRDefault="00FF28A7" w:rsidP="00C668D6">
      <w:pPr>
        <w:jc w:val="both"/>
      </w:pPr>
    </w:p>
    <w:p w14:paraId="0D79F87B" w14:textId="0094D5CD" w:rsidR="00215318" w:rsidRPr="00C86BD0" w:rsidRDefault="00FF28A7" w:rsidP="00C668D6">
      <w:pPr>
        <w:jc w:val="both"/>
        <w:rPr>
          <w:b/>
        </w:rPr>
      </w:pPr>
      <w:r w:rsidRPr="00C86BD0">
        <w:rPr>
          <w:b/>
        </w:rPr>
        <w:t>01.334. Projekts “Atvieglojumu vienotās informācijas sistēmas un latvija.lv atvēršana komersantiem un valsts un pašvaldības vienoto klientu apkalpošanas centru attīstība”</w:t>
      </w:r>
    </w:p>
    <w:p w14:paraId="0EC77343" w14:textId="32773304" w:rsidR="0086565C" w:rsidRPr="00797A4A" w:rsidRDefault="00067874" w:rsidP="00CF02FE">
      <w:pPr>
        <w:ind w:firstLine="567"/>
        <w:jc w:val="both"/>
        <w:rPr>
          <w:i/>
        </w:rPr>
      </w:pPr>
      <w:r w:rsidRPr="00CF02FE">
        <w:rPr>
          <w:b/>
          <w:bCs/>
          <w:color w:val="333333"/>
          <w:shd w:val="clear" w:color="auto" w:fill="FFFFFF"/>
        </w:rPr>
        <w:t>Projekta mērķis</w:t>
      </w:r>
      <w:r w:rsidRPr="00E4196D">
        <w:rPr>
          <w:color w:val="333333"/>
          <w:shd w:val="clear" w:color="auto" w:fill="FFFFFF"/>
        </w:rPr>
        <w:t xml:space="preserve"> ir nodrošināt komersantiem iespēju izmantot valsts pakalpojumu digitālo infrastruktūru atvieglojumu pārvaldībai un informācijas attēlošanai klientiem valsts pārvaldes pakalpojumu portālā www.latvija.lv, pilnveidot valsts un pašvaldību atvieglojumu pārvaldības procesus, kā arī attīstīt valsts un pašvaldības vienoto klientu apkalpošanas centru tīkla tehniskās </w:t>
      </w:r>
      <w:r>
        <w:rPr>
          <w:color w:val="333333"/>
          <w:shd w:val="clear" w:color="auto" w:fill="FFFFFF"/>
        </w:rPr>
        <w:t>ie</w:t>
      </w:r>
      <w:r w:rsidRPr="00E4196D">
        <w:rPr>
          <w:color w:val="333333"/>
          <w:shd w:val="clear" w:color="auto" w:fill="FFFFFF"/>
        </w:rPr>
        <w:t>spējas, digitalizējot publisko pakalpojumu, konsultāciju un lietotāju atbalsta sniegšanu attālināti.</w:t>
      </w:r>
      <w:r>
        <w:rPr>
          <w:color w:val="333333"/>
          <w:shd w:val="clear" w:color="auto" w:fill="FFFFFF"/>
        </w:rPr>
        <w:t xml:space="preserve"> </w:t>
      </w:r>
      <w:r w:rsidR="00797A4A" w:rsidRPr="00797A4A">
        <w:t>P</w:t>
      </w:r>
      <w:r w:rsidR="00797A4A">
        <w:t>rojekta budžets 2024.</w:t>
      </w:r>
      <w:r w:rsidR="00CD1F86">
        <w:t> </w:t>
      </w:r>
      <w:r w:rsidR="00797A4A">
        <w:t>gadam</w:t>
      </w:r>
      <w:r w:rsidR="00F43EA0">
        <w:t> –</w:t>
      </w:r>
      <w:r w:rsidR="00797A4A">
        <w:t xml:space="preserve"> </w:t>
      </w:r>
      <w:r w:rsidR="00797A4A" w:rsidRPr="00797A4A">
        <w:rPr>
          <w:b/>
        </w:rPr>
        <w:t xml:space="preserve">149 323 </w:t>
      </w:r>
      <w:r w:rsidR="00797A4A" w:rsidRPr="00797A4A">
        <w:rPr>
          <w:b/>
          <w:i/>
        </w:rPr>
        <w:t>euro</w:t>
      </w:r>
      <w:r w:rsidR="00797A4A">
        <w:t>, kas ir valsts budžeta līdzekļi.</w:t>
      </w:r>
      <w:r w:rsidR="00797A4A">
        <w:rPr>
          <w:i/>
        </w:rPr>
        <w:t xml:space="preserve"> </w:t>
      </w:r>
    </w:p>
    <w:p w14:paraId="086707EE" w14:textId="77777777" w:rsidR="000B2A1E" w:rsidRDefault="000B2A1E" w:rsidP="0086565C">
      <w:pPr>
        <w:jc w:val="both"/>
        <w:rPr>
          <w:b/>
        </w:rPr>
      </w:pPr>
    </w:p>
    <w:p w14:paraId="149D838C" w14:textId="77777777" w:rsidR="0086565C" w:rsidRPr="0086565C" w:rsidRDefault="0086565C" w:rsidP="0086565C">
      <w:pPr>
        <w:jc w:val="both"/>
        <w:rPr>
          <w:b/>
        </w:rPr>
      </w:pPr>
      <w:r w:rsidRPr="0086565C">
        <w:rPr>
          <w:b/>
        </w:rPr>
        <w:t>0</w:t>
      </w:r>
      <w:r>
        <w:rPr>
          <w:b/>
        </w:rPr>
        <w:t>3</w:t>
      </w:r>
      <w:r w:rsidRPr="0086565C">
        <w:rPr>
          <w:b/>
        </w:rPr>
        <w:t>.</w:t>
      </w:r>
      <w:r>
        <w:rPr>
          <w:b/>
        </w:rPr>
        <w:t>202</w:t>
      </w:r>
      <w:r w:rsidRPr="0086565C">
        <w:rPr>
          <w:b/>
        </w:rPr>
        <w:t xml:space="preserve">. Jelgavas pašvaldības </w:t>
      </w:r>
      <w:r w:rsidR="00EE4333">
        <w:rPr>
          <w:b/>
        </w:rPr>
        <w:t>operatīvās informācijas</w:t>
      </w:r>
      <w:r w:rsidRPr="0086565C">
        <w:rPr>
          <w:b/>
        </w:rPr>
        <w:t xml:space="preserve"> centrs</w:t>
      </w:r>
      <w:r w:rsidR="00EE4333">
        <w:rPr>
          <w:b/>
        </w:rPr>
        <w:t xml:space="preserve"> (POIC)</w:t>
      </w:r>
    </w:p>
    <w:p w14:paraId="79CC50CC" w14:textId="4F4D8D48" w:rsidR="007A3176" w:rsidRPr="007A3176" w:rsidRDefault="0086565C" w:rsidP="007A3176">
      <w:pPr>
        <w:pStyle w:val="Default"/>
        <w:ind w:firstLine="720"/>
        <w:jc w:val="both"/>
        <w:rPr>
          <w:rFonts w:ascii="Times New Roman" w:hAnsi="Times New Roman" w:cs="Times New Roman"/>
          <w:color w:val="auto"/>
        </w:rPr>
      </w:pPr>
      <w:r w:rsidRPr="007A3176">
        <w:rPr>
          <w:rFonts w:ascii="Times New Roman" w:hAnsi="Times New Roman" w:cs="Times New Roman"/>
        </w:rPr>
        <w:t>Šī</w:t>
      </w:r>
      <w:r w:rsidR="00CD1F86">
        <w:rPr>
          <w:rFonts w:ascii="Times New Roman" w:hAnsi="Times New Roman" w:cs="Times New Roman"/>
        </w:rPr>
        <w:t>s</w:t>
      </w:r>
      <w:r w:rsidRPr="007A3176">
        <w:rPr>
          <w:rFonts w:ascii="Times New Roman" w:hAnsi="Times New Roman" w:cs="Times New Roman"/>
        </w:rPr>
        <w:t xml:space="preserve"> struktūrvienība</w:t>
      </w:r>
      <w:r w:rsidR="00797A4A">
        <w:rPr>
          <w:rFonts w:ascii="Times New Roman" w:hAnsi="Times New Roman" w:cs="Times New Roman"/>
        </w:rPr>
        <w:t>s</w:t>
      </w:r>
      <w:r w:rsidR="00EE4333" w:rsidRPr="007A3176">
        <w:rPr>
          <w:rFonts w:ascii="Times New Roman" w:hAnsi="Times New Roman" w:cs="Times New Roman"/>
        </w:rPr>
        <w:t xml:space="preserve"> funkcijas</w:t>
      </w:r>
      <w:r w:rsidR="00797A4A">
        <w:rPr>
          <w:rFonts w:ascii="Times New Roman" w:hAnsi="Times New Roman" w:cs="Times New Roman"/>
        </w:rPr>
        <w:t xml:space="preserve"> ir</w:t>
      </w:r>
      <w:r w:rsidR="00EE4333" w:rsidRPr="007A3176">
        <w:rPr>
          <w:rFonts w:ascii="Times New Roman" w:hAnsi="Times New Roman" w:cs="Times New Roman"/>
        </w:rPr>
        <w:t xml:space="preserve"> civilās aizsardzības sistēmas nodrošināšana Jelgavas valstspilsētas un Jelgavas novada administratīvajā teritorijā, kritiskās infrastruktūras pārraudzība Jelgavas administratīvajā teritorijā un diennakts iedzīvotāju atbalsta tālruņa darbības nodrošināšana.</w:t>
      </w:r>
      <w:r w:rsidR="007A3176" w:rsidRPr="007A3176">
        <w:rPr>
          <w:rFonts w:ascii="Times New Roman" w:hAnsi="Times New Roman" w:cs="Times New Roman"/>
        </w:rPr>
        <w:t xml:space="preserve"> Struktūrvienībā tiek nodarbināti 9 darbinieki, plānotie izdevumi 202</w:t>
      </w:r>
      <w:r w:rsidR="00797A4A">
        <w:rPr>
          <w:rFonts w:ascii="Times New Roman" w:hAnsi="Times New Roman" w:cs="Times New Roman"/>
        </w:rPr>
        <w:t>4</w:t>
      </w:r>
      <w:r w:rsidR="007A3176" w:rsidRPr="007A3176">
        <w:rPr>
          <w:rFonts w:ascii="Times New Roman" w:hAnsi="Times New Roman" w:cs="Times New Roman"/>
        </w:rPr>
        <w:t>.</w:t>
      </w:r>
      <w:r w:rsidR="006A53CE">
        <w:rPr>
          <w:rFonts w:ascii="Times New Roman" w:hAnsi="Times New Roman" w:cs="Times New Roman"/>
        </w:rPr>
        <w:t> </w:t>
      </w:r>
      <w:r w:rsidR="007A3176" w:rsidRPr="007A3176">
        <w:rPr>
          <w:rFonts w:ascii="Times New Roman" w:hAnsi="Times New Roman" w:cs="Times New Roman"/>
        </w:rPr>
        <w:t>gadam –</w:t>
      </w:r>
      <w:r w:rsidR="0093071A">
        <w:rPr>
          <w:rFonts w:ascii="Times New Roman" w:hAnsi="Times New Roman" w:cs="Times New Roman"/>
        </w:rPr>
        <w:t xml:space="preserve"> </w:t>
      </w:r>
      <w:r w:rsidR="00797A4A">
        <w:rPr>
          <w:rFonts w:ascii="Times New Roman" w:hAnsi="Times New Roman" w:cs="Times New Roman"/>
          <w:b/>
        </w:rPr>
        <w:t>191 301</w:t>
      </w:r>
      <w:r w:rsidR="007A3176" w:rsidRPr="007A3176">
        <w:rPr>
          <w:rFonts w:ascii="Times New Roman" w:hAnsi="Times New Roman" w:cs="Times New Roman"/>
          <w:b/>
        </w:rPr>
        <w:t xml:space="preserve"> </w:t>
      </w:r>
      <w:r w:rsidR="007A3176" w:rsidRPr="007A3176">
        <w:rPr>
          <w:rFonts w:ascii="Times New Roman" w:hAnsi="Times New Roman" w:cs="Times New Roman"/>
          <w:b/>
          <w:i/>
        </w:rPr>
        <w:t>euro</w:t>
      </w:r>
      <w:r w:rsidR="0093071A">
        <w:rPr>
          <w:rFonts w:ascii="Times New Roman" w:hAnsi="Times New Roman" w:cs="Times New Roman"/>
          <w:bCs/>
          <w:iCs/>
        </w:rPr>
        <w:t>,</w:t>
      </w:r>
      <w:r w:rsidR="007A3176" w:rsidRPr="007A3176">
        <w:rPr>
          <w:rFonts w:ascii="Times New Roman" w:hAnsi="Times New Roman" w:cs="Times New Roman"/>
          <w:i/>
        </w:rPr>
        <w:t xml:space="preserve"> </w:t>
      </w:r>
      <w:r w:rsidR="007A3176" w:rsidRPr="007A3176">
        <w:rPr>
          <w:rFonts w:ascii="Times New Roman" w:hAnsi="Times New Roman" w:cs="Times New Roman"/>
          <w:color w:val="auto"/>
        </w:rPr>
        <w:t>kas pa ekonomiskās klasifikācijas kodiem sadalās šādi:</w:t>
      </w:r>
    </w:p>
    <w:p w14:paraId="2E449221" w14:textId="21ECFAF8" w:rsidR="007A3176" w:rsidRPr="007A3176" w:rsidRDefault="007A3176" w:rsidP="00451E76">
      <w:pPr>
        <w:pStyle w:val="ListParagraph"/>
        <w:numPr>
          <w:ilvl w:val="0"/>
          <w:numId w:val="32"/>
        </w:numPr>
        <w:jc w:val="both"/>
      </w:pPr>
      <w:r w:rsidRPr="007A3176">
        <w:t xml:space="preserve">atlīdzība – </w:t>
      </w:r>
      <w:r w:rsidR="00797A4A">
        <w:t>178 101</w:t>
      </w:r>
      <w:r w:rsidRPr="007A3176">
        <w:t> </w:t>
      </w:r>
      <w:r w:rsidRPr="007A3176">
        <w:rPr>
          <w:i/>
        </w:rPr>
        <w:t>euro</w:t>
      </w:r>
      <w:r w:rsidRPr="007A3176">
        <w:t>, t. sk. darba devēja nodoklis (23,59%)</w:t>
      </w:r>
      <w:r w:rsidR="00CD1F86">
        <w:t>;</w:t>
      </w:r>
    </w:p>
    <w:p w14:paraId="17A6C4BF" w14:textId="1C39E139" w:rsidR="00EE4333" w:rsidRPr="007A3176" w:rsidRDefault="007A3176" w:rsidP="00451E76">
      <w:pPr>
        <w:pStyle w:val="ListParagraph"/>
        <w:numPr>
          <w:ilvl w:val="0"/>
          <w:numId w:val="32"/>
        </w:numPr>
        <w:jc w:val="both"/>
      </w:pPr>
      <w:r w:rsidRPr="007A3176">
        <w:t xml:space="preserve">preces un pakalpojumi – </w:t>
      </w:r>
      <w:r>
        <w:t>1</w:t>
      </w:r>
      <w:r w:rsidR="00797A4A">
        <w:t>3</w:t>
      </w:r>
      <w:r>
        <w:t xml:space="preserve"> </w:t>
      </w:r>
      <w:r w:rsidR="00797A4A">
        <w:t>2</w:t>
      </w:r>
      <w:r>
        <w:t>00</w:t>
      </w:r>
      <w:r w:rsidRPr="007A3176">
        <w:t> </w:t>
      </w:r>
      <w:r w:rsidRPr="007A3176">
        <w:rPr>
          <w:i/>
        </w:rPr>
        <w:t>euro</w:t>
      </w:r>
      <w:r>
        <w:rPr>
          <w:i/>
        </w:rPr>
        <w:t>.</w:t>
      </w:r>
    </w:p>
    <w:p w14:paraId="494110AF" w14:textId="1B64BFC2" w:rsidR="00797A4A" w:rsidRDefault="00DF0C1C" w:rsidP="00797A4A">
      <w:pPr>
        <w:jc w:val="both"/>
      </w:pPr>
      <w:r>
        <w:t>Papildu</w:t>
      </w:r>
      <w:r w:rsidR="00CD1F86">
        <w:t>s</w:t>
      </w:r>
      <w:r>
        <w:t xml:space="preserve"> </w:t>
      </w:r>
      <w:r w:rsidR="00797A4A">
        <w:t>nepieciešam</w:t>
      </w:r>
      <w:r w:rsidR="00170BB2">
        <w:t>ai</w:t>
      </w:r>
      <w:r w:rsidR="00797A4A">
        <w:t xml:space="preserve">s finansējums atlīdzības palielinājumam darbiniekiem 6% apmērā </w:t>
      </w:r>
      <w:r w:rsidR="006538E5">
        <w:t>no 01.01.2024.</w:t>
      </w:r>
      <w:r w:rsidR="00CD1F86">
        <w:t xml:space="preserve"> </w:t>
      </w:r>
      <w:r w:rsidR="00797A4A">
        <w:t xml:space="preserve">aprēķināts 10 200 </w:t>
      </w:r>
      <w:r w:rsidR="00797A4A">
        <w:rPr>
          <w:i/>
        </w:rPr>
        <w:t>euro</w:t>
      </w:r>
      <w:r w:rsidR="00797A4A">
        <w:t xml:space="preserve">. </w:t>
      </w:r>
    </w:p>
    <w:p w14:paraId="73D6952C" w14:textId="3CACB8FA" w:rsidR="00DF0C1C" w:rsidRDefault="00DF0C1C" w:rsidP="00DF0C1C">
      <w:pPr>
        <w:jc w:val="both"/>
      </w:pPr>
    </w:p>
    <w:p w14:paraId="74CF56EF" w14:textId="6CEBC097" w:rsidR="000436A7" w:rsidRPr="0018674F" w:rsidRDefault="000436A7" w:rsidP="00EE4333">
      <w:pPr>
        <w:jc w:val="both"/>
        <w:rPr>
          <w:b/>
        </w:rPr>
      </w:pPr>
      <w:r w:rsidRPr="0018674F">
        <w:rPr>
          <w:b/>
        </w:rPr>
        <w:t>0</w:t>
      </w:r>
      <w:r w:rsidR="00A253FE">
        <w:rPr>
          <w:b/>
        </w:rPr>
        <w:t>4</w:t>
      </w:r>
      <w:r w:rsidRPr="0018674F">
        <w:rPr>
          <w:b/>
        </w:rPr>
        <w:t>.</w:t>
      </w:r>
      <w:r>
        <w:rPr>
          <w:b/>
        </w:rPr>
        <w:t xml:space="preserve">745. </w:t>
      </w:r>
      <w:r w:rsidR="00F7345A">
        <w:rPr>
          <w:b/>
        </w:rPr>
        <w:t>“</w:t>
      </w:r>
      <w:r>
        <w:rPr>
          <w:b/>
        </w:rPr>
        <w:t>Apvārsnis 2020”</w:t>
      </w:r>
      <w:r w:rsidR="00556F56">
        <w:rPr>
          <w:b/>
        </w:rPr>
        <w:t xml:space="preserve"> </w:t>
      </w:r>
      <w:r>
        <w:rPr>
          <w:b/>
        </w:rPr>
        <w:t>programmas p</w:t>
      </w:r>
      <w:r w:rsidRPr="0018674F">
        <w:rPr>
          <w:b/>
        </w:rPr>
        <w:t xml:space="preserve">rojekts </w:t>
      </w:r>
      <w:r w:rsidR="00F7345A">
        <w:rPr>
          <w:b/>
        </w:rPr>
        <w:t>“</w:t>
      </w:r>
      <w:r>
        <w:rPr>
          <w:b/>
        </w:rPr>
        <w:t>Wellbased</w:t>
      </w:r>
      <w:r w:rsidRPr="0018674F">
        <w:rPr>
          <w:b/>
        </w:rPr>
        <w:t>”</w:t>
      </w:r>
    </w:p>
    <w:p w14:paraId="5146F8B2" w14:textId="6EC25552" w:rsidR="000436A7" w:rsidRPr="005065E5" w:rsidRDefault="000436A7" w:rsidP="000436A7">
      <w:pPr>
        <w:jc w:val="both"/>
        <w:rPr>
          <w:rFonts w:eastAsia="Calibri"/>
        </w:rPr>
      </w:pPr>
      <w:r w:rsidRPr="00D105A9">
        <w:rPr>
          <w:iCs/>
          <w:color w:val="FF0000"/>
        </w:rPr>
        <w:tab/>
      </w:r>
      <w:r w:rsidRPr="00CD679E">
        <w:rPr>
          <w:b/>
          <w:bCs/>
        </w:rPr>
        <w:t>Projekta mērķis</w:t>
      </w:r>
      <w:r w:rsidRPr="005065E5">
        <w:t xml:space="preserve"> –</w:t>
      </w:r>
      <w:r>
        <w:t xml:space="preserve"> </w:t>
      </w:r>
      <w:r w:rsidRPr="005065E5">
        <w:rPr>
          <w:rFonts w:eastAsia="Calibri"/>
        </w:rPr>
        <w:t>mazināt enerģētisko nabadzību un tās izraisītās sekas iedzīvotāju veselības stāvoklim, gan veicot praktiskas darbības, gan arī organizējot izglītojošus seminārus par efektīvu enerģijas izmantošanu mājsaimniecībās.</w:t>
      </w:r>
      <w:r>
        <w:rPr>
          <w:rFonts w:eastAsia="Calibri"/>
        </w:rPr>
        <w:t xml:space="preserve"> </w:t>
      </w:r>
    </w:p>
    <w:p w14:paraId="2ABFB7D5" w14:textId="198C9CAD" w:rsidR="000436A7" w:rsidRPr="005065E5" w:rsidRDefault="009D1899" w:rsidP="000436A7">
      <w:pPr>
        <w:pStyle w:val="Header"/>
        <w:tabs>
          <w:tab w:val="clear" w:pos="4153"/>
          <w:tab w:val="clear" w:pos="8306"/>
        </w:tabs>
        <w:ind w:firstLine="709"/>
        <w:jc w:val="both"/>
      </w:pPr>
      <w:r>
        <w:t>P</w:t>
      </w:r>
      <w:r w:rsidR="000436A7" w:rsidRPr="005065E5">
        <w:t>lānotais budžets šī projekta īstenošanai 202</w:t>
      </w:r>
      <w:r>
        <w:t>4</w:t>
      </w:r>
      <w:r w:rsidR="000436A7" w:rsidRPr="005065E5">
        <w:t>.</w:t>
      </w:r>
      <w:r w:rsidR="000436A7">
        <w:t> </w:t>
      </w:r>
      <w:r w:rsidR="000436A7" w:rsidRPr="005065E5">
        <w:t>gadā</w:t>
      </w:r>
      <w:r w:rsidR="000436A7">
        <w:t> –</w:t>
      </w:r>
      <w:r w:rsidR="000436A7" w:rsidRPr="005065E5">
        <w:t xml:space="preserve"> </w:t>
      </w:r>
      <w:r>
        <w:rPr>
          <w:b/>
        </w:rPr>
        <w:t>42 264</w:t>
      </w:r>
      <w:r w:rsidR="000436A7" w:rsidRPr="005065E5">
        <w:rPr>
          <w:b/>
        </w:rPr>
        <w:t xml:space="preserve"> </w:t>
      </w:r>
      <w:r w:rsidR="000436A7" w:rsidRPr="005065E5">
        <w:rPr>
          <w:b/>
          <w:i/>
        </w:rPr>
        <w:t>euro</w:t>
      </w:r>
      <w:r w:rsidR="000436A7" w:rsidRPr="005065E5">
        <w:t>, k</w:t>
      </w:r>
      <w:r w:rsidR="007A3176">
        <w:t>ur</w:t>
      </w:r>
      <w:r w:rsidR="000436A7" w:rsidRPr="005065E5">
        <w:t xml:space="preserve"> ārvalstu finanšu palīdzības līdzekļi</w:t>
      </w:r>
      <w:r w:rsidR="007A3176">
        <w:t xml:space="preserve"> ir </w:t>
      </w:r>
      <w:r>
        <w:t>14 057</w:t>
      </w:r>
      <w:r w:rsidR="000958B6">
        <w:t> </w:t>
      </w:r>
      <w:r w:rsidR="007A3176">
        <w:rPr>
          <w:i/>
        </w:rPr>
        <w:t>euro</w:t>
      </w:r>
      <w:r w:rsidR="000436A7" w:rsidRPr="005065E5">
        <w:t>.</w:t>
      </w:r>
    </w:p>
    <w:p w14:paraId="17FC20D3" w14:textId="23584CB6" w:rsidR="000436A7" w:rsidRPr="00F45D71" w:rsidRDefault="00A253FE" w:rsidP="000436A7">
      <w:pPr>
        <w:spacing w:before="240"/>
        <w:jc w:val="both"/>
        <w:rPr>
          <w:b/>
        </w:rPr>
      </w:pPr>
      <w:r>
        <w:rPr>
          <w:b/>
        </w:rPr>
        <w:t>04</w:t>
      </w:r>
      <w:r w:rsidR="000436A7" w:rsidRPr="00F45D71">
        <w:rPr>
          <w:b/>
        </w:rPr>
        <w:t xml:space="preserve">.746. </w:t>
      </w:r>
      <w:r w:rsidR="00740622">
        <w:rPr>
          <w:b/>
        </w:rPr>
        <w:t>“</w:t>
      </w:r>
      <w:r w:rsidR="000436A7" w:rsidRPr="00F45D71">
        <w:rPr>
          <w:b/>
        </w:rPr>
        <w:t xml:space="preserve">Apvārsnis 2020” programmas projekts </w:t>
      </w:r>
      <w:r w:rsidR="00740622">
        <w:rPr>
          <w:b/>
        </w:rPr>
        <w:t>“</w:t>
      </w:r>
      <w:r w:rsidR="000436A7" w:rsidRPr="00F45D71">
        <w:rPr>
          <w:b/>
        </w:rPr>
        <w:t xml:space="preserve">Dinamiskas informācijas pārvaldības pieeja klimatizturīgu adaptācijas paku ieviešanai Eiropas reģionos” </w:t>
      </w:r>
      <w:r w:rsidR="000436A7" w:rsidRPr="00F45D71">
        <w:rPr>
          <w:b/>
          <w:i/>
        </w:rPr>
        <w:t>(Impetus)</w:t>
      </w:r>
    </w:p>
    <w:p w14:paraId="3E840C34" w14:textId="0E507FE6" w:rsidR="000436A7" w:rsidRPr="001C504B" w:rsidRDefault="000436A7" w:rsidP="000436A7">
      <w:pPr>
        <w:tabs>
          <w:tab w:val="left" w:pos="709"/>
        </w:tabs>
        <w:jc w:val="both"/>
        <w:rPr>
          <w:iCs/>
        </w:rPr>
      </w:pPr>
      <w:r w:rsidRPr="00D105A9">
        <w:rPr>
          <w:iCs/>
          <w:color w:val="FF0000"/>
        </w:rPr>
        <w:tab/>
      </w:r>
      <w:r w:rsidRPr="00CD679E">
        <w:rPr>
          <w:b/>
          <w:bCs/>
        </w:rPr>
        <w:t xml:space="preserve">Projekta mērķis </w:t>
      </w:r>
      <w:r w:rsidRPr="001C504B">
        <w:t>–</w:t>
      </w:r>
      <w:r>
        <w:t xml:space="preserve"> </w:t>
      </w:r>
      <w:r w:rsidRPr="001C504B">
        <w:rPr>
          <w:bCs/>
        </w:rPr>
        <w:t xml:space="preserve">nodrošināt pielāgošanos klimata pārmaiņām, ieviešot jaunus un dinamiskus tehnoloģiju inovāciju un mākslīgā intelekta risinājumus, pieredzes pārņemšanu starp partneriem, īstenojot pilotprojektus un izmēģinot novatoriskus tehnoloģiskus un ar tehnoloģiju nesaistītus risinājumus, kas palīdzēs pielāgoties klimata izmaiņām Eiropas reģionos. Projekta ietvaros Jelgavā tiks ieviesta agrīnās apziņošanas plūdu draudu novērtējuma automatizācija iedzīvotāju brīdināšanai un Civilās aizsardzības komisijas lēmumu automatizācija, </w:t>
      </w:r>
      <w:r>
        <w:rPr>
          <w:bCs/>
        </w:rPr>
        <w:t>pamatojoties</w:t>
      </w:r>
      <w:r w:rsidRPr="001C504B">
        <w:rPr>
          <w:bCs/>
        </w:rPr>
        <w:t xml:space="preserve"> uz reāllaika ūdens līmeņ</w:t>
      </w:r>
      <w:r w:rsidR="002F22E5">
        <w:rPr>
          <w:bCs/>
        </w:rPr>
        <w:t>a</w:t>
      </w:r>
      <w:r w:rsidRPr="001C504B">
        <w:rPr>
          <w:bCs/>
        </w:rPr>
        <w:t xml:space="preserve"> novērojumu datiem.</w:t>
      </w:r>
      <w:r w:rsidRPr="001C504B">
        <w:rPr>
          <w:iCs/>
        </w:rPr>
        <w:t xml:space="preserve"> </w:t>
      </w:r>
    </w:p>
    <w:p w14:paraId="6AD500A7" w14:textId="10D8FC65" w:rsidR="000436A7" w:rsidRDefault="000436A7" w:rsidP="000436A7">
      <w:pPr>
        <w:pStyle w:val="Header"/>
        <w:tabs>
          <w:tab w:val="clear" w:pos="4153"/>
          <w:tab w:val="clear" w:pos="8306"/>
        </w:tabs>
        <w:ind w:firstLine="709"/>
        <w:jc w:val="both"/>
      </w:pPr>
      <w:r w:rsidRPr="001C504B">
        <w:t>Plānotais budžets šī projekta īstenošanai 202</w:t>
      </w:r>
      <w:r w:rsidR="009D1899">
        <w:t>4</w:t>
      </w:r>
      <w:r w:rsidRPr="001C504B">
        <w:t>.</w:t>
      </w:r>
      <w:r>
        <w:t> </w:t>
      </w:r>
      <w:r w:rsidRPr="001C504B">
        <w:t xml:space="preserve">gadā </w:t>
      </w:r>
      <w:r>
        <w:t xml:space="preserve">– </w:t>
      </w:r>
      <w:r w:rsidR="00F45D71">
        <w:rPr>
          <w:b/>
        </w:rPr>
        <w:t>1</w:t>
      </w:r>
      <w:r w:rsidR="009D1899">
        <w:rPr>
          <w:b/>
        </w:rPr>
        <w:t>59</w:t>
      </w:r>
      <w:r w:rsidR="00F45D71">
        <w:rPr>
          <w:b/>
        </w:rPr>
        <w:t xml:space="preserve"> 3</w:t>
      </w:r>
      <w:r w:rsidR="009D1899">
        <w:rPr>
          <w:b/>
        </w:rPr>
        <w:t>97</w:t>
      </w:r>
      <w:r w:rsidRPr="001C504B">
        <w:rPr>
          <w:b/>
        </w:rPr>
        <w:t xml:space="preserve"> </w:t>
      </w:r>
      <w:r w:rsidRPr="001C504B">
        <w:rPr>
          <w:b/>
          <w:i/>
        </w:rPr>
        <w:t>euro</w:t>
      </w:r>
      <w:r w:rsidRPr="001C504B">
        <w:t xml:space="preserve">, </w:t>
      </w:r>
      <w:r w:rsidR="009D1899">
        <w:t>t.</w:t>
      </w:r>
      <w:r w:rsidR="00CD1F86">
        <w:t> </w:t>
      </w:r>
      <w:r w:rsidR="009D1899">
        <w:t>sk.</w:t>
      </w:r>
      <w:r w:rsidRPr="001C504B">
        <w:t xml:space="preserve"> ārvalstu finanšu palīdzības līdzekļi</w:t>
      </w:r>
      <w:r w:rsidR="009D1899">
        <w:t xml:space="preserve"> 95 135 </w:t>
      </w:r>
      <w:r w:rsidR="009D1899">
        <w:rPr>
          <w:i/>
        </w:rPr>
        <w:t>euro</w:t>
      </w:r>
      <w:r w:rsidRPr="001C504B">
        <w:t>.</w:t>
      </w:r>
    </w:p>
    <w:p w14:paraId="627B0322" w14:textId="77777777" w:rsidR="00CD679E" w:rsidRDefault="00CD679E" w:rsidP="000436A7">
      <w:pPr>
        <w:pStyle w:val="Header"/>
        <w:tabs>
          <w:tab w:val="clear" w:pos="4153"/>
          <w:tab w:val="clear" w:pos="8306"/>
        </w:tabs>
        <w:ind w:firstLine="709"/>
        <w:jc w:val="both"/>
      </w:pPr>
    </w:p>
    <w:p w14:paraId="3CDAC4E2" w14:textId="41475D3E" w:rsidR="000436A7" w:rsidRPr="00AE2913" w:rsidRDefault="000436A7" w:rsidP="00451E76">
      <w:pPr>
        <w:pStyle w:val="ListParagraph"/>
        <w:numPr>
          <w:ilvl w:val="3"/>
          <w:numId w:val="19"/>
        </w:numPr>
        <w:jc w:val="center"/>
        <w:rPr>
          <w:b/>
          <w:u w:val="single"/>
        </w:rPr>
      </w:pPr>
      <w:r>
        <w:rPr>
          <w:b/>
          <w:u w:val="single"/>
        </w:rPr>
        <w:t> </w:t>
      </w:r>
      <w:r w:rsidRPr="00AE2913">
        <w:rPr>
          <w:b/>
          <w:u w:val="single"/>
        </w:rPr>
        <w:t xml:space="preserve">Jelgavas </w:t>
      </w:r>
      <w:r>
        <w:rPr>
          <w:b/>
          <w:u w:val="single"/>
        </w:rPr>
        <w:t>valsts</w:t>
      </w:r>
      <w:r w:rsidRPr="00AE2913">
        <w:rPr>
          <w:b/>
          <w:u w:val="single"/>
        </w:rPr>
        <w:t xml:space="preserve">pilsētas pašvaldības iestāde </w:t>
      </w:r>
      <w:r w:rsidR="002F22E5">
        <w:rPr>
          <w:b/>
          <w:u w:val="single"/>
        </w:rPr>
        <w:t>“</w:t>
      </w:r>
      <w:r w:rsidRPr="00AE2913">
        <w:rPr>
          <w:b/>
          <w:u w:val="single"/>
        </w:rPr>
        <w:t>Jelgavas reģionālais tūrisma centrs”</w:t>
      </w:r>
    </w:p>
    <w:p w14:paraId="2FBFE6EC" w14:textId="77777777" w:rsidR="000436A7" w:rsidRPr="00AE2913" w:rsidRDefault="000436A7" w:rsidP="000436A7">
      <w:pPr>
        <w:tabs>
          <w:tab w:val="left" w:pos="284"/>
          <w:tab w:val="left" w:pos="709"/>
          <w:tab w:val="left" w:pos="851"/>
        </w:tabs>
        <w:ind w:firstLine="709"/>
        <w:jc w:val="both"/>
        <w:rPr>
          <w:b/>
        </w:rPr>
      </w:pPr>
      <w:r w:rsidRPr="00AE2913">
        <w:rPr>
          <w:b/>
        </w:rPr>
        <w:lastRenderedPageBreak/>
        <w:t xml:space="preserve"> </w:t>
      </w:r>
    </w:p>
    <w:p w14:paraId="700AB6E3" w14:textId="69D0E053" w:rsidR="000436A7" w:rsidRPr="0018674F" w:rsidRDefault="000436A7" w:rsidP="000436A7">
      <w:pPr>
        <w:jc w:val="both"/>
        <w:rPr>
          <w:b/>
        </w:rPr>
      </w:pPr>
      <w:r w:rsidRPr="0018674F">
        <w:rPr>
          <w:b/>
        </w:rPr>
        <w:t xml:space="preserve">04.733. </w:t>
      </w:r>
      <w:r>
        <w:rPr>
          <w:b/>
        </w:rPr>
        <w:t>JVP</w:t>
      </w:r>
      <w:r w:rsidRPr="0018674F">
        <w:rPr>
          <w:b/>
        </w:rPr>
        <w:t xml:space="preserve">PI </w:t>
      </w:r>
      <w:r w:rsidR="00181BB2">
        <w:rPr>
          <w:b/>
        </w:rPr>
        <w:t>“</w:t>
      </w:r>
      <w:r w:rsidRPr="0018674F">
        <w:rPr>
          <w:b/>
        </w:rPr>
        <w:t>Jelgavas reģionālais tūrisma centrs” darbības nodrošināšana</w:t>
      </w:r>
    </w:p>
    <w:p w14:paraId="6617036C" w14:textId="10D888E5" w:rsidR="000436A7" w:rsidRPr="00B36AA8" w:rsidRDefault="000436A7" w:rsidP="000436A7">
      <w:pPr>
        <w:tabs>
          <w:tab w:val="left" w:pos="284"/>
          <w:tab w:val="left" w:pos="709"/>
          <w:tab w:val="left" w:pos="851"/>
        </w:tabs>
        <w:ind w:firstLine="709"/>
        <w:jc w:val="both"/>
        <w:rPr>
          <w:rStyle w:val="Strong"/>
          <w:b w:val="0"/>
        </w:rPr>
      </w:pPr>
      <w:r w:rsidRPr="0018674F">
        <w:t>Šīs iestādes</w:t>
      </w:r>
      <w:r w:rsidRPr="0018674F">
        <w:rPr>
          <w:b/>
        </w:rPr>
        <w:t xml:space="preserve"> </w:t>
      </w:r>
      <w:r w:rsidRPr="00F03DDF">
        <w:rPr>
          <w:rStyle w:val="Strong"/>
          <w:b w:val="0"/>
        </w:rPr>
        <w:t xml:space="preserve">mērķis ir tūrisma attīstības veicināšana Jelgavas valstspilsētā un Jelgavas novadā. Iestādē </w:t>
      </w:r>
      <w:r w:rsidR="00C60AA3">
        <w:rPr>
          <w:rStyle w:val="Strong"/>
          <w:b w:val="0"/>
        </w:rPr>
        <w:t>tiek</w:t>
      </w:r>
      <w:r w:rsidR="00B36AA8">
        <w:rPr>
          <w:rStyle w:val="Strong"/>
          <w:b w:val="0"/>
        </w:rPr>
        <w:t xml:space="preserve"> </w:t>
      </w:r>
      <w:r w:rsidRPr="00F03DDF">
        <w:rPr>
          <w:rStyle w:val="Strong"/>
          <w:b w:val="0"/>
        </w:rPr>
        <w:t>nodarbināt</w:t>
      </w:r>
      <w:r w:rsidR="00C60AA3">
        <w:rPr>
          <w:rStyle w:val="Strong"/>
          <w:b w:val="0"/>
        </w:rPr>
        <w:t>i</w:t>
      </w:r>
      <w:r w:rsidRPr="00F03DDF">
        <w:rPr>
          <w:rStyle w:val="Strong"/>
          <w:b w:val="0"/>
        </w:rPr>
        <w:t xml:space="preserve"> 2</w:t>
      </w:r>
      <w:r w:rsidR="00C60AA3">
        <w:rPr>
          <w:rStyle w:val="Strong"/>
          <w:b w:val="0"/>
        </w:rPr>
        <w:t>6</w:t>
      </w:r>
      <w:r w:rsidRPr="00F03DDF">
        <w:rPr>
          <w:rStyle w:val="Strong"/>
          <w:b w:val="0"/>
        </w:rPr>
        <w:t xml:space="preserve"> darbiniek</w:t>
      </w:r>
      <w:r w:rsidR="00C60AA3">
        <w:rPr>
          <w:rStyle w:val="Strong"/>
          <w:b w:val="0"/>
        </w:rPr>
        <w:t>i</w:t>
      </w:r>
      <w:r w:rsidRPr="00F03DDF">
        <w:rPr>
          <w:rStyle w:val="Strong"/>
          <w:b w:val="0"/>
        </w:rPr>
        <w:t xml:space="preserve">. </w:t>
      </w:r>
      <w:r w:rsidRPr="00B36AA8">
        <w:rPr>
          <w:rStyle w:val="Strong"/>
          <w:b w:val="0"/>
        </w:rPr>
        <w:t>Plānotais finansējums 202</w:t>
      </w:r>
      <w:r w:rsidR="00C60AA3">
        <w:rPr>
          <w:rStyle w:val="Strong"/>
          <w:b w:val="0"/>
        </w:rPr>
        <w:t>4</w:t>
      </w:r>
      <w:r w:rsidRPr="00B36AA8">
        <w:rPr>
          <w:rStyle w:val="Strong"/>
          <w:b w:val="0"/>
        </w:rPr>
        <w:t>. gadam</w:t>
      </w:r>
      <w:r w:rsidR="00181BB2">
        <w:rPr>
          <w:rStyle w:val="Strong"/>
          <w:b w:val="0"/>
        </w:rPr>
        <w:t> –</w:t>
      </w:r>
      <w:r w:rsidR="00B36AA8">
        <w:rPr>
          <w:rStyle w:val="Strong"/>
        </w:rPr>
        <w:t xml:space="preserve"> </w:t>
      </w:r>
      <w:r w:rsidR="00C60AA3">
        <w:rPr>
          <w:rStyle w:val="Strong"/>
        </w:rPr>
        <w:t>734</w:t>
      </w:r>
      <w:r w:rsidR="005C79E0">
        <w:rPr>
          <w:rStyle w:val="Strong"/>
        </w:rPr>
        <w:t> </w:t>
      </w:r>
      <w:r w:rsidR="00C60AA3">
        <w:rPr>
          <w:rStyle w:val="Strong"/>
        </w:rPr>
        <w:t>693</w:t>
      </w:r>
      <w:r w:rsidRPr="0018674F">
        <w:t> </w:t>
      </w:r>
      <w:r w:rsidRPr="0018674F">
        <w:rPr>
          <w:rStyle w:val="Strong"/>
          <w:i/>
        </w:rPr>
        <w:t>euro,</w:t>
      </w:r>
      <w:r w:rsidRPr="0018674F">
        <w:rPr>
          <w:rStyle w:val="Strong"/>
        </w:rPr>
        <w:t xml:space="preserve"> </w:t>
      </w:r>
      <w:r w:rsidRPr="00B36AA8">
        <w:rPr>
          <w:rStyle w:val="Strong"/>
          <w:b w:val="0"/>
        </w:rPr>
        <w:t>un tas tiks apgūts šādi:</w:t>
      </w:r>
    </w:p>
    <w:p w14:paraId="1BEB21E0" w14:textId="5E086540" w:rsidR="000436A7" w:rsidRPr="0018674F" w:rsidRDefault="000436A7" w:rsidP="00451E76">
      <w:pPr>
        <w:pStyle w:val="ListParagraph"/>
        <w:numPr>
          <w:ilvl w:val="0"/>
          <w:numId w:val="33"/>
        </w:numPr>
        <w:jc w:val="both"/>
      </w:pPr>
      <w:r w:rsidRPr="0018674F">
        <w:t xml:space="preserve">atlīdzība – </w:t>
      </w:r>
      <w:r w:rsidR="00C60AA3">
        <w:t>529 489</w:t>
      </w:r>
      <w:r w:rsidRPr="0018674F">
        <w:t> </w:t>
      </w:r>
      <w:r w:rsidRPr="0018674F">
        <w:rPr>
          <w:i/>
        </w:rPr>
        <w:t>euro</w:t>
      </w:r>
      <w:r w:rsidRPr="0018674F">
        <w:t>, t.</w:t>
      </w:r>
      <w:r>
        <w:t> </w:t>
      </w:r>
      <w:r w:rsidRPr="0018674F">
        <w:t>sk. darba devēja nodoklis (2</w:t>
      </w:r>
      <w:r>
        <w:t>3</w:t>
      </w:r>
      <w:r w:rsidRPr="0018674F">
        <w:t>,</w:t>
      </w:r>
      <w:r>
        <w:t>5</w:t>
      </w:r>
      <w:r w:rsidRPr="0018674F">
        <w:t>9%)</w:t>
      </w:r>
      <w:r w:rsidR="00CD1F86">
        <w:t>;</w:t>
      </w:r>
    </w:p>
    <w:p w14:paraId="267F4779" w14:textId="39B717BD" w:rsidR="000436A7" w:rsidRDefault="000436A7" w:rsidP="00451E76">
      <w:pPr>
        <w:pStyle w:val="ListParagraph"/>
        <w:numPr>
          <w:ilvl w:val="0"/>
          <w:numId w:val="33"/>
        </w:numPr>
        <w:ind w:left="1418" w:hanging="425"/>
        <w:jc w:val="both"/>
      </w:pPr>
      <w:r w:rsidRPr="0018674F">
        <w:t xml:space="preserve">preces un pakalpojumi – </w:t>
      </w:r>
      <w:r w:rsidR="00C60AA3">
        <w:t>205 204</w:t>
      </w:r>
      <w:r w:rsidR="00B36AA8">
        <w:t xml:space="preserve"> </w:t>
      </w:r>
      <w:r w:rsidRPr="005561DE">
        <w:rPr>
          <w:i/>
        </w:rPr>
        <w:t>euro</w:t>
      </w:r>
      <w:r>
        <w:t xml:space="preserve">, t. sk. komunālo pakalpojumu apmaksai </w:t>
      </w:r>
      <w:r w:rsidR="00C60AA3">
        <w:t>77 495</w:t>
      </w:r>
      <w:r>
        <w:t xml:space="preserve"> </w:t>
      </w:r>
      <w:r w:rsidRPr="005561DE">
        <w:rPr>
          <w:i/>
        </w:rPr>
        <w:t>euro</w:t>
      </w:r>
      <w:r w:rsidR="00C60AA3">
        <w:t>.</w:t>
      </w:r>
      <w:r w:rsidRPr="0018674F">
        <w:t xml:space="preserve"> </w:t>
      </w:r>
    </w:p>
    <w:p w14:paraId="35A438D7" w14:textId="0321319A" w:rsidR="000436A7" w:rsidRPr="00EF57FF" w:rsidRDefault="00C60AA3" w:rsidP="000436A7">
      <w:pPr>
        <w:ind w:firstLine="720"/>
        <w:jc w:val="both"/>
      </w:pPr>
      <w:r>
        <w:t>A</w:t>
      </w:r>
      <w:r w:rsidR="00EF57FF">
        <w:t xml:space="preserve">tlīdzības fonda </w:t>
      </w:r>
      <w:r>
        <w:t xml:space="preserve">pieaugums </w:t>
      </w:r>
      <w:r w:rsidR="007A0245">
        <w:t>+</w:t>
      </w:r>
      <w:r>
        <w:t xml:space="preserve">38 893 </w:t>
      </w:r>
      <w:r>
        <w:rPr>
          <w:i/>
        </w:rPr>
        <w:t>euro</w:t>
      </w:r>
      <w:r>
        <w:t>, kur</w:t>
      </w:r>
      <w:r w:rsidR="00EF57FF">
        <w:t xml:space="preserve">: </w:t>
      </w:r>
    </w:p>
    <w:p w14:paraId="78255410" w14:textId="2B78A342" w:rsidR="00EF57FF" w:rsidRDefault="00C60AA3" w:rsidP="00A467C4">
      <w:pPr>
        <w:pStyle w:val="ListParagraph"/>
        <w:numPr>
          <w:ilvl w:val="0"/>
          <w:numId w:val="87"/>
        </w:numPr>
        <w:ind w:left="0" w:firstLine="1138"/>
        <w:jc w:val="both"/>
      </w:pPr>
      <w:r>
        <w:t>35 186</w:t>
      </w:r>
      <w:r w:rsidR="00EF57FF">
        <w:t xml:space="preserve"> </w:t>
      </w:r>
      <w:r w:rsidR="00EF57FF" w:rsidRPr="0066470B">
        <w:rPr>
          <w:i/>
        </w:rPr>
        <w:t xml:space="preserve">euro </w:t>
      </w:r>
      <w:r w:rsidR="00CD1F86">
        <w:rPr>
          <w:iCs/>
        </w:rPr>
        <w:t xml:space="preserve">– </w:t>
      </w:r>
      <w:r>
        <w:t>palielinājums darbiniekiem 6% apmērā no 01.01.2024</w:t>
      </w:r>
      <w:r w:rsidR="00CD1F86">
        <w:t>.;</w:t>
      </w:r>
      <w:r w:rsidR="00EF57FF">
        <w:t xml:space="preserve"> </w:t>
      </w:r>
    </w:p>
    <w:p w14:paraId="47A99DF5" w14:textId="65052D4A" w:rsidR="00EF57FF" w:rsidRDefault="00EF57FF" w:rsidP="00A467C4">
      <w:pPr>
        <w:pStyle w:val="ListParagraph"/>
        <w:numPr>
          <w:ilvl w:val="0"/>
          <w:numId w:val="87"/>
        </w:numPr>
        <w:ind w:left="0" w:firstLine="1138"/>
        <w:jc w:val="both"/>
      </w:pPr>
      <w:r>
        <w:t>37</w:t>
      </w:r>
      <w:r w:rsidR="00C60AA3">
        <w:t>07</w:t>
      </w:r>
      <w:r>
        <w:t xml:space="preserve"> </w:t>
      </w:r>
      <w:r>
        <w:rPr>
          <w:i/>
        </w:rPr>
        <w:t xml:space="preserve">euro </w:t>
      </w:r>
      <w:r w:rsidRPr="00835C29">
        <w:t>–</w:t>
      </w:r>
      <w:r w:rsidRPr="002C5539">
        <w:rPr>
          <w:i/>
        </w:rPr>
        <w:t xml:space="preserve"> </w:t>
      </w:r>
      <w:r>
        <w:t xml:space="preserve">3 darbiniekiem </w:t>
      </w:r>
      <w:r w:rsidRPr="002C5539">
        <w:t>minimālās algas</w:t>
      </w:r>
      <w:r>
        <w:t xml:space="preserve"> izmaiņ</w:t>
      </w:r>
      <w:r w:rsidR="00C60AA3">
        <w:t>as</w:t>
      </w:r>
      <w:r>
        <w:t>.</w:t>
      </w:r>
    </w:p>
    <w:p w14:paraId="6E9ED499" w14:textId="43723DE2" w:rsidR="00A51767" w:rsidRDefault="00C60AA3" w:rsidP="00C60AA3">
      <w:pPr>
        <w:ind w:firstLine="709"/>
        <w:jc w:val="both"/>
      </w:pPr>
      <w:r>
        <w:t xml:space="preserve">26 104 </w:t>
      </w:r>
      <w:r>
        <w:rPr>
          <w:i/>
        </w:rPr>
        <w:t xml:space="preserve">euro </w:t>
      </w:r>
      <w:r w:rsidR="00E05CAC">
        <w:rPr>
          <w:i/>
        </w:rPr>
        <w:t xml:space="preserve">– </w:t>
      </w:r>
      <w:r>
        <w:t>plānotais finansējums iestādes sabiedrisko aktivitāšu īstenošanai (dalība tūrisma izstādēs, drukas materiāli 2025.</w:t>
      </w:r>
      <w:r w:rsidR="00E05CAC">
        <w:t> </w:t>
      </w:r>
      <w:r>
        <w:t>gadam, informācijas tulkošana, videomateriālu gatavošana</w:t>
      </w:r>
      <w:r w:rsidR="00CB7C2F">
        <w:t>, pasākumu īstenošana</w:t>
      </w:r>
      <w:r>
        <w:t xml:space="preserve"> u.</w:t>
      </w:r>
      <w:r w:rsidR="00E05CAC">
        <w:t> </w:t>
      </w:r>
      <w:r>
        <w:t>c.)</w:t>
      </w:r>
      <w:r w:rsidR="00CB7C2F">
        <w:t>.</w:t>
      </w:r>
    </w:p>
    <w:p w14:paraId="0B06AD6A" w14:textId="77777777" w:rsidR="00CB7C2F" w:rsidRDefault="00CB7C2F" w:rsidP="00C60AA3">
      <w:pPr>
        <w:ind w:firstLine="709"/>
        <w:jc w:val="both"/>
      </w:pPr>
    </w:p>
    <w:p w14:paraId="11E148E9" w14:textId="7A5B86BE" w:rsidR="000436A7" w:rsidRPr="00D515D9" w:rsidRDefault="000436A7" w:rsidP="00451E76">
      <w:pPr>
        <w:pStyle w:val="ListParagraph"/>
        <w:numPr>
          <w:ilvl w:val="3"/>
          <w:numId w:val="19"/>
        </w:numPr>
        <w:jc w:val="center"/>
        <w:rPr>
          <w:b/>
          <w:u w:val="single"/>
        </w:rPr>
      </w:pPr>
      <w:r w:rsidRPr="00D515D9">
        <w:rPr>
          <w:b/>
          <w:u w:val="single"/>
        </w:rPr>
        <w:t xml:space="preserve"> Jelgavas valstspilsētas pašvaldības iestāde </w:t>
      </w:r>
      <w:r w:rsidR="00561440">
        <w:rPr>
          <w:b/>
          <w:u w:val="single"/>
        </w:rPr>
        <w:t>“</w:t>
      </w:r>
      <w:r w:rsidRPr="00D515D9">
        <w:rPr>
          <w:b/>
          <w:u w:val="single"/>
        </w:rPr>
        <w:t>Pilsētsaimniecība”</w:t>
      </w:r>
    </w:p>
    <w:p w14:paraId="4B69C22E" w14:textId="77777777" w:rsidR="00BD3930" w:rsidRDefault="00BD3930" w:rsidP="000436A7">
      <w:pPr>
        <w:ind w:firstLine="709"/>
        <w:jc w:val="both"/>
      </w:pPr>
    </w:p>
    <w:p w14:paraId="21907CCA" w14:textId="46FE55BC" w:rsidR="000436A7" w:rsidRPr="00E92B51" w:rsidRDefault="000436A7" w:rsidP="000436A7">
      <w:pPr>
        <w:ind w:firstLine="709"/>
        <w:jc w:val="both"/>
        <w:rPr>
          <w:rStyle w:val="Strong"/>
          <w:b w:val="0"/>
        </w:rPr>
      </w:pPr>
      <w:r w:rsidRPr="0018674F">
        <w:t xml:space="preserve">Šīs iestādes funkcijas ir plānot, organizēt un kontrolēt Jelgavas </w:t>
      </w:r>
      <w:r>
        <w:t>valsts</w:t>
      </w:r>
      <w:r w:rsidRPr="0018674F">
        <w:t>pilsētas administratīvās teritorijas labiekārtošanu, plānot, organizēt un kontrolēt pašvaldības mežu un publiskā lietošanā esošo ūdeņu apsaimniekošanu</w:t>
      </w:r>
      <w:r w:rsidRPr="0018674F">
        <w:rPr>
          <w:shd w:val="clear" w:color="auto" w:fill="FFFFFF"/>
        </w:rPr>
        <w:t xml:space="preserve">. </w:t>
      </w:r>
      <w:r w:rsidRPr="0018674F">
        <w:t xml:space="preserve">Nodrošināt ceļu satiksmes kustības drošības plānošanu un ar to saistīto pasākumu izpildi, piedalīties nodarbinātības pasākumos, kas veicina bezdarbnieku un sociālo iestāžu norīkoto personu atbalstu Jelgavas </w:t>
      </w:r>
      <w:r>
        <w:t>valsts</w:t>
      </w:r>
      <w:r w:rsidRPr="0018674F">
        <w:t xml:space="preserve">pilsētas administratīvajā teritorijā, </w:t>
      </w:r>
      <w:r w:rsidRPr="0018674F">
        <w:rPr>
          <w:shd w:val="clear" w:color="auto" w:fill="FFFFFF"/>
        </w:rPr>
        <w:t>nodrošināt sabiedriskā transporta maršrutu infrastruktūru</w:t>
      </w:r>
      <w:r w:rsidRPr="0018674F">
        <w:t>. Plānotais budžets šīs iestādes pārraudzībā esošajām programmām 202</w:t>
      </w:r>
      <w:r w:rsidR="007A0D7A">
        <w:t>4</w:t>
      </w:r>
      <w:r w:rsidRPr="0018674F">
        <w:t>.</w:t>
      </w:r>
      <w:r>
        <w:t> </w:t>
      </w:r>
      <w:r w:rsidRPr="0018674F">
        <w:t>gadā –</w:t>
      </w:r>
      <w:r>
        <w:t xml:space="preserve"> </w:t>
      </w:r>
      <w:r w:rsidR="001858FB">
        <w:rPr>
          <w:b/>
        </w:rPr>
        <w:t>14</w:t>
      </w:r>
      <w:r w:rsidR="005C6226">
        <w:rPr>
          <w:b/>
        </w:rPr>
        <w:t> 134 603</w:t>
      </w:r>
      <w:r w:rsidRPr="00B54736">
        <w:rPr>
          <w:b/>
        </w:rPr>
        <w:t> </w:t>
      </w:r>
      <w:r w:rsidRPr="00B54736">
        <w:rPr>
          <w:b/>
          <w:i/>
        </w:rPr>
        <w:t>euro</w:t>
      </w:r>
      <w:r w:rsidRPr="00B54736">
        <w:t xml:space="preserve"> jeb </w:t>
      </w:r>
      <w:r w:rsidR="001858FB">
        <w:t>11</w:t>
      </w:r>
      <w:r w:rsidRPr="0018674F">
        <w:t>,</w:t>
      </w:r>
      <w:r w:rsidR="001858FB">
        <w:t>9</w:t>
      </w:r>
      <w:r w:rsidRPr="0018674F">
        <w:t xml:space="preserve">% no </w:t>
      </w:r>
      <w:r w:rsidRPr="00E92B51">
        <w:rPr>
          <w:rStyle w:val="Strong"/>
          <w:b w:val="0"/>
        </w:rPr>
        <w:t>kopējiem pamatbudžeta izdevumiem.</w:t>
      </w:r>
    </w:p>
    <w:p w14:paraId="3F100D53" w14:textId="77777777" w:rsidR="00A42378" w:rsidRDefault="00A42378" w:rsidP="000436A7">
      <w:pPr>
        <w:jc w:val="both"/>
        <w:rPr>
          <w:b/>
        </w:rPr>
      </w:pPr>
    </w:p>
    <w:p w14:paraId="65DC0EFA" w14:textId="77777777" w:rsidR="000436A7" w:rsidRPr="00543FE8" w:rsidRDefault="000436A7" w:rsidP="000436A7">
      <w:pPr>
        <w:jc w:val="both"/>
        <w:rPr>
          <w:bCs/>
        </w:rPr>
      </w:pPr>
      <w:r w:rsidRPr="00543FE8">
        <w:rPr>
          <w:b/>
        </w:rPr>
        <w:t>04.511. Ceļu un ielu infrastruktūras funkcionēšana, būvniecība un uzturēšana</w:t>
      </w:r>
    </w:p>
    <w:p w14:paraId="46378741" w14:textId="4DE33468" w:rsidR="000436A7" w:rsidRPr="00543FE8" w:rsidRDefault="000436A7" w:rsidP="000436A7">
      <w:pPr>
        <w:ind w:firstLine="709"/>
        <w:jc w:val="both"/>
      </w:pPr>
      <w:r>
        <w:t>I</w:t>
      </w:r>
      <w:r w:rsidRPr="00543FE8">
        <w:t>zdevumi 202</w:t>
      </w:r>
      <w:r w:rsidR="001858FB">
        <w:t>4</w:t>
      </w:r>
      <w:r w:rsidRPr="00543FE8">
        <w:t>.</w:t>
      </w:r>
      <w:r>
        <w:t> </w:t>
      </w:r>
      <w:r w:rsidRPr="00543FE8">
        <w:t xml:space="preserve">gadā </w:t>
      </w:r>
      <w:r>
        <w:t>p</w:t>
      </w:r>
      <w:r w:rsidRPr="00543FE8">
        <w:t xml:space="preserve">lānoti </w:t>
      </w:r>
      <w:r w:rsidR="00FD2A50">
        <w:rPr>
          <w:b/>
        </w:rPr>
        <w:t>2 104 101</w:t>
      </w:r>
      <w:r w:rsidRPr="00543FE8">
        <w:rPr>
          <w:b/>
        </w:rPr>
        <w:t> </w:t>
      </w:r>
      <w:r w:rsidRPr="00543FE8">
        <w:rPr>
          <w:b/>
          <w:i/>
        </w:rPr>
        <w:t>euro</w:t>
      </w:r>
      <w:r w:rsidRPr="00543FE8">
        <w:t xml:space="preserve">, </w:t>
      </w:r>
      <w:r>
        <w:t>tostarp</w:t>
      </w:r>
      <w:r w:rsidRPr="00543FE8">
        <w:t xml:space="preserve"> valsts budžeta mērķdotācija Autoceļu fond</w:t>
      </w:r>
      <w:r>
        <w:t xml:space="preserve">am ir </w:t>
      </w:r>
      <w:r w:rsidR="00FD2A50">
        <w:t>1 568 549</w:t>
      </w:r>
      <w:r w:rsidRPr="00543FE8">
        <w:t xml:space="preserve"> </w:t>
      </w:r>
      <w:r w:rsidRPr="00543FE8">
        <w:rPr>
          <w:i/>
        </w:rPr>
        <w:t>euro</w:t>
      </w:r>
      <w:r w:rsidRPr="00543FE8">
        <w:t xml:space="preserve">. </w:t>
      </w:r>
    </w:p>
    <w:p w14:paraId="5B4C9ACF" w14:textId="0195B4D6" w:rsidR="000436A7" w:rsidRDefault="000436A7" w:rsidP="000436A7">
      <w:pPr>
        <w:ind w:firstLine="709"/>
        <w:jc w:val="both"/>
        <w:rPr>
          <w:color w:val="FF0000"/>
        </w:rPr>
      </w:pPr>
      <w:r w:rsidRPr="00543FE8">
        <w:t xml:space="preserve">Pašvaldības dotācija </w:t>
      </w:r>
      <w:r w:rsidR="000E5FBA">
        <w:t>pilsētas</w:t>
      </w:r>
      <w:r w:rsidRPr="00543FE8">
        <w:t xml:space="preserve"> ielu infrastruktūras uzturēšana</w:t>
      </w:r>
      <w:r>
        <w:t>i</w:t>
      </w:r>
      <w:r w:rsidRPr="00543FE8">
        <w:t xml:space="preserve"> un būvniecība</w:t>
      </w:r>
      <w:r>
        <w:t>i</w:t>
      </w:r>
      <w:r w:rsidRPr="00543FE8">
        <w:t xml:space="preserve"> 202</w:t>
      </w:r>
      <w:r w:rsidR="0031352B">
        <w:t>4</w:t>
      </w:r>
      <w:r w:rsidRPr="00543FE8">
        <w:t>.</w:t>
      </w:r>
      <w:r>
        <w:t> </w:t>
      </w:r>
      <w:r w:rsidRPr="00543FE8">
        <w:t xml:space="preserve">gadā ieplānota </w:t>
      </w:r>
      <w:r w:rsidR="001858FB">
        <w:rPr>
          <w:b/>
        </w:rPr>
        <w:t>535 552</w:t>
      </w:r>
      <w:r w:rsidRPr="001D7759">
        <w:rPr>
          <w:b/>
        </w:rPr>
        <w:t xml:space="preserve"> </w:t>
      </w:r>
      <w:r w:rsidRPr="001D7759">
        <w:rPr>
          <w:b/>
          <w:i/>
        </w:rPr>
        <w:t>euro</w:t>
      </w:r>
      <w:r w:rsidRPr="001D7759">
        <w:rPr>
          <w:b/>
        </w:rPr>
        <w:t>.</w:t>
      </w:r>
      <w:r w:rsidRPr="00543FE8">
        <w:t xml:space="preserve"> Šis finansējums ir paredzēts </w:t>
      </w:r>
      <w:r>
        <w:t>šādiem</w:t>
      </w:r>
      <w:r w:rsidRPr="00543FE8">
        <w:t xml:space="preserve"> mērķiem:</w:t>
      </w:r>
      <w:r w:rsidRPr="00F213EB">
        <w:rPr>
          <w:color w:val="FF0000"/>
        </w:rPr>
        <w:t xml:space="preserve"> </w:t>
      </w:r>
    </w:p>
    <w:p w14:paraId="24DBDB01" w14:textId="4E1BEB4D" w:rsidR="000436A7" w:rsidRPr="00D43B18" w:rsidRDefault="001858FB" w:rsidP="00A467C4">
      <w:pPr>
        <w:pStyle w:val="ListParagraph"/>
        <w:numPr>
          <w:ilvl w:val="0"/>
          <w:numId w:val="72"/>
        </w:numPr>
        <w:ind w:left="1701" w:hanging="283"/>
        <w:jc w:val="both"/>
        <w:rPr>
          <w:bCs/>
        </w:rPr>
      </w:pPr>
      <w:r>
        <w:t>3</w:t>
      </w:r>
      <w:r w:rsidR="00CD77FF">
        <w:t>2</w:t>
      </w:r>
      <w:r>
        <w:t>8 900</w:t>
      </w:r>
      <w:r w:rsidR="000436A7" w:rsidRPr="00D43B18">
        <w:t xml:space="preserve"> </w:t>
      </w:r>
      <w:r w:rsidR="000436A7" w:rsidRPr="00D43B18">
        <w:rPr>
          <w:i/>
        </w:rPr>
        <w:t xml:space="preserve">euro </w:t>
      </w:r>
      <w:r w:rsidR="000436A7" w:rsidRPr="00D43B18">
        <w:t>–</w:t>
      </w:r>
      <w:r w:rsidR="000436A7">
        <w:t xml:space="preserve"> </w:t>
      </w:r>
      <w:r w:rsidR="000436A7" w:rsidRPr="00D43B18">
        <w:t>pašvaldības ielu ikdienas uzturēšanai, t.</w:t>
      </w:r>
      <w:r w:rsidR="000436A7">
        <w:t> </w:t>
      </w:r>
      <w:r w:rsidR="000436A7" w:rsidRPr="00D43B18">
        <w:t xml:space="preserve">sk. </w:t>
      </w:r>
      <w:r w:rsidR="007D088B">
        <w:t>110 000</w:t>
      </w:r>
      <w:r w:rsidR="000436A7" w:rsidRPr="00D43B18">
        <w:t> </w:t>
      </w:r>
      <w:r w:rsidR="000436A7" w:rsidRPr="00D43B18">
        <w:rPr>
          <w:i/>
        </w:rPr>
        <w:t xml:space="preserve">euro </w:t>
      </w:r>
      <w:r w:rsidR="000436A7" w:rsidRPr="00D43B18">
        <w:t>melnā seguma bedrīšu remontam pašvaldības teritorijā</w:t>
      </w:r>
      <w:r w:rsidR="000436A7" w:rsidRPr="00D43B18">
        <w:rPr>
          <w:i/>
        </w:rPr>
        <w:t xml:space="preserve">, </w:t>
      </w:r>
      <w:r>
        <w:t xml:space="preserve">180 </w:t>
      </w:r>
      <w:r w:rsidR="007D088B">
        <w:t>000</w:t>
      </w:r>
      <w:r w:rsidR="000436A7" w:rsidRPr="00D43B18">
        <w:t> </w:t>
      </w:r>
      <w:r w:rsidR="000436A7" w:rsidRPr="00D43B18">
        <w:rPr>
          <w:i/>
        </w:rPr>
        <w:t xml:space="preserve">euro </w:t>
      </w:r>
      <w:r w:rsidR="000436A7" w:rsidRPr="00D43B18">
        <w:t>pilsētas ielu uzturēšanai ziemas periodā</w:t>
      </w:r>
      <w:r w:rsidR="000436A7" w:rsidRPr="00CF02FE">
        <w:rPr>
          <w:iCs/>
        </w:rPr>
        <w:t>,</w:t>
      </w:r>
      <w:r w:rsidR="000436A7" w:rsidRPr="00D43B18">
        <w:t xml:space="preserve"> 2</w:t>
      </w:r>
      <w:r w:rsidR="007D088B">
        <w:t>8</w:t>
      </w:r>
      <w:r w:rsidR="000436A7">
        <w:t> </w:t>
      </w:r>
      <w:r w:rsidR="007D088B">
        <w:t>9</w:t>
      </w:r>
      <w:r w:rsidR="000436A7" w:rsidRPr="00D43B18">
        <w:t>00 </w:t>
      </w:r>
      <w:r w:rsidR="000436A7" w:rsidRPr="00D43B18">
        <w:rPr>
          <w:i/>
        </w:rPr>
        <w:t xml:space="preserve">euro </w:t>
      </w:r>
      <w:r w:rsidR="000436A7" w:rsidRPr="00D43B18">
        <w:t>ielu atputekļošanai</w:t>
      </w:r>
      <w:r>
        <w:t>, mehanizētai tīrīšanai,</w:t>
      </w:r>
      <w:r w:rsidR="000436A7" w:rsidRPr="00D43B18">
        <w:t xml:space="preserve"> grants seguma piebēršanai u.</w:t>
      </w:r>
      <w:r w:rsidR="000436A7">
        <w:t> </w:t>
      </w:r>
      <w:r w:rsidR="000436A7" w:rsidRPr="00D43B18">
        <w:t>c. izdevumi</w:t>
      </w:r>
      <w:r w:rsidR="000436A7">
        <w:t>em</w:t>
      </w:r>
      <w:r w:rsidR="0053614B">
        <w:t>;</w:t>
      </w:r>
    </w:p>
    <w:p w14:paraId="216D8D1B" w14:textId="201ECF07" w:rsidR="000436A7" w:rsidRPr="001D7759" w:rsidRDefault="0031352B" w:rsidP="00A467C4">
      <w:pPr>
        <w:pStyle w:val="ListParagraph"/>
        <w:numPr>
          <w:ilvl w:val="0"/>
          <w:numId w:val="72"/>
        </w:numPr>
        <w:ind w:left="1701" w:hanging="283"/>
        <w:jc w:val="both"/>
        <w:rPr>
          <w:bCs/>
        </w:rPr>
      </w:pPr>
      <w:r>
        <w:t>26 745</w:t>
      </w:r>
      <w:r w:rsidR="000436A7" w:rsidRPr="00D43B18">
        <w:t xml:space="preserve"> </w:t>
      </w:r>
      <w:r w:rsidR="000436A7" w:rsidRPr="00D43B18">
        <w:rPr>
          <w:i/>
        </w:rPr>
        <w:t xml:space="preserve">euro </w:t>
      </w:r>
      <w:r w:rsidR="000436A7" w:rsidRPr="00D43B18">
        <w:t>– satiksmes kustības drošības nodrošināšanai pilsētas teritorijā (ceļa zīmju uzstādīšana, meteostaciju uzturēšana, norādes zīm</w:t>
      </w:r>
      <w:r w:rsidR="000436A7">
        <w:t>ju</w:t>
      </w:r>
      <w:r w:rsidR="000436A7" w:rsidRPr="00D43B18">
        <w:t xml:space="preserve"> un ielu nosaukumu plāksnīšu nomaiņa)</w:t>
      </w:r>
      <w:r w:rsidR="00054AF7">
        <w:t>;</w:t>
      </w:r>
    </w:p>
    <w:p w14:paraId="43ABCBC3" w14:textId="58F90227" w:rsidR="000436A7" w:rsidRPr="00D43B18" w:rsidRDefault="000E5FBA" w:rsidP="00A467C4">
      <w:pPr>
        <w:pStyle w:val="ListParagraph"/>
        <w:numPr>
          <w:ilvl w:val="0"/>
          <w:numId w:val="72"/>
        </w:numPr>
        <w:ind w:left="1701" w:hanging="283"/>
        <w:jc w:val="both"/>
        <w:rPr>
          <w:bCs/>
        </w:rPr>
      </w:pPr>
      <w:r>
        <w:t>2</w:t>
      </w:r>
      <w:r w:rsidR="000436A7" w:rsidRPr="00D43B18">
        <w:t>5 500 </w:t>
      </w:r>
      <w:r w:rsidR="000436A7" w:rsidRPr="00D43B18">
        <w:rPr>
          <w:i/>
        </w:rPr>
        <w:t xml:space="preserve">euro </w:t>
      </w:r>
      <w:r w:rsidR="000436A7" w:rsidRPr="00D43B18">
        <w:t>– autobusu pieturu un to inventāra uzturēšanai</w:t>
      </w:r>
      <w:r w:rsidR="00054AF7">
        <w:t>;</w:t>
      </w:r>
    </w:p>
    <w:p w14:paraId="30B4E1F1" w14:textId="4930F2BE" w:rsidR="000436A7" w:rsidRPr="00543FE8" w:rsidRDefault="000E5FBA" w:rsidP="00A467C4">
      <w:pPr>
        <w:pStyle w:val="ListParagraph"/>
        <w:numPr>
          <w:ilvl w:val="0"/>
          <w:numId w:val="72"/>
        </w:numPr>
        <w:ind w:left="1701" w:hanging="283"/>
        <w:jc w:val="both"/>
        <w:rPr>
          <w:bCs/>
        </w:rPr>
      </w:pPr>
      <w:r>
        <w:t>40</w:t>
      </w:r>
      <w:r w:rsidR="000436A7" w:rsidRPr="00D43B18">
        <w:t> </w:t>
      </w:r>
      <w:r w:rsidR="006F41AF">
        <w:t>000</w:t>
      </w:r>
      <w:r w:rsidR="000436A7" w:rsidRPr="00D43B18">
        <w:t xml:space="preserve"> </w:t>
      </w:r>
      <w:r w:rsidR="000436A7" w:rsidRPr="00D43B18">
        <w:rPr>
          <w:i/>
        </w:rPr>
        <w:t xml:space="preserve">euro </w:t>
      </w:r>
      <w:r w:rsidR="000436A7" w:rsidRPr="00543FE8">
        <w:t>–</w:t>
      </w:r>
      <w:r w:rsidR="000436A7">
        <w:t xml:space="preserve"> Jelgavas valstspilsētas tiltu </w:t>
      </w:r>
      <w:r w:rsidR="006F41AF">
        <w:t xml:space="preserve">ikdienas </w:t>
      </w:r>
      <w:r w:rsidR="000436A7">
        <w:t>uzturēšanai.</w:t>
      </w:r>
    </w:p>
    <w:p w14:paraId="264CACD3" w14:textId="164324B1" w:rsidR="000436A7" w:rsidRPr="00D66F10" w:rsidRDefault="000436A7" w:rsidP="000436A7">
      <w:pPr>
        <w:ind w:firstLineChars="294" w:firstLine="706"/>
        <w:jc w:val="both"/>
      </w:pPr>
      <w:r w:rsidRPr="000E5FBA">
        <w:t>202</w:t>
      </w:r>
      <w:r w:rsidR="000E5FBA" w:rsidRPr="000E5FBA">
        <w:t>4</w:t>
      </w:r>
      <w:r w:rsidRPr="000E5FBA">
        <w:t>. gadā plānotās investīcijas 1</w:t>
      </w:r>
      <w:r w:rsidR="006F41AF" w:rsidRPr="000E5FBA">
        <w:t>1</w:t>
      </w:r>
      <w:r w:rsidR="000E5FBA" w:rsidRPr="000E5FBA">
        <w:t>4</w:t>
      </w:r>
      <w:r w:rsidRPr="000E5FBA">
        <w:t> </w:t>
      </w:r>
      <w:r w:rsidR="000E5FBA" w:rsidRPr="000E5FBA">
        <w:t>407</w:t>
      </w:r>
      <w:r w:rsidRPr="000E5FBA">
        <w:t> </w:t>
      </w:r>
      <w:r w:rsidRPr="000E5FBA">
        <w:rPr>
          <w:i/>
        </w:rPr>
        <w:t>euro</w:t>
      </w:r>
      <w:r w:rsidRPr="00D66F10">
        <w:rPr>
          <w:b/>
          <w:i/>
        </w:rPr>
        <w:t xml:space="preserve"> </w:t>
      </w:r>
      <w:r>
        <w:t xml:space="preserve">apmērā </w:t>
      </w:r>
      <w:r w:rsidRPr="00D66F10">
        <w:t xml:space="preserve">sadalās </w:t>
      </w:r>
      <w:r>
        <w:t>šādi</w:t>
      </w:r>
      <w:r w:rsidRPr="00D66F10">
        <w:t>:</w:t>
      </w:r>
    </w:p>
    <w:p w14:paraId="43E23B3F" w14:textId="343C2BA8" w:rsidR="000E5FBA" w:rsidRDefault="000E5FBA" w:rsidP="00A467C4">
      <w:pPr>
        <w:pStyle w:val="ListParagraph"/>
        <w:numPr>
          <w:ilvl w:val="0"/>
          <w:numId w:val="96"/>
        </w:numPr>
        <w:jc w:val="both"/>
      </w:pPr>
      <w:r>
        <w:t>44</w:t>
      </w:r>
      <w:r w:rsidR="006F41AF">
        <w:t xml:space="preserve"> </w:t>
      </w:r>
      <w:r>
        <w:t>407</w:t>
      </w:r>
      <w:r w:rsidR="000436A7" w:rsidRPr="0018674F">
        <w:t xml:space="preserve"> </w:t>
      </w:r>
      <w:r w:rsidR="000436A7" w:rsidRPr="00100848">
        <w:rPr>
          <w:i/>
        </w:rPr>
        <w:t>euro</w:t>
      </w:r>
      <w:r w:rsidR="000436A7" w:rsidRPr="0018674F">
        <w:t xml:space="preserve"> </w:t>
      </w:r>
      <w:r w:rsidR="000436A7">
        <w:t>–</w:t>
      </w:r>
      <w:r w:rsidR="000436A7" w:rsidRPr="0018674F">
        <w:t xml:space="preserve"> </w:t>
      </w:r>
      <w:r w:rsidRPr="0018674F">
        <w:t>b</w:t>
      </w:r>
      <w:r>
        <w:t>ūvprojektu izstrādei “</w:t>
      </w:r>
      <w:r w:rsidR="006F41AF">
        <w:t>Lielupes tilta seguma un deformācijas šuvju atjaunošana</w:t>
      </w:r>
      <w:r w:rsidR="00054AF7">
        <w:t>”</w:t>
      </w:r>
      <w:r>
        <w:t xml:space="preserve"> (gala norēķins)</w:t>
      </w:r>
      <w:r w:rsidR="00054AF7">
        <w:t>;</w:t>
      </w:r>
    </w:p>
    <w:p w14:paraId="09EE84D1" w14:textId="03391A49" w:rsidR="00100848" w:rsidRDefault="000E5FBA" w:rsidP="00A467C4">
      <w:pPr>
        <w:pStyle w:val="ListParagraph"/>
        <w:numPr>
          <w:ilvl w:val="0"/>
          <w:numId w:val="96"/>
        </w:numPr>
        <w:jc w:val="both"/>
      </w:pPr>
      <w:r>
        <w:t xml:space="preserve">20 000 </w:t>
      </w:r>
      <w:r w:rsidRPr="00100848">
        <w:rPr>
          <w:i/>
        </w:rPr>
        <w:t>euro</w:t>
      </w:r>
      <w:r w:rsidR="000436A7" w:rsidRPr="0018674F">
        <w:t xml:space="preserve"> </w:t>
      </w:r>
      <w:r>
        <w:t>– būvprojekta “2.,</w:t>
      </w:r>
      <w:r w:rsidR="00054AF7">
        <w:t xml:space="preserve"> </w:t>
      </w:r>
      <w:r>
        <w:t>3.</w:t>
      </w:r>
      <w:r w:rsidR="005C79E0">
        <w:t> </w:t>
      </w:r>
      <w:r>
        <w:t>līnijas un Namej</w:t>
      </w:r>
      <w:r w:rsidR="00054AF7">
        <w:t>a</w:t>
      </w:r>
      <w:r>
        <w:t xml:space="preserve"> ielas posma pārbūve”</w:t>
      </w:r>
      <w:r w:rsidR="005C79E0" w:rsidRPr="005C79E0">
        <w:t xml:space="preserve"> </w:t>
      </w:r>
      <w:r w:rsidR="005C79E0">
        <w:t>aktualizācija</w:t>
      </w:r>
      <w:r w:rsidR="00E04B67">
        <w:t>i</w:t>
      </w:r>
      <w:r w:rsidR="005C79E0">
        <w:t>;</w:t>
      </w:r>
    </w:p>
    <w:p w14:paraId="181BE4B1" w14:textId="0D640DE6" w:rsidR="000E5FBA" w:rsidRPr="0018674F" w:rsidRDefault="000E5FBA" w:rsidP="00A467C4">
      <w:pPr>
        <w:pStyle w:val="ListParagraph"/>
        <w:numPr>
          <w:ilvl w:val="0"/>
          <w:numId w:val="96"/>
        </w:numPr>
        <w:jc w:val="both"/>
      </w:pPr>
      <w:r>
        <w:t xml:space="preserve">50 000 </w:t>
      </w:r>
      <w:r w:rsidRPr="00100848">
        <w:rPr>
          <w:i/>
        </w:rPr>
        <w:t xml:space="preserve">euro </w:t>
      </w:r>
      <w:r>
        <w:t xml:space="preserve">– </w:t>
      </w:r>
      <w:r w:rsidRPr="0018674F">
        <w:t>b</w:t>
      </w:r>
      <w:r>
        <w:t>ūvprojekt</w:t>
      </w:r>
      <w:r w:rsidR="009241FA">
        <w:t>a</w:t>
      </w:r>
      <w:r>
        <w:t xml:space="preserve"> “</w:t>
      </w:r>
      <w:r w:rsidRPr="000E5FBA">
        <w:t>Gājēju ietves un veloceliņa projektēšana Kalnciema ceļa posmā no Loka maģistrāles līdz pilsētas administratīvai robežai</w:t>
      </w:r>
      <w:r w:rsidR="00100848">
        <w:t>”</w:t>
      </w:r>
      <w:r w:rsidR="009241FA">
        <w:t xml:space="preserve"> izstrādei</w:t>
      </w:r>
      <w:r w:rsidR="00100848">
        <w:t>.</w:t>
      </w:r>
    </w:p>
    <w:p w14:paraId="42B69C60" w14:textId="7E6BAB2E" w:rsidR="000436A7" w:rsidRPr="00217374" w:rsidRDefault="000436A7" w:rsidP="000436A7">
      <w:pPr>
        <w:spacing w:before="120"/>
        <w:ind w:firstLine="709"/>
        <w:jc w:val="both"/>
      </w:pPr>
      <w:r w:rsidRPr="00217374">
        <w:t>Autoceļu fonda izdevumi 202</w:t>
      </w:r>
      <w:r w:rsidR="00100848">
        <w:t>4</w:t>
      </w:r>
      <w:r w:rsidRPr="00217374">
        <w:t xml:space="preserve">. gadā plānoti </w:t>
      </w:r>
      <w:r w:rsidR="00100848">
        <w:rPr>
          <w:b/>
        </w:rPr>
        <w:t>1 568 549</w:t>
      </w:r>
      <w:r w:rsidRPr="00217374">
        <w:rPr>
          <w:b/>
        </w:rPr>
        <w:t> </w:t>
      </w:r>
      <w:r w:rsidRPr="00217374">
        <w:rPr>
          <w:b/>
          <w:i/>
        </w:rPr>
        <w:t>euro</w:t>
      </w:r>
      <w:r w:rsidRPr="00217374">
        <w:t xml:space="preserve"> apmērā, t</w:t>
      </w:r>
      <w:r w:rsidR="00100848">
        <w:t>ostarp</w:t>
      </w:r>
      <w:r w:rsidR="00054AF7">
        <w:t>:</w:t>
      </w:r>
      <w:r w:rsidRPr="00217374">
        <w:t xml:space="preserve"> </w:t>
      </w:r>
    </w:p>
    <w:p w14:paraId="7299EDBB" w14:textId="5275DCE9" w:rsidR="000436A7" w:rsidRPr="00217374" w:rsidRDefault="00054AF7" w:rsidP="00451E76">
      <w:pPr>
        <w:pStyle w:val="ListParagraph"/>
        <w:numPr>
          <w:ilvl w:val="0"/>
          <w:numId w:val="20"/>
        </w:numPr>
        <w:ind w:left="1418" w:hanging="425"/>
        <w:jc w:val="both"/>
      </w:pPr>
      <w:r>
        <w:t>c</w:t>
      </w:r>
      <w:r w:rsidR="000436A7" w:rsidRPr="00217374">
        <w:t>eļu un ielu ikdienas uzturēšanai</w:t>
      </w:r>
      <w:r>
        <w:t> –</w:t>
      </w:r>
      <w:r w:rsidR="000436A7" w:rsidRPr="00217374">
        <w:t xml:space="preserve"> </w:t>
      </w:r>
      <w:r w:rsidR="00100848">
        <w:t>1 252 310</w:t>
      </w:r>
      <w:r w:rsidR="000436A7" w:rsidRPr="00217374">
        <w:t> </w:t>
      </w:r>
      <w:r w:rsidR="000436A7" w:rsidRPr="00217374">
        <w:rPr>
          <w:i/>
        </w:rPr>
        <w:t>euro</w:t>
      </w:r>
      <w:r w:rsidR="000436A7" w:rsidRPr="00217374">
        <w:t xml:space="preserve">, t. sk.: </w:t>
      </w:r>
    </w:p>
    <w:p w14:paraId="16421D7E" w14:textId="4838A34A" w:rsidR="000436A7" w:rsidRPr="006C0C32" w:rsidRDefault="00100848" w:rsidP="00532461">
      <w:pPr>
        <w:pStyle w:val="ListParagraph"/>
        <w:numPr>
          <w:ilvl w:val="1"/>
          <w:numId w:val="20"/>
        </w:numPr>
        <w:ind w:hanging="361"/>
        <w:jc w:val="both"/>
      </w:pPr>
      <w:r w:rsidRPr="006C0C32">
        <w:t>352 220</w:t>
      </w:r>
      <w:r w:rsidR="000436A7" w:rsidRPr="006C0C32">
        <w:t xml:space="preserve"> </w:t>
      </w:r>
      <w:r w:rsidR="000436A7" w:rsidRPr="006C0C32">
        <w:rPr>
          <w:i/>
        </w:rPr>
        <w:t xml:space="preserve">euro </w:t>
      </w:r>
      <w:r w:rsidR="000436A7" w:rsidRPr="006C0C32">
        <w:t xml:space="preserve">– ziemas dienesta uzturēšanas izdevumiem, </w:t>
      </w:r>
    </w:p>
    <w:p w14:paraId="01721650" w14:textId="293B9756" w:rsidR="000436A7" w:rsidRPr="006C0C32" w:rsidRDefault="00100848" w:rsidP="00532461">
      <w:pPr>
        <w:pStyle w:val="ListParagraph"/>
        <w:numPr>
          <w:ilvl w:val="1"/>
          <w:numId w:val="20"/>
        </w:numPr>
        <w:ind w:hanging="361"/>
        <w:jc w:val="both"/>
      </w:pPr>
      <w:r w:rsidRPr="006C0C32">
        <w:t>213 285</w:t>
      </w:r>
      <w:r w:rsidR="000436A7" w:rsidRPr="006C0C32">
        <w:t xml:space="preserve"> </w:t>
      </w:r>
      <w:r w:rsidR="000436A7" w:rsidRPr="006C0C32">
        <w:rPr>
          <w:i/>
        </w:rPr>
        <w:t xml:space="preserve">euro </w:t>
      </w:r>
      <w:r w:rsidR="000436A7" w:rsidRPr="006C0C32">
        <w:t>– ielu bedrīšu remontam,</w:t>
      </w:r>
    </w:p>
    <w:p w14:paraId="615BB4B7" w14:textId="7B3648B5" w:rsidR="000436A7" w:rsidRPr="006C0C32" w:rsidRDefault="00100848" w:rsidP="00532461">
      <w:pPr>
        <w:pStyle w:val="ListParagraph"/>
        <w:numPr>
          <w:ilvl w:val="1"/>
          <w:numId w:val="20"/>
        </w:numPr>
        <w:ind w:hanging="361"/>
        <w:jc w:val="both"/>
      </w:pPr>
      <w:r w:rsidRPr="006C0C32">
        <w:t>271 626</w:t>
      </w:r>
      <w:r w:rsidR="000436A7" w:rsidRPr="006C0C32">
        <w:t xml:space="preserve"> </w:t>
      </w:r>
      <w:r w:rsidR="000436A7" w:rsidRPr="006C0C32">
        <w:rPr>
          <w:i/>
        </w:rPr>
        <w:t>euro</w:t>
      </w:r>
      <w:r w:rsidR="000436A7" w:rsidRPr="006C0C32">
        <w:t xml:space="preserve"> – luksoforu ikdienas uzturēšanas izdevumiem,</w:t>
      </w:r>
    </w:p>
    <w:p w14:paraId="21C5C6A8" w14:textId="0C4905F5" w:rsidR="006C0C32" w:rsidRPr="006C0C32" w:rsidRDefault="006C0C32" w:rsidP="006C0C32">
      <w:pPr>
        <w:pStyle w:val="ListParagraph"/>
        <w:numPr>
          <w:ilvl w:val="1"/>
          <w:numId w:val="20"/>
        </w:numPr>
        <w:ind w:hanging="361"/>
        <w:jc w:val="both"/>
      </w:pPr>
      <w:r w:rsidRPr="006C0C32">
        <w:lastRenderedPageBreak/>
        <w:t>98 000 </w:t>
      </w:r>
      <w:r w:rsidRPr="006C0C32">
        <w:rPr>
          <w:i/>
        </w:rPr>
        <w:t>euro</w:t>
      </w:r>
      <w:r w:rsidR="009241FA">
        <w:rPr>
          <w:i/>
        </w:rPr>
        <w:t xml:space="preserve"> </w:t>
      </w:r>
      <w:r w:rsidRPr="006C0C32">
        <w:t>– greiderēšanas pakalpojumiem un grants seguma piebēršanai,</w:t>
      </w:r>
    </w:p>
    <w:p w14:paraId="1630A8DC" w14:textId="146B6018" w:rsidR="000436A7" w:rsidRPr="006C0C32" w:rsidRDefault="00193990" w:rsidP="00532461">
      <w:pPr>
        <w:pStyle w:val="ListParagraph"/>
        <w:numPr>
          <w:ilvl w:val="1"/>
          <w:numId w:val="20"/>
        </w:numPr>
        <w:ind w:hanging="361"/>
        <w:jc w:val="both"/>
      </w:pPr>
      <w:r>
        <w:t>121</w:t>
      </w:r>
      <w:r w:rsidR="00100848" w:rsidRPr="006C0C32">
        <w:t xml:space="preserve"> 179</w:t>
      </w:r>
      <w:r w:rsidR="000436A7" w:rsidRPr="006C0C32">
        <w:t xml:space="preserve"> </w:t>
      </w:r>
      <w:r w:rsidR="000436A7" w:rsidRPr="006C0C32">
        <w:rPr>
          <w:i/>
        </w:rPr>
        <w:t xml:space="preserve">euro </w:t>
      </w:r>
      <w:r w:rsidR="000436A7" w:rsidRPr="006C0C32">
        <w:t>– ceļa zīmju uzturēšanai un ielu marķējumam,</w:t>
      </w:r>
    </w:p>
    <w:p w14:paraId="63CACFF2" w14:textId="4AF69C72" w:rsidR="000436A7" w:rsidRPr="006C0C32" w:rsidRDefault="00100848" w:rsidP="00532461">
      <w:pPr>
        <w:pStyle w:val="ListParagraph"/>
        <w:numPr>
          <w:ilvl w:val="1"/>
          <w:numId w:val="20"/>
        </w:numPr>
        <w:ind w:hanging="361"/>
        <w:jc w:val="both"/>
      </w:pPr>
      <w:r w:rsidRPr="006C0C32">
        <w:t>72 400</w:t>
      </w:r>
      <w:r w:rsidR="000436A7" w:rsidRPr="006C0C32">
        <w:t xml:space="preserve"> </w:t>
      </w:r>
      <w:r w:rsidR="000436A7" w:rsidRPr="006C0C32">
        <w:rPr>
          <w:i/>
        </w:rPr>
        <w:t xml:space="preserve">euro </w:t>
      </w:r>
      <w:r w:rsidR="000436A7" w:rsidRPr="006C0C32">
        <w:t>– pilsētas ietvju mehanizētai tīrīšanai,</w:t>
      </w:r>
    </w:p>
    <w:p w14:paraId="3A06DDFF" w14:textId="2501B358" w:rsidR="006C0C32" w:rsidRPr="006C0C32" w:rsidRDefault="006C0C32" w:rsidP="00532461">
      <w:pPr>
        <w:pStyle w:val="ListParagraph"/>
        <w:numPr>
          <w:ilvl w:val="1"/>
          <w:numId w:val="20"/>
        </w:numPr>
        <w:ind w:hanging="361"/>
        <w:jc w:val="both"/>
      </w:pPr>
      <w:r w:rsidRPr="006C0C32">
        <w:t xml:space="preserve">58 000 </w:t>
      </w:r>
      <w:r w:rsidRPr="006C0C32">
        <w:rPr>
          <w:i/>
        </w:rPr>
        <w:t xml:space="preserve">euro </w:t>
      </w:r>
      <w:r w:rsidRPr="006C0C32">
        <w:t>– grantēto ielu atputekļošana</w:t>
      </w:r>
      <w:r w:rsidR="009241FA">
        <w:t>i</w:t>
      </w:r>
      <w:r w:rsidRPr="006C0C32">
        <w:t xml:space="preserve">, </w:t>
      </w:r>
    </w:p>
    <w:p w14:paraId="76985073" w14:textId="6C264BDC" w:rsidR="000436A7" w:rsidRPr="006C0C32" w:rsidRDefault="006C0C32" w:rsidP="00532461">
      <w:pPr>
        <w:pStyle w:val="ListParagraph"/>
        <w:numPr>
          <w:ilvl w:val="1"/>
          <w:numId w:val="20"/>
        </w:numPr>
        <w:ind w:hanging="361"/>
        <w:jc w:val="both"/>
      </w:pPr>
      <w:r w:rsidRPr="006C0C32">
        <w:t>65 600</w:t>
      </w:r>
      <w:r w:rsidR="000436A7" w:rsidRPr="006C0C32">
        <w:t xml:space="preserve"> </w:t>
      </w:r>
      <w:r w:rsidR="000436A7" w:rsidRPr="006C0C32">
        <w:rPr>
          <w:i/>
        </w:rPr>
        <w:t xml:space="preserve">euro </w:t>
      </w:r>
      <w:r w:rsidR="000436A7" w:rsidRPr="006C0C32">
        <w:t xml:space="preserve">– u. c. </w:t>
      </w:r>
      <w:r w:rsidR="00193990">
        <w:t>darbu veikšanai pilsētas ielās</w:t>
      </w:r>
      <w:r w:rsidR="000436A7" w:rsidRPr="006C0C32">
        <w:t xml:space="preserve">; </w:t>
      </w:r>
    </w:p>
    <w:p w14:paraId="50EA12F0" w14:textId="5FA92019" w:rsidR="006C0C32" w:rsidRDefault="00214AF3" w:rsidP="00451E76">
      <w:pPr>
        <w:pStyle w:val="ListParagraph"/>
        <w:numPr>
          <w:ilvl w:val="0"/>
          <w:numId w:val="20"/>
        </w:numPr>
        <w:ind w:left="1418" w:hanging="425"/>
        <w:jc w:val="both"/>
      </w:pPr>
      <w:r>
        <w:t>c</w:t>
      </w:r>
      <w:r w:rsidR="006C0C32">
        <w:t>eļu un ielu kapitālajam remontam</w:t>
      </w:r>
      <w:r w:rsidR="00054AF7">
        <w:t> –</w:t>
      </w:r>
      <w:r w:rsidR="006C0C32">
        <w:t xml:space="preserve"> 130 000 </w:t>
      </w:r>
      <w:r w:rsidR="006C0C32" w:rsidRPr="006C0C32">
        <w:rPr>
          <w:i/>
        </w:rPr>
        <w:t>euro</w:t>
      </w:r>
      <w:r w:rsidR="006C0C32">
        <w:t>, t.</w:t>
      </w:r>
      <w:r w:rsidR="00054AF7">
        <w:t> </w:t>
      </w:r>
      <w:r w:rsidR="006C0C32">
        <w:t>sk.:</w:t>
      </w:r>
    </w:p>
    <w:p w14:paraId="0B47D97C" w14:textId="215BECD1" w:rsidR="006C0C32" w:rsidRDefault="006C0C32" w:rsidP="00A467C4">
      <w:pPr>
        <w:pStyle w:val="ListParagraph"/>
        <w:numPr>
          <w:ilvl w:val="0"/>
          <w:numId w:val="97"/>
        </w:numPr>
        <w:ind w:left="1985" w:hanging="284"/>
        <w:jc w:val="both"/>
      </w:pPr>
      <w:r>
        <w:t xml:space="preserve">80 000 </w:t>
      </w:r>
      <w:r w:rsidRPr="006C0C32">
        <w:rPr>
          <w:i/>
        </w:rPr>
        <w:t xml:space="preserve">euro </w:t>
      </w:r>
      <w:r w:rsidRPr="006C0C32">
        <w:t>–</w:t>
      </w:r>
      <w:r w:rsidR="00214AF3">
        <w:t xml:space="preserve"> </w:t>
      </w:r>
      <w:r w:rsidRPr="006C0C32">
        <w:t>Stadiona ielas virsmas seguma atjaunošana</w:t>
      </w:r>
      <w:r>
        <w:t>i,</w:t>
      </w:r>
    </w:p>
    <w:p w14:paraId="7BFCDF4D" w14:textId="7B95338A" w:rsidR="006C0C32" w:rsidRDefault="006C0C32" w:rsidP="00A467C4">
      <w:pPr>
        <w:pStyle w:val="ListParagraph"/>
        <w:numPr>
          <w:ilvl w:val="0"/>
          <w:numId w:val="97"/>
        </w:numPr>
        <w:ind w:left="1985" w:hanging="284"/>
        <w:jc w:val="both"/>
      </w:pPr>
      <w:r>
        <w:t xml:space="preserve">50 000 </w:t>
      </w:r>
      <w:r>
        <w:rPr>
          <w:i/>
        </w:rPr>
        <w:t>euro</w:t>
      </w:r>
      <w:r>
        <w:t xml:space="preserve"> </w:t>
      </w:r>
      <w:r w:rsidR="00214AF3" w:rsidRPr="006C0C32">
        <w:t>–</w:t>
      </w:r>
      <w:r w:rsidR="00214AF3">
        <w:t xml:space="preserve"> </w:t>
      </w:r>
      <w:r w:rsidR="00214AF3" w:rsidRPr="00214AF3">
        <w:t>E.</w:t>
      </w:r>
      <w:r w:rsidR="00054AF7">
        <w:t> </w:t>
      </w:r>
      <w:r w:rsidR="00214AF3" w:rsidRPr="00214AF3">
        <w:t>Dārziņa ielas posma no Kļavu ielas līdz Zirgu ielai virsmas seguma atjaunošana</w:t>
      </w:r>
      <w:r w:rsidR="00214AF3">
        <w:t>i;</w:t>
      </w:r>
      <w:r>
        <w:t xml:space="preserve"> </w:t>
      </w:r>
    </w:p>
    <w:p w14:paraId="32EFC9FF" w14:textId="539EA4E6" w:rsidR="000436A7" w:rsidRDefault="00214AF3" w:rsidP="00214AF3">
      <w:pPr>
        <w:pStyle w:val="ListParagraph"/>
        <w:numPr>
          <w:ilvl w:val="0"/>
          <w:numId w:val="20"/>
        </w:numPr>
        <w:ind w:hanging="447"/>
        <w:jc w:val="both"/>
      </w:pPr>
      <w:r>
        <w:t>h</w:t>
      </w:r>
      <w:r w:rsidRPr="00214AF3">
        <w:t>idrotehnisk</w:t>
      </w:r>
      <w:r>
        <w:t>o</w:t>
      </w:r>
      <w:r w:rsidRPr="00214AF3">
        <w:t xml:space="preserve"> būv</w:t>
      </w:r>
      <w:r>
        <w:t>ju uzt</w:t>
      </w:r>
      <w:r w:rsidR="00CD77FF">
        <w:t>u</w:t>
      </w:r>
      <w:r>
        <w:t>rēšanai</w:t>
      </w:r>
      <w:r w:rsidR="000436A7" w:rsidRPr="00AB1A0D">
        <w:t xml:space="preserve"> – </w:t>
      </w:r>
      <w:r>
        <w:t>30 000</w:t>
      </w:r>
      <w:r w:rsidR="000436A7" w:rsidRPr="00AB1A0D">
        <w:t xml:space="preserve"> </w:t>
      </w:r>
      <w:r w:rsidR="000436A7" w:rsidRPr="00AB1A0D">
        <w:rPr>
          <w:i/>
        </w:rPr>
        <w:t>euro</w:t>
      </w:r>
      <w:r w:rsidR="000436A7" w:rsidRPr="00AB1A0D">
        <w:t xml:space="preserve">; </w:t>
      </w:r>
    </w:p>
    <w:p w14:paraId="773E541B" w14:textId="5AF86212" w:rsidR="00214AF3" w:rsidRPr="00AB1A0D" w:rsidRDefault="00214AF3" w:rsidP="00214AF3">
      <w:pPr>
        <w:pStyle w:val="ListParagraph"/>
        <w:numPr>
          <w:ilvl w:val="0"/>
          <w:numId w:val="20"/>
        </w:numPr>
        <w:ind w:hanging="447"/>
        <w:jc w:val="both"/>
      </w:pPr>
      <w:r>
        <w:t xml:space="preserve">meliorācijas sistēmu uzturēšanai </w:t>
      </w:r>
      <w:r w:rsidRPr="00AB1A0D">
        <w:t xml:space="preserve">– </w:t>
      </w:r>
      <w:r>
        <w:t>20 000</w:t>
      </w:r>
      <w:r w:rsidRPr="00AB1A0D">
        <w:t xml:space="preserve"> </w:t>
      </w:r>
      <w:r w:rsidRPr="00AB1A0D">
        <w:rPr>
          <w:i/>
        </w:rPr>
        <w:t>euro</w:t>
      </w:r>
      <w:r>
        <w:t>;</w:t>
      </w:r>
    </w:p>
    <w:p w14:paraId="3425164D" w14:textId="48FA9AF5" w:rsidR="000436A7" w:rsidRPr="00AB1A0D" w:rsidRDefault="000436A7" w:rsidP="00451E76">
      <w:pPr>
        <w:pStyle w:val="ListParagraph"/>
        <w:numPr>
          <w:ilvl w:val="0"/>
          <w:numId w:val="20"/>
        </w:numPr>
        <w:ind w:hanging="447"/>
        <w:jc w:val="both"/>
      </w:pPr>
      <w:r w:rsidRPr="00AB1A0D">
        <w:t>tiltu uzturēšanai</w:t>
      </w:r>
      <w:r w:rsidR="0007553D">
        <w:t xml:space="preserve"> </w:t>
      </w:r>
      <w:r w:rsidRPr="00AB1A0D">
        <w:t>–</w:t>
      </w:r>
      <w:r w:rsidR="00054AF7">
        <w:t xml:space="preserve"> </w:t>
      </w:r>
      <w:r w:rsidR="00214AF3">
        <w:t>20</w:t>
      </w:r>
      <w:r w:rsidR="00217374" w:rsidRPr="00AB1A0D">
        <w:t xml:space="preserve"> </w:t>
      </w:r>
      <w:r w:rsidR="00214AF3">
        <w:t>000</w:t>
      </w:r>
      <w:r w:rsidRPr="00AB1A0D">
        <w:t> </w:t>
      </w:r>
      <w:r w:rsidRPr="00AB1A0D">
        <w:rPr>
          <w:i/>
        </w:rPr>
        <w:t>euro</w:t>
      </w:r>
      <w:r w:rsidRPr="00AB1A0D">
        <w:t>;</w:t>
      </w:r>
    </w:p>
    <w:p w14:paraId="0DD55993" w14:textId="2B473CB2" w:rsidR="000436A7" w:rsidRDefault="000436A7" w:rsidP="00451E76">
      <w:pPr>
        <w:pStyle w:val="ListParagraph"/>
        <w:numPr>
          <w:ilvl w:val="0"/>
          <w:numId w:val="20"/>
        </w:numPr>
        <w:ind w:left="0" w:firstLine="993"/>
        <w:jc w:val="both"/>
      </w:pPr>
      <w:r>
        <w:t xml:space="preserve">administratīvajiem izdevumiem </w:t>
      </w:r>
      <w:r w:rsidRPr="0018674F">
        <w:t xml:space="preserve">– </w:t>
      </w:r>
      <w:r w:rsidR="00100848" w:rsidRPr="00E83BF2">
        <w:t>116</w:t>
      </w:r>
      <w:r w:rsidR="00217374" w:rsidRPr="00E83BF2">
        <w:t xml:space="preserve"> </w:t>
      </w:r>
      <w:r w:rsidR="00100848" w:rsidRPr="00E83BF2">
        <w:t>239</w:t>
      </w:r>
      <w:r w:rsidRPr="00E83BF2">
        <w:t xml:space="preserve"> </w:t>
      </w:r>
      <w:r w:rsidRPr="00E83BF2">
        <w:rPr>
          <w:i/>
        </w:rPr>
        <w:t>euro</w:t>
      </w:r>
      <w:r w:rsidRPr="00E83BF2">
        <w:t xml:space="preserve"> </w:t>
      </w:r>
      <w:r>
        <w:t>(atlīdzība</w:t>
      </w:r>
      <w:r w:rsidR="00217374">
        <w:t xml:space="preserve"> </w:t>
      </w:r>
      <w:r w:rsidR="00100848">
        <w:t>7</w:t>
      </w:r>
      <w:r w:rsidR="00217374">
        <w:t xml:space="preserve"> darbiniekiem</w:t>
      </w:r>
      <w:r>
        <w:t xml:space="preserve"> un bankas pakalpojumi).</w:t>
      </w:r>
    </w:p>
    <w:p w14:paraId="7DFCEAA5" w14:textId="5257F1FB" w:rsidR="00E83BF2" w:rsidRPr="00625673" w:rsidRDefault="00E83BF2" w:rsidP="000436A7">
      <w:pPr>
        <w:spacing w:before="240"/>
        <w:jc w:val="both"/>
        <w:rPr>
          <w:b/>
        </w:rPr>
      </w:pPr>
      <w:r w:rsidRPr="00625673">
        <w:rPr>
          <w:b/>
        </w:rPr>
        <w:t>04.510.534. Projekts “Aizsargu ielas seguma atjaunošana”</w:t>
      </w:r>
    </w:p>
    <w:p w14:paraId="1482752A" w14:textId="77777777" w:rsidR="00F45546" w:rsidRDefault="00F45546" w:rsidP="00F45546">
      <w:pPr>
        <w:ind w:firstLine="720"/>
        <w:jc w:val="both"/>
      </w:pPr>
      <w:r>
        <w:t xml:space="preserve">2024. gada pavasarī (pēc tehnoloģiskā pārtraukuma) plānots pabeigt darbus Aizsargu ielas rotācijas aplī, ieklāt horizontālo marķējumu un uzstādīt ceļa signālstabiņus, veikt seguma atjaunošanas darbus Bauskas ielas posmā no rotācijas apļa līdz pilsētas robežai Mežciema virzienā un posmā gar Meža kapsētu. </w:t>
      </w:r>
    </w:p>
    <w:p w14:paraId="12EB1D34" w14:textId="25E72C7F" w:rsidR="00E83BF2" w:rsidRDefault="00F45546" w:rsidP="009F2138">
      <w:pPr>
        <w:ind w:firstLine="720"/>
        <w:jc w:val="both"/>
      </w:pPr>
      <w:r>
        <w:t>Projekta pabeigšanas termiņš, ieskaitot ekspluatācijā pieņemšanu</w:t>
      </w:r>
      <w:r w:rsidR="006325C9">
        <w:t>, –</w:t>
      </w:r>
      <w:r>
        <w:t xml:space="preserve"> 2024. gada 31. oktobris. </w:t>
      </w:r>
      <w:r w:rsidR="00EA239B" w:rsidRPr="00EA239B">
        <w:t xml:space="preserve">Šī projekta finansējums </w:t>
      </w:r>
      <w:r w:rsidR="00EA239B" w:rsidRPr="00EA239B">
        <w:rPr>
          <w:b/>
        </w:rPr>
        <w:t xml:space="preserve">789 195 </w:t>
      </w:r>
      <w:r w:rsidR="00EA239B" w:rsidRPr="00EA239B">
        <w:rPr>
          <w:b/>
          <w:i/>
        </w:rPr>
        <w:t>euro</w:t>
      </w:r>
      <w:r w:rsidR="00EA239B" w:rsidRPr="00EA239B">
        <w:rPr>
          <w:i/>
        </w:rPr>
        <w:t xml:space="preserve"> </w:t>
      </w:r>
      <w:r w:rsidR="00EA239B">
        <w:t xml:space="preserve">sadalās </w:t>
      </w:r>
      <w:r w:rsidR="006325C9">
        <w:t>šādi</w:t>
      </w:r>
      <w:r w:rsidR="00EA239B">
        <w:t>:</w:t>
      </w:r>
    </w:p>
    <w:p w14:paraId="394C4B8B" w14:textId="30A2C540" w:rsidR="00EA239B" w:rsidRDefault="00EA239B" w:rsidP="00EA239B">
      <w:pPr>
        <w:pStyle w:val="ListParagraph"/>
        <w:numPr>
          <w:ilvl w:val="0"/>
          <w:numId w:val="20"/>
        </w:numPr>
        <w:jc w:val="both"/>
      </w:pPr>
      <w:r w:rsidRPr="00EA239B">
        <w:t xml:space="preserve">84 846 </w:t>
      </w:r>
      <w:r w:rsidRPr="00EA239B">
        <w:rPr>
          <w:i/>
        </w:rPr>
        <w:t>euro</w:t>
      </w:r>
      <w:r w:rsidRPr="00EA239B">
        <w:t xml:space="preserve"> </w:t>
      </w:r>
      <w:r w:rsidRPr="0077096B">
        <w:t>–</w:t>
      </w:r>
      <w:r>
        <w:t xml:space="preserve"> Satiksmes ministrijas</w:t>
      </w:r>
      <w:r w:rsidR="006325C9">
        <w:t xml:space="preserve"> </w:t>
      </w:r>
      <w:r w:rsidR="001169E4">
        <w:t>līdzekļi</w:t>
      </w:r>
      <w:r w:rsidR="006325C9">
        <w:t>;</w:t>
      </w:r>
    </w:p>
    <w:p w14:paraId="694E8301" w14:textId="1C57E83F" w:rsidR="00EA239B" w:rsidRDefault="00EA239B" w:rsidP="00EA239B">
      <w:pPr>
        <w:pStyle w:val="ListParagraph"/>
        <w:numPr>
          <w:ilvl w:val="0"/>
          <w:numId w:val="20"/>
        </w:numPr>
        <w:jc w:val="both"/>
      </w:pPr>
      <w:r>
        <w:t xml:space="preserve">105 652 </w:t>
      </w:r>
      <w:r>
        <w:rPr>
          <w:i/>
        </w:rPr>
        <w:t xml:space="preserve">euro </w:t>
      </w:r>
      <w:r w:rsidRPr="0077096B">
        <w:t>–</w:t>
      </w:r>
      <w:r>
        <w:t xml:space="preserve"> </w:t>
      </w:r>
      <w:r w:rsidR="006325C9">
        <w:t>p</w:t>
      </w:r>
      <w:r>
        <w:t>ašvaldības līdzfinansējums</w:t>
      </w:r>
      <w:r w:rsidR="006325C9">
        <w:t>;</w:t>
      </w:r>
    </w:p>
    <w:p w14:paraId="69DBC3B5" w14:textId="31373132" w:rsidR="00EA239B" w:rsidRPr="00EA239B" w:rsidRDefault="00EA239B" w:rsidP="00EA239B">
      <w:pPr>
        <w:pStyle w:val="ListParagraph"/>
        <w:numPr>
          <w:ilvl w:val="0"/>
          <w:numId w:val="20"/>
        </w:numPr>
        <w:jc w:val="both"/>
      </w:pPr>
      <w:r>
        <w:t xml:space="preserve">598 697 </w:t>
      </w:r>
      <w:r>
        <w:rPr>
          <w:i/>
        </w:rPr>
        <w:t xml:space="preserve">euro </w:t>
      </w:r>
      <w:r w:rsidRPr="0077096B">
        <w:t>–</w:t>
      </w:r>
      <w:r>
        <w:t xml:space="preserve"> aizņēmums.</w:t>
      </w:r>
    </w:p>
    <w:p w14:paraId="2D67144C" w14:textId="73757EA4" w:rsidR="00EA239B" w:rsidRDefault="007123F1" w:rsidP="000436A7">
      <w:pPr>
        <w:spacing w:before="240"/>
        <w:jc w:val="both"/>
        <w:rPr>
          <w:b/>
        </w:rPr>
      </w:pPr>
      <w:r w:rsidRPr="007123F1">
        <w:rPr>
          <w:b/>
        </w:rPr>
        <w:t xml:space="preserve">04.510.536. Projekts </w:t>
      </w:r>
      <w:r>
        <w:rPr>
          <w:b/>
        </w:rPr>
        <w:t>“</w:t>
      </w:r>
      <w:r w:rsidRPr="007123F1">
        <w:rPr>
          <w:b/>
        </w:rPr>
        <w:t>2., 3.</w:t>
      </w:r>
      <w:r w:rsidR="006325C9">
        <w:rPr>
          <w:b/>
        </w:rPr>
        <w:t> </w:t>
      </w:r>
      <w:r w:rsidRPr="007123F1">
        <w:rPr>
          <w:b/>
        </w:rPr>
        <w:t>līnijas un Nameja ielas posma Jelgavā pārbūve</w:t>
      </w:r>
      <w:r>
        <w:rPr>
          <w:b/>
        </w:rPr>
        <w:t>”</w:t>
      </w:r>
    </w:p>
    <w:p w14:paraId="216459DC" w14:textId="7D885DE6" w:rsidR="007123F1" w:rsidRDefault="007123F1" w:rsidP="007123F1">
      <w:pPr>
        <w:jc w:val="both"/>
      </w:pPr>
      <w:r>
        <w:rPr>
          <w:b/>
        </w:rPr>
        <w:tab/>
      </w:r>
      <w:r w:rsidRPr="007123F1">
        <w:t>Š</w:t>
      </w:r>
      <w:r>
        <w:t>o</w:t>
      </w:r>
      <w:r w:rsidRPr="007123F1">
        <w:t xml:space="preserve"> </w:t>
      </w:r>
      <w:r>
        <w:t>ielu pārbūvei 2024.</w:t>
      </w:r>
      <w:r w:rsidR="009B55DB">
        <w:t> </w:t>
      </w:r>
      <w:r>
        <w:t xml:space="preserve">gada budžetā ieplānots finansējums </w:t>
      </w:r>
      <w:r w:rsidRPr="007123F1">
        <w:rPr>
          <w:b/>
        </w:rPr>
        <w:t xml:space="preserve">4 830 019 </w:t>
      </w:r>
      <w:r w:rsidRPr="007123F1">
        <w:rPr>
          <w:b/>
          <w:i/>
        </w:rPr>
        <w:t>euro</w:t>
      </w:r>
      <w:r>
        <w:t>, kur aizņēmuma līdzekļi</w:t>
      </w:r>
      <w:r w:rsidR="009B55DB">
        <w:t xml:space="preserve"> ir</w:t>
      </w:r>
      <w:r>
        <w:t xml:space="preserve"> 4 105 515 </w:t>
      </w:r>
      <w:r>
        <w:rPr>
          <w:i/>
        </w:rPr>
        <w:t>euro</w:t>
      </w:r>
      <w:r>
        <w:t>.</w:t>
      </w:r>
    </w:p>
    <w:p w14:paraId="2280790C" w14:textId="77777777" w:rsidR="007123F1" w:rsidRDefault="007123F1" w:rsidP="007123F1">
      <w:pPr>
        <w:jc w:val="both"/>
      </w:pPr>
    </w:p>
    <w:p w14:paraId="35B090DC" w14:textId="70D29EFE" w:rsidR="007123F1" w:rsidRDefault="007123F1" w:rsidP="007123F1">
      <w:pPr>
        <w:jc w:val="both"/>
        <w:rPr>
          <w:b/>
        </w:rPr>
      </w:pPr>
      <w:r w:rsidRPr="007123F1">
        <w:rPr>
          <w:b/>
        </w:rPr>
        <w:t>04.510.537. Projekts “Būvniecības ieceres dokumentācijas “Pārvada pār dzelzceļu Lietuvas šosejā, Jelgavā, atjaunošana” izstrāde”</w:t>
      </w:r>
    </w:p>
    <w:p w14:paraId="5B2A7799" w14:textId="0E32AFC8" w:rsidR="007123F1" w:rsidRDefault="007123F1" w:rsidP="007123F1">
      <w:pPr>
        <w:jc w:val="both"/>
      </w:pPr>
      <w:r>
        <w:rPr>
          <w:b/>
        </w:rPr>
        <w:tab/>
      </w:r>
      <w:r w:rsidRPr="007123F1">
        <w:t>Finansējums ieceres</w:t>
      </w:r>
      <w:r>
        <w:t xml:space="preserve"> dokumentācijas izstrādei ieplānots </w:t>
      </w:r>
      <w:r w:rsidRPr="007123F1">
        <w:rPr>
          <w:b/>
        </w:rPr>
        <w:t xml:space="preserve">100 188 </w:t>
      </w:r>
      <w:r w:rsidRPr="007123F1">
        <w:rPr>
          <w:b/>
          <w:i/>
        </w:rPr>
        <w:t>euro</w:t>
      </w:r>
      <w:r>
        <w:t>, kur</w:t>
      </w:r>
      <w:r w:rsidR="009B55DB">
        <w:t>:</w:t>
      </w:r>
    </w:p>
    <w:p w14:paraId="76EE2830" w14:textId="7387385D" w:rsidR="007123F1" w:rsidRDefault="007123F1" w:rsidP="00A467C4">
      <w:pPr>
        <w:pStyle w:val="ListParagraph"/>
        <w:numPr>
          <w:ilvl w:val="0"/>
          <w:numId w:val="98"/>
        </w:numPr>
        <w:jc w:val="both"/>
      </w:pPr>
      <w:r>
        <w:t xml:space="preserve">75 141 </w:t>
      </w:r>
      <w:r>
        <w:rPr>
          <w:i/>
        </w:rPr>
        <w:t xml:space="preserve">euro </w:t>
      </w:r>
      <w:r w:rsidRPr="0077096B">
        <w:t>–</w:t>
      </w:r>
      <w:r>
        <w:t xml:space="preserve"> Satiksmes ministrijas līdzekļi</w:t>
      </w:r>
      <w:r w:rsidR="009B55DB">
        <w:t>;</w:t>
      </w:r>
    </w:p>
    <w:p w14:paraId="16856B3C" w14:textId="41C82B63" w:rsidR="007123F1" w:rsidRPr="007123F1" w:rsidRDefault="007123F1" w:rsidP="00A467C4">
      <w:pPr>
        <w:pStyle w:val="ListParagraph"/>
        <w:numPr>
          <w:ilvl w:val="0"/>
          <w:numId w:val="98"/>
        </w:numPr>
        <w:jc w:val="both"/>
      </w:pPr>
      <w:r>
        <w:t xml:space="preserve">25 047 </w:t>
      </w:r>
      <w:r>
        <w:rPr>
          <w:i/>
        </w:rPr>
        <w:t xml:space="preserve">euro </w:t>
      </w:r>
      <w:r w:rsidRPr="0077096B">
        <w:t>–</w:t>
      </w:r>
      <w:r>
        <w:t xml:space="preserve"> </w:t>
      </w:r>
      <w:r w:rsidR="009B55DB">
        <w:t>p</w:t>
      </w:r>
      <w:r>
        <w:t>ašvaldības līdzfinansējums (A</w:t>
      </w:r>
      <w:r w:rsidR="009B55DB">
        <w:t>utoceļu fonda</w:t>
      </w:r>
      <w:r>
        <w:t xml:space="preserve"> līdzekļi).</w:t>
      </w:r>
      <w:r>
        <w:tab/>
      </w:r>
    </w:p>
    <w:p w14:paraId="569617C4" w14:textId="37354271" w:rsidR="007123F1" w:rsidRDefault="007123F1" w:rsidP="000436A7">
      <w:pPr>
        <w:spacing w:before="240"/>
        <w:jc w:val="both"/>
        <w:rPr>
          <w:b/>
        </w:rPr>
      </w:pPr>
      <w:r w:rsidRPr="007123F1">
        <w:rPr>
          <w:b/>
        </w:rPr>
        <w:t xml:space="preserve">04.510.538. Projekts </w:t>
      </w:r>
      <w:r>
        <w:rPr>
          <w:b/>
        </w:rPr>
        <w:t>“</w:t>
      </w:r>
      <w:r w:rsidRPr="007123F1">
        <w:rPr>
          <w:b/>
        </w:rPr>
        <w:t>Lielupes tilta balstu zemūdens remontdarbu veikšana</w:t>
      </w:r>
      <w:r>
        <w:rPr>
          <w:b/>
        </w:rPr>
        <w:t>”</w:t>
      </w:r>
    </w:p>
    <w:p w14:paraId="4B3E97BD" w14:textId="000DFB15" w:rsidR="007123F1" w:rsidRPr="007123F1" w:rsidRDefault="007123F1" w:rsidP="007123F1">
      <w:pPr>
        <w:jc w:val="both"/>
      </w:pPr>
      <w:r>
        <w:rPr>
          <w:b/>
        </w:rPr>
        <w:tab/>
      </w:r>
      <w:r w:rsidR="006C7748">
        <w:rPr>
          <w:b/>
        </w:rPr>
        <w:t xml:space="preserve">Projekta mērķis </w:t>
      </w:r>
      <w:r w:rsidR="006C7748" w:rsidRPr="00CF02FE">
        <w:rPr>
          <w:bCs/>
        </w:rPr>
        <w:t>ir</w:t>
      </w:r>
      <w:r w:rsidR="006C7748">
        <w:rPr>
          <w:b/>
        </w:rPr>
        <w:t xml:space="preserve"> </w:t>
      </w:r>
      <w:r w:rsidR="006C7748">
        <w:t>u</w:t>
      </w:r>
      <w:r w:rsidR="006C7748" w:rsidRPr="008B3A52">
        <w:t xml:space="preserve">zlabot </w:t>
      </w:r>
      <w:r w:rsidR="006C7748">
        <w:t>tilta pār Lielupi nestspēju un ilgmūžību, veicot tilta balstu zemūdens remontdarbus</w:t>
      </w:r>
      <w:r w:rsidR="006C7748" w:rsidRPr="00D7217A">
        <w:t>.</w:t>
      </w:r>
      <w:r w:rsidR="006C7748">
        <w:t xml:space="preserve"> </w:t>
      </w:r>
      <w:r w:rsidRPr="007123F1">
        <w:t>Šo remontdarbu veikšanai</w:t>
      </w:r>
      <w:r>
        <w:t xml:space="preserve"> ieplānots f</w:t>
      </w:r>
      <w:r w:rsidRPr="007123F1">
        <w:t xml:space="preserve">inansējums </w:t>
      </w:r>
      <w:r w:rsidRPr="007123F1">
        <w:rPr>
          <w:b/>
        </w:rPr>
        <w:t xml:space="preserve">231 931 </w:t>
      </w:r>
      <w:r w:rsidRPr="007123F1">
        <w:rPr>
          <w:b/>
          <w:i/>
        </w:rPr>
        <w:t>euro</w:t>
      </w:r>
      <w:r w:rsidR="00BA6E50">
        <w:t>, t.</w:t>
      </w:r>
      <w:r w:rsidR="009B55DB">
        <w:t> </w:t>
      </w:r>
      <w:r w:rsidR="00BA6E50">
        <w:t xml:space="preserve">sk. 197 141 </w:t>
      </w:r>
      <w:r w:rsidR="00BA6E50">
        <w:rPr>
          <w:i/>
        </w:rPr>
        <w:t xml:space="preserve">euro </w:t>
      </w:r>
      <w:r w:rsidR="00BA6E50">
        <w:t>aizņēmuma līdzekļi.</w:t>
      </w:r>
      <w:r>
        <w:rPr>
          <w:i/>
        </w:rPr>
        <w:t xml:space="preserve"> </w:t>
      </w:r>
    </w:p>
    <w:p w14:paraId="4CDA0876" w14:textId="77777777" w:rsidR="000436A7" w:rsidRPr="0018674F" w:rsidRDefault="000436A7" w:rsidP="000436A7">
      <w:pPr>
        <w:spacing w:before="240"/>
        <w:jc w:val="both"/>
        <w:rPr>
          <w:b/>
          <w:u w:val="single"/>
        </w:rPr>
      </w:pPr>
      <w:r w:rsidRPr="0018674F">
        <w:rPr>
          <w:b/>
        </w:rPr>
        <w:t>05.101. Ielu, laukumu, publisko dārzu un parku tīrīšana un atkritumu savākšana</w:t>
      </w:r>
    </w:p>
    <w:p w14:paraId="63836936" w14:textId="53AE1A28" w:rsidR="000436A7" w:rsidRDefault="000436A7" w:rsidP="000436A7">
      <w:pPr>
        <w:ind w:firstLine="709"/>
        <w:jc w:val="both"/>
      </w:pPr>
      <w:r w:rsidRPr="0018674F">
        <w:t>Šim mērķim 202</w:t>
      </w:r>
      <w:r w:rsidR="00BA6E50">
        <w:t>4</w:t>
      </w:r>
      <w:r w:rsidRPr="0018674F">
        <w:t>.</w:t>
      </w:r>
      <w:r>
        <w:t> </w:t>
      </w:r>
      <w:r w:rsidRPr="0018674F">
        <w:t xml:space="preserve">gadā paredzēts finansējums </w:t>
      </w:r>
      <w:r w:rsidR="00BA6E50">
        <w:rPr>
          <w:b/>
        </w:rPr>
        <w:t>1 471 639</w:t>
      </w:r>
      <w:r>
        <w:rPr>
          <w:b/>
        </w:rPr>
        <w:t xml:space="preserve"> </w:t>
      </w:r>
      <w:r>
        <w:rPr>
          <w:b/>
          <w:i/>
        </w:rPr>
        <w:t>euro</w:t>
      </w:r>
      <w:r w:rsidRPr="0018674F">
        <w:rPr>
          <w:b/>
          <w:i/>
        </w:rPr>
        <w:t>.</w:t>
      </w:r>
      <w:r w:rsidRPr="0018674F">
        <w:rPr>
          <w:i/>
        </w:rPr>
        <w:t xml:space="preserve"> </w:t>
      </w:r>
      <w:r>
        <w:t>Līdzekļi ieplānoti šādiem mērķiem:</w:t>
      </w:r>
    </w:p>
    <w:p w14:paraId="43682E5C" w14:textId="1142BBDA" w:rsidR="000436A7" w:rsidRPr="0077096B" w:rsidRDefault="00BA6E50" w:rsidP="00A467C4">
      <w:pPr>
        <w:pStyle w:val="ListParagraph"/>
        <w:numPr>
          <w:ilvl w:val="0"/>
          <w:numId w:val="58"/>
        </w:numPr>
        <w:jc w:val="both"/>
      </w:pPr>
      <w:r>
        <w:t>443 500</w:t>
      </w:r>
      <w:r w:rsidR="000436A7" w:rsidRPr="0077096B">
        <w:t xml:space="preserve"> </w:t>
      </w:r>
      <w:r w:rsidR="000436A7" w:rsidRPr="0077096B">
        <w:rPr>
          <w:i/>
        </w:rPr>
        <w:t xml:space="preserve">euro </w:t>
      </w:r>
      <w:r w:rsidR="000436A7" w:rsidRPr="0077096B">
        <w:t>–</w:t>
      </w:r>
      <w:r w:rsidR="000436A7">
        <w:t xml:space="preserve"> </w:t>
      </w:r>
      <w:r w:rsidR="000436A7" w:rsidRPr="0077096B">
        <w:t>izglītības iestāžu teritoriju kopšana</w:t>
      </w:r>
      <w:r w:rsidR="000436A7">
        <w:t>i</w:t>
      </w:r>
      <w:r w:rsidR="00C62854">
        <w:t>;</w:t>
      </w:r>
    </w:p>
    <w:p w14:paraId="0EC74EED" w14:textId="0AC7990A" w:rsidR="00943BF1" w:rsidRPr="00943BF1" w:rsidRDefault="00BA6E50" w:rsidP="00A467C4">
      <w:pPr>
        <w:pStyle w:val="ListParagraph"/>
        <w:numPr>
          <w:ilvl w:val="0"/>
          <w:numId w:val="58"/>
        </w:numPr>
        <w:jc w:val="both"/>
      </w:pPr>
      <w:r>
        <w:t>1 028 139</w:t>
      </w:r>
      <w:r w:rsidR="00943BF1" w:rsidRPr="00943BF1">
        <w:t xml:space="preserve"> </w:t>
      </w:r>
      <w:r w:rsidR="00943BF1" w:rsidRPr="00943BF1">
        <w:rPr>
          <w:i/>
        </w:rPr>
        <w:t>euro</w:t>
      </w:r>
      <w:r w:rsidR="00943BF1" w:rsidRPr="00943BF1">
        <w:t xml:space="preserve"> – pašvaldības publisko teritoriju kopšanai (ietves ārpus īpašumiem piegulošās teritorijas, parki, skvēri un visu pilsētas ietvju kopšana ziemā)</w:t>
      </w:r>
      <w:r>
        <w:t>.</w:t>
      </w:r>
      <w:r w:rsidR="00943BF1" w:rsidRPr="00943BF1">
        <w:t xml:space="preserve"> </w:t>
      </w:r>
    </w:p>
    <w:p w14:paraId="34407DA6" w14:textId="77777777" w:rsidR="00B26A4C" w:rsidRDefault="00B26A4C" w:rsidP="000436A7">
      <w:pPr>
        <w:jc w:val="both"/>
        <w:rPr>
          <w:b/>
        </w:rPr>
      </w:pPr>
    </w:p>
    <w:p w14:paraId="652A0A79" w14:textId="77777777" w:rsidR="000436A7" w:rsidRPr="0018674F" w:rsidRDefault="000436A7" w:rsidP="000436A7">
      <w:pPr>
        <w:jc w:val="both"/>
      </w:pPr>
      <w:r w:rsidRPr="0018674F">
        <w:rPr>
          <w:b/>
        </w:rPr>
        <w:t>05.202. Notekūdeņu apsaimniekošana</w:t>
      </w:r>
      <w:r w:rsidRPr="0018674F">
        <w:t xml:space="preserve"> </w:t>
      </w:r>
    </w:p>
    <w:p w14:paraId="18E0BAF2" w14:textId="482D42A8" w:rsidR="000436A7" w:rsidRPr="0018674F" w:rsidRDefault="000436A7" w:rsidP="000436A7">
      <w:pPr>
        <w:ind w:firstLine="720"/>
        <w:jc w:val="both"/>
      </w:pPr>
      <w:r w:rsidRPr="0018674F">
        <w:t>202</w:t>
      </w:r>
      <w:r w:rsidR="00C62854">
        <w:t>4</w:t>
      </w:r>
      <w:r w:rsidRPr="0018674F">
        <w:t>.</w:t>
      </w:r>
      <w:r>
        <w:t> </w:t>
      </w:r>
      <w:r w:rsidRPr="0018674F">
        <w:t xml:space="preserve">gadā </w:t>
      </w:r>
      <w:r w:rsidR="00C62854">
        <w:t xml:space="preserve">šim mērķim </w:t>
      </w:r>
      <w:r w:rsidRPr="0018674F">
        <w:t xml:space="preserve">plānoti izdevumi </w:t>
      </w:r>
      <w:r w:rsidR="00BA6E50">
        <w:rPr>
          <w:b/>
        </w:rPr>
        <w:t>467 510</w:t>
      </w:r>
      <w:r w:rsidRPr="0018674F">
        <w:rPr>
          <w:b/>
        </w:rPr>
        <w:t> </w:t>
      </w:r>
      <w:r w:rsidRPr="0018674F">
        <w:rPr>
          <w:b/>
          <w:i/>
        </w:rPr>
        <w:t>euro</w:t>
      </w:r>
      <w:r w:rsidRPr="0018674F">
        <w:t>, t.</w:t>
      </w:r>
      <w:r>
        <w:t> </w:t>
      </w:r>
      <w:r w:rsidRPr="0018674F">
        <w:t xml:space="preserve">sk. </w:t>
      </w:r>
      <w:r w:rsidR="00BA6E50">
        <w:t>2</w:t>
      </w:r>
      <w:r>
        <w:t>000</w:t>
      </w:r>
      <w:r w:rsidRPr="0018674F">
        <w:t xml:space="preserve"> </w:t>
      </w:r>
      <w:r w:rsidRPr="0018674F">
        <w:rPr>
          <w:i/>
        </w:rPr>
        <w:t xml:space="preserve">euro </w:t>
      </w:r>
      <w:r>
        <w:t>DRN</w:t>
      </w:r>
      <w:r w:rsidRPr="0018674F">
        <w:t xml:space="preserve"> līdzekļi</w:t>
      </w:r>
      <w:r>
        <w:t>, kas paredzēti lietusūdens kanalizācijas kvalitātes laboratoriskai kontrolei.</w:t>
      </w:r>
      <w:r w:rsidRPr="0018674F">
        <w:t xml:space="preserve"> </w:t>
      </w:r>
    </w:p>
    <w:p w14:paraId="00709A7A" w14:textId="6EEFDF70" w:rsidR="000436A7" w:rsidRDefault="000436A7" w:rsidP="000436A7">
      <w:pPr>
        <w:ind w:firstLine="720"/>
        <w:jc w:val="both"/>
      </w:pPr>
      <w:r w:rsidRPr="0018674F">
        <w:lastRenderedPageBreak/>
        <w:t xml:space="preserve">Pašvaldības dotācija notekūdeņu apsaimniekošanai ieplānota </w:t>
      </w:r>
      <w:r w:rsidR="000B4FD8">
        <w:t>56</w:t>
      </w:r>
      <w:r w:rsidR="00BA6E50">
        <w:t>5</w:t>
      </w:r>
      <w:r w:rsidR="000B4FD8">
        <w:t xml:space="preserve"> </w:t>
      </w:r>
      <w:r w:rsidR="00BA6E50">
        <w:t>510</w:t>
      </w:r>
      <w:r w:rsidRPr="0018674F">
        <w:t xml:space="preserve"> </w:t>
      </w:r>
      <w:r w:rsidRPr="0018674F">
        <w:rPr>
          <w:i/>
        </w:rPr>
        <w:t xml:space="preserve">euro, </w:t>
      </w:r>
      <w:r w:rsidRPr="0018674F">
        <w:t>kas tiks izlietota</w:t>
      </w:r>
      <w:r w:rsidRPr="0018674F">
        <w:rPr>
          <w:i/>
        </w:rPr>
        <w:t xml:space="preserve"> </w:t>
      </w:r>
      <w:r>
        <w:t>šādiem</w:t>
      </w:r>
      <w:r w:rsidRPr="0018674F">
        <w:t xml:space="preserve"> mērķiem: </w:t>
      </w:r>
    </w:p>
    <w:p w14:paraId="7AE2F583" w14:textId="0B63042C" w:rsidR="000436A7" w:rsidRPr="000B4FD8" w:rsidRDefault="00BA6E50" w:rsidP="00A467C4">
      <w:pPr>
        <w:pStyle w:val="ListParagraph"/>
        <w:numPr>
          <w:ilvl w:val="0"/>
          <w:numId w:val="78"/>
        </w:numPr>
        <w:ind w:left="1560" w:hanging="426"/>
        <w:jc w:val="both"/>
      </w:pPr>
      <w:r>
        <w:t>274 526</w:t>
      </w:r>
      <w:r w:rsidR="000436A7" w:rsidRPr="000B4FD8">
        <w:t> </w:t>
      </w:r>
      <w:r w:rsidR="000436A7" w:rsidRPr="000B4FD8">
        <w:rPr>
          <w:i/>
        </w:rPr>
        <w:t xml:space="preserve">euro </w:t>
      </w:r>
      <w:r w:rsidR="000436A7" w:rsidRPr="000B4FD8">
        <w:t>– lietusūdens kanalizācijas sistēmas uzturēšanai (sūknētavas, kolektori, lietusūdens kanalizācija)</w:t>
      </w:r>
      <w:r w:rsidR="00C62854">
        <w:t>;</w:t>
      </w:r>
      <w:r w:rsidR="000436A7" w:rsidRPr="000B4FD8">
        <w:t xml:space="preserve"> </w:t>
      </w:r>
    </w:p>
    <w:p w14:paraId="6FF18F76" w14:textId="53B01227" w:rsidR="000436A7" w:rsidRDefault="00BA6E50" w:rsidP="00A467C4">
      <w:pPr>
        <w:pStyle w:val="ListParagraph"/>
        <w:numPr>
          <w:ilvl w:val="0"/>
          <w:numId w:val="78"/>
        </w:numPr>
        <w:ind w:left="1560" w:hanging="426"/>
        <w:jc w:val="both"/>
      </w:pPr>
      <w:r>
        <w:t>120 000</w:t>
      </w:r>
      <w:r w:rsidR="000436A7" w:rsidRPr="000B4FD8">
        <w:t> </w:t>
      </w:r>
      <w:r w:rsidR="000436A7" w:rsidRPr="000B4FD8">
        <w:rPr>
          <w:i/>
        </w:rPr>
        <w:t xml:space="preserve">euro </w:t>
      </w:r>
      <w:r w:rsidR="000436A7" w:rsidRPr="000B4FD8">
        <w:t>– meliorācijas sistēmu uzturēšanai (notekgrāvju tīrīšana un caurteku remonts)</w:t>
      </w:r>
      <w:r w:rsidR="00C62854">
        <w:t>;</w:t>
      </w:r>
    </w:p>
    <w:p w14:paraId="784DD652" w14:textId="24B540F4" w:rsidR="00BA6E50" w:rsidRPr="000B4FD8" w:rsidRDefault="00BA6E50" w:rsidP="00A467C4">
      <w:pPr>
        <w:pStyle w:val="ListParagraph"/>
        <w:numPr>
          <w:ilvl w:val="0"/>
          <w:numId w:val="78"/>
        </w:numPr>
        <w:ind w:left="1560" w:hanging="426"/>
        <w:jc w:val="both"/>
      </w:pPr>
      <w:r>
        <w:t xml:space="preserve">40 000 </w:t>
      </w:r>
      <w:r>
        <w:rPr>
          <w:i/>
        </w:rPr>
        <w:t xml:space="preserve">euro </w:t>
      </w:r>
      <w:r w:rsidRPr="000B4FD8">
        <w:t>–</w:t>
      </w:r>
      <w:r>
        <w:t xml:space="preserve"> h</w:t>
      </w:r>
      <w:r w:rsidRPr="00BA6E50">
        <w:t>idrotehnisko būvju būvniecība</w:t>
      </w:r>
      <w:r>
        <w:t>i</w:t>
      </w:r>
      <w:r w:rsidRPr="00BA6E50">
        <w:t>, rekonstrukcija</w:t>
      </w:r>
      <w:r>
        <w:t>i</w:t>
      </w:r>
      <w:r w:rsidR="00C62854">
        <w:t>;</w:t>
      </w:r>
    </w:p>
    <w:p w14:paraId="7F2A792B" w14:textId="5889A1DD" w:rsidR="00F40372" w:rsidRDefault="000B4FD8" w:rsidP="00A467C4">
      <w:pPr>
        <w:pStyle w:val="ListParagraph"/>
        <w:numPr>
          <w:ilvl w:val="0"/>
          <w:numId w:val="78"/>
        </w:numPr>
        <w:ind w:left="1560" w:hanging="426"/>
        <w:jc w:val="both"/>
      </w:pPr>
      <w:r w:rsidRPr="000B4FD8">
        <w:t>12 513</w:t>
      </w:r>
      <w:r w:rsidR="000436A7" w:rsidRPr="000B4FD8">
        <w:t> </w:t>
      </w:r>
      <w:r w:rsidR="000436A7" w:rsidRPr="000B4FD8">
        <w:rPr>
          <w:i/>
        </w:rPr>
        <w:t xml:space="preserve">euro </w:t>
      </w:r>
      <w:r w:rsidR="000436A7" w:rsidRPr="000B4FD8">
        <w:t>– pilsētas ūdens objektu uzturēšanai</w:t>
      </w:r>
      <w:r w:rsidR="00C62854">
        <w:t>;</w:t>
      </w:r>
    </w:p>
    <w:p w14:paraId="21198466" w14:textId="57B230D0" w:rsidR="000436A7" w:rsidRPr="000B4FD8" w:rsidRDefault="00F40372" w:rsidP="00A467C4">
      <w:pPr>
        <w:pStyle w:val="ListParagraph"/>
        <w:numPr>
          <w:ilvl w:val="0"/>
          <w:numId w:val="78"/>
        </w:numPr>
        <w:ind w:left="1560" w:hanging="426"/>
        <w:jc w:val="both"/>
      </w:pPr>
      <w:r>
        <w:t xml:space="preserve">18 471 </w:t>
      </w:r>
      <w:r>
        <w:rPr>
          <w:i/>
        </w:rPr>
        <w:t xml:space="preserve">euro </w:t>
      </w:r>
      <w:r w:rsidRPr="000B4FD8">
        <w:t>–</w:t>
      </w:r>
      <w:r>
        <w:t xml:space="preserve"> pretplūdu pasākumu veikšanai.</w:t>
      </w:r>
      <w:r w:rsidR="000436A7" w:rsidRPr="000B4FD8">
        <w:t xml:space="preserve"> </w:t>
      </w:r>
    </w:p>
    <w:p w14:paraId="30502419" w14:textId="77777777" w:rsidR="004A5A0D" w:rsidRDefault="004A5A0D" w:rsidP="000436A7">
      <w:pPr>
        <w:spacing w:before="240"/>
        <w:jc w:val="both"/>
        <w:rPr>
          <w:b/>
        </w:rPr>
      </w:pPr>
    </w:p>
    <w:p w14:paraId="70212A2C" w14:textId="32B735B1" w:rsidR="000436A7" w:rsidRPr="0018674F" w:rsidRDefault="000436A7" w:rsidP="000436A7">
      <w:pPr>
        <w:spacing w:before="240"/>
        <w:jc w:val="both"/>
        <w:rPr>
          <w:b/>
          <w:u w:val="single"/>
        </w:rPr>
      </w:pPr>
      <w:r w:rsidRPr="0018674F">
        <w:rPr>
          <w:b/>
        </w:rPr>
        <w:t>06.401. Ielu apgaismošana</w:t>
      </w:r>
    </w:p>
    <w:p w14:paraId="435BCFB2" w14:textId="0BEBA506" w:rsidR="000436A7" w:rsidRPr="00CB004C" w:rsidRDefault="000436A7" w:rsidP="000436A7">
      <w:pPr>
        <w:ind w:firstLine="709"/>
        <w:jc w:val="both"/>
      </w:pPr>
      <w:r w:rsidRPr="00CB004C">
        <w:t xml:space="preserve">Jelgavas valstspilsētas ielu apgaismojuma tīklu uzturēšanai un rekonstrukcijai ieplānots finansējums </w:t>
      </w:r>
      <w:r w:rsidR="00CB004C">
        <w:rPr>
          <w:b/>
        </w:rPr>
        <w:t>642 155</w:t>
      </w:r>
      <w:r w:rsidRPr="00CB004C">
        <w:rPr>
          <w:b/>
        </w:rPr>
        <w:t> </w:t>
      </w:r>
      <w:r w:rsidRPr="00CB004C">
        <w:rPr>
          <w:b/>
          <w:i/>
        </w:rPr>
        <w:t>euro</w:t>
      </w:r>
      <w:r w:rsidRPr="00CB004C">
        <w:t xml:space="preserve">, t. sk. elektroenerģijas izdevumu apmaksai </w:t>
      </w:r>
      <w:r w:rsidR="00CB004C">
        <w:t>482 528</w:t>
      </w:r>
      <w:r w:rsidRPr="00CB004C">
        <w:t> </w:t>
      </w:r>
      <w:r w:rsidRPr="00CB004C">
        <w:rPr>
          <w:i/>
        </w:rPr>
        <w:t>euro</w:t>
      </w:r>
      <w:r w:rsidRPr="00CB004C">
        <w:t xml:space="preserve">, elektrotīklu ikdienas uzturēšanas izdevumiem un avāriju seku likvidēšanai </w:t>
      </w:r>
      <w:r w:rsidR="00C819F3" w:rsidRPr="00CB004C">
        <w:t>158 477</w:t>
      </w:r>
      <w:r w:rsidRPr="00CB004C">
        <w:t> </w:t>
      </w:r>
      <w:r w:rsidRPr="00CB004C">
        <w:rPr>
          <w:i/>
        </w:rPr>
        <w:t>euro</w:t>
      </w:r>
      <w:r w:rsidR="00CB004C">
        <w:t xml:space="preserve"> un </w:t>
      </w:r>
      <w:r w:rsidR="00CB004C" w:rsidRPr="00CB004C">
        <w:t xml:space="preserve">Līgas ielas apgaismojuma tīklu </w:t>
      </w:r>
      <w:r w:rsidR="00CB004C">
        <w:t xml:space="preserve">rekonstrukcijai </w:t>
      </w:r>
      <w:r w:rsidR="00FD74DA">
        <w:t xml:space="preserve">1150 </w:t>
      </w:r>
      <w:r w:rsidR="00FD74DA">
        <w:rPr>
          <w:i/>
        </w:rPr>
        <w:t xml:space="preserve">euro </w:t>
      </w:r>
      <w:r w:rsidR="00CB004C">
        <w:t>(pārejošais atlikums no 2023.</w:t>
      </w:r>
      <w:r w:rsidR="00FD74DA">
        <w:t> </w:t>
      </w:r>
      <w:r w:rsidR="00CB004C">
        <w:t>gada)</w:t>
      </w:r>
      <w:r w:rsidRPr="00CB004C">
        <w:rPr>
          <w:i/>
        </w:rPr>
        <w:t>.</w:t>
      </w:r>
      <w:r w:rsidRPr="00CB004C">
        <w:t xml:space="preserve"> </w:t>
      </w:r>
    </w:p>
    <w:p w14:paraId="3CA294E1" w14:textId="66EF3AAE" w:rsidR="00CF1195" w:rsidRPr="00E07E30" w:rsidRDefault="00CF1195" w:rsidP="000436A7">
      <w:pPr>
        <w:spacing w:before="240"/>
        <w:jc w:val="both"/>
        <w:rPr>
          <w:b/>
        </w:rPr>
      </w:pPr>
      <w:r w:rsidRPr="00CF1195">
        <w:rPr>
          <w:b/>
        </w:rPr>
        <w:t>06.404</w:t>
      </w:r>
      <w:r w:rsidRPr="00E07E30">
        <w:rPr>
          <w:b/>
        </w:rPr>
        <w:t>. Emisijas kvotu izsolīšanas instrumenta projekts “Siltumnīcefekta gāzu emisiju samazināšana Jelgavas valstspilsētas pašvaldības publisko teritoriju apgaismojuma infrastruktūrā”</w:t>
      </w:r>
    </w:p>
    <w:p w14:paraId="3851C3F1" w14:textId="30E78EA2" w:rsidR="00432997" w:rsidRPr="00E07E30" w:rsidRDefault="00CF1195" w:rsidP="00A467C4">
      <w:pPr>
        <w:pStyle w:val="NormalWeb"/>
        <w:shd w:val="clear" w:color="auto" w:fill="FFFFFF"/>
        <w:jc w:val="both"/>
      </w:pPr>
      <w:r w:rsidRPr="00E07E30">
        <w:rPr>
          <w:b/>
        </w:rPr>
        <w:t>Projekta mērķis</w:t>
      </w:r>
      <w:r w:rsidR="001819D2" w:rsidRPr="00E07E30">
        <w:rPr>
          <w:b/>
        </w:rPr>
        <w:t xml:space="preserve"> </w:t>
      </w:r>
      <w:r w:rsidR="003F16C7">
        <w:rPr>
          <w:b/>
        </w:rPr>
        <w:t xml:space="preserve">– </w:t>
      </w:r>
      <w:r w:rsidR="001819D2" w:rsidRPr="00E07E30">
        <w:t>pilsētas i</w:t>
      </w:r>
      <w:r w:rsidR="001819D2" w:rsidRPr="00E07E30">
        <w:rPr>
          <w:rFonts w:eastAsiaTheme="minorHAnsi"/>
          <w:lang w:eastAsia="en-US"/>
        </w:rPr>
        <w:t>elu apgaismojuma gaismekļu nomaiņa, veicot veco gaismekļu demontāžu un 1152 jaunu energoefektīvu (LED) gaismekļu montāž</w:t>
      </w:r>
      <w:r w:rsidR="00D7141A">
        <w:rPr>
          <w:rFonts w:eastAsiaTheme="minorHAnsi"/>
          <w:lang w:eastAsia="en-US"/>
        </w:rPr>
        <w:t>u</w:t>
      </w:r>
      <w:r w:rsidR="001819D2" w:rsidRPr="00E07E30">
        <w:rPr>
          <w:rFonts w:eastAsiaTheme="minorHAnsi"/>
          <w:lang w:eastAsia="en-US"/>
        </w:rPr>
        <w:t xml:space="preserve"> un aprīkošan</w:t>
      </w:r>
      <w:r w:rsidR="00D7141A">
        <w:rPr>
          <w:rFonts w:eastAsiaTheme="minorHAnsi"/>
          <w:lang w:eastAsia="en-US"/>
        </w:rPr>
        <w:t>u</w:t>
      </w:r>
      <w:r w:rsidR="001819D2" w:rsidRPr="00E07E30">
        <w:rPr>
          <w:rFonts w:eastAsiaTheme="minorHAnsi"/>
          <w:lang w:eastAsia="en-US"/>
        </w:rPr>
        <w:t xml:space="preserve"> ar apgaismojuma līmeņa regulēšanas ierīcēm, kā arī Raiņa parka apgaismojuma pārbūve, veicot balstu un 46 jaunu LED parka gaismekļu uzstādīšan</w:t>
      </w:r>
      <w:r w:rsidR="00D7141A">
        <w:rPr>
          <w:rFonts w:eastAsiaTheme="minorHAnsi"/>
          <w:lang w:eastAsia="en-US"/>
        </w:rPr>
        <w:t>u</w:t>
      </w:r>
      <w:r w:rsidR="001819D2" w:rsidRPr="00E07E30">
        <w:rPr>
          <w:rFonts w:eastAsiaTheme="minorHAnsi"/>
          <w:lang w:eastAsia="en-US"/>
        </w:rPr>
        <w:t xml:space="preserve"> un aprīkošan</w:t>
      </w:r>
      <w:r w:rsidR="00D7141A">
        <w:rPr>
          <w:rFonts w:eastAsiaTheme="minorHAnsi"/>
          <w:lang w:eastAsia="en-US"/>
        </w:rPr>
        <w:t>u</w:t>
      </w:r>
      <w:r w:rsidR="001819D2" w:rsidRPr="00E07E30">
        <w:rPr>
          <w:rFonts w:eastAsiaTheme="minorHAnsi"/>
          <w:lang w:eastAsia="en-US"/>
        </w:rPr>
        <w:t xml:space="preserve"> ar apgaismojuma līmeņa regulēšanas ierīcēm</w:t>
      </w:r>
      <w:r w:rsidR="00A467C4" w:rsidRPr="00E07E30">
        <w:rPr>
          <w:rFonts w:eastAsiaTheme="minorHAnsi"/>
          <w:lang w:eastAsia="en-US"/>
        </w:rPr>
        <w:t>. Projekta īstenošanas periods</w:t>
      </w:r>
      <w:r w:rsidR="003F16C7">
        <w:rPr>
          <w:rFonts w:eastAsiaTheme="minorHAnsi"/>
          <w:lang w:eastAsia="en-US"/>
        </w:rPr>
        <w:t> –</w:t>
      </w:r>
      <w:r w:rsidR="00A467C4" w:rsidRPr="00E07E30">
        <w:rPr>
          <w:rFonts w:eastAsiaTheme="minorHAnsi"/>
          <w:lang w:eastAsia="en-US"/>
        </w:rPr>
        <w:t xml:space="preserve"> </w:t>
      </w:r>
      <w:r w:rsidR="00A467C4" w:rsidRPr="00E07E30">
        <w:t>no 2023. gada 6. aprīļa līdz 2025. gada 5. aprīlim. P</w:t>
      </w:r>
      <w:r w:rsidR="00432997" w:rsidRPr="00E07E30">
        <w:t>rojekt</w:t>
      </w:r>
      <w:r w:rsidR="003F16C7">
        <w:t>a</w:t>
      </w:r>
      <w:r w:rsidR="00432997" w:rsidRPr="00E07E30">
        <w:t xml:space="preserve"> īstenošanai 2024.</w:t>
      </w:r>
      <w:r w:rsidR="003F16C7">
        <w:t> </w:t>
      </w:r>
      <w:r w:rsidR="00432997" w:rsidRPr="00E07E30">
        <w:t>gad</w:t>
      </w:r>
      <w:r w:rsidR="003F16C7">
        <w:t>ā</w:t>
      </w:r>
      <w:r w:rsidR="00432997" w:rsidRPr="00E07E30">
        <w:t xml:space="preserve"> budžets </w:t>
      </w:r>
      <w:r w:rsidR="003F16C7">
        <w:t xml:space="preserve">ir </w:t>
      </w:r>
      <w:r w:rsidR="00E07E30" w:rsidRPr="00E07E30">
        <w:rPr>
          <w:b/>
        </w:rPr>
        <w:t>479 459</w:t>
      </w:r>
      <w:r w:rsidR="00432997" w:rsidRPr="00E07E30">
        <w:rPr>
          <w:b/>
        </w:rPr>
        <w:t xml:space="preserve"> </w:t>
      </w:r>
      <w:r w:rsidR="00432997" w:rsidRPr="00E07E30">
        <w:rPr>
          <w:b/>
          <w:i/>
        </w:rPr>
        <w:t>euro</w:t>
      </w:r>
      <w:r w:rsidR="00432997" w:rsidRPr="00E07E30">
        <w:t xml:space="preserve">, kur </w:t>
      </w:r>
      <w:r w:rsidR="00E07E30" w:rsidRPr="00E07E30">
        <w:t>135 876</w:t>
      </w:r>
      <w:r w:rsidR="00432997" w:rsidRPr="00E07E30">
        <w:t xml:space="preserve"> </w:t>
      </w:r>
      <w:r w:rsidR="00432997" w:rsidRPr="00E07E30">
        <w:rPr>
          <w:i/>
        </w:rPr>
        <w:t xml:space="preserve">euro </w:t>
      </w:r>
      <w:r w:rsidR="00432997" w:rsidRPr="00E07E30">
        <w:t xml:space="preserve">ir Vides investīciju fonda līdzekļi un </w:t>
      </w:r>
      <w:r w:rsidR="00E07E30" w:rsidRPr="00E07E30">
        <w:t>343 583</w:t>
      </w:r>
      <w:r w:rsidR="00432997" w:rsidRPr="00E07E30">
        <w:t xml:space="preserve"> </w:t>
      </w:r>
      <w:r w:rsidR="00432997" w:rsidRPr="00E07E30">
        <w:rPr>
          <w:i/>
        </w:rPr>
        <w:t xml:space="preserve">euro </w:t>
      </w:r>
      <w:r w:rsidR="00432997" w:rsidRPr="00E07E30">
        <w:t xml:space="preserve">aizņēmuma līdzekļi. </w:t>
      </w:r>
    </w:p>
    <w:p w14:paraId="343BC74A" w14:textId="608B0700" w:rsidR="000436A7" w:rsidRPr="0018674F" w:rsidRDefault="00801D0D" w:rsidP="000436A7">
      <w:pPr>
        <w:spacing w:before="240"/>
        <w:jc w:val="both"/>
        <w:rPr>
          <w:b/>
          <w:u w:val="single"/>
        </w:rPr>
      </w:pPr>
      <w:r>
        <w:rPr>
          <w:b/>
        </w:rPr>
        <w:t>0</w:t>
      </w:r>
      <w:r w:rsidR="000436A7" w:rsidRPr="0018674F">
        <w:rPr>
          <w:b/>
        </w:rPr>
        <w:t xml:space="preserve">6.601. </w:t>
      </w:r>
      <w:r w:rsidR="000436A7">
        <w:rPr>
          <w:b/>
        </w:rPr>
        <w:t>JVP</w:t>
      </w:r>
      <w:r w:rsidR="000436A7" w:rsidRPr="0018674F">
        <w:rPr>
          <w:b/>
        </w:rPr>
        <w:t xml:space="preserve">PI </w:t>
      </w:r>
      <w:r w:rsidR="00A95B46">
        <w:rPr>
          <w:b/>
        </w:rPr>
        <w:t>“</w:t>
      </w:r>
      <w:r w:rsidR="000436A7" w:rsidRPr="0018674F">
        <w:rPr>
          <w:b/>
        </w:rPr>
        <w:t>Pilsētsaimniecība” darbības nodrošināšana</w:t>
      </w:r>
    </w:p>
    <w:p w14:paraId="745943BC" w14:textId="0511B470" w:rsidR="000436A7" w:rsidRPr="0018674F" w:rsidRDefault="000436A7" w:rsidP="000436A7">
      <w:pPr>
        <w:ind w:firstLine="709"/>
        <w:jc w:val="both"/>
      </w:pPr>
      <w:r>
        <w:t>Iestādē ir nodarbināt</w:t>
      </w:r>
      <w:r w:rsidR="007A0245">
        <w:t>s</w:t>
      </w:r>
      <w:r>
        <w:t xml:space="preserve"> 5</w:t>
      </w:r>
      <w:r w:rsidR="007A0245">
        <w:t>1</w:t>
      </w:r>
      <w:r>
        <w:t xml:space="preserve"> darbiniek</w:t>
      </w:r>
      <w:r w:rsidR="007A0245">
        <w:t>s (3 vakances)</w:t>
      </w:r>
      <w:r>
        <w:t xml:space="preserve">, un </w:t>
      </w:r>
      <w:r w:rsidRPr="0018674F">
        <w:t>iestādes uzturēšanai plānotais finansējums 202</w:t>
      </w:r>
      <w:r w:rsidR="007A0245">
        <w:t>4</w:t>
      </w:r>
      <w:r w:rsidRPr="0018674F">
        <w:t>.</w:t>
      </w:r>
      <w:r>
        <w:t> </w:t>
      </w:r>
      <w:r w:rsidRPr="0018674F">
        <w:t>gad</w:t>
      </w:r>
      <w:r>
        <w:t>am</w:t>
      </w:r>
      <w:r w:rsidRPr="0018674F">
        <w:t xml:space="preserve"> </w:t>
      </w:r>
      <w:r>
        <w:t xml:space="preserve">ir </w:t>
      </w:r>
      <w:r w:rsidR="007A0245">
        <w:rPr>
          <w:b/>
        </w:rPr>
        <w:t>1 133 040</w:t>
      </w:r>
      <w:r>
        <w:rPr>
          <w:b/>
        </w:rPr>
        <w:t xml:space="preserve"> </w:t>
      </w:r>
      <w:r w:rsidRPr="0018674F">
        <w:rPr>
          <w:b/>
          <w:i/>
        </w:rPr>
        <w:t>euro</w:t>
      </w:r>
      <w:r w:rsidRPr="0018674F">
        <w:rPr>
          <w:i/>
        </w:rPr>
        <w:t>,</w:t>
      </w:r>
      <w:r w:rsidRPr="0018674F">
        <w:t xml:space="preserve"> kas pa ekonomiskās klasifikācijas kodiem </w:t>
      </w:r>
      <w:r>
        <w:t>sadalās šādi</w:t>
      </w:r>
      <w:r w:rsidRPr="0018674F">
        <w:t>:</w:t>
      </w:r>
    </w:p>
    <w:p w14:paraId="1F888C0B" w14:textId="3E57B68B" w:rsidR="000436A7" w:rsidRPr="0018674F" w:rsidRDefault="000436A7" w:rsidP="00451E76">
      <w:pPr>
        <w:pStyle w:val="ListParagraph"/>
        <w:numPr>
          <w:ilvl w:val="0"/>
          <w:numId w:val="34"/>
        </w:numPr>
        <w:jc w:val="both"/>
      </w:pPr>
      <w:r w:rsidRPr="0018674F">
        <w:t xml:space="preserve">atlīdzība – </w:t>
      </w:r>
      <w:r w:rsidR="007A0245">
        <w:t>992 963</w:t>
      </w:r>
      <w:r w:rsidRPr="0018674F">
        <w:t> </w:t>
      </w:r>
      <w:r w:rsidRPr="0018674F">
        <w:rPr>
          <w:i/>
        </w:rPr>
        <w:t>euro</w:t>
      </w:r>
      <w:r w:rsidRPr="0018674F">
        <w:t>, t.</w:t>
      </w:r>
      <w:r>
        <w:t> </w:t>
      </w:r>
      <w:r w:rsidRPr="0018674F">
        <w:t>sk. darba devēja nodoklis (2</w:t>
      </w:r>
      <w:r>
        <w:t>3</w:t>
      </w:r>
      <w:r w:rsidRPr="0018674F">
        <w:t>,</w:t>
      </w:r>
      <w:r>
        <w:t>5</w:t>
      </w:r>
      <w:r w:rsidRPr="0018674F">
        <w:t>9%)</w:t>
      </w:r>
      <w:r w:rsidR="003F16C7">
        <w:t>;</w:t>
      </w:r>
    </w:p>
    <w:p w14:paraId="54714881" w14:textId="4602B63B" w:rsidR="000436A7" w:rsidRPr="0018674F" w:rsidRDefault="000436A7" w:rsidP="00451E76">
      <w:pPr>
        <w:pStyle w:val="ListParagraph"/>
        <w:numPr>
          <w:ilvl w:val="0"/>
          <w:numId w:val="34"/>
        </w:numPr>
        <w:jc w:val="both"/>
      </w:pPr>
      <w:r w:rsidRPr="0018674F">
        <w:t xml:space="preserve">preces un pakalpojumi – </w:t>
      </w:r>
      <w:r w:rsidR="007A0245">
        <w:t>114 759</w:t>
      </w:r>
      <w:r w:rsidRPr="0018674F">
        <w:t> </w:t>
      </w:r>
      <w:r w:rsidRPr="0018674F">
        <w:rPr>
          <w:i/>
        </w:rPr>
        <w:t>euro</w:t>
      </w:r>
      <w:r>
        <w:t>, t. sk. 1</w:t>
      </w:r>
      <w:r w:rsidR="007A0245">
        <w:t>4</w:t>
      </w:r>
      <w:r>
        <w:t> </w:t>
      </w:r>
      <w:r w:rsidR="007A0245">
        <w:t>85</w:t>
      </w:r>
      <w:r>
        <w:t xml:space="preserve">0 </w:t>
      </w:r>
      <w:r>
        <w:rPr>
          <w:i/>
        </w:rPr>
        <w:t xml:space="preserve">euro </w:t>
      </w:r>
      <w:r>
        <w:t>komunālajiem pakalpojumiem</w:t>
      </w:r>
      <w:r w:rsidR="003F16C7">
        <w:rPr>
          <w:iCs/>
        </w:rPr>
        <w:t>;</w:t>
      </w:r>
    </w:p>
    <w:p w14:paraId="18F753C8" w14:textId="365A443F" w:rsidR="000436A7" w:rsidRDefault="000436A7" w:rsidP="00451E76">
      <w:pPr>
        <w:pStyle w:val="ListParagraph"/>
        <w:numPr>
          <w:ilvl w:val="0"/>
          <w:numId w:val="34"/>
        </w:numPr>
        <w:jc w:val="both"/>
      </w:pPr>
      <w:r w:rsidRPr="0018674F">
        <w:t xml:space="preserve">pamatkapitāla veidošana – </w:t>
      </w:r>
      <w:r w:rsidR="007A0245">
        <w:t>25 318</w:t>
      </w:r>
      <w:r w:rsidRPr="0018674F">
        <w:t> </w:t>
      </w:r>
      <w:r w:rsidRPr="0018674F">
        <w:rPr>
          <w:i/>
        </w:rPr>
        <w:t>euro</w:t>
      </w:r>
      <w:r>
        <w:t xml:space="preserve">. </w:t>
      </w:r>
      <w:r w:rsidRPr="0018674F">
        <w:t xml:space="preserve"> </w:t>
      </w:r>
    </w:p>
    <w:p w14:paraId="6355EE1B" w14:textId="18108556" w:rsidR="001C6107" w:rsidRPr="00EF57FF" w:rsidRDefault="001C6107" w:rsidP="001C6107">
      <w:pPr>
        <w:ind w:firstLine="720"/>
        <w:jc w:val="both"/>
      </w:pPr>
      <w:r>
        <w:t>Atlīdzības fonda palielinājums</w:t>
      </w:r>
      <w:r w:rsidR="007A0245">
        <w:t xml:space="preserve"> (+73 756 </w:t>
      </w:r>
      <w:r w:rsidR="007A0245">
        <w:rPr>
          <w:i/>
        </w:rPr>
        <w:t>euro</w:t>
      </w:r>
      <w:r w:rsidR="007A0245">
        <w:t>)</w:t>
      </w:r>
      <w:r w:rsidR="00F35FC6">
        <w:t xml:space="preserve"> ir</w:t>
      </w:r>
      <w:r>
        <w:t xml:space="preserve">, jo nepieciešams papildu finansējums: </w:t>
      </w:r>
    </w:p>
    <w:p w14:paraId="12E59AD0" w14:textId="7115D710" w:rsidR="007A0245" w:rsidRDefault="007A0245" w:rsidP="00A467C4">
      <w:pPr>
        <w:pStyle w:val="ListParagraph"/>
        <w:numPr>
          <w:ilvl w:val="0"/>
          <w:numId w:val="99"/>
        </w:numPr>
        <w:ind w:left="1418" w:hanging="284"/>
        <w:jc w:val="both"/>
      </w:pPr>
      <w:r>
        <w:t xml:space="preserve">48 031 </w:t>
      </w:r>
      <w:r w:rsidRPr="007A0245">
        <w:rPr>
          <w:i/>
        </w:rPr>
        <w:t>euro</w:t>
      </w:r>
      <w:r>
        <w:rPr>
          <w:i/>
        </w:rPr>
        <w:t xml:space="preserve"> </w:t>
      </w:r>
      <w:r w:rsidRPr="00835C29">
        <w:t>–</w:t>
      </w:r>
      <w:r>
        <w:t xml:space="preserve"> atlīdzības palielinājums darbiniekiem 6% apmērā no 01.01.2024</w:t>
      </w:r>
      <w:r w:rsidR="003F16C7">
        <w:t>.;</w:t>
      </w:r>
    </w:p>
    <w:p w14:paraId="747A5534" w14:textId="6DE874A6" w:rsidR="001C6107" w:rsidRDefault="007A0245" w:rsidP="00A467C4">
      <w:pPr>
        <w:pStyle w:val="ListParagraph"/>
        <w:numPr>
          <w:ilvl w:val="0"/>
          <w:numId w:val="99"/>
        </w:numPr>
        <w:ind w:left="1418" w:hanging="284"/>
        <w:jc w:val="both"/>
      </w:pPr>
      <w:r>
        <w:t xml:space="preserve">17 042 </w:t>
      </w:r>
      <w:r w:rsidR="001C6107" w:rsidRPr="007A0245">
        <w:rPr>
          <w:i/>
        </w:rPr>
        <w:t xml:space="preserve">euro </w:t>
      </w:r>
      <w:r w:rsidRPr="00835C29">
        <w:t>–</w:t>
      </w:r>
      <w:r>
        <w:t xml:space="preserve"> </w:t>
      </w:r>
      <w:r w:rsidR="001C6107">
        <w:t xml:space="preserve">sakarā ar atlīdzības palielinājumu </w:t>
      </w:r>
      <w:r>
        <w:t>2023.</w:t>
      </w:r>
      <w:r w:rsidR="003F16C7">
        <w:t> </w:t>
      </w:r>
      <w:r>
        <w:t>gadā</w:t>
      </w:r>
      <w:r w:rsidR="003F16C7">
        <w:t>;</w:t>
      </w:r>
      <w:r w:rsidR="001C6107">
        <w:t xml:space="preserve"> </w:t>
      </w:r>
    </w:p>
    <w:p w14:paraId="1423B457" w14:textId="09CFFD9E" w:rsidR="001C6107" w:rsidRDefault="007A0245" w:rsidP="00A467C4">
      <w:pPr>
        <w:pStyle w:val="ListParagraph"/>
        <w:numPr>
          <w:ilvl w:val="0"/>
          <w:numId w:val="87"/>
        </w:numPr>
        <w:ind w:left="0" w:firstLine="1138"/>
        <w:jc w:val="both"/>
      </w:pPr>
      <w:r>
        <w:t>8651</w:t>
      </w:r>
      <w:r w:rsidR="001C6107">
        <w:t xml:space="preserve"> </w:t>
      </w:r>
      <w:r w:rsidR="001C6107">
        <w:rPr>
          <w:i/>
        </w:rPr>
        <w:t xml:space="preserve">euro </w:t>
      </w:r>
      <w:r w:rsidR="001C6107" w:rsidRPr="00835C29">
        <w:t>–</w:t>
      </w:r>
      <w:r w:rsidR="001C6107" w:rsidRPr="002C5539">
        <w:rPr>
          <w:i/>
        </w:rPr>
        <w:t xml:space="preserve"> </w:t>
      </w:r>
      <w:r w:rsidR="001C6107">
        <w:t xml:space="preserve">7 darbiniekiem </w:t>
      </w:r>
      <w:r w:rsidR="003F16C7">
        <w:t xml:space="preserve">atlīdzības palielinājums </w:t>
      </w:r>
      <w:r w:rsidR="001C6107">
        <w:t xml:space="preserve">sakarā ar </w:t>
      </w:r>
      <w:r w:rsidR="001C6107" w:rsidRPr="002C5539">
        <w:t>minimālās algas</w:t>
      </w:r>
      <w:r w:rsidR="001C6107">
        <w:t xml:space="preserve"> izmaiņām</w:t>
      </w:r>
      <w:r w:rsidR="003F16C7">
        <w:t>;</w:t>
      </w:r>
    </w:p>
    <w:p w14:paraId="3F73BCDA" w14:textId="0B66722B" w:rsidR="007A0245" w:rsidRDefault="007A0245" w:rsidP="00A467C4">
      <w:pPr>
        <w:pStyle w:val="ListParagraph"/>
        <w:numPr>
          <w:ilvl w:val="0"/>
          <w:numId w:val="87"/>
        </w:numPr>
        <w:ind w:left="0" w:firstLine="1138"/>
        <w:jc w:val="both"/>
      </w:pPr>
      <w:r>
        <w:t xml:space="preserve">32 </w:t>
      </w:r>
      <w:r>
        <w:rPr>
          <w:i/>
        </w:rPr>
        <w:t xml:space="preserve">euro </w:t>
      </w:r>
      <w:r w:rsidRPr="00835C29">
        <w:t>–</w:t>
      </w:r>
      <w:r>
        <w:t xml:space="preserve"> ārštata darbinieku atlīdzības palielinājums.</w:t>
      </w:r>
    </w:p>
    <w:p w14:paraId="279CC167" w14:textId="0B414CE0" w:rsidR="008C11AC" w:rsidRPr="008C11AC" w:rsidRDefault="008C11AC" w:rsidP="001819D2">
      <w:pPr>
        <w:ind w:left="1138" w:hanging="429"/>
        <w:jc w:val="both"/>
      </w:pPr>
      <w:r>
        <w:t>Transportlīdzekļu (3</w:t>
      </w:r>
      <w:r w:rsidR="003F16C7">
        <w:t xml:space="preserve"> </w:t>
      </w:r>
      <w:r>
        <w:t xml:space="preserve">vienības) nomai ieplānoti 26 000 </w:t>
      </w:r>
      <w:r>
        <w:rPr>
          <w:i/>
        </w:rPr>
        <w:t>euro</w:t>
      </w:r>
      <w:r>
        <w:t>.</w:t>
      </w:r>
    </w:p>
    <w:p w14:paraId="324EB485" w14:textId="18C27961" w:rsidR="001819D2" w:rsidRDefault="001819D2" w:rsidP="001819D2">
      <w:pPr>
        <w:ind w:left="1138" w:hanging="429"/>
        <w:jc w:val="both"/>
      </w:pPr>
      <w:r>
        <w:t xml:space="preserve">Pamatkapitāla veidošanas izdevumi ieplānoti </w:t>
      </w:r>
      <w:r w:rsidR="003F16C7">
        <w:t>šādiem</w:t>
      </w:r>
      <w:r>
        <w:t xml:space="preserve"> mērķiem:</w:t>
      </w:r>
    </w:p>
    <w:p w14:paraId="7255F82D" w14:textId="77B73515" w:rsidR="001819D2" w:rsidRDefault="001819D2" w:rsidP="00A467C4">
      <w:pPr>
        <w:pStyle w:val="ListParagraph"/>
        <w:numPr>
          <w:ilvl w:val="0"/>
          <w:numId w:val="100"/>
        </w:numPr>
        <w:ind w:left="1418" w:hanging="284"/>
        <w:jc w:val="both"/>
      </w:pPr>
      <w:r>
        <w:tab/>
        <w:t xml:space="preserve">23 550 </w:t>
      </w:r>
      <w:r>
        <w:rPr>
          <w:i/>
        </w:rPr>
        <w:t xml:space="preserve">euro </w:t>
      </w:r>
      <w:r w:rsidRPr="00835C29">
        <w:t>–</w:t>
      </w:r>
      <w:r>
        <w:t xml:space="preserve"> </w:t>
      </w:r>
      <w:r w:rsidRPr="001819D2">
        <w:t>būvniecības ieceres “Ēkas Pulkveža Oskara Kalpaka ielā 16A energoefektivitātes paaugstināšana” izstrāde</w:t>
      </w:r>
      <w:r w:rsidR="00F35FC6">
        <w:t>i</w:t>
      </w:r>
      <w:r w:rsidRPr="001819D2">
        <w:t xml:space="preserve"> un autoruzraudzība</w:t>
      </w:r>
      <w:r w:rsidR="00F35FC6">
        <w:t>i</w:t>
      </w:r>
      <w:r w:rsidR="00DF28CE">
        <w:t>;</w:t>
      </w:r>
    </w:p>
    <w:p w14:paraId="0E1F7D6A" w14:textId="4A7C6555" w:rsidR="001819D2" w:rsidRDefault="001819D2" w:rsidP="00A467C4">
      <w:pPr>
        <w:pStyle w:val="ListParagraph"/>
        <w:numPr>
          <w:ilvl w:val="0"/>
          <w:numId w:val="100"/>
        </w:numPr>
        <w:ind w:left="1418" w:hanging="284"/>
        <w:jc w:val="both"/>
      </w:pPr>
      <w:r>
        <w:t xml:space="preserve">1000 </w:t>
      </w:r>
      <w:r>
        <w:rPr>
          <w:i/>
        </w:rPr>
        <w:t xml:space="preserve">euro </w:t>
      </w:r>
      <w:r w:rsidRPr="00835C29">
        <w:t>–</w:t>
      </w:r>
      <w:r>
        <w:t xml:space="preserve"> licences iegādei (</w:t>
      </w:r>
      <w:r w:rsidRPr="00CF02FE">
        <w:rPr>
          <w:i/>
          <w:iCs/>
        </w:rPr>
        <w:t>SunGis</w:t>
      </w:r>
      <w:r>
        <w:t>)</w:t>
      </w:r>
      <w:r w:rsidR="00DF28CE">
        <w:t>;</w:t>
      </w:r>
    </w:p>
    <w:p w14:paraId="6D4DF15C" w14:textId="6A45E24D" w:rsidR="001819D2" w:rsidRDefault="001819D2" w:rsidP="00A467C4">
      <w:pPr>
        <w:pStyle w:val="ListParagraph"/>
        <w:numPr>
          <w:ilvl w:val="0"/>
          <w:numId w:val="100"/>
        </w:numPr>
        <w:ind w:left="1418" w:hanging="284"/>
        <w:jc w:val="both"/>
      </w:pPr>
      <w:r>
        <w:t xml:space="preserve">768 </w:t>
      </w:r>
      <w:r>
        <w:rPr>
          <w:i/>
        </w:rPr>
        <w:t xml:space="preserve">euro </w:t>
      </w:r>
      <w:r w:rsidRPr="00835C29">
        <w:t>–</w:t>
      </w:r>
      <w:r>
        <w:t xml:space="preserve"> elektroniskās inventarizācijas datu termināļa iegādei.</w:t>
      </w:r>
    </w:p>
    <w:p w14:paraId="38CA183E" w14:textId="77777777" w:rsidR="000436A7" w:rsidRPr="00170DBA" w:rsidRDefault="000436A7" w:rsidP="000436A7">
      <w:pPr>
        <w:spacing w:before="240"/>
        <w:jc w:val="both"/>
        <w:rPr>
          <w:b/>
        </w:rPr>
      </w:pPr>
      <w:r w:rsidRPr="00170DBA">
        <w:rPr>
          <w:b/>
        </w:rPr>
        <w:t>06.602. Pašvaldības teritoriju, mežu</w:t>
      </w:r>
      <w:r w:rsidR="00532461" w:rsidRPr="00170DBA">
        <w:rPr>
          <w:b/>
        </w:rPr>
        <w:t xml:space="preserve"> un kapsētu</w:t>
      </w:r>
      <w:r w:rsidRPr="00170DBA">
        <w:rPr>
          <w:b/>
        </w:rPr>
        <w:t xml:space="preserve"> apsaimniekošana </w:t>
      </w:r>
    </w:p>
    <w:p w14:paraId="3C10C390" w14:textId="72766D57" w:rsidR="000436A7" w:rsidRPr="00170DBA" w:rsidRDefault="000436A7" w:rsidP="000436A7">
      <w:pPr>
        <w:ind w:firstLine="720"/>
        <w:jc w:val="both"/>
      </w:pPr>
      <w:r w:rsidRPr="00170DBA">
        <w:t>Šai programmai 202</w:t>
      </w:r>
      <w:r w:rsidR="00170DBA" w:rsidRPr="00170DBA">
        <w:t>4</w:t>
      </w:r>
      <w:r w:rsidRPr="00170DBA">
        <w:t xml:space="preserve">. gadā plānoti izdevumi </w:t>
      </w:r>
      <w:r w:rsidR="00170DBA">
        <w:rPr>
          <w:b/>
        </w:rPr>
        <w:t>1 829 971</w:t>
      </w:r>
      <w:r w:rsidRPr="00170DBA">
        <w:rPr>
          <w:b/>
        </w:rPr>
        <w:t> </w:t>
      </w:r>
      <w:r w:rsidRPr="00170DBA">
        <w:rPr>
          <w:b/>
          <w:i/>
        </w:rPr>
        <w:t>euro</w:t>
      </w:r>
      <w:r w:rsidRPr="00170DBA">
        <w:t>, t. sk.:</w:t>
      </w:r>
    </w:p>
    <w:p w14:paraId="6A2B3843" w14:textId="3ED85A31" w:rsidR="000436A7" w:rsidRPr="00A9025F" w:rsidRDefault="00170DBA" w:rsidP="00A467C4">
      <w:pPr>
        <w:pStyle w:val="ListParagraph"/>
        <w:numPr>
          <w:ilvl w:val="0"/>
          <w:numId w:val="79"/>
        </w:numPr>
        <w:jc w:val="both"/>
      </w:pPr>
      <w:r w:rsidRPr="00A9025F">
        <w:t>418 566</w:t>
      </w:r>
      <w:r w:rsidR="000436A7" w:rsidRPr="00A9025F">
        <w:t> </w:t>
      </w:r>
      <w:r w:rsidR="000436A7" w:rsidRPr="00A9025F">
        <w:rPr>
          <w:i/>
        </w:rPr>
        <w:t>euro</w:t>
      </w:r>
      <w:r w:rsidR="000436A7" w:rsidRPr="00A9025F">
        <w:t xml:space="preserve"> – pašvaldības teritoriju appļaušanai</w:t>
      </w:r>
      <w:r w:rsidR="00A9025F" w:rsidRPr="00A9025F">
        <w:t>;</w:t>
      </w:r>
      <w:r w:rsidR="000436A7" w:rsidRPr="00A9025F">
        <w:t xml:space="preserve"> </w:t>
      </w:r>
    </w:p>
    <w:p w14:paraId="171A5116" w14:textId="260F7EE9" w:rsidR="000436A7" w:rsidRPr="00A9025F" w:rsidRDefault="00A9025F" w:rsidP="00A9025F">
      <w:pPr>
        <w:pStyle w:val="ListParagraph"/>
        <w:numPr>
          <w:ilvl w:val="0"/>
          <w:numId w:val="79"/>
        </w:numPr>
        <w:ind w:left="1418" w:hanging="338"/>
        <w:jc w:val="both"/>
      </w:pPr>
      <w:r w:rsidRPr="00A9025F">
        <w:lastRenderedPageBreak/>
        <w:t>339 153</w:t>
      </w:r>
      <w:r w:rsidR="000436A7" w:rsidRPr="00A9025F">
        <w:t> </w:t>
      </w:r>
      <w:r w:rsidR="000436A7" w:rsidRPr="00A9025F">
        <w:rPr>
          <w:i/>
        </w:rPr>
        <w:t>euro</w:t>
      </w:r>
      <w:r w:rsidR="000436A7" w:rsidRPr="00A9025F">
        <w:t xml:space="preserve">  – pašvaldības teritoriju uzturēšanas darbu apmaksai (Lielupes labā krasta promenāde, Jāņa Čakstes bulvāra promenāde, Pasta sala, aktīvās atpūtas zonas, puķu podu un stādījumu uzturēšana, vides objektu uzturēšana)</w:t>
      </w:r>
      <w:r w:rsidRPr="00A9025F">
        <w:t>;</w:t>
      </w:r>
      <w:r w:rsidR="000436A7" w:rsidRPr="00A9025F">
        <w:t xml:space="preserve"> </w:t>
      </w:r>
    </w:p>
    <w:p w14:paraId="67A57E4C" w14:textId="6F4C6976" w:rsidR="000436A7" w:rsidRPr="00A9025F" w:rsidRDefault="00852EEE" w:rsidP="00A467C4">
      <w:pPr>
        <w:pStyle w:val="ListParagraph"/>
        <w:numPr>
          <w:ilvl w:val="0"/>
          <w:numId w:val="79"/>
        </w:numPr>
        <w:jc w:val="both"/>
      </w:pPr>
      <w:r w:rsidRPr="00A9025F">
        <w:t>1</w:t>
      </w:r>
      <w:r w:rsidR="00170DBA" w:rsidRPr="00A9025F">
        <w:t>8</w:t>
      </w:r>
      <w:r w:rsidRPr="00A9025F">
        <w:t>0 000</w:t>
      </w:r>
      <w:r w:rsidR="000436A7" w:rsidRPr="00A9025F">
        <w:t xml:space="preserve"> </w:t>
      </w:r>
      <w:r w:rsidR="000436A7" w:rsidRPr="00A9025F">
        <w:rPr>
          <w:i/>
        </w:rPr>
        <w:t>euro</w:t>
      </w:r>
      <w:r w:rsidR="000436A7" w:rsidRPr="00A9025F">
        <w:t xml:space="preserve"> – jaunu objektu ierīkošanai:</w:t>
      </w:r>
    </w:p>
    <w:p w14:paraId="52EB2A7C" w14:textId="52B54386" w:rsidR="000436A7" w:rsidRPr="00A9025F" w:rsidRDefault="00852EEE" w:rsidP="00A9025F">
      <w:pPr>
        <w:pStyle w:val="ListParagraph"/>
        <w:numPr>
          <w:ilvl w:val="1"/>
          <w:numId w:val="79"/>
        </w:numPr>
        <w:ind w:left="1701" w:hanging="283"/>
        <w:jc w:val="both"/>
      </w:pPr>
      <w:r w:rsidRPr="00A9025F">
        <w:t>100 000</w:t>
      </w:r>
      <w:r w:rsidR="000436A7" w:rsidRPr="00A9025F">
        <w:t xml:space="preserve"> </w:t>
      </w:r>
      <w:r w:rsidR="000436A7" w:rsidRPr="00A9025F">
        <w:rPr>
          <w:i/>
        </w:rPr>
        <w:t xml:space="preserve">euro </w:t>
      </w:r>
      <w:r w:rsidR="000436A7" w:rsidRPr="00A9025F">
        <w:t xml:space="preserve">– </w:t>
      </w:r>
      <w:r w:rsidRPr="00A9025F">
        <w:t>iekšpagalmu teritoriju sakārtošanai (pašvaldības līdzmaksājums iedzīvotajiem saskaņā ar domes saistošajiem noteikumiem)</w:t>
      </w:r>
      <w:r w:rsidR="0004765F" w:rsidRPr="00A9025F">
        <w:t>,</w:t>
      </w:r>
    </w:p>
    <w:p w14:paraId="22C9C113" w14:textId="24B5BF41" w:rsidR="000436A7" w:rsidRPr="00A9025F" w:rsidRDefault="00170DBA" w:rsidP="00A9025F">
      <w:pPr>
        <w:pStyle w:val="ListParagraph"/>
        <w:numPr>
          <w:ilvl w:val="1"/>
          <w:numId w:val="79"/>
        </w:numPr>
        <w:tabs>
          <w:tab w:val="left" w:pos="1701"/>
        </w:tabs>
        <w:ind w:left="1701" w:hanging="283"/>
        <w:jc w:val="both"/>
      </w:pPr>
      <w:r w:rsidRPr="00A9025F">
        <w:t>8</w:t>
      </w:r>
      <w:r w:rsidR="00852EEE" w:rsidRPr="00A9025F">
        <w:t>0 000</w:t>
      </w:r>
      <w:r w:rsidR="000436A7" w:rsidRPr="00A9025F">
        <w:t xml:space="preserve"> </w:t>
      </w:r>
      <w:r w:rsidR="000436A7" w:rsidRPr="00A9025F">
        <w:rPr>
          <w:i/>
        </w:rPr>
        <w:t xml:space="preserve">euro </w:t>
      </w:r>
      <w:r w:rsidR="000436A7" w:rsidRPr="00A9025F">
        <w:t>–</w:t>
      </w:r>
      <w:r w:rsidR="002B1757" w:rsidRPr="00A9025F">
        <w:t xml:space="preserve"> </w:t>
      </w:r>
      <w:r w:rsidR="00487587" w:rsidRPr="00A9025F">
        <w:t>līdzdalības projektu ideju konkursa izpildei saskaņā</w:t>
      </w:r>
      <w:r w:rsidR="002B1757" w:rsidRPr="00A9025F">
        <w:t xml:space="preserve"> ar</w:t>
      </w:r>
      <w:r w:rsidR="00487587" w:rsidRPr="00A9025F">
        <w:t xml:space="preserve"> Jelgavas valstspilsētas domes 25.03.2022. lēmum</w:t>
      </w:r>
      <w:r w:rsidR="002B1757" w:rsidRPr="00A9025F">
        <w:t>u</w:t>
      </w:r>
      <w:r w:rsidR="00487587" w:rsidRPr="00A9025F">
        <w:t xml:space="preserve"> Nr. 5/6 “Par līdzdalības projektu ideju īstenošanas konkursa organizēšanu”</w:t>
      </w:r>
      <w:r w:rsidR="002B1757" w:rsidRPr="00A9025F">
        <w:t>;</w:t>
      </w:r>
    </w:p>
    <w:p w14:paraId="3100AA34" w14:textId="77777777" w:rsidR="000436A7" w:rsidRPr="00A9025F" w:rsidRDefault="00852EEE" w:rsidP="00A467C4">
      <w:pPr>
        <w:pStyle w:val="ListParagraph"/>
        <w:numPr>
          <w:ilvl w:val="0"/>
          <w:numId w:val="79"/>
        </w:numPr>
        <w:jc w:val="both"/>
      </w:pPr>
      <w:r w:rsidRPr="00A9025F">
        <w:t>317 610</w:t>
      </w:r>
      <w:r w:rsidR="000436A7" w:rsidRPr="00A9025F">
        <w:t> </w:t>
      </w:r>
      <w:r w:rsidR="000436A7" w:rsidRPr="00A9025F">
        <w:rPr>
          <w:i/>
        </w:rPr>
        <w:t>euro</w:t>
      </w:r>
      <w:r w:rsidR="000436A7" w:rsidRPr="00A9025F">
        <w:t xml:space="preserve"> – pilsētas teritorijā esošo stādījumu uzturēšanai; </w:t>
      </w:r>
    </w:p>
    <w:p w14:paraId="018E5E7E" w14:textId="65CE958D" w:rsidR="000436A7" w:rsidRPr="00A9025F" w:rsidRDefault="00A9025F" w:rsidP="00A9025F">
      <w:pPr>
        <w:pStyle w:val="ListParagraph"/>
        <w:numPr>
          <w:ilvl w:val="0"/>
          <w:numId w:val="79"/>
        </w:numPr>
        <w:ind w:left="1418" w:hanging="338"/>
        <w:jc w:val="both"/>
      </w:pPr>
      <w:r w:rsidRPr="00A9025F">
        <w:t>64 872</w:t>
      </w:r>
      <w:r w:rsidR="000436A7" w:rsidRPr="00A9025F">
        <w:t xml:space="preserve"> </w:t>
      </w:r>
      <w:r w:rsidR="000436A7" w:rsidRPr="00A9025F">
        <w:rPr>
          <w:i/>
        </w:rPr>
        <w:t xml:space="preserve">euro – </w:t>
      </w:r>
      <w:r w:rsidR="000436A7" w:rsidRPr="00A9025F">
        <w:t>pilsētas</w:t>
      </w:r>
      <w:r w:rsidR="000436A7" w:rsidRPr="00A9025F">
        <w:rPr>
          <w:i/>
        </w:rPr>
        <w:t xml:space="preserve"> </w:t>
      </w:r>
      <w:r w:rsidR="000436A7" w:rsidRPr="00A9025F">
        <w:t>mežu apsaimniekošanai (bīstamu koku izzāģēšana, koku vainagošana, jaunu koku stādīšana, stigu un krājas kopšana, meliorācijas pasākumi);</w:t>
      </w:r>
      <w:r w:rsidR="000436A7" w:rsidRPr="00A9025F">
        <w:rPr>
          <w:i/>
        </w:rPr>
        <w:t xml:space="preserve"> </w:t>
      </w:r>
    </w:p>
    <w:p w14:paraId="4DCBB3D5" w14:textId="7E3628FE" w:rsidR="000436A7" w:rsidRPr="00A9025F" w:rsidRDefault="00A9025F" w:rsidP="00A467C4">
      <w:pPr>
        <w:pStyle w:val="ListParagraph"/>
        <w:numPr>
          <w:ilvl w:val="0"/>
          <w:numId w:val="79"/>
        </w:numPr>
        <w:ind w:left="0" w:firstLine="1080"/>
        <w:jc w:val="both"/>
      </w:pPr>
      <w:r w:rsidRPr="00A9025F">
        <w:t>138 666</w:t>
      </w:r>
      <w:r w:rsidR="000436A7" w:rsidRPr="00A9025F">
        <w:t> </w:t>
      </w:r>
      <w:r w:rsidR="000436A7" w:rsidRPr="00A9025F">
        <w:rPr>
          <w:i/>
        </w:rPr>
        <w:t>euro</w:t>
      </w:r>
      <w:r w:rsidR="000436A7" w:rsidRPr="00A9025F">
        <w:t xml:space="preserve"> – pilsētas kapsētu uzturēšanas izdevumiem</w:t>
      </w:r>
      <w:r w:rsidRPr="00A9025F">
        <w:t>;</w:t>
      </w:r>
    </w:p>
    <w:p w14:paraId="1ABEC4BB" w14:textId="21484DB7" w:rsidR="000F3D96" w:rsidRDefault="00487587" w:rsidP="00A9025F">
      <w:pPr>
        <w:pStyle w:val="ListParagraph"/>
        <w:numPr>
          <w:ilvl w:val="0"/>
          <w:numId w:val="79"/>
        </w:numPr>
        <w:ind w:left="1418" w:hanging="338"/>
        <w:jc w:val="both"/>
      </w:pPr>
      <w:r w:rsidRPr="00A9025F">
        <w:t>371 104</w:t>
      </w:r>
      <w:r w:rsidR="000436A7" w:rsidRPr="00A9025F">
        <w:t> </w:t>
      </w:r>
      <w:r w:rsidR="000436A7" w:rsidRPr="00A9025F">
        <w:rPr>
          <w:i/>
        </w:rPr>
        <w:t>euro</w:t>
      </w:r>
      <w:r w:rsidR="000436A7" w:rsidRPr="00A9025F">
        <w:t xml:space="preserve"> </w:t>
      </w:r>
      <w:r w:rsidR="000436A7" w:rsidRPr="00555584">
        <w:t xml:space="preserve">– pilsētas pasākumu tehniskajam nodrošinājumam, ko organizē citas pašvaldības iestādes, un pilsētvides </w:t>
      </w:r>
      <w:r w:rsidR="000436A7">
        <w:t>noformējum</w:t>
      </w:r>
      <w:r w:rsidR="00DF28CE">
        <w:t>a</w:t>
      </w:r>
      <w:r w:rsidR="000436A7">
        <w:t>m.</w:t>
      </w:r>
    </w:p>
    <w:p w14:paraId="5DCDF9AC" w14:textId="77777777" w:rsidR="00127D01" w:rsidRDefault="00127D01" w:rsidP="00F813A4">
      <w:pPr>
        <w:jc w:val="both"/>
        <w:rPr>
          <w:b/>
        </w:rPr>
      </w:pPr>
    </w:p>
    <w:p w14:paraId="1666ABFE" w14:textId="3D1A59E5" w:rsidR="000436A7" w:rsidRPr="0018674F" w:rsidRDefault="000436A7" w:rsidP="00F813A4">
      <w:pPr>
        <w:jc w:val="both"/>
        <w:rPr>
          <w:b/>
          <w:u w:val="single"/>
        </w:rPr>
      </w:pPr>
      <w:r w:rsidRPr="0018674F">
        <w:rPr>
          <w:b/>
        </w:rPr>
        <w:t>10.504. Atbalsts bezdarba gadījumā</w:t>
      </w:r>
    </w:p>
    <w:p w14:paraId="7BE0EDAF" w14:textId="24E72735" w:rsidR="000436A7" w:rsidRPr="0018674F" w:rsidRDefault="000436A7" w:rsidP="000436A7">
      <w:pPr>
        <w:ind w:firstLine="720"/>
        <w:jc w:val="both"/>
      </w:pPr>
      <w:r w:rsidRPr="0018674F">
        <w:t>Šim mērķim plānotie līdzekļi 202</w:t>
      </w:r>
      <w:r w:rsidR="0090218E">
        <w:t>4</w:t>
      </w:r>
      <w:r w:rsidRPr="0018674F">
        <w:t>.</w:t>
      </w:r>
      <w:r>
        <w:t> </w:t>
      </w:r>
      <w:r w:rsidRPr="0018674F">
        <w:t>gad</w:t>
      </w:r>
      <w:r>
        <w:t>am</w:t>
      </w:r>
      <w:r w:rsidRPr="0018674F">
        <w:t xml:space="preserve"> </w:t>
      </w:r>
      <w:r>
        <w:t xml:space="preserve">ir </w:t>
      </w:r>
      <w:r w:rsidR="000C7B32">
        <w:rPr>
          <w:b/>
        </w:rPr>
        <w:t>5</w:t>
      </w:r>
      <w:r w:rsidR="0090218E">
        <w:rPr>
          <w:b/>
        </w:rPr>
        <w:t>5</w:t>
      </w:r>
      <w:r>
        <w:rPr>
          <w:b/>
        </w:rPr>
        <w:t> </w:t>
      </w:r>
      <w:r w:rsidR="0090218E">
        <w:rPr>
          <w:b/>
        </w:rPr>
        <w:t>395</w:t>
      </w:r>
      <w:r w:rsidRPr="0018674F">
        <w:rPr>
          <w:b/>
        </w:rPr>
        <w:t> </w:t>
      </w:r>
      <w:r w:rsidRPr="0018674F">
        <w:rPr>
          <w:b/>
          <w:i/>
        </w:rPr>
        <w:t>euro</w:t>
      </w:r>
      <w:r w:rsidRPr="0018674F">
        <w:t>,</w:t>
      </w:r>
      <w:r w:rsidRPr="0018674F">
        <w:rPr>
          <w:i/>
        </w:rPr>
        <w:t xml:space="preserve"> </w:t>
      </w:r>
      <w:r w:rsidRPr="0018674F">
        <w:t>t.</w:t>
      </w:r>
      <w:r>
        <w:t> </w:t>
      </w:r>
      <w:r w:rsidRPr="0018674F">
        <w:t>sk. N</w:t>
      </w:r>
      <w:r>
        <w:t>odarbinātības valsts aģentūras</w:t>
      </w:r>
      <w:r w:rsidRPr="0018674F">
        <w:t xml:space="preserve"> līdzekļi </w:t>
      </w:r>
      <w:r w:rsidR="0090218E">
        <w:t>31 595</w:t>
      </w:r>
      <w:r w:rsidRPr="0018674F">
        <w:t> </w:t>
      </w:r>
      <w:r w:rsidRPr="0018674F">
        <w:rPr>
          <w:i/>
        </w:rPr>
        <w:t xml:space="preserve">euro, </w:t>
      </w:r>
      <w:r w:rsidRPr="0018674F">
        <w:t>kas sadalās</w:t>
      </w:r>
      <w:r>
        <w:t xml:space="preserve"> šādi</w:t>
      </w:r>
      <w:r w:rsidRPr="0018674F">
        <w:t>:</w:t>
      </w:r>
    </w:p>
    <w:p w14:paraId="7F0B5E89" w14:textId="6DDA252B" w:rsidR="000436A7" w:rsidRPr="0018674F" w:rsidRDefault="000436A7" w:rsidP="000436A7">
      <w:pPr>
        <w:pStyle w:val="ListParagraph"/>
        <w:numPr>
          <w:ilvl w:val="0"/>
          <w:numId w:val="6"/>
        </w:numPr>
        <w:ind w:left="1418" w:hanging="284"/>
        <w:jc w:val="both"/>
      </w:pPr>
      <w:r w:rsidRPr="0018674F">
        <w:tab/>
        <w:t>atlīdzība – 1</w:t>
      </w:r>
      <w:r w:rsidR="0090218E">
        <w:t>2</w:t>
      </w:r>
      <w:r>
        <w:t>00</w:t>
      </w:r>
      <w:r w:rsidRPr="0018674F">
        <w:t> </w:t>
      </w:r>
      <w:r w:rsidRPr="0018674F">
        <w:rPr>
          <w:i/>
        </w:rPr>
        <w:t>euro</w:t>
      </w:r>
      <w:r w:rsidRPr="0018674F">
        <w:t>, t.</w:t>
      </w:r>
      <w:r>
        <w:t> </w:t>
      </w:r>
      <w:r w:rsidRPr="0018674F">
        <w:t>sk. darba devēja nodoklis (2</w:t>
      </w:r>
      <w:r>
        <w:t>3</w:t>
      </w:r>
      <w:r w:rsidRPr="0018674F">
        <w:t>,</w:t>
      </w:r>
      <w:r>
        <w:t>5</w:t>
      </w:r>
      <w:r w:rsidRPr="0018674F">
        <w:t>9%)</w:t>
      </w:r>
      <w:r w:rsidR="00DF28CE">
        <w:t>;</w:t>
      </w:r>
    </w:p>
    <w:p w14:paraId="7236B9A8" w14:textId="2C6E25FB" w:rsidR="000436A7" w:rsidRPr="0018674F" w:rsidRDefault="000436A7" w:rsidP="000436A7">
      <w:pPr>
        <w:pStyle w:val="ListParagraph"/>
        <w:numPr>
          <w:ilvl w:val="0"/>
          <w:numId w:val="6"/>
        </w:numPr>
        <w:ind w:left="1418" w:hanging="284"/>
        <w:jc w:val="both"/>
      </w:pPr>
      <w:r w:rsidRPr="0018674F">
        <w:t xml:space="preserve">preces un pakalpojumi – </w:t>
      </w:r>
      <w:r w:rsidR="000C7B32">
        <w:t>2</w:t>
      </w:r>
      <w:r w:rsidR="0090218E">
        <w:t>3</w:t>
      </w:r>
      <w:r w:rsidR="000C7B32">
        <w:t xml:space="preserve"> </w:t>
      </w:r>
      <w:r w:rsidR="0090218E">
        <w:t>8</w:t>
      </w:r>
      <w:r w:rsidR="000C7B32">
        <w:t>00</w:t>
      </w:r>
      <w:r w:rsidRPr="0018674F">
        <w:t> </w:t>
      </w:r>
      <w:r w:rsidRPr="0018674F">
        <w:rPr>
          <w:i/>
        </w:rPr>
        <w:t>euro</w:t>
      </w:r>
      <w:r w:rsidR="00AA4D8F">
        <w:t>;</w:t>
      </w:r>
      <w:r>
        <w:t xml:space="preserve"> </w:t>
      </w:r>
    </w:p>
    <w:p w14:paraId="387D6708" w14:textId="46D67700" w:rsidR="000436A7" w:rsidRDefault="000436A7" w:rsidP="000436A7">
      <w:pPr>
        <w:pStyle w:val="ListParagraph"/>
        <w:numPr>
          <w:ilvl w:val="0"/>
          <w:numId w:val="6"/>
        </w:numPr>
        <w:ind w:left="1418" w:hanging="284"/>
        <w:jc w:val="both"/>
      </w:pPr>
      <w:r w:rsidRPr="0018674F">
        <w:t xml:space="preserve">sociālie pabalsti (stipendijas bezdarbniekiem) – </w:t>
      </w:r>
      <w:r w:rsidR="0090218E">
        <w:t>30 395</w:t>
      </w:r>
      <w:r w:rsidRPr="0018674F">
        <w:t> </w:t>
      </w:r>
      <w:r w:rsidRPr="0018674F">
        <w:rPr>
          <w:i/>
        </w:rPr>
        <w:t>euro</w:t>
      </w:r>
      <w:r w:rsidRPr="0018674F">
        <w:t>.</w:t>
      </w:r>
    </w:p>
    <w:p w14:paraId="3DE66144" w14:textId="77777777" w:rsidR="000436A7" w:rsidRDefault="000436A7" w:rsidP="000436A7">
      <w:pPr>
        <w:jc w:val="both"/>
      </w:pPr>
    </w:p>
    <w:p w14:paraId="6E2D7DA3" w14:textId="280C5141" w:rsidR="000436A7" w:rsidRPr="0018674F" w:rsidRDefault="000436A7" w:rsidP="00451E76">
      <w:pPr>
        <w:pStyle w:val="ListParagraph"/>
        <w:numPr>
          <w:ilvl w:val="3"/>
          <w:numId w:val="19"/>
        </w:numPr>
        <w:jc w:val="center"/>
        <w:rPr>
          <w:b/>
          <w:u w:val="single"/>
        </w:rPr>
      </w:pPr>
      <w:r>
        <w:rPr>
          <w:b/>
          <w:u w:val="single"/>
        </w:rPr>
        <w:t> </w:t>
      </w:r>
      <w:r w:rsidRPr="0018674F">
        <w:rPr>
          <w:b/>
          <w:u w:val="single"/>
        </w:rPr>
        <w:t xml:space="preserve">Jelgavas </w:t>
      </w:r>
      <w:r>
        <w:rPr>
          <w:b/>
          <w:u w:val="single"/>
        </w:rPr>
        <w:t>valsts</w:t>
      </w:r>
      <w:r w:rsidRPr="0018674F">
        <w:rPr>
          <w:b/>
          <w:u w:val="single"/>
        </w:rPr>
        <w:t xml:space="preserve">pilsētas pašvaldības iestāde </w:t>
      </w:r>
      <w:r w:rsidR="00EE1006">
        <w:rPr>
          <w:b/>
          <w:u w:val="single"/>
        </w:rPr>
        <w:t>“</w:t>
      </w:r>
      <w:r w:rsidRPr="0018674F">
        <w:rPr>
          <w:b/>
          <w:u w:val="single"/>
        </w:rPr>
        <w:t>Sporta servisa centrs”</w:t>
      </w:r>
    </w:p>
    <w:p w14:paraId="6239CD80" w14:textId="77777777" w:rsidR="000436A7" w:rsidRPr="0018674F" w:rsidRDefault="000436A7" w:rsidP="000436A7">
      <w:pPr>
        <w:pStyle w:val="ListParagraph"/>
        <w:ind w:left="0"/>
        <w:jc w:val="both"/>
        <w:rPr>
          <w:b/>
        </w:rPr>
      </w:pPr>
      <w:r w:rsidRPr="0018674F">
        <w:rPr>
          <w:b/>
        </w:rPr>
        <w:t xml:space="preserve"> </w:t>
      </w:r>
      <w:r w:rsidRPr="0018674F">
        <w:rPr>
          <w:b/>
        </w:rPr>
        <w:tab/>
      </w:r>
    </w:p>
    <w:p w14:paraId="5E8D87EE" w14:textId="382E3502" w:rsidR="000436A7" w:rsidRDefault="000436A7" w:rsidP="000436A7">
      <w:pPr>
        <w:pStyle w:val="ListParagraph"/>
        <w:ind w:left="0" w:firstLine="720"/>
        <w:jc w:val="both"/>
      </w:pPr>
      <w:r w:rsidRPr="0018674F">
        <w:t>Šīs iestādes mērķis ir pilsētas sporta jomas operatīv</w:t>
      </w:r>
      <w:r>
        <w:t>ā</w:t>
      </w:r>
      <w:r w:rsidRPr="0018674F">
        <w:t xml:space="preserve"> un stratēģisk</w:t>
      </w:r>
      <w:r>
        <w:t>ā</w:t>
      </w:r>
      <w:r w:rsidRPr="0018674F">
        <w:t xml:space="preserve"> plānošan</w:t>
      </w:r>
      <w:r>
        <w:t>a</w:t>
      </w:r>
      <w:r w:rsidRPr="0018674F">
        <w:t xml:space="preserve">, noteikt pilsētas sporta attīstības galvenos darbības virzienus, metodiski pārraudzīt Jelgavas </w:t>
      </w:r>
      <w:r>
        <w:t>valsts</w:t>
      </w:r>
      <w:r w:rsidRPr="0018674F">
        <w:t xml:space="preserve">pilsētas pašvaldības vispārizglītojošo skolu, sporta skolu un sporta klubu, kas saņem finansējumu no Jelgavas </w:t>
      </w:r>
      <w:r>
        <w:t>valsts</w:t>
      </w:r>
      <w:r w:rsidRPr="0018674F">
        <w:t>pilsētas pašvaldības budžeta, darbību, koordinēt un organizēt sporta pasākumu norisi pilsētā. Plānotais finansējums 202</w:t>
      </w:r>
      <w:r w:rsidR="00D874E0">
        <w:t>4</w:t>
      </w:r>
      <w:r w:rsidRPr="0018674F">
        <w:t>.</w:t>
      </w:r>
      <w:r>
        <w:t> </w:t>
      </w:r>
      <w:r w:rsidRPr="0018674F">
        <w:t xml:space="preserve">gadā </w:t>
      </w:r>
      <w:r>
        <w:t xml:space="preserve">ar sportu saistītai nozarei ir </w:t>
      </w:r>
      <w:r w:rsidR="00D874E0">
        <w:rPr>
          <w:b/>
        </w:rPr>
        <w:t>4 830 336</w:t>
      </w:r>
      <w:r w:rsidR="00363D2B">
        <w:rPr>
          <w:b/>
        </w:rPr>
        <w:t> </w:t>
      </w:r>
      <w:r w:rsidRPr="0018674F">
        <w:rPr>
          <w:b/>
          <w:i/>
        </w:rPr>
        <w:t>euro</w:t>
      </w:r>
      <w:r w:rsidRPr="0018674F">
        <w:rPr>
          <w:b/>
        </w:rPr>
        <w:t xml:space="preserve"> </w:t>
      </w:r>
      <w:r w:rsidRPr="0018674F">
        <w:t xml:space="preserve">jeb </w:t>
      </w:r>
      <w:r w:rsidR="00D874E0">
        <w:t>4</w:t>
      </w:r>
      <w:r w:rsidRPr="0018674F">
        <w:t>,</w:t>
      </w:r>
      <w:r w:rsidR="00D874E0">
        <w:t>0</w:t>
      </w:r>
      <w:r w:rsidRPr="0018674F">
        <w:t>% no kopējiem izdevumiem.</w:t>
      </w:r>
    </w:p>
    <w:p w14:paraId="76A4ACE5" w14:textId="2D2F75D9" w:rsidR="000436A7" w:rsidRPr="0018674F" w:rsidRDefault="000436A7" w:rsidP="000436A7">
      <w:pPr>
        <w:spacing w:before="240"/>
        <w:jc w:val="both"/>
        <w:rPr>
          <w:b/>
        </w:rPr>
      </w:pPr>
      <w:r w:rsidRPr="0018674F">
        <w:rPr>
          <w:b/>
        </w:rPr>
        <w:t xml:space="preserve">08.101. </w:t>
      </w:r>
      <w:r>
        <w:rPr>
          <w:b/>
        </w:rPr>
        <w:t>JVP</w:t>
      </w:r>
      <w:r w:rsidRPr="0018674F">
        <w:rPr>
          <w:b/>
        </w:rPr>
        <w:t xml:space="preserve">PI </w:t>
      </w:r>
      <w:r w:rsidR="002C2EBF">
        <w:rPr>
          <w:b/>
        </w:rPr>
        <w:t>“</w:t>
      </w:r>
      <w:r w:rsidRPr="0018674F">
        <w:rPr>
          <w:b/>
        </w:rPr>
        <w:t>Sporta servisa centrs” darbības nodrošināšana</w:t>
      </w:r>
    </w:p>
    <w:p w14:paraId="2689BB90" w14:textId="5417F1EE" w:rsidR="000436A7" w:rsidRPr="0018674F" w:rsidRDefault="000436A7" w:rsidP="000436A7">
      <w:pPr>
        <w:ind w:firstLine="720"/>
        <w:jc w:val="both"/>
      </w:pPr>
      <w:r>
        <w:t xml:space="preserve">Iestādē </w:t>
      </w:r>
      <w:r w:rsidR="00443B10">
        <w:t>plānots nodarbināt</w:t>
      </w:r>
      <w:r>
        <w:t xml:space="preserve"> 2</w:t>
      </w:r>
      <w:r w:rsidR="00443B10">
        <w:t>8</w:t>
      </w:r>
      <w:r>
        <w:t xml:space="preserve"> darbiniek</w:t>
      </w:r>
      <w:r w:rsidR="00443B10">
        <w:t>us</w:t>
      </w:r>
      <w:r w:rsidR="002C2EBF">
        <w:t>,</w:t>
      </w:r>
      <w:r>
        <w:t xml:space="preserve"> un p</w:t>
      </w:r>
      <w:r w:rsidRPr="0018674F">
        <w:t>lānotais finansējums šīs iestādes uzturēšanai 202</w:t>
      </w:r>
      <w:r w:rsidR="00D874E0">
        <w:t>4</w:t>
      </w:r>
      <w:r w:rsidRPr="0018674F">
        <w:t>.</w:t>
      </w:r>
      <w:r>
        <w:t> </w:t>
      </w:r>
      <w:r w:rsidRPr="0018674F">
        <w:t xml:space="preserve">gadā </w:t>
      </w:r>
      <w:r>
        <w:t xml:space="preserve">ir </w:t>
      </w:r>
      <w:r w:rsidR="00D874E0">
        <w:rPr>
          <w:b/>
        </w:rPr>
        <w:t>608 271</w:t>
      </w:r>
      <w:r w:rsidRPr="0018674F">
        <w:rPr>
          <w:b/>
        </w:rPr>
        <w:t> </w:t>
      </w:r>
      <w:r w:rsidRPr="0018674F">
        <w:rPr>
          <w:b/>
          <w:i/>
        </w:rPr>
        <w:t>euro</w:t>
      </w:r>
      <w:r w:rsidRPr="0018674F">
        <w:rPr>
          <w:i/>
        </w:rPr>
        <w:t xml:space="preserve">, </w:t>
      </w:r>
      <w:r w:rsidRPr="0018674F">
        <w:t xml:space="preserve">kas pa ekonomiskās klasifikācijas kodiem sadalās </w:t>
      </w:r>
      <w:r>
        <w:t>šādi</w:t>
      </w:r>
      <w:r w:rsidRPr="0018674F">
        <w:t>:</w:t>
      </w:r>
    </w:p>
    <w:p w14:paraId="0CED4C39" w14:textId="64D0CB98" w:rsidR="000436A7" w:rsidRPr="0018674F" w:rsidRDefault="000436A7" w:rsidP="00451E76">
      <w:pPr>
        <w:pStyle w:val="ListParagraph"/>
        <w:numPr>
          <w:ilvl w:val="0"/>
          <w:numId w:val="35"/>
        </w:numPr>
        <w:ind w:left="1418" w:hanging="284"/>
        <w:jc w:val="both"/>
      </w:pPr>
      <w:r w:rsidRPr="0018674F">
        <w:t xml:space="preserve">atlīdzība – </w:t>
      </w:r>
      <w:r w:rsidR="00D874E0">
        <w:t>394 571</w:t>
      </w:r>
      <w:r w:rsidRPr="0018674F">
        <w:t> </w:t>
      </w:r>
      <w:r w:rsidRPr="0018674F">
        <w:rPr>
          <w:i/>
        </w:rPr>
        <w:t>euro</w:t>
      </w:r>
      <w:r w:rsidRPr="0018674F">
        <w:t>, t.</w:t>
      </w:r>
      <w:r>
        <w:t> </w:t>
      </w:r>
      <w:r w:rsidRPr="0018674F">
        <w:t>sk. darba devēja nodoklis (2</w:t>
      </w:r>
      <w:r>
        <w:t>3</w:t>
      </w:r>
      <w:r w:rsidRPr="0018674F">
        <w:t>,</w:t>
      </w:r>
      <w:r>
        <w:t>5</w:t>
      </w:r>
      <w:r w:rsidRPr="0018674F">
        <w:t>9%)</w:t>
      </w:r>
      <w:r w:rsidR="00A777B9">
        <w:t>;</w:t>
      </w:r>
    </w:p>
    <w:p w14:paraId="0691D012" w14:textId="4E907D91" w:rsidR="000436A7" w:rsidRPr="0018674F" w:rsidRDefault="000436A7" w:rsidP="00451E76">
      <w:pPr>
        <w:pStyle w:val="ListParagraph"/>
        <w:numPr>
          <w:ilvl w:val="0"/>
          <w:numId w:val="35"/>
        </w:numPr>
        <w:ind w:left="1418" w:hanging="284"/>
        <w:jc w:val="both"/>
      </w:pPr>
      <w:r w:rsidRPr="0018674F">
        <w:t xml:space="preserve">preces un pakalpojumi – </w:t>
      </w:r>
      <w:r w:rsidR="00D874E0">
        <w:t>208 155</w:t>
      </w:r>
      <w:r w:rsidRPr="0018674F">
        <w:t> </w:t>
      </w:r>
      <w:r w:rsidRPr="0018674F">
        <w:rPr>
          <w:i/>
        </w:rPr>
        <w:t>euro</w:t>
      </w:r>
      <w:r>
        <w:t xml:space="preserve">, t. sk. komunālo pakalpojumu apmaksai </w:t>
      </w:r>
      <w:r w:rsidR="00D874E0">
        <w:t>89 765</w:t>
      </w:r>
      <w:r>
        <w:t xml:space="preserve"> </w:t>
      </w:r>
      <w:r>
        <w:rPr>
          <w:i/>
        </w:rPr>
        <w:t>euro</w:t>
      </w:r>
      <w:r w:rsidRPr="0018674F">
        <w:t>;</w:t>
      </w:r>
    </w:p>
    <w:p w14:paraId="22E80035" w14:textId="391F727E" w:rsidR="000436A7" w:rsidRPr="00751541" w:rsidRDefault="000436A7" w:rsidP="00F42E79">
      <w:pPr>
        <w:pStyle w:val="ListParagraph"/>
        <w:numPr>
          <w:ilvl w:val="0"/>
          <w:numId w:val="35"/>
        </w:numPr>
        <w:ind w:left="1418" w:hanging="284"/>
        <w:jc w:val="both"/>
        <w:rPr>
          <w:b/>
        </w:rPr>
      </w:pPr>
      <w:r w:rsidRPr="0018674F">
        <w:t xml:space="preserve">pamatkapitāla veidošana – </w:t>
      </w:r>
      <w:r w:rsidR="00D874E0">
        <w:t>5545</w:t>
      </w:r>
      <w:r w:rsidRPr="0018674F">
        <w:t> </w:t>
      </w:r>
      <w:r w:rsidR="00D874E0">
        <w:rPr>
          <w:i/>
        </w:rPr>
        <w:t xml:space="preserve">euro </w:t>
      </w:r>
      <w:r w:rsidR="00D874E0">
        <w:t>(reversais PVN par ēkas Lapskalna ielā</w:t>
      </w:r>
      <w:r w:rsidR="00A777B9">
        <w:t> </w:t>
      </w:r>
      <w:r w:rsidR="00F42E79">
        <w:t>18b jumta remon</w:t>
      </w:r>
      <w:r w:rsidR="00A777B9">
        <w:t>t</w:t>
      </w:r>
      <w:r w:rsidR="00F42E79">
        <w:t>darbiem</w:t>
      </w:r>
      <w:r w:rsidR="00B664ED">
        <w:t>.</w:t>
      </w:r>
    </w:p>
    <w:p w14:paraId="395CB78A" w14:textId="06781150" w:rsidR="00443B10" w:rsidRPr="00EF57FF" w:rsidRDefault="00443B10" w:rsidP="00443B10">
      <w:pPr>
        <w:ind w:firstLine="720"/>
        <w:jc w:val="both"/>
      </w:pPr>
      <w:r w:rsidRPr="00443B10">
        <w:t>Papildu</w:t>
      </w:r>
      <w:r w:rsidR="001A3BA4">
        <w:t>s</w:t>
      </w:r>
      <w:r>
        <w:t xml:space="preserve"> </w:t>
      </w:r>
      <w:r w:rsidR="00A06236">
        <w:t xml:space="preserve">(+21 460 </w:t>
      </w:r>
      <w:r w:rsidR="00A06236">
        <w:rPr>
          <w:i/>
        </w:rPr>
        <w:t>euro</w:t>
      </w:r>
      <w:r w:rsidR="00A06236">
        <w:t>)</w:t>
      </w:r>
      <w:r w:rsidR="00A06236">
        <w:rPr>
          <w:i/>
        </w:rPr>
        <w:t xml:space="preserve"> </w:t>
      </w:r>
      <w:r>
        <w:t xml:space="preserve">nepieciešamais atlīdzības fonda palielinājums: </w:t>
      </w:r>
    </w:p>
    <w:p w14:paraId="7ACBC356" w14:textId="473CCCC1" w:rsidR="00A06236" w:rsidRDefault="00A06236" w:rsidP="007215F4">
      <w:pPr>
        <w:pStyle w:val="ListParagraph"/>
        <w:numPr>
          <w:ilvl w:val="0"/>
          <w:numId w:val="87"/>
        </w:numPr>
        <w:ind w:left="0" w:firstLine="1138"/>
        <w:jc w:val="both"/>
      </w:pPr>
      <w:r>
        <w:t>18 370</w:t>
      </w:r>
      <w:r w:rsidR="00443B10">
        <w:t xml:space="preserve"> </w:t>
      </w:r>
      <w:r w:rsidR="00443B10" w:rsidRPr="00A06236">
        <w:rPr>
          <w:i/>
        </w:rPr>
        <w:t xml:space="preserve">euro </w:t>
      </w:r>
      <w:r w:rsidRPr="00835C29">
        <w:t>–</w:t>
      </w:r>
      <w:r>
        <w:t xml:space="preserve"> atlīdzības palielinājums darbiniekiem 6% apmērā no 01.01.2024</w:t>
      </w:r>
      <w:r w:rsidR="00A777B9">
        <w:t>.;</w:t>
      </w:r>
    </w:p>
    <w:p w14:paraId="37D1320F" w14:textId="6399FF7D" w:rsidR="00443B10" w:rsidRDefault="00443B10" w:rsidP="00A467C4">
      <w:pPr>
        <w:pStyle w:val="ListParagraph"/>
        <w:numPr>
          <w:ilvl w:val="0"/>
          <w:numId w:val="87"/>
        </w:numPr>
        <w:ind w:left="0" w:firstLine="1138"/>
        <w:jc w:val="both"/>
      </w:pPr>
      <w:r>
        <w:t>3</w:t>
      </w:r>
      <w:r w:rsidR="00A06236">
        <w:t>090</w:t>
      </w:r>
      <w:r>
        <w:t xml:space="preserve"> </w:t>
      </w:r>
      <w:r>
        <w:rPr>
          <w:i/>
        </w:rPr>
        <w:t xml:space="preserve">euro </w:t>
      </w:r>
      <w:r>
        <w:t>sakarā ar</w:t>
      </w:r>
      <w:r w:rsidRPr="002C5539">
        <w:rPr>
          <w:i/>
        </w:rPr>
        <w:t xml:space="preserve"> </w:t>
      </w:r>
      <w:r w:rsidRPr="002C5539">
        <w:t>minimālās algas</w:t>
      </w:r>
      <w:r>
        <w:t xml:space="preserve"> izmaiņām 5 darbiniekiem.</w:t>
      </w:r>
    </w:p>
    <w:p w14:paraId="6F7A4383" w14:textId="77777777" w:rsidR="00AD1A0D" w:rsidRDefault="00AD1A0D" w:rsidP="000436A7">
      <w:pPr>
        <w:ind w:left="1134" w:hanging="1134"/>
        <w:jc w:val="both"/>
        <w:rPr>
          <w:b/>
        </w:rPr>
      </w:pPr>
    </w:p>
    <w:p w14:paraId="407CDF2B" w14:textId="77777777" w:rsidR="000436A7" w:rsidRPr="00936768" w:rsidRDefault="000436A7" w:rsidP="000436A7">
      <w:pPr>
        <w:ind w:left="1134" w:hanging="1134"/>
        <w:jc w:val="both"/>
        <w:rPr>
          <w:b/>
        </w:rPr>
      </w:pPr>
      <w:r w:rsidRPr="00936768">
        <w:rPr>
          <w:b/>
        </w:rPr>
        <w:t>08.103. Dotācija sporta pasākumiem</w:t>
      </w:r>
    </w:p>
    <w:p w14:paraId="118A41BA" w14:textId="69B15756" w:rsidR="000436A7" w:rsidRPr="0018674F" w:rsidRDefault="000436A7" w:rsidP="000436A7">
      <w:pPr>
        <w:ind w:firstLine="720"/>
        <w:jc w:val="both"/>
        <w:rPr>
          <w:i/>
        </w:rPr>
      </w:pPr>
      <w:r w:rsidRPr="0018674F">
        <w:t>Plānotais budžets 202</w:t>
      </w:r>
      <w:r w:rsidR="00A06236">
        <w:t>4</w:t>
      </w:r>
      <w:r w:rsidRPr="0018674F">
        <w:t>.</w:t>
      </w:r>
      <w:r>
        <w:t> </w:t>
      </w:r>
      <w:r w:rsidRPr="0018674F">
        <w:t>gad</w:t>
      </w:r>
      <w:r>
        <w:t>am</w:t>
      </w:r>
      <w:r w:rsidRPr="0018674F">
        <w:t xml:space="preserve"> </w:t>
      </w:r>
      <w:r>
        <w:t xml:space="preserve">ir </w:t>
      </w:r>
      <w:r w:rsidR="00A06236">
        <w:rPr>
          <w:b/>
        </w:rPr>
        <w:t>629 800</w:t>
      </w:r>
      <w:r w:rsidRPr="0018674F">
        <w:rPr>
          <w:b/>
        </w:rPr>
        <w:t> </w:t>
      </w:r>
      <w:r w:rsidRPr="0018674F">
        <w:rPr>
          <w:b/>
          <w:i/>
        </w:rPr>
        <w:t>euro</w:t>
      </w:r>
      <w:r w:rsidRPr="00CF02FE">
        <w:rPr>
          <w:iCs/>
        </w:rPr>
        <w:t>,</w:t>
      </w:r>
      <w:r w:rsidRPr="0018674F">
        <w:rPr>
          <w:i/>
        </w:rPr>
        <w:t xml:space="preserve"> </w:t>
      </w:r>
      <w:r w:rsidRPr="0018674F">
        <w:t xml:space="preserve">un tā sadalījums ir </w:t>
      </w:r>
      <w:r>
        <w:t>šāds</w:t>
      </w:r>
      <w:r w:rsidRPr="0018674F">
        <w:t>:</w:t>
      </w:r>
    </w:p>
    <w:p w14:paraId="00082C87" w14:textId="0287E5C7" w:rsidR="000436A7" w:rsidRPr="0018674F" w:rsidRDefault="00ED6ED5" w:rsidP="000436A7">
      <w:pPr>
        <w:pStyle w:val="ListParagraph"/>
        <w:numPr>
          <w:ilvl w:val="0"/>
          <w:numId w:val="5"/>
        </w:numPr>
        <w:ind w:left="1418" w:hanging="284"/>
        <w:jc w:val="both"/>
      </w:pPr>
      <w:r>
        <w:t>77 000</w:t>
      </w:r>
      <w:r w:rsidR="000436A7" w:rsidRPr="0018674F">
        <w:t> </w:t>
      </w:r>
      <w:r w:rsidR="000436A7" w:rsidRPr="0018674F">
        <w:rPr>
          <w:i/>
        </w:rPr>
        <w:t>euro</w:t>
      </w:r>
      <w:r w:rsidR="000436A7">
        <w:t> –</w:t>
      </w:r>
      <w:r w:rsidR="000436A7" w:rsidRPr="0018674F">
        <w:rPr>
          <w:i/>
        </w:rPr>
        <w:t xml:space="preserve"> </w:t>
      </w:r>
      <w:r w:rsidR="000436A7" w:rsidRPr="0018674F">
        <w:t>pilsētas sporta pasākumiem</w:t>
      </w:r>
      <w:r w:rsidR="00A777B9">
        <w:t>;</w:t>
      </w:r>
    </w:p>
    <w:p w14:paraId="54A0F41C" w14:textId="3286B8B8" w:rsidR="000436A7" w:rsidRPr="0018674F" w:rsidRDefault="00D95299" w:rsidP="000436A7">
      <w:pPr>
        <w:pStyle w:val="ListParagraph"/>
        <w:numPr>
          <w:ilvl w:val="0"/>
          <w:numId w:val="5"/>
        </w:numPr>
        <w:ind w:left="1418" w:hanging="284"/>
        <w:jc w:val="both"/>
      </w:pPr>
      <w:r>
        <w:t>8</w:t>
      </w:r>
      <w:r w:rsidR="00ED6ED5">
        <w:t>0</w:t>
      </w:r>
      <w:r w:rsidR="000436A7">
        <w:t> 000</w:t>
      </w:r>
      <w:r w:rsidR="000436A7" w:rsidRPr="0018674F">
        <w:t> </w:t>
      </w:r>
      <w:r w:rsidR="000436A7" w:rsidRPr="0018674F">
        <w:rPr>
          <w:i/>
        </w:rPr>
        <w:t>euro</w:t>
      </w:r>
      <w:r w:rsidR="000436A7">
        <w:t> –</w:t>
      </w:r>
      <w:r w:rsidR="000436A7" w:rsidRPr="0018674F">
        <w:t xml:space="preserve"> augst</w:t>
      </w:r>
      <w:r w:rsidR="00E44173">
        <w:t>u</w:t>
      </w:r>
      <w:r w:rsidR="000436A7" w:rsidRPr="0018674F">
        <w:t xml:space="preserve"> sasniegum</w:t>
      </w:r>
      <w:r w:rsidR="00E44173">
        <w:t>u</w:t>
      </w:r>
      <w:r w:rsidR="000436A7" w:rsidRPr="0018674F">
        <w:t xml:space="preserve"> sportistu atbalstam individuālajos sporta veidos</w:t>
      </w:r>
      <w:r w:rsidR="00A777B9">
        <w:t>;</w:t>
      </w:r>
    </w:p>
    <w:p w14:paraId="3DC1B170" w14:textId="756931E0" w:rsidR="000436A7" w:rsidRPr="0018674F" w:rsidRDefault="00D95299" w:rsidP="000436A7">
      <w:pPr>
        <w:pStyle w:val="ListParagraph"/>
        <w:numPr>
          <w:ilvl w:val="0"/>
          <w:numId w:val="5"/>
        </w:numPr>
        <w:ind w:left="1418" w:hanging="284"/>
        <w:jc w:val="both"/>
      </w:pPr>
      <w:r>
        <w:t>36</w:t>
      </w:r>
      <w:r w:rsidR="00ED6ED5">
        <w:t>2</w:t>
      </w:r>
      <w:r>
        <w:t xml:space="preserve"> 00</w:t>
      </w:r>
      <w:r w:rsidR="000436A7">
        <w:t>0</w:t>
      </w:r>
      <w:r w:rsidR="000436A7" w:rsidRPr="0018674F">
        <w:t> </w:t>
      </w:r>
      <w:r w:rsidR="000436A7" w:rsidRPr="0018674F">
        <w:rPr>
          <w:i/>
        </w:rPr>
        <w:t>euro</w:t>
      </w:r>
      <w:r w:rsidR="000436A7">
        <w:t> –</w:t>
      </w:r>
      <w:r w:rsidR="000436A7" w:rsidRPr="0018674F">
        <w:t xml:space="preserve"> sporta spēļu komandu atbalstam</w:t>
      </w:r>
      <w:r w:rsidR="00A777B9">
        <w:t>;</w:t>
      </w:r>
    </w:p>
    <w:p w14:paraId="4AC0DFF1" w14:textId="5FAB56B5" w:rsidR="000436A7" w:rsidRDefault="00ED6ED5" w:rsidP="000436A7">
      <w:pPr>
        <w:pStyle w:val="ListParagraph"/>
        <w:numPr>
          <w:ilvl w:val="0"/>
          <w:numId w:val="5"/>
        </w:numPr>
        <w:ind w:left="1418" w:hanging="284"/>
        <w:jc w:val="both"/>
      </w:pPr>
      <w:r>
        <w:t>48 8</w:t>
      </w:r>
      <w:r w:rsidR="000436A7" w:rsidRPr="0018674F">
        <w:t>00 </w:t>
      </w:r>
      <w:r w:rsidR="000436A7" w:rsidRPr="0018674F">
        <w:rPr>
          <w:i/>
        </w:rPr>
        <w:t>euro</w:t>
      </w:r>
      <w:r w:rsidR="000436A7">
        <w:t> –</w:t>
      </w:r>
      <w:r w:rsidR="000436A7" w:rsidRPr="0018674F">
        <w:t xml:space="preserve"> Jelgavas sporta klubu atbalstam sporta sacensību rīkošanai un dalībai</w:t>
      </w:r>
      <w:r w:rsidR="00D9288F">
        <w:t xml:space="preserve"> tajās</w:t>
      </w:r>
      <w:r w:rsidR="00A777B9">
        <w:t>;</w:t>
      </w:r>
    </w:p>
    <w:p w14:paraId="7883088A" w14:textId="4B2A532B" w:rsidR="00ED6ED5" w:rsidRPr="0018674F" w:rsidRDefault="00ED6ED5" w:rsidP="000436A7">
      <w:pPr>
        <w:pStyle w:val="ListParagraph"/>
        <w:numPr>
          <w:ilvl w:val="0"/>
          <w:numId w:val="5"/>
        </w:numPr>
        <w:ind w:left="1418" w:hanging="284"/>
        <w:jc w:val="both"/>
      </w:pPr>
      <w:r>
        <w:t xml:space="preserve">30 000 </w:t>
      </w:r>
      <w:r>
        <w:rPr>
          <w:i/>
        </w:rPr>
        <w:t xml:space="preserve">euro </w:t>
      </w:r>
      <w:r>
        <w:t>–</w:t>
      </w:r>
      <w:r w:rsidRPr="0018674F">
        <w:rPr>
          <w:i/>
        </w:rPr>
        <w:t xml:space="preserve"> </w:t>
      </w:r>
      <w:r w:rsidRPr="0018674F">
        <w:t xml:space="preserve">dalībai Latvijas </w:t>
      </w:r>
      <w:r>
        <w:t>Jaunatnes olimpiādē</w:t>
      </w:r>
      <w:r w:rsidR="00A777B9">
        <w:t>;</w:t>
      </w:r>
    </w:p>
    <w:p w14:paraId="645BFA9D" w14:textId="31C5644D" w:rsidR="000436A7" w:rsidRPr="0018674F" w:rsidRDefault="000436A7" w:rsidP="000436A7">
      <w:pPr>
        <w:pStyle w:val="ListParagraph"/>
        <w:numPr>
          <w:ilvl w:val="0"/>
          <w:numId w:val="5"/>
        </w:numPr>
        <w:ind w:left="1418" w:hanging="284"/>
        <w:jc w:val="both"/>
      </w:pPr>
      <w:r>
        <w:lastRenderedPageBreak/>
        <w:t>1</w:t>
      </w:r>
      <w:r w:rsidR="00ED6ED5">
        <w:t>5</w:t>
      </w:r>
      <w:r w:rsidRPr="0018674F">
        <w:t xml:space="preserve"> 000 </w:t>
      </w:r>
      <w:r w:rsidRPr="0018674F">
        <w:rPr>
          <w:i/>
        </w:rPr>
        <w:t>euro</w:t>
      </w:r>
      <w:r>
        <w:t> –</w:t>
      </w:r>
      <w:r w:rsidRPr="0018674F">
        <w:t xml:space="preserve"> tenisa atbalsta programmas īstenošanai Jelgavā</w:t>
      </w:r>
      <w:r w:rsidR="00A777B9">
        <w:t>;</w:t>
      </w:r>
      <w:r w:rsidRPr="0018674F">
        <w:t xml:space="preserve"> </w:t>
      </w:r>
    </w:p>
    <w:p w14:paraId="19573710" w14:textId="796A5C2F" w:rsidR="000436A7" w:rsidRPr="0018674F" w:rsidRDefault="00D95299" w:rsidP="000436A7">
      <w:pPr>
        <w:pStyle w:val="ListParagraph"/>
        <w:numPr>
          <w:ilvl w:val="0"/>
          <w:numId w:val="5"/>
        </w:numPr>
        <w:ind w:left="1418" w:hanging="284"/>
        <w:jc w:val="both"/>
      </w:pPr>
      <w:r>
        <w:t>5</w:t>
      </w:r>
      <w:r w:rsidR="000436A7" w:rsidRPr="0018674F">
        <w:t>000 </w:t>
      </w:r>
      <w:r w:rsidR="000436A7" w:rsidRPr="0018674F">
        <w:rPr>
          <w:i/>
        </w:rPr>
        <w:t>euro</w:t>
      </w:r>
      <w:r w:rsidR="000436A7">
        <w:t> –</w:t>
      </w:r>
      <w:r w:rsidR="000436A7" w:rsidRPr="0018674F">
        <w:rPr>
          <w:i/>
        </w:rPr>
        <w:t xml:space="preserve"> </w:t>
      </w:r>
      <w:r w:rsidR="000436A7" w:rsidRPr="0018674F">
        <w:t xml:space="preserve">dalībai </w:t>
      </w:r>
      <w:r w:rsidR="00ED6ED5">
        <w:t>60</w:t>
      </w:r>
      <w:r w:rsidR="00ED6ED5" w:rsidRPr="0018674F">
        <w:t>.</w:t>
      </w:r>
      <w:r w:rsidR="00ED6ED5">
        <w:t> </w:t>
      </w:r>
      <w:r w:rsidR="00ED6ED5" w:rsidRPr="0018674F">
        <w:t xml:space="preserve">Latvijas </w:t>
      </w:r>
      <w:r w:rsidR="00ED6ED5">
        <w:t>S</w:t>
      </w:r>
      <w:r w:rsidR="00ED6ED5" w:rsidRPr="0018674F">
        <w:t>porta veterānu (senioru) sporta spēlēs</w:t>
      </w:r>
      <w:r w:rsidR="00A777B9">
        <w:t>;</w:t>
      </w:r>
      <w:r w:rsidR="000436A7" w:rsidRPr="0018674F">
        <w:t xml:space="preserve"> </w:t>
      </w:r>
    </w:p>
    <w:p w14:paraId="41E83029" w14:textId="56CEB80F" w:rsidR="000436A7" w:rsidRPr="00ED6ED5" w:rsidRDefault="00D95299" w:rsidP="000436A7">
      <w:pPr>
        <w:pStyle w:val="ListParagraph"/>
        <w:numPr>
          <w:ilvl w:val="0"/>
          <w:numId w:val="5"/>
        </w:numPr>
        <w:ind w:left="1418" w:hanging="284"/>
        <w:jc w:val="both"/>
      </w:pPr>
      <w:r w:rsidRPr="00ED6ED5">
        <w:t>1</w:t>
      </w:r>
      <w:r w:rsidR="00ED6ED5" w:rsidRPr="00ED6ED5">
        <w:t>2</w:t>
      </w:r>
      <w:r w:rsidR="000436A7" w:rsidRPr="00ED6ED5">
        <w:t> 000 </w:t>
      </w:r>
      <w:r w:rsidR="000436A7" w:rsidRPr="00ED6ED5">
        <w:rPr>
          <w:i/>
        </w:rPr>
        <w:t>euro </w:t>
      </w:r>
      <w:r w:rsidR="000436A7" w:rsidRPr="00ED6ED5">
        <w:t>– vispārizglītojošo skolu sporta programmu īstenošanai, dažādu pilsētas sporta pasākumu popularizēšanai (reklāmai) u. c. projektiem.</w:t>
      </w:r>
    </w:p>
    <w:p w14:paraId="038C7C73" w14:textId="77777777" w:rsidR="000436A7" w:rsidRPr="0018674F" w:rsidRDefault="000436A7" w:rsidP="000436A7">
      <w:pPr>
        <w:spacing w:before="240"/>
        <w:rPr>
          <w:b/>
        </w:rPr>
      </w:pPr>
      <w:r w:rsidRPr="0018674F">
        <w:rPr>
          <w:b/>
        </w:rPr>
        <w:t>09.513. Jelgavas sporta skolas un to uzturēšana</w:t>
      </w:r>
    </w:p>
    <w:p w14:paraId="3F8EFC4D" w14:textId="4D3FD9BD" w:rsidR="000436A7" w:rsidRPr="0018674F" w:rsidRDefault="000436A7" w:rsidP="000436A7">
      <w:pPr>
        <w:ind w:firstLine="720"/>
        <w:jc w:val="both"/>
      </w:pPr>
      <w:r w:rsidRPr="0018674F">
        <w:t xml:space="preserve">Jelgavas </w:t>
      </w:r>
      <w:r>
        <w:t>valsts</w:t>
      </w:r>
      <w:r w:rsidRPr="0018674F">
        <w:t xml:space="preserve">pilsētā ir </w:t>
      </w:r>
      <w:r w:rsidRPr="00785E8A">
        <w:t>trīs</w:t>
      </w:r>
      <w:r w:rsidRPr="0018674F">
        <w:t xml:space="preserve"> sporta skolas: Jelgavas Bērnu un ja</w:t>
      </w:r>
      <w:r>
        <w:t>unatnes sporta skola, Jelgavas S</w:t>
      </w:r>
      <w:r w:rsidRPr="0018674F">
        <w:t xml:space="preserve">pecializētā peldēšanas skola un Jelgavas Ledus sporta skola. Šīs skolas ir </w:t>
      </w:r>
      <w:r>
        <w:t>JVP</w:t>
      </w:r>
      <w:r w:rsidRPr="0018674F">
        <w:t>PI</w:t>
      </w:r>
      <w:r>
        <w:t> </w:t>
      </w:r>
      <w:r w:rsidR="0023106C">
        <w:t>“</w:t>
      </w:r>
      <w:r w:rsidRPr="0018674F">
        <w:t>Sporta servisa cent</w:t>
      </w:r>
      <w:r w:rsidR="00BD225F">
        <w:t>r</w:t>
      </w:r>
      <w:r w:rsidRPr="0018674F">
        <w:t>s” pārraudzībā. Šo skolu uzturēšanai 202</w:t>
      </w:r>
      <w:r w:rsidR="0029444B">
        <w:t>4</w:t>
      </w:r>
      <w:r w:rsidRPr="0018674F">
        <w:t>.</w:t>
      </w:r>
      <w:r>
        <w:t> </w:t>
      </w:r>
      <w:r w:rsidRPr="0018674F">
        <w:t xml:space="preserve">gadā plānotie izdevumi </w:t>
      </w:r>
      <w:r>
        <w:t>ir</w:t>
      </w:r>
      <w:r w:rsidRPr="0018674F">
        <w:t xml:space="preserve"> </w:t>
      </w:r>
      <w:r w:rsidR="0029444B">
        <w:rPr>
          <w:b/>
        </w:rPr>
        <w:t>3 592 295</w:t>
      </w:r>
      <w:r w:rsidRPr="0018674F">
        <w:rPr>
          <w:b/>
        </w:rPr>
        <w:t> </w:t>
      </w:r>
      <w:r w:rsidRPr="0018674F">
        <w:rPr>
          <w:b/>
          <w:i/>
        </w:rPr>
        <w:t>euro</w:t>
      </w:r>
      <w:r w:rsidRPr="0018674F">
        <w:rPr>
          <w:b/>
        </w:rPr>
        <w:t>.</w:t>
      </w:r>
      <w:r w:rsidRPr="0018674F">
        <w:t xml:space="preserve"> </w:t>
      </w:r>
    </w:p>
    <w:p w14:paraId="0EEF9A62" w14:textId="77777777" w:rsidR="000436A7" w:rsidRPr="00834A53" w:rsidRDefault="000436A7" w:rsidP="000436A7">
      <w:pPr>
        <w:jc w:val="both"/>
        <w:rPr>
          <w:b/>
        </w:rPr>
      </w:pPr>
      <w:r w:rsidRPr="00834A53">
        <w:rPr>
          <w:b/>
        </w:rPr>
        <w:t>Jelgavas Bērnu un jaunatnes sporta skola</w:t>
      </w:r>
    </w:p>
    <w:p w14:paraId="19024EC9" w14:textId="1BE9A505" w:rsidR="000436A7" w:rsidRPr="0018674F" w:rsidRDefault="000436A7" w:rsidP="000436A7">
      <w:pPr>
        <w:ind w:firstLine="720"/>
        <w:jc w:val="both"/>
      </w:pPr>
      <w:r w:rsidRPr="00FC3044">
        <w:t>Pēc stāvokļa uz š.</w:t>
      </w:r>
      <w:r>
        <w:t> </w:t>
      </w:r>
      <w:r w:rsidRPr="00FC3044">
        <w:t>g. 1</w:t>
      </w:r>
      <w:r w:rsidRPr="00834A53">
        <w:t>.</w:t>
      </w:r>
      <w:r>
        <w:t> </w:t>
      </w:r>
      <w:r w:rsidRPr="00834A53">
        <w:t>janvāri</w:t>
      </w:r>
      <w:r>
        <w:t>,</w:t>
      </w:r>
      <w:r w:rsidRPr="00834A53">
        <w:t xml:space="preserve"> skolā trenējas </w:t>
      </w:r>
      <w:r w:rsidR="00C132C2">
        <w:rPr>
          <w:b/>
        </w:rPr>
        <w:t>849</w:t>
      </w:r>
      <w:r w:rsidRPr="005C173C">
        <w:rPr>
          <w:b/>
        </w:rPr>
        <w:t xml:space="preserve"> </w:t>
      </w:r>
      <w:r w:rsidRPr="00211DBE">
        <w:t>a</w:t>
      </w:r>
      <w:r w:rsidRPr="00834A53">
        <w:t xml:space="preserve">udzēkņi, no tiem </w:t>
      </w:r>
      <w:r w:rsidR="00C132C2">
        <w:t xml:space="preserve">657 </w:t>
      </w:r>
      <w:r w:rsidRPr="00834A53">
        <w:t xml:space="preserve">audzēkņi profesionālajā ievirzē un </w:t>
      </w:r>
      <w:r w:rsidR="00C132C2">
        <w:t>197</w:t>
      </w:r>
      <w:r w:rsidRPr="00834A53">
        <w:t xml:space="preserve"> interešu izglītībā. Šajā skolā ir </w:t>
      </w:r>
      <w:r w:rsidR="009A78B0">
        <w:t>48</w:t>
      </w:r>
      <w:r w:rsidRPr="00834A53">
        <w:t xml:space="preserve"> darbinieki, t.</w:t>
      </w:r>
      <w:r>
        <w:t> </w:t>
      </w:r>
      <w:r w:rsidRPr="00834A53">
        <w:t>sk. 3</w:t>
      </w:r>
      <w:r w:rsidR="009A78B0">
        <w:t>2</w:t>
      </w:r>
      <w:r w:rsidRPr="00834A53">
        <w:t xml:space="preserve"> treneri.</w:t>
      </w:r>
      <w:r w:rsidRPr="00621234">
        <w:rPr>
          <w:color w:val="FF0000"/>
        </w:rPr>
        <w:t xml:space="preserve"> </w:t>
      </w:r>
      <w:r w:rsidRPr="00D3744F">
        <w:t xml:space="preserve">Šīs </w:t>
      </w:r>
      <w:r w:rsidRPr="0018674F">
        <w:t>skolas uzturēšanai 202</w:t>
      </w:r>
      <w:r w:rsidR="00C132C2">
        <w:t>4</w:t>
      </w:r>
      <w:r w:rsidRPr="0018674F">
        <w:t>.</w:t>
      </w:r>
      <w:r>
        <w:t> </w:t>
      </w:r>
      <w:r w:rsidRPr="0018674F">
        <w:t>gadā plānoti</w:t>
      </w:r>
      <w:r>
        <w:t>e līdzekļi</w:t>
      </w:r>
      <w:r w:rsidRPr="0018674F">
        <w:t xml:space="preserve"> </w:t>
      </w:r>
      <w:r>
        <w:t xml:space="preserve">ir </w:t>
      </w:r>
      <w:r w:rsidR="00C132C2">
        <w:rPr>
          <w:b/>
        </w:rPr>
        <w:t>1 694 052</w:t>
      </w:r>
      <w:r w:rsidRPr="0018674F">
        <w:rPr>
          <w:b/>
        </w:rPr>
        <w:t> </w:t>
      </w:r>
      <w:r w:rsidRPr="0018674F">
        <w:rPr>
          <w:b/>
          <w:i/>
        </w:rPr>
        <w:t>euro</w:t>
      </w:r>
      <w:r>
        <w:t>, un</w:t>
      </w:r>
      <w:r w:rsidRPr="0018674F">
        <w:t xml:space="preserve"> </w:t>
      </w:r>
      <w:r>
        <w:t>i</w:t>
      </w:r>
      <w:r w:rsidRPr="0018674F">
        <w:t>zmaksu sadalījum</w:t>
      </w:r>
      <w:r>
        <w:t>s</w:t>
      </w:r>
      <w:r w:rsidRPr="0018674F">
        <w:t xml:space="preserve"> pa ekonomiskās klasifikācijas kodiem</w:t>
      </w:r>
      <w:r>
        <w:t xml:space="preserve"> ir šāds</w:t>
      </w:r>
      <w:r w:rsidRPr="0018674F">
        <w:t>:</w:t>
      </w:r>
    </w:p>
    <w:p w14:paraId="08953CCE" w14:textId="6627C91C" w:rsidR="000436A7" w:rsidRPr="001A22A1" w:rsidRDefault="000436A7" w:rsidP="00A467C4">
      <w:pPr>
        <w:pStyle w:val="ListParagraph"/>
        <w:numPr>
          <w:ilvl w:val="0"/>
          <w:numId w:val="61"/>
        </w:numPr>
        <w:ind w:left="1418" w:hanging="284"/>
        <w:jc w:val="both"/>
      </w:pPr>
      <w:r w:rsidRPr="0018674F">
        <w:t xml:space="preserve">atlīdzība – </w:t>
      </w:r>
      <w:r w:rsidR="00C132C2">
        <w:t>929 638</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w:t>
      </w:r>
      <w:r w:rsidRPr="001A22A1">
        <w:t xml:space="preserve">mērķdotācija </w:t>
      </w:r>
      <w:r w:rsidR="00C132C2">
        <w:t>458 919</w:t>
      </w:r>
      <w:r w:rsidRPr="001A22A1">
        <w:t> </w:t>
      </w:r>
      <w:r w:rsidRPr="001A22A1">
        <w:rPr>
          <w:i/>
        </w:rPr>
        <w:t>euro</w:t>
      </w:r>
      <w:r w:rsidRPr="00F730CF">
        <w:rPr>
          <w:iCs/>
        </w:rPr>
        <w:t>;</w:t>
      </w:r>
    </w:p>
    <w:p w14:paraId="604A5EC2" w14:textId="68953A5E" w:rsidR="000436A7" w:rsidRDefault="000436A7" w:rsidP="00A467C4">
      <w:pPr>
        <w:pStyle w:val="ListParagraph"/>
        <w:numPr>
          <w:ilvl w:val="0"/>
          <w:numId w:val="61"/>
        </w:numPr>
        <w:ind w:left="1418" w:hanging="284"/>
        <w:jc w:val="both"/>
      </w:pPr>
      <w:r w:rsidRPr="0018674F">
        <w:t xml:space="preserve">preces un pakalpojumi – </w:t>
      </w:r>
      <w:r w:rsidR="00C132C2">
        <w:t>518 596</w:t>
      </w:r>
      <w:r w:rsidRPr="0018674F">
        <w:t> </w:t>
      </w:r>
      <w:r w:rsidRPr="0018674F">
        <w:rPr>
          <w:i/>
        </w:rPr>
        <w:t xml:space="preserve">euro, </w:t>
      </w:r>
      <w:r w:rsidRPr="0018674F">
        <w:t>t.</w:t>
      </w:r>
      <w:r>
        <w:t> </w:t>
      </w:r>
      <w:r w:rsidRPr="0018674F">
        <w:t>sk. komandējum</w:t>
      </w:r>
      <w:r>
        <w:t>u</w:t>
      </w:r>
      <w:r w:rsidRPr="0018674F">
        <w:t xml:space="preserve"> izdevumi</w:t>
      </w:r>
      <w:r>
        <w:t>em</w:t>
      </w:r>
      <w:r w:rsidRPr="0018674F">
        <w:t xml:space="preserve"> </w:t>
      </w:r>
      <w:r w:rsidR="00C132C2">
        <w:t>183</w:t>
      </w:r>
      <w:r w:rsidR="00A777B9">
        <w:t> </w:t>
      </w:r>
      <w:r w:rsidR="00C132C2">
        <w:t>620</w:t>
      </w:r>
      <w:r>
        <w:t> </w:t>
      </w:r>
      <w:r w:rsidRPr="00F26E72">
        <w:rPr>
          <w:i/>
        </w:rPr>
        <w:t>euro</w:t>
      </w:r>
      <w:r>
        <w:t xml:space="preserve">, komunālajiem pakalpojumiem </w:t>
      </w:r>
      <w:r w:rsidR="00C132C2">
        <w:t>36 310</w:t>
      </w:r>
      <w:r>
        <w:t xml:space="preserve"> </w:t>
      </w:r>
      <w:r>
        <w:rPr>
          <w:i/>
        </w:rPr>
        <w:t>euro</w:t>
      </w:r>
      <w:r w:rsidR="008322A3">
        <w:t>;</w:t>
      </w:r>
    </w:p>
    <w:p w14:paraId="202233F6" w14:textId="3FED0ECD" w:rsidR="008322A3" w:rsidRPr="008830FC" w:rsidRDefault="008322A3" w:rsidP="00A467C4">
      <w:pPr>
        <w:pStyle w:val="ListParagraph"/>
        <w:numPr>
          <w:ilvl w:val="0"/>
          <w:numId w:val="61"/>
        </w:numPr>
        <w:ind w:left="1418" w:hanging="284"/>
        <w:jc w:val="both"/>
      </w:pPr>
      <w:r>
        <w:t xml:space="preserve">pamatkapitāla veidošana </w:t>
      </w:r>
      <w:r w:rsidRPr="0018674F">
        <w:t>–</w:t>
      </w:r>
      <w:r w:rsidR="00713189">
        <w:t xml:space="preserve"> </w:t>
      </w:r>
      <w:r w:rsidR="00C132C2">
        <w:t>245 818</w:t>
      </w:r>
      <w:r>
        <w:t xml:space="preserve"> </w:t>
      </w:r>
      <w:r>
        <w:rPr>
          <w:i/>
        </w:rPr>
        <w:t>euro</w:t>
      </w:r>
      <w:r w:rsidR="008830FC">
        <w:rPr>
          <w:i/>
        </w:rPr>
        <w:t xml:space="preserve"> </w:t>
      </w:r>
      <w:r w:rsidR="008830FC" w:rsidRPr="008830FC">
        <w:t>ieplānoti jaunās airēšanas bāzes aprīkošanai</w:t>
      </w:r>
      <w:r w:rsidRPr="008830FC">
        <w:t>.</w:t>
      </w:r>
    </w:p>
    <w:p w14:paraId="5B302507" w14:textId="045DB0DC" w:rsidR="006A366D" w:rsidRPr="00EF57FF" w:rsidRDefault="00C132C2" w:rsidP="006A366D">
      <w:pPr>
        <w:ind w:firstLine="720"/>
        <w:jc w:val="both"/>
      </w:pPr>
      <w:r>
        <w:t xml:space="preserve">Pašvaldības finansējums </w:t>
      </w:r>
      <w:r w:rsidR="006A366D">
        <w:t>atlīdzības fonda</w:t>
      </w:r>
      <w:r>
        <w:t xml:space="preserve">m ieplānots 470 719 </w:t>
      </w:r>
      <w:r>
        <w:rPr>
          <w:i/>
        </w:rPr>
        <w:t xml:space="preserve">euro </w:t>
      </w:r>
      <w:r w:rsidRPr="00C132C2">
        <w:t>apmērā</w:t>
      </w:r>
      <w:r w:rsidR="00A777B9">
        <w:t>,</w:t>
      </w:r>
      <w:r w:rsidR="006A366D" w:rsidRPr="00C132C2">
        <w:t xml:space="preserve"> </w:t>
      </w:r>
      <w:r w:rsidR="006A366D">
        <w:t>palielinājum</w:t>
      </w:r>
      <w:r>
        <w:t xml:space="preserve">s </w:t>
      </w:r>
      <w:r w:rsidR="00E76427">
        <w:t>+</w:t>
      </w:r>
      <w:r>
        <w:t xml:space="preserve">21 563 </w:t>
      </w:r>
      <w:r w:rsidRPr="00C132C2">
        <w:rPr>
          <w:i/>
        </w:rPr>
        <w:t>euro</w:t>
      </w:r>
      <w:r>
        <w:t xml:space="preserve">, kas ir </w:t>
      </w:r>
      <w:r w:rsidR="008830FC">
        <w:t xml:space="preserve">nepieciešamais </w:t>
      </w:r>
      <w:r>
        <w:t>6% palielinājum</w:t>
      </w:r>
      <w:r w:rsidR="00A777B9">
        <w:t>s</w:t>
      </w:r>
      <w:r>
        <w:t xml:space="preserve"> darbinieku atlīdzībai no 01.01.2024.</w:t>
      </w:r>
      <w:r w:rsidR="006A366D">
        <w:t xml:space="preserve"> </w:t>
      </w:r>
    </w:p>
    <w:p w14:paraId="4860F786" w14:textId="15AE61F4" w:rsidR="000436A7" w:rsidRPr="0018674F" w:rsidRDefault="000436A7" w:rsidP="006A366D">
      <w:pPr>
        <w:ind w:firstLine="709"/>
        <w:jc w:val="both"/>
      </w:pPr>
      <w:r w:rsidRPr="0018674F">
        <w:t>Iekšzemes komandējum</w:t>
      </w:r>
      <w:r>
        <w:t>u izdevumi</w:t>
      </w:r>
      <w:r w:rsidRPr="0018674F">
        <w:t xml:space="preserve"> </w:t>
      </w:r>
      <w:r>
        <w:t>tiek</w:t>
      </w:r>
      <w:r w:rsidRPr="0018674F">
        <w:t xml:space="preserve"> plānoti </w:t>
      </w:r>
      <w:r w:rsidR="00C132C2">
        <w:t>100 000</w:t>
      </w:r>
      <w:r w:rsidRPr="0018674F">
        <w:t> </w:t>
      </w:r>
      <w:r w:rsidRPr="0018674F">
        <w:rPr>
          <w:i/>
        </w:rPr>
        <w:t xml:space="preserve">euro </w:t>
      </w:r>
      <w:r w:rsidRPr="0018674F">
        <w:t>apmērā deviņu sporta veidu (vieglatlētika, brīvā cīņa, džudo, airēšana, šahs u.</w:t>
      </w:r>
      <w:r>
        <w:t> </w:t>
      </w:r>
      <w:r w:rsidRPr="0018674F">
        <w:t xml:space="preserve">c.) audzēkņiem un viņu treneriem, kā arī </w:t>
      </w:r>
      <w:r w:rsidR="00BC0E94">
        <w:t>Jelgavas b</w:t>
      </w:r>
      <w:r>
        <w:t xml:space="preserve">asketbola </w:t>
      </w:r>
      <w:r w:rsidR="00BC0E94">
        <w:t xml:space="preserve">kluba </w:t>
      </w:r>
      <w:r w:rsidRPr="0018674F">
        <w:t>komandas dalībniek</w:t>
      </w:r>
      <w:r>
        <w:t>u</w:t>
      </w:r>
      <w:r w:rsidRPr="0018674F">
        <w:t xml:space="preserve"> braucien</w:t>
      </w:r>
      <w:r>
        <w:t>iem</w:t>
      </w:r>
      <w:r w:rsidRPr="0018674F">
        <w:t xml:space="preserve"> uz sacensībām.</w:t>
      </w:r>
    </w:p>
    <w:p w14:paraId="4B04ACAA" w14:textId="195687FE" w:rsidR="000436A7" w:rsidRPr="0018674F" w:rsidRDefault="000436A7" w:rsidP="00265CE9">
      <w:pPr>
        <w:ind w:left="142" w:firstLine="567"/>
        <w:jc w:val="both"/>
      </w:pPr>
      <w:r w:rsidRPr="0018674F">
        <w:t>Ārvalstu komandējum</w:t>
      </w:r>
      <w:r>
        <w:t>u izdevumi</w:t>
      </w:r>
      <w:r w:rsidRPr="0018674F">
        <w:t xml:space="preserve"> plānoti </w:t>
      </w:r>
      <w:r w:rsidR="00C132C2">
        <w:t>83 620</w:t>
      </w:r>
      <w:r w:rsidRPr="0018674F">
        <w:t> </w:t>
      </w:r>
      <w:r w:rsidRPr="0018674F">
        <w:rPr>
          <w:i/>
        </w:rPr>
        <w:t>euro</w:t>
      </w:r>
      <w:r w:rsidRPr="0018674F">
        <w:t xml:space="preserve"> apmērā</w:t>
      </w:r>
      <w:r w:rsidR="00A777B9">
        <w:t> –</w:t>
      </w:r>
      <w:r w:rsidRPr="0018674F">
        <w:t xml:space="preserve"> perspektīvo audzēkņu atbalstam dalībai </w:t>
      </w:r>
      <w:r>
        <w:t xml:space="preserve">starptautiska mēroga </w:t>
      </w:r>
      <w:r w:rsidRPr="0018674F">
        <w:t>sacensībās (vieglatlētikas nodaļā – 15 audzēkņi, džudo</w:t>
      </w:r>
      <w:r>
        <w:t> </w:t>
      </w:r>
      <w:r w:rsidRPr="0018674F">
        <w:t xml:space="preserve">– 10, smaiļošanā un kanoe – 15, basketbolā – </w:t>
      </w:r>
      <w:r>
        <w:t>4</w:t>
      </w:r>
      <w:r w:rsidRPr="0018674F">
        <w:t>5, airēšanā – 5, BMX – 10, mākslas vingrošanā</w:t>
      </w:r>
      <w:r>
        <w:t> </w:t>
      </w:r>
      <w:r w:rsidRPr="0018674F">
        <w:t>– 6).</w:t>
      </w:r>
    </w:p>
    <w:p w14:paraId="09E61661" w14:textId="096BBC48" w:rsidR="00C132C2" w:rsidRPr="00C132C2" w:rsidRDefault="00C132C2" w:rsidP="00BC0E94">
      <w:pPr>
        <w:ind w:firstLine="709"/>
        <w:jc w:val="both"/>
      </w:pPr>
      <w:r w:rsidRPr="00C132C2">
        <w:t xml:space="preserve">162 636 </w:t>
      </w:r>
      <w:r>
        <w:rPr>
          <w:i/>
        </w:rPr>
        <w:t xml:space="preserve">euro </w:t>
      </w:r>
      <w:r>
        <w:t xml:space="preserve">ir plānotais finansējums </w:t>
      </w:r>
      <w:r w:rsidR="008830FC">
        <w:t>telpu nomai (SIA “Zemgales olimpiskais centr</w:t>
      </w:r>
      <w:r w:rsidR="00A777B9">
        <w:t>s</w:t>
      </w:r>
      <w:r w:rsidR="008830FC">
        <w:t>”</w:t>
      </w:r>
      <w:r w:rsidR="00FF33B5">
        <w:t xml:space="preserve"> un</w:t>
      </w:r>
      <w:r w:rsidR="008830FC">
        <w:t xml:space="preserve"> </w:t>
      </w:r>
      <w:r w:rsidR="00FF33B5" w:rsidRPr="0018674F">
        <w:t>L</w:t>
      </w:r>
      <w:r w:rsidR="00FF33B5">
        <w:t>atvijas Biozinātņu un tehnoloģiju universitātes</w:t>
      </w:r>
      <w:r w:rsidR="008830FC" w:rsidRPr="008830FC">
        <w:t xml:space="preserve"> telp</w:t>
      </w:r>
      <w:r w:rsidR="008830FC">
        <w:t xml:space="preserve">u, kā arī </w:t>
      </w:r>
      <w:r w:rsidR="008830FC" w:rsidRPr="008830FC">
        <w:t>āra sporta laukumu un stadiona nom</w:t>
      </w:r>
      <w:r w:rsidR="008830FC">
        <w:t>ai)</w:t>
      </w:r>
      <w:r w:rsidR="008830FC" w:rsidRPr="008830FC">
        <w:t xml:space="preserve"> mācību treniņu un sacensību organizēšanai</w:t>
      </w:r>
      <w:r w:rsidR="008830FC">
        <w:t>.</w:t>
      </w:r>
    </w:p>
    <w:p w14:paraId="7521DEE0" w14:textId="23955267" w:rsidR="008830FC" w:rsidRDefault="008830FC" w:rsidP="00BC0E94">
      <w:pPr>
        <w:ind w:firstLine="709"/>
        <w:jc w:val="both"/>
      </w:pPr>
      <w:r>
        <w:t xml:space="preserve">69 621 </w:t>
      </w:r>
      <w:r>
        <w:rPr>
          <w:i/>
        </w:rPr>
        <w:t xml:space="preserve">euro </w:t>
      </w:r>
      <w:r w:rsidRPr="0018674F">
        <w:t>–</w:t>
      </w:r>
      <w:r>
        <w:t xml:space="preserve"> finansējums inventāra iegādei, t.</w:t>
      </w:r>
      <w:r w:rsidR="00A777B9">
        <w:t> </w:t>
      </w:r>
      <w:r>
        <w:t xml:space="preserve">sk. 54 182 </w:t>
      </w:r>
      <w:r w:rsidRPr="008830FC">
        <w:rPr>
          <w:i/>
        </w:rPr>
        <w:t>euro</w:t>
      </w:r>
      <w:r>
        <w:t xml:space="preserve"> ieplānoti</w:t>
      </w:r>
      <w:r w:rsidRPr="008830FC">
        <w:t xml:space="preserve"> jaunās airēšanas bāzes </w:t>
      </w:r>
      <w:r>
        <w:t>inventāra un aprīkojuma iegādei.</w:t>
      </w:r>
    </w:p>
    <w:p w14:paraId="5DF095DF" w14:textId="77777777" w:rsidR="00BC0E94" w:rsidRDefault="00BC0E94" w:rsidP="000436A7">
      <w:pPr>
        <w:rPr>
          <w:b/>
        </w:rPr>
      </w:pPr>
    </w:p>
    <w:p w14:paraId="08870C98" w14:textId="77777777" w:rsidR="000436A7" w:rsidRPr="005C173C" w:rsidRDefault="000436A7" w:rsidP="000436A7">
      <w:pPr>
        <w:rPr>
          <w:b/>
        </w:rPr>
      </w:pPr>
      <w:r w:rsidRPr="005C173C">
        <w:rPr>
          <w:b/>
        </w:rPr>
        <w:t>Jelgavas Specializētā peldēšanas skola</w:t>
      </w:r>
    </w:p>
    <w:p w14:paraId="3FFAE8FA" w14:textId="328709AB" w:rsidR="000436A7" w:rsidRPr="0018674F" w:rsidRDefault="00876D58" w:rsidP="00BC0E94">
      <w:pPr>
        <w:ind w:firstLine="720"/>
        <w:jc w:val="both"/>
      </w:pPr>
      <w:r w:rsidRPr="00AE23D1">
        <w:t>Pēc stāvokļa uz š.</w:t>
      </w:r>
      <w:r>
        <w:t> </w:t>
      </w:r>
      <w:r w:rsidRPr="00AE23D1">
        <w:t>g.</w:t>
      </w:r>
      <w:r w:rsidRPr="005C173C">
        <w:t xml:space="preserve"> 1.</w:t>
      </w:r>
      <w:r>
        <w:t> </w:t>
      </w:r>
      <w:r w:rsidRPr="005C173C">
        <w:t>janvāri</w:t>
      </w:r>
      <w:r>
        <w:t>,</w:t>
      </w:r>
      <w:r w:rsidRPr="005C173C">
        <w:t xml:space="preserve"> skolā trenēj</w:t>
      </w:r>
      <w:r>
        <w:t>a</w:t>
      </w:r>
      <w:r w:rsidRPr="005C173C">
        <w:t xml:space="preserve">s </w:t>
      </w:r>
      <w:r>
        <w:rPr>
          <w:b/>
        </w:rPr>
        <w:t>493</w:t>
      </w:r>
      <w:r w:rsidRPr="005C173C">
        <w:t xml:space="preserve"> audzēkņi, no tiem </w:t>
      </w:r>
      <w:r>
        <w:t>261</w:t>
      </w:r>
      <w:r w:rsidRPr="005C173C">
        <w:t xml:space="preserve"> audzēk</w:t>
      </w:r>
      <w:r w:rsidR="00A777B9">
        <w:t>nis</w:t>
      </w:r>
      <w:r w:rsidRPr="005C173C">
        <w:t xml:space="preserve"> profesionālajā ievirzē un </w:t>
      </w:r>
      <w:r>
        <w:t>232</w:t>
      </w:r>
      <w:r w:rsidRPr="005C173C">
        <w:t xml:space="preserve"> interešu izglītībā. Šajā skolā ir </w:t>
      </w:r>
      <w:r w:rsidRPr="00F730CF">
        <w:t>1</w:t>
      </w:r>
      <w:r>
        <w:t>4</w:t>
      </w:r>
      <w:r w:rsidRPr="005C173C">
        <w:t xml:space="preserve"> darbinieki, t.</w:t>
      </w:r>
      <w:r>
        <w:t> </w:t>
      </w:r>
      <w:r w:rsidRPr="005C173C">
        <w:t xml:space="preserve">sk. </w:t>
      </w:r>
      <w:r w:rsidR="009A78B0">
        <w:t>10</w:t>
      </w:r>
      <w:r w:rsidRPr="005C173C">
        <w:t xml:space="preserve"> treneri</w:t>
      </w:r>
      <w:r w:rsidRPr="0002048E">
        <w:t>.</w:t>
      </w:r>
      <w:r>
        <w:t xml:space="preserve"> </w:t>
      </w:r>
      <w:r w:rsidR="000436A7" w:rsidRPr="0018674F">
        <w:t>Šīs skolas uzturēšanai plānoti</w:t>
      </w:r>
      <w:r w:rsidR="000436A7">
        <w:t>e izdevumi</w:t>
      </w:r>
      <w:r w:rsidR="000436A7" w:rsidRPr="0018674F">
        <w:t xml:space="preserve"> 202</w:t>
      </w:r>
      <w:r w:rsidR="00BC0E94">
        <w:t>4</w:t>
      </w:r>
      <w:r w:rsidR="000436A7" w:rsidRPr="0018674F">
        <w:t>.</w:t>
      </w:r>
      <w:r w:rsidR="000436A7">
        <w:t> g</w:t>
      </w:r>
      <w:r w:rsidR="000436A7" w:rsidRPr="0018674F">
        <w:t>ad</w:t>
      </w:r>
      <w:r w:rsidR="000436A7">
        <w:t>am ir</w:t>
      </w:r>
      <w:r w:rsidR="000436A7" w:rsidRPr="0018674F">
        <w:t xml:space="preserve"> </w:t>
      </w:r>
      <w:r w:rsidR="00BC0E94">
        <w:rPr>
          <w:b/>
        </w:rPr>
        <w:t>679 142</w:t>
      </w:r>
      <w:r w:rsidR="000436A7" w:rsidRPr="0018674F">
        <w:rPr>
          <w:b/>
        </w:rPr>
        <w:t> </w:t>
      </w:r>
      <w:r w:rsidR="000436A7" w:rsidRPr="0018674F">
        <w:rPr>
          <w:b/>
          <w:i/>
        </w:rPr>
        <w:t>euro</w:t>
      </w:r>
      <w:r w:rsidR="000436A7" w:rsidRPr="0018674F">
        <w:t>,</w:t>
      </w:r>
      <w:r w:rsidR="000436A7" w:rsidRPr="0018674F">
        <w:rPr>
          <w:i/>
        </w:rPr>
        <w:t xml:space="preserve"> </w:t>
      </w:r>
      <w:r w:rsidR="000436A7" w:rsidRPr="0018674F">
        <w:t>kas pa ekonomiskās klasifikācijas kodiem</w:t>
      </w:r>
      <w:r w:rsidR="000436A7" w:rsidRPr="00370116">
        <w:t xml:space="preserve"> </w:t>
      </w:r>
      <w:r w:rsidR="000436A7" w:rsidRPr="0018674F">
        <w:t>sadalās</w:t>
      </w:r>
      <w:r w:rsidR="000436A7">
        <w:t xml:space="preserve"> šādi</w:t>
      </w:r>
      <w:r w:rsidR="000436A7" w:rsidRPr="0018674F">
        <w:t>:</w:t>
      </w:r>
    </w:p>
    <w:p w14:paraId="17C89CC8" w14:textId="68951495" w:rsidR="000436A7" w:rsidRPr="0018674F" w:rsidRDefault="000436A7" w:rsidP="00451E76">
      <w:pPr>
        <w:pStyle w:val="ListParagraph"/>
        <w:numPr>
          <w:ilvl w:val="0"/>
          <w:numId w:val="36"/>
        </w:numPr>
        <w:ind w:left="1418" w:hanging="284"/>
        <w:jc w:val="both"/>
      </w:pPr>
      <w:r w:rsidRPr="0018674F">
        <w:t xml:space="preserve">atlīdzība – </w:t>
      </w:r>
      <w:r w:rsidR="00BC0E94">
        <w:t>258 380</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BC0E94">
        <w:t>119 731</w:t>
      </w:r>
      <w:r w:rsidRPr="0018674F">
        <w:t> </w:t>
      </w:r>
      <w:r w:rsidRPr="0018674F">
        <w:rPr>
          <w:i/>
        </w:rPr>
        <w:t>euro</w:t>
      </w:r>
      <w:r w:rsidRPr="00211DBE">
        <w:t>;</w:t>
      </w:r>
    </w:p>
    <w:p w14:paraId="063375F5" w14:textId="6419AB55" w:rsidR="000436A7" w:rsidRPr="0018674F" w:rsidRDefault="000436A7" w:rsidP="00451E76">
      <w:pPr>
        <w:pStyle w:val="ListParagraph"/>
        <w:numPr>
          <w:ilvl w:val="0"/>
          <w:numId w:val="36"/>
        </w:numPr>
        <w:ind w:left="1418" w:hanging="284"/>
        <w:jc w:val="both"/>
      </w:pPr>
      <w:r w:rsidRPr="0018674F">
        <w:t xml:space="preserve">preces un pakalpojumi – </w:t>
      </w:r>
      <w:r w:rsidR="00BC0E94">
        <w:t>420 762</w:t>
      </w:r>
      <w:r w:rsidRPr="0018674F">
        <w:t> </w:t>
      </w:r>
      <w:r w:rsidRPr="0018674F">
        <w:rPr>
          <w:i/>
        </w:rPr>
        <w:t xml:space="preserve">euro, </w:t>
      </w:r>
      <w:r w:rsidRPr="0018674F">
        <w:t>t.</w:t>
      </w:r>
      <w:r>
        <w:t> </w:t>
      </w:r>
      <w:r w:rsidRPr="0018674F">
        <w:t>sk. komandējum</w:t>
      </w:r>
      <w:r>
        <w:t>u</w:t>
      </w:r>
      <w:r w:rsidRPr="0018674F">
        <w:t xml:space="preserve"> izdevumi</w:t>
      </w:r>
      <w:r>
        <w:t>em</w:t>
      </w:r>
      <w:r w:rsidRPr="0018674F">
        <w:t xml:space="preserve"> </w:t>
      </w:r>
      <w:r w:rsidR="00BC0E94">
        <w:t>43</w:t>
      </w:r>
      <w:r>
        <w:t> 600 </w:t>
      </w:r>
      <w:r w:rsidRPr="0018674F">
        <w:rPr>
          <w:i/>
        </w:rPr>
        <w:t>euro</w:t>
      </w:r>
      <w:r w:rsidRPr="0018674F">
        <w:t>.</w:t>
      </w:r>
    </w:p>
    <w:p w14:paraId="7F40EE8C" w14:textId="18E3F712" w:rsidR="006B2029" w:rsidRPr="00EF57FF" w:rsidRDefault="00BC0E94" w:rsidP="006B2029">
      <w:pPr>
        <w:ind w:firstLine="720"/>
        <w:jc w:val="both"/>
      </w:pPr>
      <w:r>
        <w:t xml:space="preserve">Pašvaldības finansējums atlīdzības fondam ieplānots </w:t>
      </w:r>
      <w:r w:rsidR="00FF33B5">
        <w:t>138 649</w:t>
      </w:r>
      <w:r>
        <w:t xml:space="preserve"> </w:t>
      </w:r>
      <w:r>
        <w:rPr>
          <w:i/>
        </w:rPr>
        <w:t xml:space="preserve">euro </w:t>
      </w:r>
      <w:r w:rsidRPr="00C132C2">
        <w:t>apmērā</w:t>
      </w:r>
      <w:r w:rsidR="00A777B9">
        <w:t>,</w:t>
      </w:r>
      <w:r w:rsidRPr="00C132C2">
        <w:t xml:space="preserve"> </w:t>
      </w:r>
      <w:r w:rsidR="00FF33B5">
        <w:t>un papildu finansējums atlīdzības palielināšanai nav nepieciešams.</w:t>
      </w:r>
      <w:r w:rsidR="006B2029">
        <w:t xml:space="preserve"> </w:t>
      </w:r>
    </w:p>
    <w:p w14:paraId="55FED314" w14:textId="3733E9AB" w:rsidR="000436A7" w:rsidRPr="004A49B0" w:rsidRDefault="000436A7" w:rsidP="000436A7">
      <w:pPr>
        <w:ind w:firstLine="709"/>
        <w:jc w:val="both"/>
        <w:rPr>
          <w:i/>
        </w:rPr>
      </w:pPr>
      <w:r w:rsidRPr="0018674F">
        <w:t>Iekšzemes komandējum</w:t>
      </w:r>
      <w:r>
        <w:t>u izdevumi</w:t>
      </w:r>
      <w:r w:rsidRPr="0018674F">
        <w:t xml:space="preserve"> </w:t>
      </w:r>
      <w:r>
        <w:t>tiek</w:t>
      </w:r>
      <w:r w:rsidRPr="0018674F">
        <w:t xml:space="preserve"> plānoti </w:t>
      </w:r>
      <w:r>
        <w:t>2</w:t>
      </w:r>
      <w:r w:rsidR="006B2029">
        <w:t>8</w:t>
      </w:r>
      <w:r w:rsidRPr="0018674F">
        <w:t> </w:t>
      </w:r>
      <w:r w:rsidR="006B2029">
        <w:t>6</w:t>
      </w:r>
      <w:r w:rsidRPr="0018674F">
        <w:t>00 </w:t>
      </w:r>
      <w:r w:rsidRPr="0018674F">
        <w:rPr>
          <w:i/>
        </w:rPr>
        <w:t>euro</w:t>
      </w:r>
      <w:r>
        <w:t>, bet ārvalstu komandējumu izdevumi ieplānoti 1</w:t>
      </w:r>
      <w:r w:rsidR="00FF33B5">
        <w:t>5</w:t>
      </w:r>
      <w:r>
        <w:t> </w:t>
      </w:r>
      <w:r w:rsidR="006B2029">
        <w:t>0</w:t>
      </w:r>
      <w:r>
        <w:t xml:space="preserve">00 </w:t>
      </w:r>
      <w:r>
        <w:rPr>
          <w:i/>
        </w:rPr>
        <w:t xml:space="preserve">euro, </w:t>
      </w:r>
      <w:r w:rsidRPr="004A49B0">
        <w:t>kas</w:t>
      </w:r>
      <w:r>
        <w:t xml:space="preserve"> paredzēti augstākās kvalifikācijas sportistiem un to treneriem, kuriem nepieciešama dalība starptautiska līmeņa sacensībās.</w:t>
      </w:r>
    </w:p>
    <w:p w14:paraId="2BF49B15" w14:textId="018AAD35" w:rsidR="000436A7" w:rsidRPr="00FE27E6" w:rsidRDefault="000436A7" w:rsidP="000436A7">
      <w:pPr>
        <w:ind w:firstLine="709"/>
        <w:jc w:val="both"/>
      </w:pPr>
      <w:r w:rsidRPr="0018674F">
        <w:t>L</w:t>
      </w:r>
      <w:r w:rsidR="00AE4B12">
        <w:t>atvijas Biozinātņu un tehnoloģiju universitātes</w:t>
      </w:r>
      <w:r w:rsidRPr="0018674F">
        <w:t xml:space="preserve"> </w:t>
      </w:r>
      <w:r w:rsidR="003E3EBE">
        <w:t xml:space="preserve">telpu noma </w:t>
      </w:r>
      <w:r>
        <w:t>202</w:t>
      </w:r>
      <w:r w:rsidR="00FF33B5">
        <w:t>4</w:t>
      </w:r>
      <w:r>
        <w:t xml:space="preserve">. gadā </w:t>
      </w:r>
      <w:r w:rsidR="003E3EBE" w:rsidRPr="0018674F">
        <w:t>peldbaseina celiņ</w:t>
      </w:r>
      <w:r w:rsidR="003E3EBE">
        <w:t>a</w:t>
      </w:r>
      <w:r w:rsidR="003E3EBE" w:rsidRPr="0018674F">
        <w:t xml:space="preserve"> īre</w:t>
      </w:r>
      <w:r w:rsidR="003E3EBE">
        <w:t>i</w:t>
      </w:r>
      <w:r w:rsidR="003E3EBE" w:rsidRPr="0018674F">
        <w:t xml:space="preserve"> </w:t>
      </w:r>
      <w:r w:rsidR="00FF33B5">
        <w:t>noteikta</w:t>
      </w:r>
      <w:r w:rsidR="006B2029">
        <w:t xml:space="preserve"> 25,12</w:t>
      </w:r>
      <w:r w:rsidR="0066775D">
        <w:t> </w:t>
      </w:r>
      <w:r w:rsidR="006B2029">
        <w:rPr>
          <w:i/>
        </w:rPr>
        <w:t>euro</w:t>
      </w:r>
      <w:r w:rsidR="003E3EBE">
        <w:t xml:space="preserve"> (bez PVN)</w:t>
      </w:r>
      <w:r w:rsidR="00AE4B12">
        <w:t>,</w:t>
      </w:r>
      <w:r w:rsidR="006B2029">
        <w:rPr>
          <w:i/>
        </w:rPr>
        <w:t xml:space="preserve"> </w:t>
      </w:r>
      <w:r w:rsidR="006B2029">
        <w:t xml:space="preserve">mazās sporta zāles un trenažieru zāles nomas maksa </w:t>
      </w:r>
      <w:r w:rsidR="00FF33B5">
        <w:t>noteikta</w:t>
      </w:r>
      <w:r w:rsidR="003E3EBE">
        <w:t xml:space="preserve"> 16,53</w:t>
      </w:r>
      <w:r w:rsidR="0066775D">
        <w:t> </w:t>
      </w:r>
      <w:r w:rsidR="003E3EBE">
        <w:rPr>
          <w:i/>
        </w:rPr>
        <w:t>euro</w:t>
      </w:r>
      <w:r w:rsidR="003E3EBE">
        <w:t xml:space="preserve"> (bez PVN)</w:t>
      </w:r>
      <w:r>
        <w:t>,</w:t>
      </w:r>
      <w:r>
        <w:rPr>
          <w:i/>
        </w:rPr>
        <w:t xml:space="preserve"> </w:t>
      </w:r>
      <w:r w:rsidRPr="00FE27E6">
        <w:t>un plānotā</w:t>
      </w:r>
      <w:r w:rsidR="003E3EBE">
        <w:t>s</w:t>
      </w:r>
      <w:r w:rsidRPr="00FE27E6">
        <w:t xml:space="preserve"> nomas maksa</w:t>
      </w:r>
      <w:r w:rsidR="003E3EBE">
        <w:t xml:space="preserve">s izmaksas </w:t>
      </w:r>
      <w:r w:rsidRPr="00FE27E6">
        <w:t>aprēķināta</w:t>
      </w:r>
      <w:r w:rsidR="003E3EBE">
        <w:t>s</w:t>
      </w:r>
      <w:r w:rsidRPr="00FE27E6">
        <w:t xml:space="preserve"> </w:t>
      </w:r>
      <w:r w:rsidR="00FF33B5">
        <w:t>342</w:t>
      </w:r>
      <w:r w:rsidR="005D0CB2">
        <w:t> </w:t>
      </w:r>
      <w:r w:rsidR="00FF33B5">
        <w:t>519</w:t>
      </w:r>
      <w:r w:rsidRPr="0018674F">
        <w:t> </w:t>
      </w:r>
      <w:r w:rsidRPr="0018674F">
        <w:rPr>
          <w:i/>
        </w:rPr>
        <w:t>euro</w:t>
      </w:r>
      <w:r>
        <w:t xml:space="preserve">. </w:t>
      </w:r>
    </w:p>
    <w:p w14:paraId="61EE2EEC" w14:textId="77777777" w:rsidR="000436A7" w:rsidRDefault="000436A7" w:rsidP="000436A7">
      <w:pPr>
        <w:rPr>
          <w:b/>
        </w:rPr>
      </w:pPr>
    </w:p>
    <w:p w14:paraId="098AF9B7" w14:textId="77777777" w:rsidR="000436A7" w:rsidRPr="004F6E44" w:rsidRDefault="000436A7" w:rsidP="000436A7">
      <w:pPr>
        <w:rPr>
          <w:b/>
        </w:rPr>
      </w:pPr>
      <w:r w:rsidRPr="004F6E44">
        <w:rPr>
          <w:b/>
        </w:rPr>
        <w:t>Jelgavas Ledus sporta skola</w:t>
      </w:r>
    </w:p>
    <w:p w14:paraId="339A9D20" w14:textId="402373B1" w:rsidR="000436A7" w:rsidRPr="0018674F" w:rsidRDefault="000436A7" w:rsidP="000436A7">
      <w:pPr>
        <w:ind w:firstLine="720"/>
        <w:jc w:val="both"/>
      </w:pPr>
      <w:r w:rsidRPr="00CD0983">
        <w:t>Pēc stāvokļa uz š.</w:t>
      </w:r>
      <w:r>
        <w:t> </w:t>
      </w:r>
      <w:r w:rsidRPr="00CD0983">
        <w:t>g. 1.</w:t>
      </w:r>
      <w:r>
        <w:t> </w:t>
      </w:r>
      <w:r w:rsidRPr="00CD0983">
        <w:t>janvāri</w:t>
      </w:r>
      <w:r>
        <w:t>,</w:t>
      </w:r>
      <w:r w:rsidRPr="005C173C">
        <w:t xml:space="preserve"> skolā trenēj</w:t>
      </w:r>
      <w:r>
        <w:t>a</w:t>
      </w:r>
      <w:r w:rsidRPr="005C173C">
        <w:t xml:space="preserve">s </w:t>
      </w:r>
      <w:r w:rsidR="00D14A4D">
        <w:rPr>
          <w:b/>
        </w:rPr>
        <w:t>445</w:t>
      </w:r>
      <w:r w:rsidRPr="005C173C">
        <w:t xml:space="preserve"> audzēk</w:t>
      </w:r>
      <w:r w:rsidR="00D14A4D">
        <w:t>ņi</w:t>
      </w:r>
      <w:r w:rsidRPr="005C173C">
        <w:t xml:space="preserve">, no tiem </w:t>
      </w:r>
      <w:r w:rsidR="00D14A4D">
        <w:t>309</w:t>
      </w:r>
      <w:r w:rsidRPr="005C173C">
        <w:t xml:space="preserve"> audzēkņi profesionālajā ievirzē un </w:t>
      </w:r>
      <w:r>
        <w:t>1</w:t>
      </w:r>
      <w:r w:rsidR="00D14A4D">
        <w:t>42</w:t>
      </w:r>
      <w:r w:rsidR="004F6E44">
        <w:t xml:space="preserve"> </w:t>
      </w:r>
      <w:r w:rsidRPr="005C173C">
        <w:t xml:space="preserve">interešu izglītībā. Šajā skolā ir </w:t>
      </w:r>
      <w:r w:rsidRPr="00F730CF">
        <w:t>2</w:t>
      </w:r>
      <w:r w:rsidR="009A78B0">
        <w:t>8</w:t>
      </w:r>
      <w:r w:rsidRPr="005C173C">
        <w:rPr>
          <w:b/>
        </w:rPr>
        <w:t xml:space="preserve"> </w:t>
      </w:r>
      <w:r w:rsidRPr="005C173C">
        <w:t>darbinieki, t.</w:t>
      </w:r>
      <w:r>
        <w:t> </w:t>
      </w:r>
      <w:r w:rsidRPr="005C173C">
        <w:t>sk. 2</w:t>
      </w:r>
      <w:r w:rsidR="009A78B0">
        <w:t>3</w:t>
      </w:r>
      <w:r w:rsidRPr="005C173C">
        <w:t xml:space="preserve"> treneri.</w:t>
      </w:r>
      <w:r w:rsidRPr="000959B4">
        <w:rPr>
          <w:color w:val="FF0000"/>
        </w:rPr>
        <w:t xml:space="preserve"> </w:t>
      </w:r>
      <w:r w:rsidRPr="0018674F">
        <w:t xml:space="preserve">Šīs skolas uzturēšanai izdevumi </w:t>
      </w:r>
      <w:r>
        <w:t xml:space="preserve">šim gadam </w:t>
      </w:r>
      <w:r w:rsidRPr="0018674F">
        <w:t xml:space="preserve">plānoti </w:t>
      </w:r>
      <w:r w:rsidR="00D14A4D">
        <w:rPr>
          <w:b/>
        </w:rPr>
        <w:t>1 219 101</w:t>
      </w:r>
      <w:r w:rsidRPr="0018674F">
        <w:rPr>
          <w:b/>
        </w:rPr>
        <w:t> </w:t>
      </w:r>
      <w:r w:rsidRPr="0018674F">
        <w:rPr>
          <w:b/>
          <w:i/>
        </w:rPr>
        <w:t>euro</w:t>
      </w:r>
      <w:r w:rsidRPr="0018674F">
        <w:t>, kas pa ekonomiskās klasifikācijas kodiem</w:t>
      </w:r>
      <w:r w:rsidRPr="00370116">
        <w:t xml:space="preserve"> </w:t>
      </w:r>
      <w:r w:rsidRPr="0018674F">
        <w:t>sadalās</w:t>
      </w:r>
      <w:r>
        <w:t xml:space="preserve"> šādi</w:t>
      </w:r>
      <w:r w:rsidRPr="0018674F">
        <w:t>:</w:t>
      </w:r>
    </w:p>
    <w:p w14:paraId="4D8A9E94" w14:textId="7B6EC664" w:rsidR="000436A7" w:rsidRPr="00EF4830" w:rsidRDefault="000436A7" w:rsidP="00451E76">
      <w:pPr>
        <w:pStyle w:val="ListParagraph"/>
        <w:numPr>
          <w:ilvl w:val="0"/>
          <w:numId w:val="37"/>
        </w:numPr>
        <w:ind w:left="1418" w:hanging="284"/>
        <w:jc w:val="both"/>
      </w:pPr>
      <w:r w:rsidRPr="0018674F">
        <w:t>atlīdzība</w:t>
      </w:r>
      <w:r>
        <w:t> –</w:t>
      </w:r>
      <w:r w:rsidRPr="0018674F">
        <w:t xml:space="preserve"> </w:t>
      </w:r>
      <w:r w:rsidR="00D14A4D">
        <w:t>545 691</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D14A4D">
        <w:t>264 487</w:t>
      </w:r>
      <w:r w:rsidRPr="0018674F">
        <w:t> </w:t>
      </w:r>
      <w:r w:rsidRPr="0018674F">
        <w:rPr>
          <w:i/>
        </w:rPr>
        <w:t>euro</w:t>
      </w:r>
      <w:r w:rsidRPr="00EF4830">
        <w:t>;</w:t>
      </w:r>
    </w:p>
    <w:p w14:paraId="59F27851" w14:textId="04491E48" w:rsidR="000436A7" w:rsidRDefault="000436A7" w:rsidP="00451E76">
      <w:pPr>
        <w:pStyle w:val="ListParagraph"/>
        <w:numPr>
          <w:ilvl w:val="0"/>
          <w:numId w:val="37"/>
        </w:numPr>
        <w:ind w:left="1418" w:hanging="284"/>
        <w:jc w:val="both"/>
      </w:pPr>
      <w:r w:rsidRPr="0018674F">
        <w:t xml:space="preserve">preces un pakalpojumi </w:t>
      </w:r>
      <w:r>
        <w:t>–</w:t>
      </w:r>
      <w:r w:rsidRPr="0018674F">
        <w:t xml:space="preserve"> </w:t>
      </w:r>
      <w:r w:rsidR="00D14A4D">
        <w:t>673 410</w:t>
      </w:r>
      <w:r w:rsidRPr="0018674F">
        <w:t> </w:t>
      </w:r>
      <w:r w:rsidRPr="00C42453">
        <w:rPr>
          <w:i/>
        </w:rPr>
        <w:t xml:space="preserve">euro, </w:t>
      </w:r>
      <w:r>
        <w:t>t. sk. ledus īrei l</w:t>
      </w:r>
      <w:r w:rsidRPr="0018674F">
        <w:t>edus hall</w:t>
      </w:r>
      <w:r>
        <w:t>ē</w:t>
      </w:r>
      <w:r w:rsidRPr="0018674F">
        <w:t xml:space="preserve"> </w:t>
      </w:r>
      <w:r w:rsidR="00AE4B12">
        <w:t>“</w:t>
      </w:r>
      <w:r w:rsidRPr="0018674F">
        <w:t xml:space="preserve">Zemgale” </w:t>
      </w:r>
      <w:r w:rsidR="004F6E44">
        <w:t>536 000</w:t>
      </w:r>
      <w:r w:rsidRPr="00D100A2">
        <w:t> </w:t>
      </w:r>
      <w:r w:rsidRPr="00D100A2">
        <w:rPr>
          <w:i/>
        </w:rPr>
        <w:t>euro</w:t>
      </w:r>
      <w:r w:rsidRPr="00D100A2">
        <w:t xml:space="preserve"> (260 </w:t>
      </w:r>
      <w:r w:rsidRPr="00D100A2">
        <w:rPr>
          <w:i/>
        </w:rPr>
        <w:t xml:space="preserve">euro </w:t>
      </w:r>
      <w:r w:rsidRPr="00D100A2">
        <w:t>par 1 stundu</w:t>
      </w:r>
      <w:r w:rsidR="00AE4B12">
        <w:t> </w:t>
      </w:r>
      <w:r>
        <w:t xml:space="preserve">x </w:t>
      </w:r>
      <w:r w:rsidR="004F6E44">
        <w:t>2061</w:t>
      </w:r>
      <w:r w:rsidRPr="00D100A2">
        <w:t xml:space="preserve"> stunda</w:t>
      </w:r>
      <w:r w:rsidRPr="0018674F">
        <w:t>)</w:t>
      </w:r>
      <w:r>
        <w:t>.</w:t>
      </w:r>
      <w:r w:rsidRPr="0018674F">
        <w:t xml:space="preserve"> </w:t>
      </w:r>
    </w:p>
    <w:p w14:paraId="718E608C" w14:textId="6BA2FDE5" w:rsidR="00D14A4D" w:rsidRDefault="00D14A4D" w:rsidP="00D14A4D">
      <w:pPr>
        <w:ind w:firstLine="720"/>
        <w:jc w:val="both"/>
        <w:rPr>
          <w:i/>
        </w:rPr>
      </w:pPr>
      <w:r>
        <w:t xml:space="preserve">Pašvaldības finansējums atlīdzības fondam ieplānots 281 204 </w:t>
      </w:r>
      <w:r w:rsidRPr="00D14A4D">
        <w:rPr>
          <w:i/>
        </w:rPr>
        <w:t xml:space="preserve">euro </w:t>
      </w:r>
      <w:r w:rsidRPr="00C132C2">
        <w:t>apmērā</w:t>
      </w:r>
      <w:r w:rsidR="00A777B9">
        <w:t>,</w:t>
      </w:r>
      <w:r w:rsidRPr="00C132C2">
        <w:t xml:space="preserve"> </w:t>
      </w:r>
      <w:r>
        <w:t>un papildu nepieciešams finansējums 37 535</w:t>
      </w:r>
      <w:r w:rsidR="004F6E44">
        <w:t xml:space="preserve"> </w:t>
      </w:r>
      <w:r w:rsidR="004F6E44" w:rsidRPr="00D14A4D">
        <w:rPr>
          <w:i/>
        </w:rPr>
        <w:t>euro</w:t>
      </w:r>
      <w:r>
        <w:t>,</w:t>
      </w:r>
      <w:r>
        <w:rPr>
          <w:i/>
        </w:rPr>
        <w:t xml:space="preserve"> </w:t>
      </w:r>
      <w:r>
        <w:t>t.</w:t>
      </w:r>
      <w:r w:rsidR="00A777B9">
        <w:t> </w:t>
      </w:r>
      <w:r>
        <w:t>sk.:</w:t>
      </w:r>
      <w:r w:rsidR="004F6E44" w:rsidRPr="00D14A4D">
        <w:rPr>
          <w:i/>
        </w:rPr>
        <w:t xml:space="preserve"> </w:t>
      </w:r>
    </w:p>
    <w:p w14:paraId="23C9A876" w14:textId="2B1A11F0" w:rsidR="00D14A4D" w:rsidRDefault="00D14A4D" w:rsidP="00D14A4D">
      <w:pPr>
        <w:pStyle w:val="ListParagraph"/>
        <w:numPr>
          <w:ilvl w:val="0"/>
          <w:numId w:val="101"/>
        </w:numPr>
        <w:jc w:val="both"/>
      </w:pPr>
      <w:r>
        <w:t xml:space="preserve">13 562 </w:t>
      </w:r>
      <w:r w:rsidR="004F6E44" w:rsidRPr="00D14A4D">
        <w:rPr>
          <w:i/>
        </w:rPr>
        <w:t xml:space="preserve">euro </w:t>
      </w:r>
      <w:r w:rsidR="00A777B9">
        <w:rPr>
          <w:i/>
        </w:rPr>
        <w:t xml:space="preserve">– </w:t>
      </w:r>
      <w:r w:rsidRPr="00D14A4D">
        <w:t>saistībā ar darba algas palielināšanu darbiniekiem par 6% ar 01.01.2024</w:t>
      </w:r>
      <w:r w:rsidR="00A777B9">
        <w:t>.;</w:t>
      </w:r>
    </w:p>
    <w:p w14:paraId="40702543" w14:textId="222EF1D1" w:rsidR="00D14A4D" w:rsidRDefault="00D14A4D" w:rsidP="00D14A4D">
      <w:pPr>
        <w:pStyle w:val="ListParagraph"/>
        <w:numPr>
          <w:ilvl w:val="0"/>
          <w:numId w:val="101"/>
        </w:numPr>
        <w:jc w:val="both"/>
      </w:pPr>
      <w:r>
        <w:t xml:space="preserve">8651 </w:t>
      </w:r>
      <w:r>
        <w:rPr>
          <w:i/>
        </w:rPr>
        <w:t xml:space="preserve">euro </w:t>
      </w:r>
      <w:r w:rsidR="00A777B9">
        <w:rPr>
          <w:i/>
        </w:rPr>
        <w:t xml:space="preserve">– </w:t>
      </w:r>
      <w:r w:rsidRPr="00D14A4D">
        <w:t>saistībā ar darba algas palielināšanu</w:t>
      </w:r>
      <w:r>
        <w:t xml:space="preserve"> no 01.09.2023</w:t>
      </w:r>
      <w:r w:rsidR="00A777B9">
        <w:t>.</w:t>
      </w:r>
      <w:r>
        <w:t xml:space="preserve"> (skolas direktoram, direktora vietniekam un sekretārei)</w:t>
      </w:r>
      <w:r w:rsidR="00A777B9">
        <w:t>;</w:t>
      </w:r>
    </w:p>
    <w:p w14:paraId="5697BAC2" w14:textId="7DFF994B" w:rsidR="00D14A4D" w:rsidRPr="00D14A4D" w:rsidRDefault="00D14A4D" w:rsidP="00D14A4D">
      <w:pPr>
        <w:pStyle w:val="ListParagraph"/>
        <w:numPr>
          <w:ilvl w:val="0"/>
          <w:numId w:val="101"/>
        </w:numPr>
        <w:jc w:val="both"/>
      </w:pPr>
      <w:r>
        <w:t xml:space="preserve">3522 </w:t>
      </w:r>
      <w:r>
        <w:rPr>
          <w:i/>
        </w:rPr>
        <w:t xml:space="preserve">euro </w:t>
      </w:r>
      <w:r w:rsidR="00A777B9">
        <w:rPr>
          <w:i/>
        </w:rPr>
        <w:t xml:space="preserve">– </w:t>
      </w:r>
      <w:r w:rsidRPr="00D14A4D">
        <w:t>saistībā ar darba algas palielināšanu</w:t>
      </w:r>
      <w:r>
        <w:t xml:space="preserve"> no 01.01.2024</w:t>
      </w:r>
      <w:r w:rsidR="00A777B9">
        <w:t>.</w:t>
      </w:r>
      <w:r>
        <w:t xml:space="preserve"> skolas direktoram</w:t>
      </w:r>
      <w:r w:rsidR="00A777B9">
        <w:t>;</w:t>
      </w:r>
    </w:p>
    <w:p w14:paraId="15B7E314" w14:textId="51A8BF31" w:rsidR="00D14A4D" w:rsidRDefault="00D14A4D" w:rsidP="00D14A4D">
      <w:pPr>
        <w:pStyle w:val="ListParagraph"/>
        <w:numPr>
          <w:ilvl w:val="0"/>
          <w:numId w:val="101"/>
        </w:numPr>
        <w:jc w:val="both"/>
      </w:pPr>
      <w:r>
        <w:t xml:space="preserve">2472 </w:t>
      </w:r>
      <w:r>
        <w:rPr>
          <w:i/>
        </w:rPr>
        <w:t>euro</w:t>
      </w:r>
      <w:r w:rsidR="00A777B9">
        <w:rPr>
          <w:i/>
        </w:rPr>
        <w:t xml:space="preserve"> –</w:t>
      </w:r>
      <w:r>
        <w:rPr>
          <w:i/>
        </w:rPr>
        <w:t xml:space="preserve"> </w:t>
      </w:r>
      <w:r w:rsidR="004F6E44">
        <w:t>sakarā ar</w:t>
      </w:r>
      <w:r w:rsidR="004F6E44" w:rsidRPr="00D14A4D">
        <w:rPr>
          <w:i/>
        </w:rPr>
        <w:t xml:space="preserve"> </w:t>
      </w:r>
      <w:r w:rsidR="004F6E44" w:rsidRPr="002C5539">
        <w:t>minimālās algas</w:t>
      </w:r>
      <w:r w:rsidR="004F6E44">
        <w:t xml:space="preserve"> izmaiņām 2 darbiniekiem</w:t>
      </w:r>
      <w:r w:rsidR="00A777B9">
        <w:t>;</w:t>
      </w:r>
    </w:p>
    <w:p w14:paraId="6FEC449F" w14:textId="2D4FA23C" w:rsidR="004F6E44" w:rsidRDefault="00D14A4D" w:rsidP="00D14A4D">
      <w:pPr>
        <w:pStyle w:val="ListParagraph"/>
        <w:numPr>
          <w:ilvl w:val="0"/>
          <w:numId w:val="101"/>
        </w:numPr>
        <w:jc w:val="both"/>
      </w:pPr>
      <w:r>
        <w:t xml:space="preserve">9328 </w:t>
      </w:r>
      <w:r>
        <w:rPr>
          <w:i/>
        </w:rPr>
        <w:t xml:space="preserve">euro </w:t>
      </w:r>
      <w:r w:rsidR="00A777B9">
        <w:rPr>
          <w:i/>
        </w:rPr>
        <w:t xml:space="preserve">– </w:t>
      </w:r>
      <w:r>
        <w:t>atlīdzības fonda precizējums</w:t>
      </w:r>
      <w:r w:rsidR="004F6E44">
        <w:t>.</w:t>
      </w:r>
    </w:p>
    <w:p w14:paraId="76C2A145" w14:textId="5E1BA149" w:rsidR="000436A7" w:rsidRDefault="000436A7" w:rsidP="000436A7">
      <w:pPr>
        <w:ind w:firstLine="720"/>
        <w:jc w:val="both"/>
      </w:pPr>
      <w:r w:rsidRPr="0018674F">
        <w:t>Iekšzemes komandējum</w:t>
      </w:r>
      <w:r>
        <w:t xml:space="preserve">u izdevumi </w:t>
      </w:r>
      <w:r w:rsidR="00C41339">
        <w:t>ie</w:t>
      </w:r>
      <w:r w:rsidRPr="0018674F">
        <w:t xml:space="preserve">plānoti </w:t>
      </w:r>
      <w:r w:rsidR="00C41339">
        <w:t>34 187</w:t>
      </w:r>
      <w:r w:rsidRPr="0018674F">
        <w:t> </w:t>
      </w:r>
      <w:r w:rsidRPr="00C42453">
        <w:rPr>
          <w:i/>
        </w:rPr>
        <w:t>euro</w:t>
      </w:r>
      <w:r>
        <w:t>, bet ā</w:t>
      </w:r>
      <w:r w:rsidRPr="0018674F">
        <w:t>rvalstu komandējum</w:t>
      </w:r>
      <w:r>
        <w:t xml:space="preserve">u izdevumi </w:t>
      </w:r>
      <w:r w:rsidR="00C41339">
        <w:t>45 900</w:t>
      </w:r>
      <w:r>
        <w:t xml:space="preserve"> </w:t>
      </w:r>
      <w:r w:rsidRPr="00C42453">
        <w:rPr>
          <w:i/>
        </w:rPr>
        <w:t>euro</w:t>
      </w:r>
      <w:r>
        <w:t>.</w:t>
      </w:r>
    </w:p>
    <w:p w14:paraId="745CD388" w14:textId="1936E12E" w:rsidR="00622B90" w:rsidRPr="00C42453" w:rsidRDefault="00622B90" w:rsidP="000436A7">
      <w:pPr>
        <w:ind w:firstLine="720"/>
        <w:jc w:val="both"/>
        <w:rPr>
          <w:u w:val="single"/>
        </w:rPr>
      </w:pPr>
      <w:r>
        <w:t xml:space="preserve">32 433 </w:t>
      </w:r>
      <w:r w:rsidRPr="00622B90">
        <w:rPr>
          <w:i/>
        </w:rPr>
        <w:t>euro</w:t>
      </w:r>
      <w:r>
        <w:t xml:space="preserve"> </w:t>
      </w:r>
      <w:r w:rsidR="002F2D5C">
        <w:t xml:space="preserve">– </w:t>
      </w:r>
      <w:r>
        <w:t>plānotais finansējums inventāra atjaunošanai interešu izglītības audzēkņu grupās (ķiveres, slidas, elkoņsargi).</w:t>
      </w:r>
    </w:p>
    <w:p w14:paraId="23B1C237" w14:textId="524C76B5" w:rsidR="000436A7" w:rsidRDefault="000436A7" w:rsidP="000436A7">
      <w:pPr>
        <w:ind w:left="709"/>
        <w:jc w:val="both"/>
      </w:pPr>
    </w:p>
    <w:p w14:paraId="75746C0D" w14:textId="5A404783" w:rsidR="000436A7" w:rsidRPr="002C2014" w:rsidRDefault="000436A7" w:rsidP="00451E76">
      <w:pPr>
        <w:pStyle w:val="ListParagraph"/>
        <w:numPr>
          <w:ilvl w:val="3"/>
          <w:numId w:val="19"/>
        </w:numPr>
        <w:jc w:val="center"/>
        <w:rPr>
          <w:b/>
          <w:u w:val="single"/>
        </w:rPr>
      </w:pPr>
      <w:r w:rsidRPr="002C2014">
        <w:rPr>
          <w:b/>
          <w:u w:val="single"/>
        </w:rPr>
        <w:t xml:space="preserve"> Jelgavas valstspilsētas pašvaldības iestāde </w:t>
      </w:r>
      <w:r w:rsidR="0065392D" w:rsidRPr="002C2014">
        <w:rPr>
          <w:b/>
          <w:u w:val="single"/>
        </w:rPr>
        <w:t>“</w:t>
      </w:r>
      <w:r w:rsidRPr="002C2014">
        <w:rPr>
          <w:b/>
          <w:u w:val="single"/>
        </w:rPr>
        <w:t>Jelgavas Pilsētas bibliotēka”</w:t>
      </w:r>
    </w:p>
    <w:p w14:paraId="0E623825" w14:textId="6F04648C" w:rsidR="000436A7" w:rsidRPr="0018674F" w:rsidRDefault="000436A7" w:rsidP="000436A7">
      <w:pPr>
        <w:spacing w:before="240"/>
        <w:jc w:val="both"/>
        <w:rPr>
          <w:b/>
        </w:rPr>
      </w:pPr>
      <w:r w:rsidRPr="0018674F">
        <w:rPr>
          <w:b/>
        </w:rPr>
        <w:t xml:space="preserve">08.211. </w:t>
      </w:r>
      <w:r>
        <w:rPr>
          <w:b/>
        </w:rPr>
        <w:t>JVP</w:t>
      </w:r>
      <w:r w:rsidRPr="0018674F">
        <w:rPr>
          <w:b/>
        </w:rPr>
        <w:t xml:space="preserve">PI </w:t>
      </w:r>
      <w:r w:rsidR="0065392D">
        <w:rPr>
          <w:b/>
        </w:rPr>
        <w:t>“</w:t>
      </w:r>
      <w:r w:rsidRPr="0018674F">
        <w:rPr>
          <w:b/>
        </w:rPr>
        <w:t xml:space="preserve">Jelgavas </w:t>
      </w:r>
      <w:r>
        <w:rPr>
          <w:b/>
        </w:rPr>
        <w:t>P</w:t>
      </w:r>
      <w:r w:rsidRPr="0018674F">
        <w:rPr>
          <w:b/>
        </w:rPr>
        <w:t>ilsētas bibliotēka” darbības nodrošināšana</w:t>
      </w:r>
    </w:p>
    <w:p w14:paraId="69109C03" w14:textId="6941403C" w:rsidR="000436A7" w:rsidRPr="0018674F" w:rsidRDefault="000436A7" w:rsidP="000436A7">
      <w:pPr>
        <w:ind w:firstLine="720"/>
        <w:jc w:val="both"/>
      </w:pPr>
      <w:r w:rsidRPr="0018674F">
        <w:t xml:space="preserve">Jelgavas </w:t>
      </w:r>
      <w:r>
        <w:t>P</w:t>
      </w:r>
      <w:r w:rsidRPr="0018674F">
        <w:t>ilsētas bibliotēkai un tās pakļautībā esošo (</w:t>
      </w:r>
      <w:r w:rsidR="0065392D">
        <w:t>“</w:t>
      </w:r>
      <w:r>
        <w:t>Zinītis”</w:t>
      </w:r>
      <w:r w:rsidRPr="0018674F">
        <w:t xml:space="preserve">, </w:t>
      </w:r>
      <w:r w:rsidR="0065392D">
        <w:t>“</w:t>
      </w:r>
      <w:r w:rsidRPr="0018674F">
        <w:t>Pārlielupe”</w:t>
      </w:r>
      <w:r w:rsidR="0041168B">
        <w:t>,</w:t>
      </w:r>
      <w:r w:rsidRPr="0018674F">
        <w:t xml:space="preserve"> </w:t>
      </w:r>
      <w:r w:rsidR="0065392D">
        <w:t>“</w:t>
      </w:r>
      <w:r w:rsidRPr="0018674F">
        <w:t>Miezīte”</w:t>
      </w:r>
      <w:r w:rsidR="0041168B">
        <w:t xml:space="preserve"> un </w:t>
      </w:r>
      <w:r w:rsidR="001A4017">
        <w:t>Latvijas Neredzīgo bibliotēkas Jelgavas filiālbibliotēka</w:t>
      </w:r>
      <w:r w:rsidRPr="0018674F">
        <w:t xml:space="preserve">) bibliotēku uzturēšanai plānoti izdevumi </w:t>
      </w:r>
      <w:r w:rsidR="0075021A">
        <w:rPr>
          <w:b/>
        </w:rPr>
        <w:t>919 291</w:t>
      </w:r>
      <w:r w:rsidRPr="000054CB">
        <w:t> </w:t>
      </w:r>
      <w:r w:rsidRPr="0018674F">
        <w:rPr>
          <w:i/>
        </w:rPr>
        <w:t>euro</w:t>
      </w:r>
      <w:r w:rsidR="0041168B">
        <w:t>, t.</w:t>
      </w:r>
      <w:r w:rsidR="0065392D">
        <w:t> </w:t>
      </w:r>
      <w:r w:rsidR="0041168B">
        <w:t>sk</w:t>
      </w:r>
      <w:r w:rsidR="003C6868">
        <w:t>.</w:t>
      </w:r>
      <w:r w:rsidR="0041168B">
        <w:t xml:space="preserve"> valsts budžeta finansējums </w:t>
      </w:r>
      <w:r w:rsidR="0075021A">
        <w:t>20 135</w:t>
      </w:r>
      <w:r w:rsidR="0041168B">
        <w:t xml:space="preserve"> </w:t>
      </w:r>
      <w:r w:rsidR="0041168B">
        <w:rPr>
          <w:i/>
        </w:rPr>
        <w:t>euro</w:t>
      </w:r>
      <w:r w:rsidR="0041168B">
        <w:t>.</w:t>
      </w:r>
      <w:r w:rsidRPr="0018674F">
        <w:rPr>
          <w:i/>
        </w:rPr>
        <w:t xml:space="preserve"> </w:t>
      </w:r>
      <w:r>
        <w:t>Visās bibliotēkās</w:t>
      </w:r>
      <w:r w:rsidR="00444B70">
        <w:t xml:space="preserve"> kopumā</w:t>
      </w:r>
      <w:r>
        <w:t xml:space="preserve"> ir nodarbināti </w:t>
      </w:r>
      <w:r w:rsidR="0075021A">
        <w:t>4</w:t>
      </w:r>
      <w:r w:rsidR="009A78B0">
        <w:t>2</w:t>
      </w:r>
      <w:r>
        <w:t xml:space="preserve"> darbinieki. </w:t>
      </w:r>
      <w:r w:rsidRPr="0018674F">
        <w:t xml:space="preserve">Bibliotēku izdevumi pa ekonomiskās klasifikācijas kodiem sadalās </w:t>
      </w:r>
      <w:r>
        <w:t>šādi</w:t>
      </w:r>
      <w:r w:rsidRPr="0018674F">
        <w:t xml:space="preserve">: </w:t>
      </w:r>
    </w:p>
    <w:p w14:paraId="3D3DFE40" w14:textId="51BB98D6" w:rsidR="000436A7" w:rsidRPr="0018674F" w:rsidRDefault="000436A7" w:rsidP="00451E76">
      <w:pPr>
        <w:pStyle w:val="ListParagraph"/>
        <w:numPr>
          <w:ilvl w:val="0"/>
          <w:numId w:val="38"/>
        </w:numPr>
        <w:ind w:left="1418" w:hanging="284"/>
        <w:jc w:val="both"/>
      </w:pPr>
      <w:r w:rsidRPr="0018674F">
        <w:t xml:space="preserve">atlīdzība – </w:t>
      </w:r>
      <w:r w:rsidR="0075021A">
        <w:t>763 181</w:t>
      </w:r>
      <w:r>
        <w:t xml:space="preserve"> </w:t>
      </w:r>
      <w:r w:rsidRPr="0018674F">
        <w:rPr>
          <w:i/>
        </w:rPr>
        <w:t>euro</w:t>
      </w:r>
      <w:r w:rsidRPr="0018674F">
        <w:t>, t.</w:t>
      </w:r>
      <w:r>
        <w:t> </w:t>
      </w:r>
      <w:r w:rsidRPr="0018674F">
        <w:t>sk. darba devēja nodoklis (2</w:t>
      </w:r>
      <w:r>
        <w:t>3</w:t>
      </w:r>
      <w:r w:rsidRPr="0018674F">
        <w:t>,</w:t>
      </w:r>
      <w:r>
        <w:t>5</w:t>
      </w:r>
      <w:r w:rsidRPr="0018674F">
        <w:t>9%)</w:t>
      </w:r>
      <w:r w:rsidR="002368AB">
        <w:t xml:space="preserve">, </w:t>
      </w:r>
      <w:r w:rsidR="002368AB" w:rsidRPr="0018674F">
        <w:t xml:space="preserve">valsts budžeta mērķdotācija </w:t>
      </w:r>
      <w:r w:rsidR="001A4017">
        <w:t xml:space="preserve">Latvijas Neredzīgo bibliotēkas Jelgavas filiālbibliotēkas </w:t>
      </w:r>
      <w:r w:rsidR="002368AB">
        <w:t xml:space="preserve">darbiniekam 16 </w:t>
      </w:r>
      <w:r w:rsidR="0075021A">
        <w:t>770</w:t>
      </w:r>
      <w:r w:rsidR="002368AB" w:rsidRPr="0018674F">
        <w:t> </w:t>
      </w:r>
      <w:r w:rsidR="002368AB" w:rsidRPr="0018674F">
        <w:rPr>
          <w:i/>
        </w:rPr>
        <w:t>euro</w:t>
      </w:r>
      <w:r w:rsidR="00A777B9">
        <w:t>;</w:t>
      </w:r>
    </w:p>
    <w:p w14:paraId="0E4FAAF4" w14:textId="389C7F84" w:rsidR="000436A7" w:rsidRPr="0018674F" w:rsidRDefault="000436A7" w:rsidP="00451E76">
      <w:pPr>
        <w:pStyle w:val="ListParagraph"/>
        <w:numPr>
          <w:ilvl w:val="0"/>
          <w:numId w:val="38"/>
        </w:numPr>
        <w:ind w:left="1418" w:hanging="284"/>
        <w:jc w:val="both"/>
      </w:pPr>
      <w:r w:rsidRPr="0018674F">
        <w:t xml:space="preserve">preces un pakalpojumi – </w:t>
      </w:r>
      <w:r w:rsidR="0075021A">
        <w:t>111 183</w:t>
      </w:r>
      <w:r w:rsidRPr="0018674F">
        <w:t> </w:t>
      </w:r>
      <w:r w:rsidRPr="0018674F">
        <w:rPr>
          <w:i/>
        </w:rPr>
        <w:t>euro</w:t>
      </w:r>
      <w:r>
        <w:t xml:space="preserve">, t. sk. </w:t>
      </w:r>
      <w:r w:rsidR="0075021A" w:rsidRPr="0018674F">
        <w:t>valsts budžeta mērķdotācija</w:t>
      </w:r>
      <w:r w:rsidR="0075021A">
        <w:t xml:space="preserve"> 3365 </w:t>
      </w:r>
      <w:r w:rsidR="0075021A" w:rsidRPr="0075021A">
        <w:rPr>
          <w:i/>
        </w:rPr>
        <w:t>euro</w:t>
      </w:r>
      <w:r w:rsidR="0075021A">
        <w:t xml:space="preserve">, </w:t>
      </w:r>
      <w:r>
        <w:t xml:space="preserve">komunālo pakalpojumu </w:t>
      </w:r>
      <w:r w:rsidR="0075021A">
        <w:t>izdevumi</w:t>
      </w:r>
      <w:r>
        <w:t xml:space="preserve"> </w:t>
      </w:r>
      <w:r w:rsidR="0075021A">
        <w:t>33 210</w:t>
      </w:r>
      <w:r>
        <w:t xml:space="preserve"> </w:t>
      </w:r>
      <w:r>
        <w:rPr>
          <w:i/>
        </w:rPr>
        <w:t>euro</w:t>
      </w:r>
      <w:r w:rsidR="00A777B9">
        <w:t>;</w:t>
      </w:r>
    </w:p>
    <w:p w14:paraId="215E13FB" w14:textId="66D4CE28" w:rsidR="000436A7" w:rsidRDefault="000436A7" w:rsidP="00451E76">
      <w:pPr>
        <w:pStyle w:val="ListParagraph"/>
        <w:numPr>
          <w:ilvl w:val="0"/>
          <w:numId w:val="38"/>
        </w:numPr>
        <w:ind w:left="1418" w:hanging="284"/>
        <w:jc w:val="both"/>
      </w:pPr>
      <w:r w:rsidRPr="0018674F">
        <w:t xml:space="preserve">izdevumi periodikas iegādei – </w:t>
      </w:r>
      <w:r w:rsidR="0075021A">
        <w:t>8900</w:t>
      </w:r>
      <w:r w:rsidRPr="0018674F">
        <w:t> </w:t>
      </w:r>
      <w:r w:rsidRPr="0018674F">
        <w:rPr>
          <w:i/>
        </w:rPr>
        <w:t>euro</w:t>
      </w:r>
      <w:r w:rsidR="002F2D5C">
        <w:t>;</w:t>
      </w:r>
    </w:p>
    <w:p w14:paraId="0B105478" w14:textId="0BB0EAC7" w:rsidR="00E30E13" w:rsidRPr="0018674F" w:rsidRDefault="00E30E13" w:rsidP="00451E76">
      <w:pPr>
        <w:pStyle w:val="ListParagraph"/>
        <w:numPr>
          <w:ilvl w:val="0"/>
          <w:numId w:val="38"/>
        </w:numPr>
        <w:ind w:left="1418" w:hanging="284"/>
        <w:jc w:val="both"/>
      </w:pPr>
      <w:r>
        <w:t xml:space="preserve">pamatkapitāla veidošana </w:t>
      </w:r>
      <w:r w:rsidRPr="0018674F">
        <w:t>–</w:t>
      </w:r>
      <w:r>
        <w:t xml:space="preserve"> 44 927 </w:t>
      </w:r>
      <w:r w:rsidRPr="00E30E13">
        <w:rPr>
          <w:i/>
        </w:rPr>
        <w:t>euro</w:t>
      </w:r>
      <w:r>
        <w:t>.</w:t>
      </w:r>
    </w:p>
    <w:p w14:paraId="4A700633" w14:textId="408C29F2" w:rsidR="002368AB" w:rsidRPr="00EF57FF" w:rsidRDefault="0075021A" w:rsidP="002368AB">
      <w:pPr>
        <w:ind w:firstLine="720"/>
        <w:jc w:val="both"/>
      </w:pPr>
      <w:r>
        <w:t xml:space="preserve">Pašvaldības finansējums atlīdzības fondam ieplānots 746 411 </w:t>
      </w:r>
      <w:r>
        <w:rPr>
          <w:i/>
        </w:rPr>
        <w:t xml:space="preserve">euro </w:t>
      </w:r>
      <w:r w:rsidRPr="00C132C2">
        <w:t>apmērā</w:t>
      </w:r>
      <w:r w:rsidR="00A777B9">
        <w:t>,</w:t>
      </w:r>
      <w:r w:rsidRPr="00C132C2">
        <w:t xml:space="preserve"> </w:t>
      </w:r>
      <w:r>
        <w:t>un p</w:t>
      </w:r>
      <w:r w:rsidR="002368AB" w:rsidRPr="00443B10">
        <w:t>apildu</w:t>
      </w:r>
      <w:r w:rsidR="00A777B9">
        <w:t>s</w:t>
      </w:r>
      <w:r w:rsidR="002368AB">
        <w:t xml:space="preserve"> nepieciešams </w:t>
      </w:r>
      <w:r>
        <w:t xml:space="preserve">38 258 </w:t>
      </w:r>
      <w:r w:rsidRPr="0075021A">
        <w:rPr>
          <w:i/>
        </w:rPr>
        <w:t>euro</w:t>
      </w:r>
      <w:r>
        <w:t xml:space="preserve"> </w:t>
      </w:r>
      <w:r w:rsidR="002368AB">
        <w:t xml:space="preserve">finansējums: </w:t>
      </w:r>
    </w:p>
    <w:p w14:paraId="46AABFB3" w14:textId="60E34278" w:rsidR="00A602FA" w:rsidRDefault="0075021A" w:rsidP="00A467C4">
      <w:pPr>
        <w:pStyle w:val="ListParagraph"/>
        <w:numPr>
          <w:ilvl w:val="0"/>
          <w:numId w:val="87"/>
        </w:numPr>
        <w:ind w:left="1560" w:hanging="426"/>
        <w:jc w:val="both"/>
      </w:pPr>
      <w:r>
        <w:t>30 843</w:t>
      </w:r>
      <w:r w:rsidR="00A602FA">
        <w:t xml:space="preserve"> </w:t>
      </w:r>
      <w:r w:rsidR="00A602FA">
        <w:rPr>
          <w:i/>
        </w:rPr>
        <w:t>euro</w:t>
      </w:r>
      <w:r w:rsidR="00A602FA" w:rsidRPr="00A602FA">
        <w:t xml:space="preserve"> </w:t>
      </w:r>
      <w:r w:rsidR="00A777B9">
        <w:t xml:space="preserve">– </w:t>
      </w:r>
      <w:r w:rsidRPr="00D14A4D">
        <w:t>saistībā ar darba algas palielināšanu darbiniekiem par 6% ar 01.01.2024</w:t>
      </w:r>
      <w:r w:rsidR="00A777B9">
        <w:t>.</w:t>
      </w:r>
      <w:r w:rsidR="00A602FA">
        <w:t xml:space="preserve">; </w:t>
      </w:r>
    </w:p>
    <w:p w14:paraId="66300078" w14:textId="4D90FC13" w:rsidR="002368AB" w:rsidRDefault="0075021A" w:rsidP="00A467C4">
      <w:pPr>
        <w:pStyle w:val="ListParagraph"/>
        <w:numPr>
          <w:ilvl w:val="0"/>
          <w:numId w:val="87"/>
        </w:numPr>
        <w:ind w:left="1560" w:hanging="426"/>
        <w:jc w:val="both"/>
      </w:pPr>
      <w:r>
        <w:t>7415</w:t>
      </w:r>
      <w:r w:rsidR="002368AB">
        <w:t xml:space="preserve"> </w:t>
      </w:r>
      <w:r w:rsidR="002368AB" w:rsidRPr="006A366D">
        <w:rPr>
          <w:i/>
        </w:rPr>
        <w:t xml:space="preserve">euro </w:t>
      </w:r>
      <w:r w:rsidR="00A777B9">
        <w:rPr>
          <w:iCs/>
        </w:rPr>
        <w:t xml:space="preserve">– </w:t>
      </w:r>
      <w:r w:rsidR="002368AB">
        <w:t>sakarā ar</w:t>
      </w:r>
      <w:r w:rsidR="002368AB" w:rsidRPr="006A366D">
        <w:rPr>
          <w:i/>
        </w:rPr>
        <w:t xml:space="preserve"> </w:t>
      </w:r>
      <w:r w:rsidR="002368AB" w:rsidRPr="002C5539">
        <w:t>minimālās algas</w:t>
      </w:r>
      <w:r w:rsidR="002368AB">
        <w:t xml:space="preserve"> izmaiņām </w:t>
      </w:r>
      <w:r w:rsidR="00FA544E">
        <w:t>6</w:t>
      </w:r>
      <w:r w:rsidR="002368AB">
        <w:t xml:space="preserve"> darbiniekiem.</w:t>
      </w:r>
    </w:p>
    <w:p w14:paraId="5EF9024B" w14:textId="29D28D0C" w:rsidR="0075021A" w:rsidRPr="00E30E13" w:rsidRDefault="0075021A" w:rsidP="00E30E13">
      <w:pPr>
        <w:ind w:firstLine="709"/>
        <w:jc w:val="both"/>
      </w:pPr>
      <w:r>
        <w:t xml:space="preserve">Komandējuma izdevumi ieplānoti 7420 </w:t>
      </w:r>
      <w:r>
        <w:rPr>
          <w:i/>
        </w:rPr>
        <w:t>euro</w:t>
      </w:r>
      <w:r>
        <w:t>, t.</w:t>
      </w:r>
      <w:r w:rsidR="00A777B9">
        <w:t> </w:t>
      </w:r>
      <w:r>
        <w:t xml:space="preserve">sk. 6700 </w:t>
      </w:r>
      <w:r>
        <w:rPr>
          <w:i/>
        </w:rPr>
        <w:t xml:space="preserve">euro </w:t>
      </w:r>
      <w:r>
        <w:t>ārvalstu komandējumiem, kur valsts budžeta finansējums</w:t>
      </w:r>
      <w:r w:rsidR="00A777B9">
        <w:t xml:space="preserve"> ir</w:t>
      </w:r>
      <w:r w:rsidR="00E30E13">
        <w:t xml:space="preserve"> 1660 </w:t>
      </w:r>
      <w:r w:rsidR="00E30E13">
        <w:rPr>
          <w:i/>
        </w:rPr>
        <w:t>euro</w:t>
      </w:r>
      <w:r w:rsidR="00E30E13">
        <w:t>.</w:t>
      </w:r>
    </w:p>
    <w:p w14:paraId="5A8EDDC0" w14:textId="3FA74EFD" w:rsidR="000436A7" w:rsidRPr="0018674F" w:rsidRDefault="000436A7" w:rsidP="00FA544E">
      <w:pPr>
        <w:ind w:left="1560" w:hanging="426"/>
        <w:jc w:val="both"/>
      </w:pPr>
      <w:r w:rsidRPr="0018674F">
        <w:t>202</w:t>
      </w:r>
      <w:r w:rsidR="00E30E13">
        <w:t>4</w:t>
      </w:r>
      <w:r w:rsidRPr="0018674F">
        <w:t>.</w:t>
      </w:r>
      <w:r>
        <w:t> </w:t>
      </w:r>
      <w:r w:rsidRPr="0018674F">
        <w:t>gadā ieplānotais finansējums pamatkapitāla veidošanai:</w:t>
      </w:r>
    </w:p>
    <w:p w14:paraId="720A7B7D" w14:textId="0CF5C141" w:rsidR="00E30E13" w:rsidRDefault="00E30E13" w:rsidP="00A467C4">
      <w:pPr>
        <w:pStyle w:val="ListParagraph"/>
        <w:numPr>
          <w:ilvl w:val="0"/>
          <w:numId w:val="67"/>
        </w:numPr>
        <w:ind w:left="1560" w:hanging="426"/>
        <w:jc w:val="both"/>
      </w:pPr>
      <w:r>
        <w:t>36 </w:t>
      </w:r>
      <w:r w:rsidRPr="0018674F">
        <w:t>000 </w:t>
      </w:r>
      <w:r w:rsidRPr="0018674F">
        <w:rPr>
          <w:i/>
        </w:rPr>
        <w:t>euro</w:t>
      </w:r>
      <w:r w:rsidRPr="0018674F">
        <w:t xml:space="preserve"> –</w:t>
      </w:r>
      <w:r>
        <w:t xml:space="preserve"> </w:t>
      </w:r>
      <w:r w:rsidRPr="0018674F">
        <w:t>bibliotēkas grāmatu iegādei</w:t>
      </w:r>
      <w:r w:rsidR="00A777B9">
        <w:t>;</w:t>
      </w:r>
    </w:p>
    <w:p w14:paraId="35DDE6A4" w14:textId="4B03A398" w:rsidR="00A602FA" w:rsidRDefault="00E30E13" w:rsidP="00A467C4">
      <w:pPr>
        <w:pStyle w:val="ListParagraph"/>
        <w:numPr>
          <w:ilvl w:val="0"/>
          <w:numId w:val="67"/>
        </w:numPr>
        <w:ind w:left="1560" w:hanging="426"/>
        <w:jc w:val="both"/>
      </w:pPr>
      <w:r>
        <w:t>4</w:t>
      </w:r>
      <w:r w:rsidR="00A602FA">
        <w:t xml:space="preserve">000 </w:t>
      </w:r>
      <w:r w:rsidR="00A602FA">
        <w:rPr>
          <w:i/>
        </w:rPr>
        <w:t xml:space="preserve">euro </w:t>
      </w:r>
      <w:r w:rsidR="00A602FA" w:rsidRPr="000054CB">
        <w:t>–</w:t>
      </w:r>
      <w:r w:rsidR="00A602FA">
        <w:t xml:space="preserve"> </w:t>
      </w:r>
      <w:r w:rsidR="00284736">
        <w:t>Miezītes bibliotēkas grāmatu pakomātam</w:t>
      </w:r>
      <w:r w:rsidR="00A777B9">
        <w:t>;</w:t>
      </w:r>
    </w:p>
    <w:p w14:paraId="1CE5FDE4" w14:textId="729FCE8D" w:rsidR="000436A7" w:rsidRPr="000054CB" w:rsidRDefault="00E30E13" w:rsidP="00A467C4">
      <w:pPr>
        <w:pStyle w:val="ListParagraph"/>
        <w:numPr>
          <w:ilvl w:val="0"/>
          <w:numId w:val="67"/>
        </w:numPr>
        <w:ind w:left="1560" w:hanging="426"/>
        <w:jc w:val="both"/>
      </w:pPr>
      <w:r>
        <w:t>3427</w:t>
      </w:r>
      <w:r w:rsidR="000436A7" w:rsidRPr="000054CB">
        <w:t> </w:t>
      </w:r>
      <w:r w:rsidR="000436A7" w:rsidRPr="000054CB">
        <w:rPr>
          <w:i/>
        </w:rPr>
        <w:t xml:space="preserve">euro </w:t>
      </w:r>
      <w:r w:rsidR="000436A7" w:rsidRPr="000054CB">
        <w:t>–</w:t>
      </w:r>
      <w:r w:rsidR="000436A7">
        <w:t xml:space="preserve"> </w:t>
      </w:r>
      <w:r w:rsidR="007F2FB3">
        <w:t xml:space="preserve">mēbeļu iegādei </w:t>
      </w:r>
      <w:r w:rsidR="000436A7" w:rsidRPr="000054CB">
        <w:t xml:space="preserve">Jelgavas </w:t>
      </w:r>
      <w:r w:rsidR="000436A7">
        <w:t>P</w:t>
      </w:r>
      <w:r w:rsidR="000436A7" w:rsidRPr="000054CB">
        <w:t>ilsētas bibliotēkas</w:t>
      </w:r>
      <w:r w:rsidR="00A602FA">
        <w:t xml:space="preserve"> 3.</w:t>
      </w:r>
      <w:r w:rsidR="0065392D">
        <w:t> </w:t>
      </w:r>
      <w:r w:rsidR="00A602FA">
        <w:t>stāv</w:t>
      </w:r>
      <w:r w:rsidR="00187D36">
        <w:t>ā</w:t>
      </w:r>
      <w:r w:rsidR="00A602FA">
        <w:t xml:space="preserve"> izremontētajā</w:t>
      </w:r>
      <w:r w:rsidR="007F2FB3">
        <w:t>m</w:t>
      </w:r>
      <w:r w:rsidR="00A602FA">
        <w:t xml:space="preserve"> telpā</w:t>
      </w:r>
      <w:r w:rsidR="007F2FB3">
        <w:t xml:space="preserve">m </w:t>
      </w:r>
      <w:r w:rsidR="00A602FA" w:rsidRPr="000054CB">
        <w:t>–</w:t>
      </w:r>
      <w:r w:rsidR="00A602FA">
        <w:t xml:space="preserve"> atpūtas stūrīša “Baltā lasītava” ierīkošanai</w:t>
      </w:r>
      <w:r w:rsidR="00284736">
        <w:t xml:space="preserve"> (gala norēķins)</w:t>
      </w:r>
      <w:r w:rsidR="00A777B9">
        <w:t>;</w:t>
      </w:r>
    </w:p>
    <w:p w14:paraId="33ED9947" w14:textId="1D3FC416" w:rsidR="000436A7" w:rsidRPr="0018674F" w:rsidRDefault="00284736" w:rsidP="00A467C4">
      <w:pPr>
        <w:pStyle w:val="ListParagraph"/>
        <w:numPr>
          <w:ilvl w:val="0"/>
          <w:numId w:val="67"/>
        </w:numPr>
        <w:ind w:left="1560" w:hanging="426"/>
        <w:jc w:val="both"/>
      </w:pPr>
      <w:r>
        <w:t>1</w:t>
      </w:r>
      <w:r w:rsidR="00A602FA">
        <w:t>500</w:t>
      </w:r>
      <w:r w:rsidR="000436A7">
        <w:t> </w:t>
      </w:r>
      <w:r w:rsidR="000436A7" w:rsidRPr="0018674F">
        <w:rPr>
          <w:i/>
        </w:rPr>
        <w:t xml:space="preserve">euro </w:t>
      </w:r>
      <w:r w:rsidR="000436A7">
        <w:t>–</w:t>
      </w:r>
      <w:r w:rsidR="000436A7" w:rsidRPr="0018674F">
        <w:t xml:space="preserve"> </w:t>
      </w:r>
      <w:r>
        <w:t>plastikāta karšu printerim</w:t>
      </w:r>
      <w:r w:rsidR="000436A7" w:rsidRPr="0018674F">
        <w:t xml:space="preserve">. </w:t>
      </w:r>
    </w:p>
    <w:p w14:paraId="3D1E1362" w14:textId="05B11245" w:rsidR="000436A7" w:rsidRDefault="000436A7" w:rsidP="000436A7">
      <w:pPr>
        <w:pStyle w:val="NormalWeb"/>
        <w:ind w:firstLine="709"/>
        <w:jc w:val="both"/>
        <w:rPr>
          <w:rFonts w:eastAsia="Times New Roman"/>
        </w:rPr>
      </w:pPr>
    </w:p>
    <w:p w14:paraId="45DA613B" w14:textId="21F67461" w:rsidR="000436A7" w:rsidRPr="0055502B" w:rsidRDefault="000436A7" w:rsidP="00451E76">
      <w:pPr>
        <w:pStyle w:val="ListParagraph"/>
        <w:numPr>
          <w:ilvl w:val="3"/>
          <w:numId w:val="19"/>
        </w:numPr>
        <w:ind w:left="0" w:firstLine="567"/>
        <w:jc w:val="center"/>
        <w:rPr>
          <w:b/>
          <w:u w:val="single"/>
        </w:rPr>
      </w:pPr>
      <w:r>
        <w:rPr>
          <w:b/>
          <w:u w:val="single"/>
        </w:rPr>
        <w:t xml:space="preserve"> </w:t>
      </w:r>
      <w:r w:rsidRPr="0055502B">
        <w:rPr>
          <w:b/>
          <w:u w:val="single"/>
        </w:rPr>
        <w:t xml:space="preserve">Jelgavas </w:t>
      </w:r>
      <w:r>
        <w:rPr>
          <w:b/>
          <w:u w:val="single"/>
        </w:rPr>
        <w:t>valsts</w:t>
      </w:r>
      <w:r w:rsidRPr="0055502B">
        <w:rPr>
          <w:b/>
          <w:u w:val="single"/>
        </w:rPr>
        <w:t xml:space="preserve">pilsētas pašvaldības iestāde </w:t>
      </w:r>
      <w:r w:rsidR="00A24C37">
        <w:rPr>
          <w:b/>
          <w:u w:val="single"/>
        </w:rPr>
        <w:t>“</w:t>
      </w:r>
      <w:r w:rsidRPr="0055502B">
        <w:rPr>
          <w:b/>
          <w:u w:val="single"/>
        </w:rPr>
        <w:t xml:space="preserve">Ģ. Eliasa Jelgavas </w:t>
      </w:r>
      <w:r w:rsidR="00A24C37">
        <w:rPr>
          <w:b/>
          <w:u w:val="single"/>
        </w:rPr>
        <w:t>v</w:t>
      </w:r>
      <w:r w:rsidRPr="0055502B">
        <w:rPr>
          <w:b/>
          <w:u w:val="single"/>
        </w:rPr>
        <w:t>ēstures un mākslas muzejs”</w:t>
      </w:r>
    </w:p>
    <w:p w14:paraId="65D0EAF9" w14:textId="77777777" w:rsidR="000436A7" w:rsidRPr="0018674F" w:rsidRDefault="000436A7" w:rsidP="000436A7">
      <w:pPr>
        <w:ind w:firstLine="720"/>
        <w:jc w:val="both"/>
        <w:rPr>
          <w:b/>
        </w:rPr>
      </w:pPr>
    </w:p>
    <w:p w14:paraId="1AD34ACB" w14:textId="72DB70D4" w:rsidR="000436A7" w:rsidRPr="0018674F" w:rsidRDefault="000436A7" w:rsidP="000436A7">
      <w:pPr>
        <w:jc w:val="both"/>
        <w:rPr>
          <w:b/>
          <w:u w:val="single"/>
        </w:rPr>
      </w:pPr>
      <w:r w:rsidRPr="0018674F">
        <w:rPr>
          <w:b/>
        </w:rPr>
        <w:t xml:space="preserve">08.221. </w:t>
      </w:r>
      <w:r>
        <w:rPr>
          <w:b/>
        </w:rPr>
        <w:t>JVP</w:t>
      </w:r>
      <w:r w:rsidRPr="0018674F">
        <w:rPr>
          <w:b/>
        </w:rPr>
        <w:t xml:space="preserve">PI </w:t>
      </w:r>
      <w:r w:rsidR="00A24C37">
        <w:rPr>
          <w:b/>
        </w:rPr>
        <w:t>“</w:t>
      </w:r>
      <w:r w:rsidRPr="0018674F">
        <w:rPr>
          <w:b/>
        </w:rPr>
        <w:t xml:space="preserve">Ģ. Eliasa Jelgavas </w:t>
      </w:r>
      <w:r w:rsidR="00A24C37">
        <w:rPr>
          <w:b/>
        </w:rPr>
        <w:t>v</w:t>
      </w:r>
      <w:r w:rsidRPr="0018674F">
        <w:rPr>
          <w:b/>
        </w:rPr>
        <w:t>ēstures un mākslas muzejs” darbības nodrošināšana</w:t>
      </w:r>
    </w:p>
    <w:p w14:paraId="36E91CA5" w14:textId="27195F01" w:rsidR="000436A7" w:rsidRPr="001B0F34" w:rsidRDefault="000436A7" w:rsidP="000436A7">
      <w:pPr>
        <w:ind w:firstLine="720"/>
        <w:jc w:val="both"/>
      </w:pPr>
      <w:r w:rsidRPr="0018674F">
        <w:t xml:space="preserve">Ģ. Eliasa Jelgavas </w:t>
      </w:r>
      <w:r w:rsidR="00852D76">
        <w:t>v</w:t>
      </w:r>
      <w:r w:rsidRPr="0018674F">
        <w:t>ēstures un mākslas muzeja</w:t>
      </w:r>
      <w:r w:rsidR="007E5CC5">
        <w:t>,</w:t>
      </w:r>
      <w:r w:rsidRPr="0018674F">
        <w:t xml:space="preserve"> Ā. Alunāna</w:t>
      </w:r>
      <w:r>
        <w:t xml:space="preserve"> memoriālā</w:t>
      </w:r>
      <w:r w:rsidRPr="0018674F">
        <w:t xml:space="preserve"> muzeja </w:t>
      </w:r>
      <w:r w:rsidR="007E5CC5">
        <w:t xml:space="preserve">un </w:t>
      </w:r>
      <w:r w:rsidR="00852D76">
        <w:t xml:space="preserve">Zemgales </w:t>
      </w:r>
      <w:r w:rsidR="007E5CC5">
        <w:t xml:space="preserve">Restaurācijas centra </w:t>
      </w:r>
      <w:r w:rsidRPr="0018674F">
        <w:t xml:space="preserve">uzturēšanai plānoti izdevumi </w:t>
      </w:r>
      <w:r w:rsidR="00FB7FC2">
        <w:rPr>
          <w:b/>
        </w:rPr>
        <w:t>785 193</w:t>
      </w:r>
      <w:r w:rsidRPr="0018674F">
        <w:t> </w:t>
      </w:r>
      <w:r w:rsidRPr="0018674F">
        <w:rPr>
          <w:b/>
          <w:i/>
        </w:rPr>
        <w:t>euro.</w:t>
      </w:r>
      <w:r w:rsidRPr="0018674F">
        <w:rPr>
          <w:i/>
        </w:rPr>
        <w:t xml:space="preserve"> </w:t>
      </w:r>
      <w:r w:rsidR="007E5CC5">
        <w:t>Šajās iestādēs tiek nodarbināts</w:t>
      </w:r>
      <w:r>
        <w:t xml:space="preserve"> </w:t>
      </w:r>
      <w:r w:rsidR="007E5CC5" w:rsidRPr="009A78B0">
        <w:t>41</w:t>
      </w:r>
      <w:r w:rsidRPr="009A78B0">
        <w:t xml:space="preserve"> </w:t>
      </w:r>
      <w:r>
        <w:t>darbiniek</w:t>
      </w:r>
      <w:r w:rsidR="007E5CC5">
        <w:t>s</w:t>
      </w:r>
      <w:r>
        <w:t>.</w:t>
      </w:r>
    </w:p>
    <w:p w14:paraId="27FCCA0C" w14:textId="77777777" w:rsidR="000436A7" w:rsidRPr="0018674F" w:rsidRDefault="000436A7" w:rsidP="000436A7">
      <w:pPr>
        <w:ind w:firstLine="720"/>
        <w:jc w:val="both"/>
      </w:pPr>
      <w:r w:rsidRPr="0018674F">
        <w:t xml:space="preserve">Izdevumi pa ekonomiskās klasifikācijas kodiem sadalās </w:t>
      </w:r>
      <w:r>
        <w:t>šādi</w:t>
      </w:r>
      <w:r w:rsidRPr="0018674F">
        <w:t xml:space="preserve">: </w:t>
      </w:r>
    </w:p>
    <w:p w14:paraId="27DFFB9D" w14:textId="77C3E43E" w:rsidR="000436A7" w:rsidRPr="0018674F" w:rsidRDefault="000436A7" w:rsidP="00451E76">
      <w:pPr>
        <w:pStyle w:val="ListParagraph"/>
        <w:numPr>
          <w:ilvl w:val="0"/>
          <w:numId w:val="39"/>
        </w:numPr>
        <w:jc w:val="both"/>
      </w:pPr>
      <w:r w:rsidRPr="0018674F">
        <w:t xml:space="preserve">atlīdzība – </w:t>
      </w:r>
      <w:r w:rsidR="00FB7FC2">
        <w:t>682 440</w:t>
      </w:r>
      <w:r w:rsidRPr="0018674F">
        <w:t> </w:t>
      </w:r>
      <w:r w:rsidRPr="0018674F">
        <w:rPr>
          <w:i/>
        </w:rPr>
        <w:t>euro</w:t>
      </w:r>
      <w:r w:rsidRPr="0018674F">
        <w:t>, t.</w:t>
      </w:r>
      <w:r>
        <w:t> </w:t>
      </w:r>
      <w:r w:rsidRPr="0018674F">
        <w:t>sk. darba devēja nodoklis (2</w:t>
      </w:r>
      <w:r>
        <w:t>3</w:t>
      </w:r>
      <w:r w:rsidRPr="0018674F">
        <w:t>,</w:t>
      </w:r>
      <w:r>
        <w:t>5</w:t>
      </w:r>
      <w:r w:rsidRPr="0018674F">
        <w:t>9%)</w:t>
      </w:r>
      <w:r w:rsidR="00A777B9">
        <w:t>;</w:t>
      </w:r>
    </w:p>
    <w:p w14:paraId="56C473ED" w14:textId="731E4E94" w:rsidR="000436A7" w:rsidRPr="00FB7FC2" w:rsidRDefault="000436A7" w:rsidP="00451E76">
      <w:pPr>
        <w:pStyle w:val="ListParagraph"/>
        <w:numPr>
          <w:ilvl w:val="0"/>
          <w:numId w:val="39"/>
        </w:numPr>
        <w:jc w:val="both"/>
      </w:pPr>
      <w:r w:rsidRPr="0018674F">
        <w:t>preces un pakalpojumi –</w:t>
      </w:r>
      <w:r>
        <w:t xml:space="preserve"> </w:t>
      </w:r>
      <w:r w:rsidR="00FB7FC2">
        <w:t>102 753</w:t>
      </w:r>
      <w:r w:rsidRPr="0018674F">
        <w:t> </w:t>
      </w:r>
      <w:r w:rsidRPr="0018674F">
        <w:rPr>
          <w:i/>
        </w:rPr>
        <w:t>euro</w:t>
      </w:r>
      <w:r>
        <w:t xml:space="preserve">, t. sk. komunālajiem pakalpojumiem </w:t>
      </w:r>
      <w:r w:rsidR="00FB7FC2">
        <w:t>32</w:t>
      </w:r>
      <w:r w:rsidR="00817D14">
        <w:t> </w:t>
      </w:r>
      <w:r w:rsidR="00FB7FC2">
        <w:t>600</w:t>
      </w:r>
      <w:r>
        <w:t> </w:t>
      </w:r>
      <w:r>
        <w:rPr>
          <w:i/>
        </w:rPr>
        <w:t>euro</w:t>
      </w:r>
      <w:r w:rsidR="0055409C">
        <w:t>.</w:t>
      </w:r>
    </w:p>
    <w:p w14:paraId="5FDA2F57" w14:textId="243C5C0E" w:rsidR="007E5CC5" w:rsidRPr="00EF57FF" w:rsidRDefault="007E5CC5" w:rsidP="007E5CC5">
      <w:pPr>
        <w:ind w:firstLine="720"/>
        <w:jc w:val="both"/>
      </w:pPr>
      <w:r w:rsidRPr="00443B10">
        <w:t>Papildu</w:t>
      </w:r>
      <w:r w:rsidR="0055409C">
        <w:t>s</w:t>
      </w:r>
      <w:r>
        <w:t xml:space="preserve"> nepieciešamais finansējums </w:t>
      </w:r>
      <w:r w:rsidR="00C420B3">
        <w:t xml:space="preserve">15 210 </w:t>
      </w:r>
      <w:r w:rsidR="00C420B3">
        <w:rPr>
          <w:i/>
        </w:rPr>
        <w:t xml:space="preserve">euro </w:t>
      </w:r>
      <w:r>
        <w:t xml:space="preserve">atlīdzības fonda palielinājumam: </w:t>
      </w:r>
    </w:p>
    <w:p w14:paraId="505717F0" w14:textId="3AA440A8" w:rsidR="007E5CC5" w:rsidRDefault="00FB7FC2" w:rsidP="00FB7FC2">
      <w:pPr>
        <w:pStyle w:val="ListParagraph"/>
        <w:numPr>
          <w:ilvl w:val="0"/>
          <w:numId w:val="87"/>
        </w:numPr>
        <w:ind w:left="0" w:firstLine="1276"/>
        <w:jc w:val="both"/>
      </w:pPr>
      <w:r>
        <w:t>7795</w:t>
      </w:r>
      <w:r w:rsidR="007E5CC5">
        <w:t xml:space="preserve"> </w:t>
      </w:r>
      <w:r w:rsidR="007E5CC5">
        <w:rPr>
          <w:i/>
        </w:rPr>
        <w:t xml:space="preserve">euro </w:t>
      </w:r>
      <w:r w:rsidR="0055409C">
        <w:rPr>
          <w:i/>
        </w:rPr>
        <w:t xml:space="preserve">– </w:t>
      </w:r>
      <w:r w:rsidRPr="00D14A4D">
        <w:t>saistībā ar darba algas palielināšanu darbiniekiem par 6% ar 01.01.2024</w:t>
      </w:r>
      <w:r w:rsidR="0055409C">
        <w:t>.;</w:t>
      </w:r>
    </w:p>
    <w:p w14:paraId="129F2677" w14:textId="52197EBD" w:rsidR="007E5CC5" w:rsidRDefault="00FB7FC2" w:rsidP="00FB7FC2">
      <w:pPr>
        <w:pStyle w:val="ListParagraph"/>
        <w:numPr>
          <w:ilvl w:val="0"/>
          <w:numId w:val="87"/>
        </w:numPr>
        <w:ind w:left="1418" w:hanging="142"/>
        <w:jc w:val="both"/>
      </w:pPr>
      <w:r>
        <w:t>7415</w:t>
      </w:r>
      <w:r w:rsidR="007E5CC5">
        <w:t xml:space="preserve"> </w:t>
      </w:r>
      <w:r w:rsidR="007E5CC5" w:rsidRPr="006A366D">
        <w:rPr>
          <w:i/>
        </w:rPr>
        <w:t xml:space="preserve">euro </w:t>
      </w:r>
      <w:r w:rsidR="0055409C">
        <w:rPr>
          <w:i/>
        </w:rPr>
        <w:t xml:space="preserve">– </w:t>
      </w:r>
      <w:r w:rsidR="007E5CC5">
        <w:t>sakarā ar</w:t>
      </w:r>
      <w:r w:rsidR="007E5CC5" w:rsidRPr="006A366D">
        <w:rPr>
          <w:i/>
        </w:rPr>
        <w:t xml:space="preserve"> </w:t>
      </w:r>
      <w:r w:rsidR="007E5CC5" w:rsidRPr="002C5539">
        <w:t>minimālās algas</w:t>
      </w:r>
      <w:r w:rsidR="007E5CC5">
        <w:t xml:space="preserve"> izmaiņām </w:t>
      </w:r>
      <w:r>
        <w:t>6</w:t>
      </w:r>
      <w:r w:rsidR="007E5CC5">
        <w:t xml:space="preserve"> darbiniekiem</w:t>
      </w:r>
      <w:r>
        <w:t>.</w:t>
      </w:r>
    </w:p>
    <w:p w14:paraId="78E4A7B8" w14:textId="295DE8FD" w:rsidR="000436A7" w:rsidRPr="00142D17" w:rsidRDefault="00142D17" w:rsidP="000436A7">
      <w:pPr>
        <w:ind w:firstLine="720"/>
        <w:jc w:val="both"/>
        <w:rPr>
          <w:i/>
        </w:rPr>
      </w:pPr>
      <w:r>
        <w:t>Plānotais finansējums sabiedrisko aktivitāšu īstenošanai</w:t>
      </w:r>
      <w:r w:rsidR="0055409C">
        <w:t> –</w:t>
      </w:r>
      <w:r>
        <w:t xml:space="preserve"> 4000 </w:t>
      </w:r>
      <w:r w:rsidRPr="00142D17">
        <w:rPr>
          <w:i/>
        </w:rPr>
        <w:t>euro</w:t>
      </w:r>
      <w:r>
        <w:t xml:space="preserve">, kur līdz 14 izstāžu rīkošanai paredzēti līdzekļi 2600 </w:t>
      </w:r>
      <w:r>
        <w:rPr>
          <w:i/>
        </w:rPr>
        <w:t xml:space="preserve">euro </w:t>
      </w:r>
      <w:r w:rsidRPr="00142D17">
        <w:t>apmērā</w:t>
      </w:r>
      <w:r>
        <w:t xml:space="preserve">. 11 190 </w:t>
      </w:r>
      <w:r w:rsidRPr="00142D17">
        <w:rPr>
          <w:i/>
        </w:rPr>
        <w:t>euro</w:t>
      </w:r>
      <w:r>
        <w:t xml:space="preserve"> </w:t>
      </w:r>
      <w:r w:rsidR="0055409C">
        <w:t xml:space="preserve">– </w:t>
      </w:r>
      <w:r>
        <w:t>ieplānot</w:t>
      </w:r>
      <w:r w:rsidR="00C420B3">
        <w:t>ai</w:t>
      </w:r>
      <w:r>
        <w:t>s finansējums jauna autotransporta nomai.</w:t>
      </w:r>
    </w:p>
    <w:p w14:paraId="5B75AD70" w14:textId="77777777" w:rsidR="00FB7FC2" w:rsidRDefault="00FB7FC2" w:rsidP="000436A7">
      <w:pPr>
        <w:ind w:firstLine="720"/>
        <w:jc w:val="both"/>
      </w:pPr>
    </w:p>
    <w:p w14:paraId="48CC7B96" w14:textId="2E21A7CB" w:rsidR="000436A7" w:rsidRPr="0016537E" w:rsidRDefault="000436A7" w:rsidP="00451E76">
      <w:pPr>
        <w:pStyle w:val="ListParagraph"/>
        <w:numPr>
          <w:ilvl w:val="3"/>
          <w:numId w:val="19"/>
        </w:numPr>
        <w:ind w:hanging="153"/>
        <w:jc w:val="center"/>
        <w:rPr>
          <w:b/>
          <w:u w:val="single"/>
        </w:rPr>
      </w:pPr>
      <w:r w:rsidRPr="0016537E">
        <w:rPr>
          <w:b/>
          <w:u w:val="single"/>
        </w:rPr>
        <w:t xml:space="preserve">Jelgavas valstspilsētas pašvaldības iestāde </w:t>
      </w:r>
      <w:r w:rsidR="00C27B9A">
        <w:rPr>
          <w:b/>
          <w:u w:val="single"/>
        </w:rPr>
        <w:t>“</w:t>
      </w:r>
      <w:r w:rsidRPr="0016537E">
        <w:rPr>
          <w:b/>
          <w:u w:val="single"/>
        </w:rPr>
        <w:t>Kultūra”</w:t>
      </w:r>
    </w:p>
    <w:p w14:paraId="67ADFCCF" w14:textId="043EA1E0" w:rsidR="000436A7" w:rsidRPr="0016537E" w:rsidRDefault="000436A7" w:rsidP="000436A7">
      <w:pPr>
        <w:spacing w:before="240"/>
        <w:jc w:val="both"/>
        <w:rPr>
          <w:b/>
          <w:u w:val="single"/>
        </w:rPr>
      </w:pPr>
      <w:r w:rsidRPr="0016537E">
        <w:rPr>
          <w:b/>
        </w:rPr>
        <w:t xml:space="preserve">08.231. JVPPI </w:t>
      </w:r>
      <w:r w:rsidR="00C27B9A">
        <w:rPr>
          <w:b/>
        </w:rPr>
        <w:t>“</w:t>
      </w:r>
      <w:r w:rsidRPr="0016537E">
        <w:rPr>
          <w:b/>
        </w:rPr>
        <w:t>Kultūra” darbības nodrošināšana</w:t>
      </w:r>
    </w:p>
    <w:p w14:paraId="18C890CE" w14:textId="33844C30" w:rsidR="000436A7" w:rsidRPr="0018674F" w:rsidRDefault="000436A7" w:rsidP="000436A7">
      <w:pPr>
        <w:ind w:firstLine="720"/>
        <w:jc w:val="both"/>
      </w:pPr>
      <w:r w:rsidRPr="0016537E">
        <w:t xml:space="preserve">Iestāde ir izveidota ar mērķi izstrādāt Jelgavas valstspilsētas kultūrpolitiku un to īstenot, plānot, organizēt un koordinēt kultūras dzīvi pilsētā, organizēt vietējās, republikas </w:t>
      </w:r>
      <w:r w:rsidRPr="0018674F">
        <w:t>un starptautiskas nozīmes izklaides</w:t>
      </w:r>
      <w:r>
        <w:t>, kultūras un mākslas projektus,</w:t>
      </w:r>
      <w:r w:rsidRPr="0018674F">
        <w:t xml:space="preserve"> </w:t>
      </w:r>
      <w:r>
        <w:t>k</w:t>
      </w:r>
      <w:r w:rsidRPr="0018674F">
        <w:t>oordinēt organizatorisko darbu un pašvaldības sniegto atbalstu mākslinieciskās pašdarbības kolektīviem un profesionālaj</w:t>
      </w:r>
      <w:r>
        <w:t>a</w:t>
      </w:r>
      <w:r w:rsidRPr="0018674F">
        <w:t>m kolektīv</w:t>
      </w:r>
      <w:r>
        <w:t>a</w:t>
      </w:r>
      <w:r w:rsidRPr="0018674F">
        <w:t xml:space="preserve">m </w:t>
      </w:r>
      <w:r w:rsidR="00FA1579">
        <w:t>“</w:t>
      </w:r>
      <w:r w:rsidRPr="0018674F">
        <w:t>Jelgavas bigbends”</w:t>
      </w:r>
      <w:r w:rsidR="0090723E">
        <w:t>, u</w:t>
      </w:r>
      <w:r w:rsidRPr="0018674F">
        <w:t>zturēt un saglabāt kultūras infrastruktūru</w:t>
      </w:r>
      <w:r>
        <w:t xml:space="preserve"> pilsētā</w:t>
      </w:r>
      <w:r w:rsidRPr="0018674F">
        <w:t xml:space="preserve">. </w:t>
      </w:r>
      <w:r>
        <w:t xml:space="preserve">JVPPI </w:t>
      </w:r>
      <w:r w:rsidR="00FA1579">
        <w:t>“</w:t>
      </w:r>
      <w:r>
        <w:t xml:space="preserve">Kultūra” ir nodarbināti </w:t>
      </w:r>
      <w:r w:rsidRPr="00F730CF">
        <w:t>6</w:t>
      </w:r>
      <w:r w:rsidR="00121EDA">
        <w:t>2</w:t>
      </w:r>
      <w:r w:rsidR="00A775D7" w:rsidRPr="00F730CF">
        <w:t xml:space="preserve"> </w:t>
      </w:r>
      <w:r>
        <w:t>darbinieki, un š</w:t>
      </w:r>
      <w:r w:rsidRPr="0018674F">
        <w:t>īs iestādes uzturēšanai plānotie izdevumi 202</w:t>
      </w:r>
      <w:r w:rsidR="00121EDA">
        <w:t>4</w:t>
      </w:r>
      <w:r w:rsidRPr="0018674F">
        <w:t>.</w:t>
      </w:r>
      <w:r>
        <w:t> </w:t>
      </w:r>
      <w:r w:rsidRPr="0018674F">
        <w:t xml:space="preserve">gadam </w:t>
      </w:r>
      <w:r>
        <w:t xml:space="preserve">ir </w:t>
      </w:r>
      <w:r w:rsidR="00A775D7">
        <w:rPr>
          <w:b/>
        </w:rPr>
        <w:t>1 5</w:t>
      </w:r>
      <w:r w:rsidR="00121EDA">
        <w:rPr>
          <w:b/>
        </w:rPr>
        <w:t>89</w:t>
      </w:r>
      <w:r w:rsidR="00A775D7">
        <w:rPr>
          <w:b/>
        </w:rPr>
        <w:t xml:space="preserve"> 58</w:t>
      </w:r>
      <w:r w:rsidR="00121EDA">
        <w:rPr>
          <w:b/>
        </w:rPr>
        <w:t>6</w:t>
      </w:r>
      <w:r w:rsidRPr="00766C40">
        <w:rPr>
          <w:b/>
        </w:rPr>
        <w:t> </w:t>
      </w:r>
      <w:r w:rsidRPr="00766C40">
        <w:rPr>
          <w:b/>
          <w:i/>
        </w:rPr>
        <w:t>euro</w:t>
      </w:r>
      <w:r w:rsidRPr="00766C40">
        <w:t xml:space="preserve">, </w:t>
      </w:r>
      <w:r w:rsidRPr="0018674F">
        <w:t xml:space="preserve">kas pa ekonomiskās klasifikācijas kodiem sadalās </w:t>
      </w:r>
      <w:r>
        <w:t>šādi</w:t>
      </w:r>
      <w:r w:rsidRPr="0018674F">
        <w:t>:</w:t>
      </w:r>
    </w:p>
    <w:p w14:paraId="6167EF1F" w14:textId="4A513004" w:rsidR="000436A7" w:rsidRPr="0018674F" w:rsidRDefault="000436A7" w:rsidP="00451E76">
      <w:pPr>
        <w:pStyle w:val="ListParagraph"/>
        <w:numPr>
          <w:ilvl w:val="0"/>
          <w:numId w:val="41"/>
        </w:numPr>
        <w:jc w:val="both"/>
      </w:pPr>
      <w:r w:rsidRPr="0018674F">
        <w:t xml:space="preserve">atlīdzība </w:t>
      </w:r>
      <w:r>
        <w:t xml:space="preserve">– </w:t>
      </w:r>
      <w:r w:rsidR="00121EDA">
        <w:t>1 154 302</w:t>
      </w:r>
      <w:r w:rsidRPr="00766C40">
        <w:t> </w:t>
      </w:r>
      <w:r w:rsidRPr="00766C40">
        <w:rPr>
          <w:i/>
        </w:rPr>
        <w:t>euro</w:t>
      </w:r>
      <w:r w:rsidRPr="00766C40">
        <w:t>, t</w:t>
      </w:r>
      <w:r w:rsidRPr="0018674F">
        <w:t>.</w:t>
      </w:r>
      <w:r>
        <w:t> </w:t>
      </w:r>
      <w:r w:rsidRPr="0018674F">
        <w:t>sk. darba devēja nodoklis (2</w:t>
      </w:r>
      <w:r>
        <w:t>3</w:t>
      </w:r>
      <w:r w:rsidRPr="0018674F">
        <w:t>,</w:t>
      </w:r>
      <w:r>
        <w:t>5</w:t>
      </w:r>
      <w:r w:rsidRPr="0018674F">
        <w:t>9%)</w:t>
      </w:r>
      <w:r w:rsidR="0055409C">
        <w:t>;</w:t>
      </w:r>
    </w:p>
    <w:p w14:paraId="6B4D729E" w14:textId="27ABF221" w:rsidR="000436A7" w:rsidRPr="0018674F" w:rsidRDefault="000436A7" w:rsidP="00451E76">
      <w:pPr>
        <w:pStyle w:val="ListParagraph"/>
        <w:numPr>
          <w:ilvl w:val="0"/>
          <w:numId w:val="41"/>
        </w:numPr>
        <w:jc w:val="both"/>
      </w:pPr>
      <w:r w:rsidRPr="0018674F">
        <w:t xml:space="preserve">preces un pakalpojumi – </w:t>
      </w:r>
      <w:r w:rsidR="00121EDA">
        <w:t>435 284</w:t>
      </w:r>
      <w:r w:rsidRPr="0018674F">
        <w:t> </w:t>
      </w:r>
      <w:r w:rsidRPr="0018674F">
        <w:rPr>
          <w:i/>
        </w:rPr>
        <w:t>euro</w:t>
      </w:r>
      <w:r>
        <w:t xml:space="preserve">, t. sk. komunālajiem pakalpojumiem </w:t>
      </w:r>
      <w:r w:rsidR="00121EDA">
        <w:t>101 870</w:t>
      </w:r>
      <w:r>
        <w:t> </w:t>
      </w:r>
      <w:r>
        <w:rPr>
          <w:i/>
        </w:rPr>
        <w:t>euro</w:t>
      </w:r>
      <w:r w:rsidR="00121EDA">
        <w:rPr>
          <w:i/>
        </w:rPr>
        <w:t>.</w:t>
      </w:r>
    </w:p>
    <w:p w14:paraId="61ECB9D5" w14:textId="32F2B284" w:rsidR="00A775D7" w:rsidRPr="00EF57FF" w:rsidRDefault="00A775D7" w:rsidP="00A775D7">
      <w:pPr>
        <w:ind w:firstLine="720"/>
        <w:jc w:val="both"/>
      </w:pPr>
      <w:r w:rsidRPr="00443B10">
        <w:t>Papildu</w:t>
      </w:r>
      <w:r w:rsidR="0055409C">
        <w:t>s</w:t>
      </w:r>
      <w:r>
        <w:t xml:space="preserve"> nepieciešamais finansējums atlīdzības fonda palielinājumam</w:t>
      </w:r>
      <w:r w:rsidR="00121EDA">
        <w:t xml:space="preserve"> (32 143 </w:t>
      </w:r>
      <w:r w:rsidR="00121EDA">
        <w:rPr>
          <w:i/>
        </w:rPr>
        <w:t>euro</w:t>
      </w:r>
      <w:r w:rsidR="00121EDA">
        <w:t>)</w:t>
      </w:r>
      <w:r>
        <w:t xml:space="preserve">: </w:t>
      </w:r>
    </w:p>
    <w:p w14:paraId="51A21E1C" w14:textId="1E614AA0" w:rsidR="00A775D7" w:rsidRDefault="00121EDA" w:rsidP="00A467C4">
      <w:pPr>
        <w:pStyle w:val="ListParagraph"/>
        <w:numPr>
          <w:ilvl w:val="0"/>
          <w:numId w:val="87"/>
        </w:numPr>
        <w:ind w:left="0" w:firstLine="1138"/>
        <w:jc w:val="both"/>
      </w:pPr>
      <w:r>
        <w:t>6189</w:t>
      </w:r>
      <w:r w:rsidR="00A775D7">
        <w:t xml:space="preserve"> </w:t>
      </w:r>
      <w:r w:rsidR="00A775D7">
        <w:rPr>
          <w:i/>
        </w:rPr>
        <w:t>euro</w:t>
      </w:r>
      <w:r w:rsidR="00A775D7" w:rsidRPr="00A602FA">
        <w:t xml:space="preserve"> </w:t>
      </w:r>
      <w:r w:rsidR="0055409C">
        <w:t xml:space="preserve">– </w:t>
      </w:r>
      <w:r w:rsidRPr="00D14A4D">
        <w:t>saistībā ar darba algas palielināšanu darbiniekiem par 6% ar 01.01.2024</w:t>
      </w:r>
      <w:r w:rsidR="0055409C">
        <w:t>.</w:t>
      </w:r>
      <w:r w:rsidR="00A775D7">
        <w:t xml:space="preserve">; </w:t>
      </w:r>
    </w:p>
    <w:p w14:paraId="21457C79" w14:textId="33C23436" w:rsidR="0016537E" w:rsidRPr="00121EDA" w:rsidRDefault="00A775D7" w:rsidP="00A467C4">
      <w:pPr>
        <w:pStyle w:val="ListParagraph"/>
        <w:numPr>
          <w:ilvl w:val="0"/>
          <w:numId w:val="87"/>
        </w:numPr>
        <w:spacing w:before="240"/>
        <w:ind w:left="1418" w:hanging="280"/>
        <w:jc w:val="both"/>
        <w:rPr>
          <w:b/>
        </w:rPr>
      </w:pPr>
      <w:r>
        <w:t>2</w:t>
      </w:r>
      <w:r w:rsidR="00121EDA">
        <w:t>5</w:t>
      </w:r>
      <w:r>
        <w:t xml:space="preserve"> </w:t>
      </w:r>
      <w:r w:rsidR="00121EDA">
        <w:t>954</w:t>
      </w:r>
      <w:r>
        <w:t xml:space="preserve"> </w:t>
      </w:r>
      <w:r w:rsidRPr="0016537E">
        <w:rPr>
          <w:i/>
        </w:rPr>
        <w:t xml:space="preserve">euro </w:t>
      </w:r>
      <w:r w:rsidR="0055409C">
        <w:rPr>
          <w:iCs/>
        </w:rPr>
        <w:t xml:space="preserve">– </w:t>
      </w:r>
      <w:r>
        <w:t>sakarā ar</w:t>
      </w:r>
      <w:r w:rsidRPr="0016537E">
        <w:rPr>
          <w:i/>
        </w:rPr>
        <w:t xml:space="preserve"> </w:t>
      </w:r>
      <w:r w:rsidRPr="002C5539">
        <w:t>minimālās algas</w:t>
      </w:r>
      <w:r>
        <w:t xml:space="preserve"> izmaiņām </w:t>
      </w:r>
      <w:r w:rsidR="00121EDA">
        <w:t>21</w:t>
      </w:r>
      <w:r>
        <w:t xml:space="preserve"> darbiniek</w:t>
      </w:r>
      <w:r w:rsidR="00121EDA">
        <w:t>a</w:t>
      </w:r>
      <w:r>
        <w:t>m.</w:t>
      </w:r>
    </w:p>
    <w:p w14:paraId="7936042A" w14:textId="1FF8E219" w:rsidR="00121EDA" w:rsidRPr="000D0FC4" w:rsidRDefault="000D0FC4" w:rsidP="000D0FC4">
      <w:pPr>
        <w:ind w:firstLine="709"/>
        <w:jc w:val="both"/>
      </w:pPr>
      <w:r>
        <w:t>I</w:t>
      </w:r>
      <w:r w:rsidR="00121EDA" w:rsidRPr="00121EDA">
        <w:t xml:space="preserve">zdevumi </w:t>
      </w:r>
      <w:r w:rsidR="00121EDA">
        <w:t xml:space="preserve">Deju </w:t>
      </w:r>
      <w:r w:rsidR="001E3DBF">
        <w:t>nama</w:t>
      </w:r>
      <w:r w:rsidR="00121EDA">
        <w:t xml:space="preserve"> </w:t>
      </w:r>
      <w:r>
        <w:t>(Cukura ielā 22 Jelgavā ) telpu nomai iep</w:t>
      </w:r>
      <w:r w:rsidRPr="00121EDA">
        <w:t>lānoti</w:t>
      </w:r>
      <w:r>
        <w:t xml:space="preserve"> 113 000 </w:t>
      </w:r>
      <w:r>
        <w:rPr>
          <w:i/>
        </w:rPr>
        <w:t>euro</w:t>
      </w:r>
      <w:r>
        <w:t>. Savukārt autotransporta nomas izdevumi</w:t>
      </w:r>
      <w:r>
        <w:rPr>
          <w:i/>
        </w:rPr>
        <w:t xml:space="preserve"> </w:t>
      </w:r>
      <w:r>
        <w:t xml:space="preserve">ieplānoti 32 960 </w:t>
      </w:r>
      <w:r>
        <w:rPr>
          <w:i/>
        </w:rPr>
        <w:t>euro</w:t>
      </w:r>
      <w:r>
        <w:t xml:space="preserve"> (trīs autotransporta vienības).</w:t>
      </w:r>
    </w:p>
    <w:p w14:paraId="01C4EFD3" w14:textId="2D19814C" w:rsidR="000436A7" w:rsidRPr="0016537E" w:rsidRDefault="000436A7" w:rsidP="0016537E">
      <w:pPr>
        <w:spacing w:before="240"/>
        <w:jc w:val="both"/>
        <w:rPr>
          <w:b/>
        </w:rPr>
      </w:pPr>
      <w:r w:rsidRPr="0016537E">
        <w:rPr>
          <w:b/>
        </w:rPr>
        <w:t xml:space="preserve">08.232. JVPPI </w:t>
      </w:r>
      <w:r w:rsidR="00FA1579">
        <w:rPr>
          <w:b/>
        </w:rPr>
        <w:t>“</w:t>
      </w:r>
      <w:r w:rsidRPr="0016537E">
        <w:rPr>
          <w:b/>
        </w:rPr>
        <w:t>Kultūra” pasākumi</w:t>
      </w:r>
    </w:p>
    <w:p w14:paraId="7B31182A" w14:textId="76AAA1AA" w:rsidR="000436A7" w:rsidRPr="0018674F" w:rsidRDefault="000436A7" w:rsidP="000436A7">
      <w:pPr>
        <w:ind w:firstLine="720"/>
        <w:jc w:val="both"/>
      </w:pPr>
      <w:r w:rsidRPr="0018674F">
        <w:t>Plānotais finansējums 202</w:t>
      </w:r>
      <w:r w:rsidR="000D0FC4">
        <w:t>4</w:t>
      </w:r>
      <w:r w:rsidRPr="0018674F">
        <w:t>.</w:t>
      </w:r>
      <w:r>
        <w:t> </w:t>
      </w:r>
      <w:r w:rsidRPr="0018674F">
        <w:t xml:space="preserve">gadam </w:t>
      </w:r>
      <w:r w:rsidRPr="00766C40">
        <w:t xml:space="preserve">– </w:t>
      </w:r>
      <w:r w:rsidR="000D0FC4">
        <w:rPr>
          <w:b/>
        </w:rPr>
        <w:t>803 837</w:t>
      </w:r>
      <w:r w:rsidRPr="00766C40">
        <w:rPr>
          <w:b/>
        </w:rPr>
        <w:t> </w:t>
      </w:r>
      <w:r w:rsidRPr="00766C40">
        <w:rPr>
          <w:b/>
          <w:i/>
        </w:rPr>
        <w:t>euro</w:t>
      </w:r>
      <w:r w:rsidR="000D0FC4">
        <w:t xml:space="preserve">, kur maksas pakalpojumu ieņēmumi ieplānoti 567 665 </w:t>
      </w:r>
      <w:r w:rsidR="000D0FC4">
        <w:rPr>
          <w:i/>
        </w:rPr>
        <w:t>euro</w:t>
      </w:r>
      <w:r w:rsidRPr="00766C40">
        <w:t>.</w:t>
      </w:r>
      <w:r w:rsidRPr="00766C40">
        <w:rPr>
          <w:b/>
        </w:rPr>
        <w:t xml:space="preserve"> </w:t>
      </w:r>
      <w:r w:rsidRPr="00CD3949">
        <w:t>Pa</w:t>
      </w:r>
      <w:r w:rsidRPr="0018674F">
        <w:t>sākumi un maksājumi, kas plānoti šajā gadā:</w:t>
      </w:r>
    </w:p>
    <w:p w14:paraId="7ABD6FDA" w14:textId="4DF24C36" w:rsidR="000D0FC4" w:rsidRDefault="000D0FC4" w:rsidP="00451E76">
      <w:pPr>
        <w:pStyle w:val="ListParagraph"/>
        <w:numPr>
          <w:ilvl w:val="0"/>
          <w:numId w:val="17"/>
        </w:numPr>
        <w:ind w:left="1418" w:hanging="284"/>
        <w:jc w:val="both"/>
      </w:pPr>
      <w:r w:rsidRPr="000479F1">
        <w:t>finansējums tradicionālajiem pilsētas festivāliem, pasākumiem un sarīkojumiem – 3</w:t>
      </w:r>
      <w:r w:rsidR="00065EDD">
        <w:t>91</w:t>
      </w:r>
      <w:r w:rsidRPr="000479F1">
        <w:t xml:space="preserve"> </w:t>
      </w:r>
      <w:r w:rsidR="00065EDD">
        <w:t>8</w:t>
      </w:r>
      <w:r w:rsidRPr="000479F1">
        <w:t>00 </w:t>
      </w:r>
      <w:r w:rsidRPr="000479F1">
        <w:rPr>
          <w:i/>
        </w:rPr>
        <w:t>euro</w:t>
      </w:r>
      <w:r w:rsidRPr="000479F1">
        <w:t xml:space="preserve">, t. sk. Ledus skulptūru festivālam </w:t>
      </w:r>
      <w:r>
        <w:t>200</w:t>
      </w:r>
      <w:r w:rsidRPr="000479F1">
        <w:t> 000</w:t>
      </w:r>
      <w:r>
        <w:t> </w:t>
      </w:r>
      <w:r w:rsidRPr="000479F1">
        <w:rPr>
          <w:i/>
        </w:rPr>
        <w:t>euro</w:t>
      </w:r>
      <w:r w:rsidRPr="000479F1">
        <w:t xml:space="preserve">, Smilšu skulptūru festivālam </w:t>
      </w:r>
      <w:r>
        <w:t>10</w:t>
      </w:r>
      <w:r w:rsidRPr="000479F1">
        <w:t xml:space="preserve">0 000 </w:t>
      </w:r>
      <w:r w:rsidRPr="000479F1">
        <w:rPr>
          <w:i/>
        </w:rPr>
        <w:t>euro</w:t>
      </w:r>
      <w:r w:rsidR="0055409C">
        <w:t>;</w:t>
      </w:r>
    </w:p>
    <w:p w14:paraId="2ADD98B4" w14:textId="597A34EA" w:rsidR="000436A7" w:rsidRPr="000479F1" w:rsidRDefault="0055409C" w:rsidP="00451E76">
      <w:pPr>
        <w:pStyle w:val="ListParagraph"/>
        <w:numPr>
          <w:ilvl w:val="0"/>
          <w:numId w:val="17"/>
        </w:numPr>
        <w:ind w:left="1418" w:hanging="284"/>
        <w:jc w:val="both"/>
      </w:pPr>
      <w:r>
        <w:t>v</w:t>
      </w:r>
      <w:r w:rsidR="000D0FC4">
        <w:t xml:space="preserve">alsts un pilsētas svētkiem, atceres dienām un koncertprogrammām </w:t>
      </w:r>
      <w:r w:rsidR="000D0FC4" w:rsidRPr="00415E21">
        <w:t xml:space="preserve">– </w:t>
      </w:r>
      <w:r w:rsidR="000D0FC4">
        <w:t>166</w:t>
      </w:r>
      <w:r w:rsidR="000D0FC4" w:rsidRPr="000479F1">
        <w:t> 000 </w:t>
      </w:r>
      <w:r w:rsidR="000D0FC4" w:rsidRPr="000479F1">
        <w:rPr>
          <w:i/>
        </w:rPr>
        <w:t>euro</w:t>
      </w:r>
      <w:r w:rsidR="000D0FC4">
        <w:t>, t.</w:t>
      </w:r>
      <w:r>
        <w:t> </w:t>
      </w:r>
      <w:r w:rsidR="000D0FC4">
        <w:t>sk</w:t>
      </w:r>
      <w:r>
        <w:t>.</w:t>
      </w:r>
      <w:r w:rsidR="000D0FC4">
        <w:t xml:space="preserve"> </w:t>
      </w:r>
      <w:r w:rsidR="00FA1579">
        <w:t>p</w:t>
      </w:r>
      <w:r w:rsidR="000436A7" w:rsidRPr="00415E21">
        <w:t>ilsētas svētki</w:t>
      </w:r>
      <w:r w:rsidR="00AD6582">
        <w:t>em</w:t>
      </w:r>
      <w:r w:rsidR="000D0FC4">
        <w:t xml:space="preserve"> 108 000 </w:t>
      </w:r>
      <w:r w:rsidR="000D0FC4" w:rsidRPr="000D0FC4">
        <w:rPr>
          <w:i/>
        </w:rPr>
        <w:t>euro</w:t>
      </w:r>
      <w:r>
        <w:t>;</w:t>
      </w:r>
    </w:p>
    <w:p w14:paraId="12380277" w14:textId="404CC927" w:rsidR="000436A7" w:rsidRPr="000479F1" w:rsidRDefault="000436A7" w:rsidP="00451E76">
      <w:pPr>
        <w:pStyle w:val="ListParagraph"/>
        <w:numPr>
          <w:ilvl w:val="0"/>
          <w:numId w:val="17"/>
        </w:numPr>
        <w:ind w:left="1418" w:hanging="284"/>
        <w:jc w:val="both"/>
      </w:pPr>
      <w:r w:rsidRPr="000479F1">
        <w:t xml:space="preserve">brīvdabas koncertzāles </w:t>
      </w:r>
      <w:r w:rsidR="00FA1579">
        <w:t>“</w:t>
      </w:r>
      <w:r w:rsidRPr="000479F1">
        <w:t xml:space="preserve">Mītava” koncertprogrammām – </w:t>
      </w:r>
      <w:r w:rsidR="000D0FC4">
        <w:t>3</w:t>
      </w:r>
      <w:r w:rsidRPr="000479F1">
        <w:t xml:space="preserve">0 000 </w:t>
      </w:r>
      <w:r w:rsidRPr="000479F1">
        <w:rPr>
          <w:i/>
        </w:rPr>
        <w:t>euro</w:t>
      </w:r>
      <w:r w:rsidR="0055409C">
        <w:t>;</w:t>
      </w:r>
    </w:p>
    <w:p w14:paraId="7DCBE406" w14:textId="5CCDB655" w:rsidR="000436A7" w:rsidRPr="000479F1" w:rsidRDefault="000436A7" w:rsidP="00451E76">
      <w:pPr>
        <w:pStyle w:val="ListParagraph"/>
        <w:numPr>
          <w:ilvl w:val="0"/>
          <w:numId w:val="17"/>
        </w:numPr>
        <w:ind w:left="1418" w:hanging="284"/>
        <w:jc w:val="both"/>
      </w:pPr>
      <w:r w:rsidRPr="000479F1">
        <w:t xml:space="preserve">“Jelgavas </w:t>
      </w:r>
      <w:r w:rsidR="00FA1579">
        <w:t>k</w:t>
      </w:r>
      <w:r w:rsidRPr="000479F1">
        <w:t xml:space="preserve">amerorķestra” koncertprogrammai – </w:t>
      </w:r>
      <w:r w:rsidR="00C9682C">
        <w:t>3</w:t>
      </w:r>
      <w:r w:rsidRPr="000479F1">
        <w:t xml:space="preserve">0 000 </w:t>
      </w:r>
      <w:r w:rsidRPr="000479F1">
        <w:rPr>
          <w:i/>
        </w:rPr>
        <w:t>euro</w:t>
      </w:r>
      <w:r w:rsidR="0055409C">
        <w:t>;</w:t>
      </w:r>
    </w:p>
    <w:p w14:paraId="11F7C8B2" w14:textId="5AD8BA90" w:rsidR="000436A7" w:rsidRPr="000479F1" w:rsidRDefault="000436A7" w:rsidP="00451E76">
      <w:pPr>
        <w:pStyle w:val="ListParagraph"/>
        <w:numPr>
          <w:ilvl w:val="0"/>
          <w:numId w:val="17"/>
        </w:numPr>
        <w:spacing w:before="120"/>
        <w:ind w:left="1418" w:hanging="284"/>
        <w:jc w:val="both"/>
      </w:pPr>
      <w:r w:rsidRPr="000479F1">
        <w:t xml:space="preserve">līdzfinansējums </w:t>
      </w:r>
      <w:r w:rsidR="00C9682C">
        <w:t xml:space="preserve">klasiskās mūzikas un </w:t>
      </w:r>
      <w:r w:rsidRPr="000479F1">
        <w:t xml:space="preserve">LNO galā koncertam Jelgavā – </w:t>
      </w:r>
      <w:r w:rsidR="00C9682C">
        <w:t>24</w:t>
      </w:r>
      <w:r w:rsidRPr="000479F1">
        <w:t> 000 </w:t>
      </w:r>
      <w:r w:rsidRPr="000479F1">
        <w:rPr>
          <w:i/>
        </w:rPr>
        <w:t>euro</w:t>
      </w:r>
      <w:r w:rsidR="0055409C">
        <w:t>;</w:t>
      </w:r>
    </w:p>
    <w:p w14:paraId="42E31A06" w14:textId="4779FE6E" w:rsidR="000436A7" w:rsidRPr="000479F1" w:rsidRDefault="000436A7" w:rsidP="00451E76">
      <w:pPr>
        <w:pStyle w:val="ListParagraph"/>
        <w:numPr>
          <w:ilvl w:val="0"/>
          <w:numId w:val="17"/>
        </w:numPr>
        <w:ind w:left="1418" w:hanging="284"/>
        <w:jc w:val="both"/>
      </w:pPr>
      <w:r w:rsidRPr="000479F1">
        <w:t>līdzfinansējums dažādu izstāžu rīkošanai</w:t>
      </w:r>
      <w:r w:rsidR="002B1D55" w:rsidRPr="000479F1">
        <w:t>, tautas mākslas kolektīvu jubilejas koncertiem un pasākumiem</w:t>
      </w:r>
      <w:r w:rsidRPr="000479F1">
        <w:t xml:space="preserve"> un gadskārtu ieražu svētkiem – </w:t>
      </w:r>
      <w:r w:rsidR="00C9682C">
        <w:t xml:space="preserve">41 613 </w:t>
      </w:r>
      <w:r w:rsidRPr="000479F1">
        <w:rPr>
          <w:i/>
        </w:rPr>
        <w:t>euro</w:t>
      </w:r>
      <w:r w:rsidR="0055409C">
        <w:t>;</w:t>
      </w:r>
    </w:p>
    <w:p w14:paraId="1D6A3697" w14:textId="2E228CD1" w:rsidR="000436A7" w:rsidRPr="000479F1" w:rsidRDefault="000436A7" w:rsidP="00451E76">
      <w:pPr>
        <w:pStyle w:val="ListParagraph"/>
        <w:numPr>
          <w:ilvl w:val="0"/>
          <w:numId w:val="17"/>
        </w:numPr>
        <w:ind w:left="1418" w:hanging="284"/>
        <w:jc w:val="both"/>
      </w:pPr>
      <w:r w:rsidRPr="000479F1">
        <w:t>bērnu programmas (pasākumu) nodrošināšana</w:t>
      </w:r>
      <w:r w:rsidR="00AD6582">
        <w:t>i</w:t>
      </w:r>
      <w:r w:rsidRPr="000479F1">
        <w:t xml:space="preserve"> Uzvaras parkā – </w:t>
      </w:r>
      <w:r w:rsidR="00C9682C">
        <w:t>9093</w:t>
      </w:r>
      <w:r w:rsidRPr="000479F1">
        <w:t> </w:t>
      </w:r>
      <w:r w:rsidRPr="000479F1">
        <w:rPr>
          <w:i/>
        </w:rPr>
        <w:t>euro</w:t>
      </w:r>
      <w:r w:rsidR="0055409C">
        <w:t>;</w:t>
      </w:r>
    </w:p>
    <w:p w14:paraId="06A5BF22" w14:textId="7E80F302" w:rsidR="000436A7" w:rsidRPr="000479F1" w:rsidRDefault="000436A7" w:rsidP="00451E76">
      <w:pPr>
        <w:pStyle w:val="ListParagraph"/>
        <w:numPr>
          <w:ilvl w:val="0"/>
          <w:numId w:val="17"/>
        </w:numPr>
        <w:ind w:left="1418" w:hanging="284"/>
        <w:jc w:val="both"/>
      </w:pPr>
      <w:r w:rsidRPr="000479F1">
        <w:t xml:space="preserve">autortiesību maksājumiem (AKKA/LAA un LAIPA), reklāmai, projektu īstenošanai u. c. maksājumiem – </w:t>
      </w:r>
      <w:r w:rsidR="00C9682C">
        <w:t>72 331</w:t>
      </w:r>
      <w:r w:rsidRPr="000479F1">
        <w:t> </w:t>
      </w:r>
      <w:r w:rsidRPr="000479F1">
        <w:rPr>
          <w:i/>
        </w:rPr>
        <w:t>euro</w:t>
      </w:r>
      <w:r w:rsidR="0055409C">
        <w:t>;</w:t>
      </w:r>
    </w:p>
    <w:p w14:paraId="1FA23A12" w14:textId="7530F43E" w:rsidR="000436A7" w:rsidRPr="000479F1" w:rsidRDefault="000436A7" w:rsidP="00451E76">
      <w:pPr>
        <w:pStyle w:val="ListParagraph"/>
        <w:numPr>
          <w:ilvl w:val="0"/>
          <w:numId w:val="17"/>
        </w:numPr>
        <w:ind w:left="1418" w:hanging="284"/>
        <w:jc w:val="both"/>
      </w:pPr>
      <w:r w:rsidRPr="000479F1">
        <w:t>avansa maksājum</w:t>
      </w:r>
      <w:r w:rsidR="00AD6582">
        <w:t>am</w:t>
      </w:r>
      <w:r w:rsidRPr="000479F1">
        <w:t xml:space="preserve"> ledus bloku iegādei 202</w:t>
      </w:r>
      <w:r w:rsidR="00C9682C">
        <w:t>5</w:t>
      </w:r>
      <w:r w:rsidRPr="000479F1">
        <w:t xml:space="preserve">. gada Ledus skulptūru festivālam – </w:t>
      </w:r>
      <w:r w:rsidR="008324B2" w:rsidRPr="000479F1">
        <w:t>3</w:t>
      </w:r>
      <w:r w:rsidR="00C9682C">
        <w:t>9</w:t>
      </w:r>
      <w:r w:rsidR="00E61D23">
        <w:t> </w:t>
      </w:r>
      <w:r w:rsidR="00C9682C">
        <w:t>0</w:t>
      </w:r>
      <w:r w:rsidR="008324B2" w:rsidRPr="000479F1">
        <w:t>00</w:t>
      </w:r>
      <w:r w:rsidR="00E61D23">
        <w:t> </w:t>
      </w:r>
      <w:r w:rsidRPr="000479F1">
        <w:rPr>
          <w:i/>
        </w:rPr>
        <w:t>euro</w:t>
      </w:r>
      <w:r w:rsidRPr="000479F1">
        <w:t>.</w:t>
      </w:r>
    </w:p>
    <w:p w14:paraId="2060C428" w14:textId="77777777" w:rsidR="000436A7" w:rsidRPr="0018674F" w:rsidRDefault="000436A7" w:rsidP="000436A7">
      <w:pPr>
        <w:spacing w:before="240"/>
        <w:jc w:val="both"/>
        <w:rPr>
          <w:b/>
        </w:rPr>
      </w:pPr>
      <w:r>
        <w:rPr>
          <w:b/>
        </w:rPr>
        <w:t>08.242. Jelgavas bigbe</w:t>
      </w:r>
      <w:r w:rsidRPr="0018674F">
        <w:rPr>
          <w:b/>
        </w:rPr>
        <w:t>nd</w:t>
      </w:r>
      <w:r>
        <w:rPr>
          <w:b/>
        </w:rPr>
        <w:t>a</w:t>
      </w:r>
      <w:r w:rsidRPr="0018674F">
        <w:rPr>
          <w:b/>
        </w:rPr>
        <w:t xml:space="preserve"> darbības nodrošināšana</w:t>
      </w:r>
    </w:p>
    <w:p w14:paraId="3B520720" w14:textId="66AB1FAA" w:rsidR="000436A7" w:rsidRPr="0018674F" w:rsidRDefault="009523B6" w:rsidP="000436A7">
      <w:pPr>
        <w:ind w:firstLine="720"/>
        <w:jc w:val="both"/>
      </w:pPr>
      <w:r w:rsidRPr="0018674F">
        <w:t xml:space="preserve">Šajā kolektīvā ir </w:t>
      </w:r>
      <w:r w:rsidRPr="00F730CF">
        <w:t>15</w:t>
      </w:r>
      <w:r w:rsidRPr="0018674F">
        <w:t xml:space="preserve"> štata vietas.</w:t>
      </w:r>
      <w:r>
        <w:t xml:space="preserve"> </w:t>
      </w:r>
      <w:r w:rsidR="000436A7" w:rsidRPr="0018674F">
        <w:t>202</w:t>
      </w:r>
      <w:r w:rsidR="00065EDD">
        <w:t>4</w:t>
      </w:r>
      <w:r w:rsidR="000436A7" w:rsidRPr="0018674F">
        <w:t>.</w:t>
      </w:r>
      <w:r w:rsidR="000436A7">
        <w:t> </w:t>
      </w:r>
      <w:r w:rsidR="000436A7" w:rsidRPr="0018674F">
        <w:t xml:space="preserve">gadā šī profesionālā orķestra darbības nodrošināšanai paredzēti līdzekļi </w:t>
      </w:r>
      <w:r w:rsidR="00065EDD">
        <w:rPr>
          <w:b/>
        </w:rPr>
        <w:t>104 313</w:t>
      </w:r>
      <w:r w:rsidR="000436A7">
        <w:rPr>
          <w:b/>
        </w:rPr>
        <w:t> </w:t>
      </w:r>
      <w:r w:rsidR="000436A7" w:rsidRPr="0018674F">
        <w:rPr>
          <w:b/>
          <w:i/>
        </w:rPr>
        <w:t>euro</w:t>
      </w:r>
      <w:r w:rsidR="000436A7" w:rsidRPr="0018674F">
        <w:t xml:space="preserve">. Budžeta izdevumu sadalījums pa ekonomiskās klasifikācijas kodiem </w:t>
      </w:r>
      <w:r w:rsidR="000436A7">
        <w:t>ir šāds</w:t>
      </w:r>
      <w:r w:rsidR="000436A7" w:rsidRPr="0018674F">
        <w:t>:</w:t>
      </w:r>
    </w:p>
    <w:p w14:paraId="54E8333C" w14:textId="33F77FB3" w:rsidR="000436A7" w:rsidRPr="0018674F" w:rsidRDefault="000436A7" w:rsidP="00451E76">
      <w:pPr>
        <w:pStyle w:val="ListParagraph"/>
        <w:numPr>
          <w:ilvl w:val="0"/>
          <w:numId w:val="42"/>
        </w:numPr>
        <w:ind w:left="1418" w:hanging="283"/>
        <w:jc w:val="both"/>
      </w:pPr>
      <w:r w:rsidRPr="0018674F">
        <w:t xml:space="preserve">atlīdzība – </w:t>
      </w:r>
      <w:r>
        <w:t>9</w:t>
      </w:r>
      <w:r w:rsidR="00BB2AE5">
        <w:t>9</w:t>
      </w:r>
      <w:r>
        <w:t> </w:t>
      </w:r>
      <w:r w:rsidR="00BB2AE5">
        <w:t>593</w:t>
      </w:r>
      <w:r w:rsidRPr="0018674F">
        <w:t> </w:t>
      </w:r>
      <w:r w:rsidRPr="0018674F">
        <w:rPr>
          <w:i/>
        </w:rPr>
        <w:t>euro</w:t>
      </w:r>
      <w:r w:rsidRPr="0018674F">
        <w:t>, t.</w:t>
      </w:r>
      <w:r>
        <w:t> </w:t>
      </w:r>
      <w:r w:rsidRPr="0018674F">
        <w:t>sk. darba devēja nodoklis (2</w:t>
      </w:r>
      <w:r>
        <w:t>3</w:t>
      </w:r>
      <w:r w:rsidRPr="0018674F">
        <w:t>,</w:t>
      </w:r>
      <w:r>
        <w:t>5</w:t>
      </w:r>
      <w:r w:rsidRPr="0018674F">
        <w:t>9%)</w:t>
      </w:r>
      <w:r w:rsidR="0055409C">
        <w:t>;</w:t>
      </w:r>
    </w:p>
    <w:p w14:paraId="6B02721D" w14:textId="77777777" w:rsidR="000436A7" w:rsidRPr="0018674F" w:rsidRDefault="000436A7" w:rsidP="00451E76">
      <w:pPr>
        <w:pStyle w:val="ListParagraph"/>
        <w:numPr>
          <w:ilvl w:val="0"/>
          <w:numId w:val="42"/>
        </w:numPr>
        <w:ind w:left="1418" w:hanging="283"/>
        <w:jc w:val="both"/>
      </w:pPr>
      <w:r w:rsidRPr="0018674F">
        <w:t xml:space="preserve">preces un pakalpojumi – </w:t>
      </w:r>
      <w:r>
        <w:t>4720</w:t>
      </w:r>
      <w:r w:rsidRPr="0018674F">
        <w:t> </w:t>
      </w:r>
      <w:r w:rsidRPr="0018674F">
        <w:rPr>
          <w:i/>
        </w:rPr>
        <w:t>euro.</w:t>
      </w:r>
    </w:p>
    <w:p w14:paraId="57E0C343" w14:textId="6BFC0709" w:rsidR="009523B6" w:rsidRPr="00EF57FF" w:rsidRDefault="009523B6" w:rsidP="009523B6">
      <w:pPr>
        <w:ind w:firstLine="720"/>
        <w:jc w:val="both"/>
      </w:pPr>
      <w:r w:rsidRPr="00443B10">
        <w:t>Papildu</w:t>
      </w:r>
      <w:r w:rsidR="0055409C">
        <w:t>s</w:t>
      </w:r>
      <w:r>
        <w:t xml:space="preserve"> nepieciešamais finansējums atlīdzības fonda palielinājumam ir </w:t>
      </w:r>
      <w:r w:rsidR="00BB2AE5">
        <w:t>442</w:t>
      </w:r>
      <w:r>
        <w:t xml:space="preserve">5 </w:t>
      </w:r>
      <w:r>
        <w:rPr>
          <w:i/>
        </w:rPr>
        <w:t xml:space="preserve">euro </w:t>
      </w:r>
      <w:r>
        <w:t>sakarā ar atlīdzības palielinājumu no 01.0</w:t>
      </w:r>
      <w:r w:rsidR="00BB2AE5">
        <w:t>1</w:t>
      </w:r>
      <w:r>
        <w:t>.202</w:t>
      </w:r>
      <w:r w:rsidR="00BB2AE5">
        <w:t>4</w:t>
      </w:r>
      <w:r>
        <w:t xml:space="preserve">. (palielinājums </w:t>
      </w:r>
      <w:r w:rsidR="00BB2AE5">
        <w:t>6</w:t>
      </w:r>
      <w:r>
        <w:t xml:space="preserve">% apmērā). </w:t>
      </w:r>
    </w:p>
    <w:p w14:paraId="64AFBD93" w14:textId="77777777" w:rsidR="000436A7" w:rsidRPr="0018674F" w:rsidRDefault="000436A7" w:rsidP="000436A7">
      <w:pPr>
        <w:spacing w:before="240"/>
        <w:jc w:val="both"/>
        <w:rPr>
          <w:b/>
        </w:rPr>
      </w:pPr>
      <w:r w:rsidRPr="0018674F">
        <w:rPr>
          <w:b/>
        </w:rPr>
        <w:t>08.243. Dotācija Jelgavas Ā. Alunāna teātra darbības nodrošināšana</w:t>
      </w:r>
      <w:r>
        <w:rPr>
          <w:b/>
        </w:rPr>
        <w:t>i</w:t>
      </w:r>
    </w:p>
    <w:p w14:paraId="4508A13F" w14:textId="389A4249" w:rsidR="000436A7" w:rsidRPr="0018674F" w:rsidRDefault="000436A7" w:rsidP="000436A7">
      <w:pPr>
        <w:ind w:firstLine="720"/>
        <w:jc w:val="both"/>
      </w:pPr>
      <w:r w:rsidRPr="0018674F">
        <w:t>Šim tautas mākslas kolektīvam 202</w:t>
      </w:r>
      <w:r w:rsidR="00BB2AE5">
        <w:t>4</w:t>
      </w:r>
      <w:r w:rsidRPr="0018674F">
        <w:t>.</w:t>
      </w:r>
      <w:r>
        <w:t> </w:t>
      </w:r>
      <w:r w:rsidRPr="0018674F">
        <w:t>gadā p</w:t>
      </w:r>
      <w:r>
        <w:t>lānoti</w:t>
      </w:r>
      <w:r w:rsidRPr="0018674F">
        <w:t xml:space="preserve"> izdevumi </w:t>
      </w:r>
      <w:r w:rsidR="00BB2AE5">
        <w:rPr>
          <w:b/>
        </w:rPr>
        <w:t>25 024</w:t>
      </w:r>
      <w:r w:rsidRPr="0018674F">
        <w:rPr>
          <w:b/>
        </w:rPr>
        <w:t> </w:t>
      </w:r>
      <w:r w:rsidRPr="0018674F">
        <w:rPr>
          <w:b/>
          <w:i/>
        </w:rPr>
        <w:t>euro</w:t>
      </w:r>
      <w:r>
        <w:t>,</w:t>
      </w:r>
      <w:r w:rsidRPr="0018674F">
        <w:t xml:space="preserve"> un </w:t>
      </w:r>
      <w:r>
        <w:t xml:space="preserve">tie </w:t>
      </w:r>
      <w:r w:rsidRPr="0018674F">
        <w:t xml:space="preserve">sadalās </w:t>
      </w:r>
      <w:r>
        <w:t>šādi</w:t>
      </w:r>
      <w:r w:rsidRPr="0018674F">
        <w:t>:</w:t>
      </w:r>
    </w:p>
    <w:p w14:paraId="771EB67D" w14:textId="38EAC620" w:rsidR="000436A7" w:rsidRPr="0018674F" w:rsidRDefault="000436A7" w:rsidP="00451E76">
      <w:pPr>
        <w:pStyle w:val="ListParagraph"/>
        <w:numPr>
          <w:ilvl w:val="0"/>
          <w:numId w:val="43"/>
        </w:numPr>
        <w:ind w:left="1418" w:hanging="283"/>
        <w:jc w:val="both"/>
      </w:pPr>
      <w:r w:rsidRPr="0018674F">
        <w:t xml:space="preserve">atlīdzība – </w:t>
      </w:r>
      <w:r w:rsidR="00BB2AE5">
        <w:t>22 024</w:t>
      </w:r>
      <w:r w:rsidRPr="0018674F">
        <w:t> </w:t>
      </w:r>
      <w:r w:rsidRPr="0018674F">
        <w:rPr>
          <w:i/>
        </w:rPr>
        <w:t>euro</w:t>
      </w:r>
      <w:r w:rsidRPr="0018674F">
        <w:t>, t.</w:t>
      </w:r>
      <w:r>
        <w:t> </w:t>
      </w:r>
      <w:r w:rsidRPr="0018674F">
        <w:t>sk. darba devēja nodoklis (2</w:t>
      </w:r>
      <w:r>
        <w:t>3</w:t>
      </w:r>
      <w:r w:rsidRPr="0018674F">
        <w:t>,</w:t>
      </w:r>
      <w:r>
        <w:t>5</w:t>
      </w:r>
      <w:r w:rsidRPr="0018674F">
        <w:t>9%)</w:t>
      </w:r>
      <w:r w:rsidR="0055409C">
        <w:t>;</w:t>
      </w:r>
    </w:p>
    <w:p w14:paraId="704BD9FC" w14:textId="77777777" w:rsidR="000436A7" w:rsidRPr="0018674F" w:rsidRDefault="000436A7" w:rsidP="00451E76">
      <w:pPr>
        <w:pStyle w:val="ListParagraph"/>
        <w:numPr>
          <w:ilvl w:val="0"/>
          <w:numId w:val="43"/>
        </w:numPr>
        <w:ind w:left="1418" w:hanging="283"/>
        <w:jc w:val="both"/>
      </w:pPr>
      <w:r w:rsidRPr="0018674F">
        <w:t xml:space="preserve">preces un pakalpojumi – </w:t>
      </w:r>
      <w:r>
        <w:t>3000</w:t>
      </w:r>
      <w:r w:rsidRPr="0018674F">
        <w:t> </w:t>
      </w:r>
      <w:r w:rsidRPr="0018674F">
        <w:rPr>
          <w:i/>
        </w:rPr>
        <w:t>euro.</w:t>
      </w:r>
    </w:p>
    <w:p w14:paraId="28F68D10" w14:textId="646C29C3" w:rsidR="000436A7" w:rsidRDefault="000436A7" w:rsidP="000436A7">
      <w:pPr>
        <w:ind w:firstLine="720"/>
        <w:jc w:val="both"/>
      </w:pPr>
      <w:r w:rsidRPr="0018674F">
        <w:t xml:space="preserve">Šajā teātrī ir </w:t>
      </w:r>
      <w:r w:rsidR="00886C86" w:rsidRPr="00F730CF">
        <w:t>2</w:t>
      </w:r>
      <w:r w:rsidRPr="0018674F">
        <w:t xml:space="preserve"> štata darbinieki</w:t>
      </w:r>
      <w:r>
        <w:t> –</w:t>
      </w:r>
      <w:r w:rsidRPr="0018674F">
        <w:t xml:space="preserve"> teātra vadītājs un režisors. </w:t>
      </w:r>
      <w:r w:rsidR="00BB2AE5" w:rsidRPr="00443B10">
        <w:t>Papildu</w:t>
      </w:r>
      <w:r w:rsidR="0055409C">
        <w:t>s</w:t>
      </w:r>
      <w:r w:rsidR="00BB2AE5">
        <w:t xml:space="preserve"> nepieciešamais finansējums atlīdzības fonda palielinājumam ir 710 </w:t>
      </w:r>
      <w:r w:rsidR="00BB2AE5">
        <w:rPr>
          <w:i/>
        </w:rPr>
        <w:t xml:space="preserve">euro </w:t>
      </w:r>
      <w:r w:rsidR="00BB2AE5">
        <w:t>sakarā ar atlīdzības palielinājumu no 01.01.2024. (palielinājums 6% apmērā)</w:t>
      </w:r>
      <w:r w:rsidR="0055409C">
        <w:t>.</w:t>
      </w:r>
    </w:p>
    <w:p w14:paraId="158E63AD" w14:textId="1BC90470" w:rsidR="000436A7" w:rsidRPr="0018674F" w:rsidRDefault="000436A7" w:rsidP="000436A7">
      <w:pPr>
        <w:spacing w:before="240"/>
        <w:jc w:val="both"/>
        <w:rPr>
          <w:b/>
        </w:rPr>
      </w:pPr>
      <w:r w:rsidRPr="0018674F">
        <w:rPr>
          <w:b/>
        </w:rPr>
        <w:t>08.291.</w:t>
      </w:r>
      <w:r>
        <w:rPr>
          <w:b/>
        </w:rPr>
        <w:t xml:space="preserve"> </w:t>
      </w:r>
      <w:r w:rsidRPr="0018674F">
        <w:rPr>
          <w:b/>
        </w:rPr>
        <w:t xml:space="preserve">Dotācija </w:t>
      </w:r>
      <w:r w:rsidR="00E83C3F">
        <w:rPr>
          <w:b/>
        </w:rPr>
        <w:t>t</w:t>
      </w:r>
      <w:r w:rsidRPr="0018674F">
        <w:rPr>
          <w:b/>
        </w:rPr>
        <w:t>autas mākslas kolektīvu darbības nodrošināšanai</w:t>
      </w:r>
    </w:p>
    <w:p w14:paraId="1292948E" w14:textId="55A50F80" w:rsidR="000436A7" w:rsidRPr="0018674F" w:rsidRDefault="000436A7" w:rsidP="000436A7">
      <w:pPr>
        <w:ind w:firstLine="720"/>
        <w:jc w:val="both"/>
      </w:pPr>
      <w:r w:rsidRPr="0018674F">
        <w:t xml:space="preserve">Jelgavas </w:t>
      </w:r>
      <w:r>
        <w:t>valsts</w:t>
      </w:r>
      <w:r w:rsidRPr="0018674F">
        <w:t>pilsētā ir 2</w:t>
      </w:r>
      <w:r w:rsidR="00BB2AE5">
        <w:t>4</w:t>
      </w:r>
      <w:r w:rsidRPr="0018674F">
        <w:t xml:space="preserve"> pašdarbības kolektīvi</w:t>
      </w:r>
      <w:r>
        <w:t>,</w:t>
      </w:r>
      <w:r w:rsidRPr="0018674F">
        <w:t xml:space="preserve"> un to darbības nodrošināšanai 202</w:t>
      </w:r>
      <w:r w:rsidR="00BB2AE5">
        <w:t>4</w:t>
      </w:r>
      <w:r w:rsidRPr="0018674F">
        <w:t>.</w:t>
      </w:r>
      <w:r>
        <w:t> </w:t>
      </w:r>
      <w:r w:rsidRPr="0018674F">
        <w:t xml:space="preserve">gadā ir </w:t>
      </w:r>
      <w:r>
        <w:t>ieplānoti</w:t>
      </w:r>
      <w:r w:rsidRPr="0018674F">
        <w:t xml:space="preserve"> </w:t>
      </w:r>
      <w:r w:rsidR="00BB2AE5">
        <w:rPr>
          <w:b/>
        </w:rPr>
        <w:t>593 895</w:t>
      </w:r>
      <w:r w:rsidRPr="0018674F">
        <w:rPr>
          <w:b/>
        </w:rPr>
        <w:t> </w:t>
      </w:r>
      <w:r w:rsidRPr="0018674F">
        <w:rPr>
          <w:b/>
          <w:i/>
        </w:rPr>
        <w:t>euro</w:t>
      </w:r>
      <w:r w:rsidRPr="0018674F">
        <w:t>, t.</w:t>
      </w:r>
      <w:r>
        <w:t> </w:t>
      </w:r>
      <w:r w:rsidRPr="0018674F">
        <w:t>sk. valsts budžeta dotācija 1</w:t>
      </w:r>
      <w:r w:rsidR="00BB2AE5">
        <w:t>4</w:t>
      </w:r>
      <w:r>
        <w:t> </w:t>
      </w:r>
      <w:r w:rsidR="00BB2AE5">
        <w:t>911</w:t>
      </w:r>
      <w:r w:rsidRPr="0018674F">
        <w:t> </w:t>
      </w:r>
      <w:r w:rsidRPr="0018674F">
        <w:rPr>
          <w:i/>
        </w:rPr>
        <w:t>euro.</w:t>
      </w:r>
      <w:r w:rsidRPr="0018674F">
        <w:t xml:space="preserve"> Pa ekonomiskās klasifikācijas kodiem izdevumi sadalās </w:t>
      </w:r>
      <w:r>
        <w:t>šādi</w:t>
      </w:r>
      <w:r w:rsidRPr="0018674F">
        <w:t>:</w:t>
      </w:r>
    </w:p>
    <w:p w14:paraId="1C59C19D" w14:textId="21BF9A23" w:rsidR="000436A7" w:rsidRPr="0018674F" w:rsidRDefault="000436A7" w:rsidP="00451E76">
      <w:pPr>
        <w:pStyle w:val="ListParagraph"/>
        <w:numPr>
          <w:ilvl w:val="0"/>
          <w:numId w:val="44"/>
        </w:numPr>
        <w:ind w:left="1418" w:hanging="283"/>
        <w:jc w:val="both"/>
      </w:pPr>
      <w:r w:rsidRPr="0018674F">
        <w:t xml:space="preserve">atlīdzība – </w:t>
      </w:r>
      <w:r w:rsidR="00BB2AE5">
        <w:t>555 864</w:t>
      </w:r>
      <w:r>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BB2AE5">
        <w:t>14 911</w:t>
      </w:r>
      <w:r w:rsidRPr="0018674F">
        <w:t> </w:t>
      </w:r>
      <w:r w:rsidRPr="0018674F">
        <w:rPr>
          <w:i/>
        </w:rPr>
        <w:t>euro</w:t>
      </w:r>
      <w:r w:rsidR="008B09B8">
        <w:t>;</w:t>
      </w:r>
    </w:p>
    <w:p w14:paraId="3A655617" w14:textId="4E88E264" w:rsidR="000436A7" w:rsidRPr="0018674F" w:rsidRDefault="000436A7" w:rsidP="00451E76">
      <w:pPr>
        <w:pStyle w:val="ListParagraph"/>
        <w:numPr>
          <w:ilvl w:val="0"/>
          <w:numId w:val="44"/>
        </w:numPr>
        <w:ind w:left="1418" w:hanging="283"/>
        <w:jc w:val="both"/>
      </w:pPr>
      <w:r w:rsidRPr="0018674F">
        <w:t xml:space="preserve">preces un pakalpojumi – </w:t>
      </w:r>
      <w:r w:rsidR="00BB2AE5">
        <w:t>36 014</w:t>
      </w:r>
      <w:r w:rsidRPr="0018674F">
        <w:t> </w:t>
      </w:r>
      <w:r w:rsidRPr="0018674F">
        <w:rPr>
          <w:i/>
        </w:rPr>
        <w:t>euro</w:t>
      </w:r>
      <w:r w:rsidR="008B09B8">
        <w:t>;</w:t>
      </w:r>
    </w:p>
    <w:p w14:paraId="5CA470B8" w14:textId="5933C831" w:rsidR="000436A7" w:rsidRPr="00456A21" w:rsidRDefault="000436A7" w:rsidP="00451E76">
      <w:pPr>
        <w:pStyle w:val="ListParagraph"/>
        <w:numPr>
          <w:ilvl w:val="0"/>
          <w:numId w:val="44"/>
        </w:numPr>
        <w:ind w:left="1418" w:hanging="283"/>
        <w:jc w:val="both"/>
      </w:pPr>
      <w:r w:rsidRPr="0018674F">
        <w:t xml:space="preserve">pamatkapitāla veidošana – </w:t>
      </w:r>
      <w:r w:rsidR="00BB2AE5">
        <w:t>2017</w:t>
      </w:r>
      <w:r w:rsidRPr="0018674F">
        <w:t xml:space="preserve"> </w:t>
      </w:r>
      <w:r w:rsidRPr="0018674F">
        <w:rPr>
          <w:i/>
        </w:rPr>
        <w:t>euro</w:t>
      </w:r>
      <w:r w:rsidR="00DF1614">
        <w:t xml:space="preserve"> mūzikas instrumentu iegādei</w:t>
      </w:r>
      <w:r w:rsidR="00BB2AE5">
        <w:t>.</w:t>
      </w:r>
    </w:p>
    <w:p w14:paraId="4DEF827D" w14:textId="48AC3660" w:rsidR="00DF1614" w:rsidRDefault="000436A7" w:rsidP="000436A7">
      <w:pPr>
        <w:ind w:firstLine="720"/>
        <w:jc w:val="both"/>
      </w:pPr>
      <w:r w:rsidRPr="00B13177">
        <w:t xml:space="preserve">Pēc stāvokļa uz </w:t>
      </w:r>
      <w:r w:rsidR="008B09B8">
        <w:t>š. g.</w:t>
      </w:r>
      <w:r w:rsidRPr="00B13177">
        <w:t xml:space="preserve"> 1.</w:t>
      </w:r>
      <w:r>
        <w:t> </w:t>
      </w:r>
      <w:r w:rsidRPr="00B13177">
        <w:t>janvāri,</w:t>
      </w:r>
      <w:r w:rsidRPr="0018674F">
        <w:t xml:space="preserve"> atlīdzība tik</w:t>
      </w:r>
      <w:r w:rsidR="00DF1614">
        <w:t>s</w:t>
      </w:r>
      <w:r w:rsidRPr="0018674F">
        <w:t xml:space="preserve"> rēķināta </w:t>
      </w:r>
      <w:r w:rsidR="00BB2AE5">
        <w:t>71</w:t>
      </w:r>
      <w:r w:rsidRPr="003D1607">
        <w:t xml:space="preserve"> amata </w:t>
      </w:r>
      <w:r w:rsidRPr="0018674F">
        <w:t>vienīb</w:t>
      </w:r>
      <w:r w:rsidR="00BB2AE5">
        <w:t>ai, papildu</w:t>
      </w:r>
      <w:r w:rsidR="008B09B8">
        <w:t>s</w:t>
      </w:r>
      <w:r w:rsidR="00BB2AE5">
        <w:t xml:space="preserve"> nepieciešamais finansējums </w:t>
      </w:r>
      <w:r w:rsidR="00DF1614">
        <w:t>pašvaldības budžeta līdzekļiem</w:t>
      </w:r>
      <w:r w:rsidR="008B09B8">
        <w:t> –</w:t>
      </w:r>
      <w:r w:rsidR="00DF1614">
        <w:t xml:space="preserve"> </w:t>
      </w:r>
      <w:r w:rsidR="00BB2AE5">
        <w:t>101</w:t>
      </w:r>
      <w:r w:rsidR="00DF1614">
        <w:t xml:space="preserve"> 158 </w:t>
      </w:r>
      <w:r w:rsidR="00DF1614">
        <w:rPr>
          <w:i/>
        </w:rPr>
        <w:t>euro</w:t>
      </w:r>
      <w:r w:rsidR="00DF1614">
        <w:t>, t.</w:t>
      </w:r>
      <w:r w:rsidR="008B09B8">
        <w:t> </w:t>
      </w:r>
      <w:r w:rsidR="00DF1614">
        <w:t>sk.:</w:t>
      </w:r>
    </w:p>
    <w:p w14:paraId="5D30B1BC" w14:textId="7B8AF5D7" w:rsidR="00DF1614" w:rsidRDefault="00DF1614" w:rsidP="00DF1614">
      <w:pPr>
        <w:pStyle w:val="ListParagraph"/>
        <w:numPr>
          <w:ilvl w:val="0"/>
          <w:numId w:val="102"/>
        </w:numPr>
        <w:ind w:left="0" w:firstLine="1134"/>
        <w:jc w:val="both"/>
      </w:pPr>
      <w:r>
        <w:t xml:space="preserve">23 498 </w:t>
      </w:r>
      <w:r>
        <w:rPr>
          <w:i/>
        </w:rPr>
        <w:t xml:space="preserve">euro </w:t>
      </w:r>
      <w:r w:rsidR="008B09B8">
        <w:rPr>
          <w:i/>
        </w:rPr>
        <w:t xml:space="preserve">– </w:t>
      </w:r>
      <w:r>
        <w:t>sakarā ar atlīdzības palielinājumu 6% apmērā darbiniekiem no 01.01.2024.</w:t>
      </w:r>
      <w:r w:rsidR="008B09B8">
        <w:t>;</w:t>
      </w:r>
    </w:p>
    <w:p w14:paraId="2CD5554F" w14:textId="20D25ABD" w:rsidR="000436A7" w:rsidRDefault="00DF1614" w:rsidP="00DF1614">
      <w:pPr>
        <w:pStyle w:val="ListParagraph"/>
        <w:numPr>
          <w:ilvl w:val="0"/>
          <w:numId w:val="102"/>
        </w:numPr>
        <w:ind w:left="0" w:firstLine="1134"/>
        <w:jc w:val="both"/>
      </w:pPr>
      <w:r>
        <w:t xml:space="preserve">25 258 </w:t>
      </w:r>
      <w:r>
        <w:rPr>
          <w:i/>
        </w:rPr>
        <w:t xml:space="preserve">euro </w:t>
      </w:r>
      <w:r w:rsidR="008B09B8">
        <w:rPr>
          <w:i/>
        </w:rPr>
        <w:t>–</w:t>
      </w:r>
      <w:r>
        <w:t xml:space="preserve"> sakarā ar atlīdzības palielinājumu darbiniekiem 2023.</w:t>
      </w:r>
      <w:r w:rsidR="008B09B8">
        <w:t> </w:t>
      </w:r>
      <w:r>
        <w:t>gadā</w:t>
      </w:r>
      <w:r w:rsidR="008B09B8">
        <w:t>;</w:t>
      </w:r>
    </w:p>
    <w:p w14:paraId="3A69321D" w14:textId="43BAF4B4" w:rsidR="00DF1614" w:rsidRPr="0018674F" w:rsidRDefault="00DF1614" w:rsidP="00DF1614">
      <w:pPr>
        <w:pStyle w:val="ListParagraph"/>
        <w:numPr>
          <w:ilvl w:val="0"/>
          <w:numId w:val="102"/>
        </w:numPr>
        <w:ind w:left="0" w:firstLine="1134"/>
        <w:jc w:val="both"/>
      </w:pPr>
      <w:r>
        <w:t xml:space="preserve">52 402 </w:t>
      </w:r>
      <w:r>
        <w:rPr>
          <w:i/>
        </w:rPr>
        <w:t xml:space="preserve">euro </w:t>
      </w:r>
      <w:r w:rsidR="008B09B8">
        <w:rPr>
          <w:i/>
        </w:rPr>
        <w:t xml:space="preserve">– </w:t>
      </w:r>
      <w:r>
        <w:t xml:space="preserve">jaunajām (6) amata vietām no 01.01.2024. </w:t>
      </w:r>
    </w:p>
    <w:p w14:paraId="37E5360F" w14:textId="77777777" w:rsidR="000436A7" w:rsidRPr="0018674F" w:rsidRDefault="000436A7" w:rsidP="000436A7">
      <w:pPr>
        <w:spacing w:before="240"/>
        <w:jc w:val="both"/>
        <w:rPr>
          <w:b/>
        </w:rPr>
      </w:pPr>
      <w:r w:rsidRPr="0018674F">
        <w:rPr>
          <w:b/>
        </w:rPr>
        <w:t>08.402. Kultūras padomes finansētie pasākumi</w:t>
      </w:r>
    </w:p>
    <w:p w14:paraId="6F57C11A" w14:textId="24A889D9" w:rsidR="000436A7" w:rsidRDefault="000436A7" w:rsidP="000436A7">
      <w:pPr>
        <w:ind w:firstLine="720"/>
        <w:jc w:val="both"/>
      </w:pPr>
      <w:r w:rsidRPr="0018674F">
        <w:t>Plānotais finansējums 202</w:t>
      </w:r>
      <w:r w:rsidR="00DF1614">
        <w:t>4</w:t>
      </w:r>
      <w:r w:rsidRPr="0018674F">
        <w:t>.</w:t>
      </w:r>
      <w:r>
        <w:t> </w:t>
      </w:r>
      <w:r w:rsidRPr="0018674F">
        <w:t>gadam</w:t>
      </w:r>
      <w:r w:rsidR="0008710F">
        <w:t xml:space="preserve"> </w:t>
      </w:r>
      <w:r w:rsidR="00DC0EF5">
        <w:t>–</w:t>
      </w:r>
      <w:r w:rsidR="0085224F">
        <w:t xml:space="preserve"> </w:t>
      </w:r>
      <w:r w:rsidR="00DF1614">
        <w:rPr>
          <w:b/>
        </w:rPr>
        <w:t>38 453</w:t>
      </w:r>
      <w:r w:rsidRPr="0018674F">
        <w:rPr>
          <w:b/>
        </w:rPr>
        <w:t> </w:t>
      </w:r>
      <w:r w:rsidRPr="0018674F">
        <w:rPr>
          <w:b/>
          <w:i/>
        </w:rPr>
        <w:t>euro</w:t>
      </w:r>
      <w:r w:rsidRPr="0018674F">
        <w:rPr>
          <w:b/>
        </w:rPr>
        <w:t xml:space="preserve">. </w:t>
      </w:r>
      <w:r w:rsidRPr="0018674F">
        <w:t xml:space="preserve">Par šo līdzekļu izlietojumu lemj Jelgavas </w:t>
      </w:r>
      <w:r>
        <w:t>valsts</w:t>
      </w:r>
      <w:r w:rsidRPr="0018674F">
        <w:t xml:space="preserve">pilsētas Kultūras padome. Finansējums paredzēts Jelgavas kultūras biedrībām un nodibinājumiem kultūras projektu un pasākumu </w:t>
      </w:r>
      <w:r>
        <w:t>īstenošanai</w:t>
      </w:r>
      <w:r w:rsidRPr="0018674F">
        <w:t>.</w:t>
      </w:r>
    </w:p>
    <w:p w14:paraId="73439E1E" w14:textId="77777777" w:rsidR="00DA4714" w:rsidRPr="0018674F" w:rsidRDefault="00DA4714" w:rsidP="000436A7">
      <w:pPr>
        <w:ind w:firstLine="720"/>
        <w:jc w:val="both"/>
      </w:pPr>
    </w:p>
    <w:p w14:paraId="244347BB" w14:textId="2460892A" w:rsidR="000436A7" w:rsidRPr="009F33E1" w:rsidRDefault="000436A7" w:rsidP="00451E76">
      <w:pPr>
        <w:pStyle w:val="ListParagraph"/>
        <w:numPr>
          <w:ilvl w:val="3"/>
          <w:numId w:val="19"/>
        </w:numPr>
        <w:ind w:hanging="153"/>
        <w:jc w:val="center"/>
        <w:rPr>
          <w:b/>
          <w:u w:val="single"/>
        </w:rPr>
      </w:pPr>
      <w:r w:rsidRPr="009F33E1">
        <w:rPr>
          <w:b/>
          <w:u w:val="single"/>
        </w:rPr>
        <w:t xml:space="preserve">Jelgavas valstspilsētas pašvaldības iestāde </w:t>
      </w:r>
      <w:r w:rsidR="00DC0EF5" w:rsidRPr="009F33E1">
        <w:rPr>
          <w:b/>
          <w:u w:val="single"/>
        </w:rPr>
        <w:t>“</w:t>
      </w:r>
      <w:r w:rsidRPr="009F33E1">
        <w:rPr>
          <w:b/>
          <w:u w:val="single"/>
        </w:rPr>
        <w:t>Sabiedriskais centrs”</w:t>
      </w:r>
    </w:p>
    <w:p w14:paraId="44238A7B" w14:textId="4FF4074E" w:rsidR="000436A7" w:rsidRDefault="000436A7" w:rsidP="000436A7">
      <w:pPr>
        <w:spacing w:before="240"/>
        <w:jc w:val="both"/>
        <w:rPr>
          <w:b/>
        </w:rPr>
      </w:pPr>
      <w:r w:rsidRPr="0018674F">
        <w:rPr>
          <w:b/>
        </w:rPr>
        <w:t>08.</w:t>
      </w:r>
      <w:r>
        <w:rPr>
          <w:b/>
        </w:rPr>
        <w:t>621</w:t>
      </w:r>
      <w:r w:rsidRPr="0018674F">
        <w:rPr>
          <w:b/>
        </w:rPr>
        <w:t xml:space="preserve">. </w:t>
      </w:r>
      <w:r>
        <w:rPr>
          <w:b/>
        </w:rPr>
        <w:t>JVP</w:t>
      </w:r>
      <w:r w:rsidRPr="0018674F">
        <w:rPr>
          <w:b/>
        </w:rPr>
        <w:t xml:space="preserve">PI </w:t>
      </w:r>
      <w:r w:rsidR="00DC0EF5">
        <w:rPr>
          <w:b/>
        </w:rPr>
        <w:t>“</w:t>
      </w:r>
      <w:r>
        <w:rPr>
          <w:b/>
        </w:rPr>
        <w:t>Sabiedriskais centrs</w:t>
      </w:r>
      <w:r w:rsidRPr="0018674F">
        <w:rPr>
          <w:b/>
        </w:rPr>
        <w:t>” darbības nodrošināšana</w:t>
      </w:r>
    </w:p>
    <w:p w14:paraId="22845758" w14:textId="0D35B62C" w:rsidR="000436A7" w:rsidRPr="00BF3A5A" w:rsidRDefault="000436A7" w:rsidP="000436A7">
      <w:pPr>
        <w:ind w:firstLine="720"/>
        <w:jc w:val="both"/>
        <w:rPr>
          <w:u w:val="single"/>
        </w:rPr>
      </w:pPr>
      <w:r w:rsidRPr="0018674F">
        <w:t>Š</w:t>
      </w:r>
      <w:r>
        <w:t>ī</w:t>
      </w:r>
      <w:r w:rsidR="00874E73">
        <w:t>s</w:t>
      </w:r>
      <w:r>
        <w:t xml:space="preserve"> </w:t>
      </w:r>
      <w:r w:rsidR="00874E73">
        <w:t>i</w:t>
      </w:r>
      <w:r w:rsidRPr="00CB6B34">
        <w:t xml:space="preserve">estādes darbības mērķis ir plānot, koordinēt un īstenot pašvaldības darbu </w:t>
      </w:r>
      <w:r>
        <w:t>sabiedrības saliedētības</w:t>
      </w:r>
      <w:r w:rsidRPr="00CB6B34">
        <w:t>, brīvprātīg</w:t>
      </w:r>
      <w:r>
        <w:t>ā</w:t>
      </w:r>
      <w:r w:rsidRPr="00CB6B34">
        <w:t xml:space="preserve"> darb</w:t>
      </w:r>
      <w:r>
        <w:t>a un</w:t>
      </w:r>
      <w:r w:rsidRPr="00CB6B34">
        <w:t xml:space="preserve"> jaunatnes politikas jomā</w:t>
      </w:r>
      <w:r>
        <w:t xml:space="preserve">. Iestādē </w:t>
      </w:r>
      <w:r w:rsidR="00874E73">
        <w:t>plānots nodarbināt</w:t>
      </w:r>
      <w:r>
        <w:t xml:space="preserve"> </w:t>
      </w:r>
      <w:r w:rsidR="00874E73" w:rsidRPr="00F730CF">
        <w:t>2</w:t>
      </w:r>
      <w:r w:rsidR="009F33E1">
        <w:t>5</w:t>
      </w:r>
      <w:r>
        <w:t xml:space="preserve"> darbiniek</w:t>
      </w:r>
      <w:r w:rsidR="00874E73">
        <w:t xml:space="preserve">us. </w:t>
      </w:r>
      <w:r>
        <w:t>Šīs iestādes uzturēšanai plānotie izdevumi 202</w:t>
      </w:r>
      <w:r w:rsidR="009F33E1">
        <w:t>4</w:t>
      </w:r>
      <w:r>
        <w:t xml:space="preserve">. gadam ir </w:t>
      </w:r>
      <w:r w:rsidR="009F33E1">
        <w:rPr>
          <w:b/>
        </w:rPr>
        <w:t>588</w:t>
      </w:r>
      <w:r w:rsidR="00500216">
        <w:rPr>
          <w:b/>
        </w:rPr>
        <w:t> </w:t>
      </w:r>
      <w:r w:rsidR="009F33E1">
        <w:rPr>
          <w:b/>
        </w:rPr>
        <w:t>870</w:t>
      </w:r>
      <w:r w:rsidR="00E64FB2">
        <w:t> </w:t>
      </w:r>
      <w:r>
        <w:rPr>
          <w:b/>
          <w:i/>
        </w:rPr>
        <w:t>euro</w:t>
      </w:r>
      <w:r>
        <w:t>,</w:t>
      </w:r>
      <w:r>
        <w:rPr>
          <w:b/>
        </w:rPr>
        <w:t xml:space="preserve"> </w:t>
      </w:r>
      <w:r w:rsidRPr="00BF3A5A">
        <w:t xml:space="preserve">un to sadalījums pa ekonomiskās klasifikācijas kodiem ir </w:t>
      </w:r>
      <w:r>
        <w:t>šāds:</w:t>
      </w:r>
    </w:p>
    <w:p w14:paraId="4A178975" w14:textId="609A7D50" w:rsidR="000436A7" w:rsidRPr="0018674F" w:rsidRDefault="000436A7" w:rsidP="00451E76">
      <w:pPr>
        <w:pStyle w:val="ListParagraph"/>
        <w:numPr>
          <w:ilvl w:val="0"/>
          <w:numId w:val="44"/>
        </w:numPr>
        <w:ind w:left="1418" w:hanging="283"/>
        <w:jc w:val="both"/>
      </w:pPr>
      <w:r w:rsidRPr="0018674F">
        <w:t xml:space="preserve">atlīdzība – </w:t>
      </w:r>
      <w:r w:rsidR="009F33E1">
        <w:t>442 380</w:t>
      </w:r>
      <w:r>
        <w:t> </w:t>
      </w:r>
      <w:r w:rsidRPr="0018674F">
        <w:rPr>
          <w:i/>
        </w:rPr>
        <w:t>euro</w:t>
      </w:r>
      <w:r w:rsidRPr="0018674F">
        <w:t>, t.</w:t>
      </w:r>
      <w:r>
        <w:t> </w:t>
      </w:r>
      <w:r w:rsidRPr="0018674F">
        <w:t>sk. darba devēja nodoklis (2</w:t>
      </w:r>
      <w:r>
        <w:t>3</w:t>
      </w:r>
      <w:r w:rsidRPr="0018674F">
        <w:t>,</w:t>
      </w:r>
      <w:r>
        <w:t>5</w:t>
      </w:r>
      <w:r w:rsidRPr="0018674F">
        <w:t>9%)</w:t>
      </w:r>
      <w:r w:rsidR="008B09B8">
        <w:t>;</w:t>
      </w:r>
      <w:r w:rsidR="001519E7">
        <w:t xml:space="preserve"> </w:t>
      </w:r>
    </w:p>
    <w:p w14:paraId="04013A14" w14:textId="39D680A3" w:rsidR="000436A7" w:rsidRDefault="000436A7" w:rsidP="00451E76">
      <w:pPr>
        <w:pStyle w:val="ListParagraph"/>
        <w:numPr>
          <w:ilvl w:val="0"/>
          <w:numId w:val="44"/>
        </w:numPr>
        <w:ind w:left="1418" w:hanging="283"/>
        <w:jc w:val="both"/>
      </w:pPr>
      <w:r w:rsidRPr="0018674F">
        <w:t xml:space="preserve">preces un pakalpojumi – </w:t>
      </w:r>
      <w:r w:rsidR="009F33E1">
        <w:t>145 702</w:t>
      </w:r>
      <w:r w:rsidRPr="0018674F">
        <w:t> </w:t>
      </w:r>
      <w:r w:rsidRPr="0018674F">
        <w:rPr>
          <w:i/>
        </w:rPr>
        <w:t>euro</w:t>
      </w:r>
      <w:r>
        <w:t xml:space="preserve">, t. sk. komunālajiem pakalpojumiem </w:t>
      </w:r>
      <w:r w:rsidR="009F33E1">
        <w:t>43</w:t>
      </w:r>
      <w:r w:rsidR="00992236">
        <w:t> </w:t>
      </w:r>
      <w:r w:rsidR="009F33E1">
        <w:t>790</w:t>
      </w:r>
      <w:r>
        <w:t xml:space="preserve"> </w:t>
      </w:r>
      <w:r>
        <w:rPr>
          <w:i/>
        </w:rPr>
        <w:t>euro</w:t>
      </w:r>
      <w:r w:rsidR="008B09B8">
        <w:t>;</w:t>
      </w:r>
    </w:p>
    <w:p w14:paraId="3E1DCC4F" w14:textId="6F6BC6AD" w:rsidR="000436A7" w:rsidRPr="00456A21" w:rsidRDefault="000436A7" w:rsidP="00451E76">
      <w:pPr>
        <w:pStyle w:val="ListParagraph"/>
        <w:numPr>
          <w:ilvl w:val="0"/>
          <w:numId w:val="44"/>
        </w:numPr>
        <w:ind w:left="1418" w:hanging="283"/>
        <w:jc w:val="both"/>
      </w:pPr>
      <w:r w:rsidRPr="0018674F">
        <w:t xml:space="preserve">pamatkapitāla veidošana – </w:t>
      </w:r>
      <w:r w:rsidR="009F33E1">
        <w:t>788</w:t>
      </w:r>
      <w:r>
        <w:t> </w:t>
      </w:r>
      <w:r w:rsidRPr="0018674F">
        <w:rPr>
          <w:i/>
        </w:rPr>
        <w:t>euro</w:t>
      </w:r>
      <w:r w:rsidR="00B0741F">
        <w:t xml:space="preserve"> datortehnikas iegādei.</w:t>
      </w:r>
    </w:p>
    <w:p w14:paraId="16FE1303" w14:textId="7511D2D1" w:rsidR="00012F58" w:rsidRDefault="009F33E1" w:rsidP="000436A7">
      <w:pPr>
        <w:ind w:firstLine="720"/>
        <w:jc w:val="both"/>
      </w:pPr>
      <w:r>
        <w:t>Š</w:t>
      </w:r>
      <w:r w:rsidR="0053292E">
        <w:t>. g.</w:t>
      </w:r>
      <w:r w:rsidR="00012F58">
        <w:t xml:space="preserve"> </w:t>
      </w:r>
      <w:r>
        <w:t xml:space="preserve">martā </w:t>
      </w:r>
      <w:r w:rsidR="00012F58">
        <w:t xml:space="preserve">tiks atvērtas jaunas telpas </w:t>
      </w:r>
      <w:r w:rsidR="008B09B8">
        <w:t>j</w:t>
      </w:r>
      <w:r w:rsidR="00012F58">
        <w:t>auniešu centra darbībai Loka maģistrālē 25 Jelgavā</w:t>
      </w:r>
      <w:r w:rsidR="000436A7">
        <w:t xml:space="preserve">. </w:t>
      </w:r>
    </w:p>
    <w:p w14:paraId="2C2C27CB" w14:textId="1E213F9B" w:rsidR="00012F58" w:rsidRPr="00EF57FF" w:rsidRDefault="001519E7" w:rsidP="00012F58">
      <w:pPr>
        <w:ind w:firstLine="720"/>
        <w:jc w:val="both"/>
      </w:pPr>
      <w:r>
        <w:t>Pašvaldības finansējums atlīdzības fondam</w:t>
      </w:r>
      <w:r w:rsidR="008D2F53">
        <w:t xml:space="preserve"> ieplānots</w:t>
      </w:r>
      <w:r>
        <w:t xml:space="preserve"> 422</w:t>
      </w:r>
      <w:r w:rsidR="008D2F53">
        <w:t xml:space="preserve"> 380 </w:t>
      </w:r>
      <w:r>
        <w:rPr>
          <w:i/>
        </w:rPr>
        <w:t>euro</w:t>
      </w:r>
      <w:r>
        <w:t>, p</w:t>
      </w:r>
      <w:r w:rsidR="00012F58" w:rsidRPr="00443B10">
        <w:t>apildu</w:t>
      </w:r>
      <w:r w:rsidR="008B09B8">
        <w:t>s</w:t>
      </w:r>
      <w:r w:rsidR="00012F58">
        <w:t xml:space="preserve"> nepieciešamais finansējums atlīdzības fonda palielinājumam</w:t>
      </w:r>
      <w:r w:rsidR="008B09B8">
        <w:t> –</w:t>
      </w:r>
      <w:r w:rsidR="009F33E1">
        <w:t xml:space="preserve"> </w:t>
      </w:r>
      <w:r w:rsidR="008D2F53">
        <w:t>75 298</w:t>
      </w:r>
      <w:r w:rsidR="009F33E1">
        <w:t xml:space="preserve"> </w:t>
      </w:r>
      <w:r w:rsidR="009F33E1">
        <w:rPr>
          <w:i/>
        </w:rPr>
        <w:t>euro</w:t>
      </w:r>
      <w:r w:rsidR="009F33E1">
        <w:t>, t.</w:t>
      </w:r>
      <w:r w:rsidR="008B09B8">
        <w:t> </w:t>
      </w:r>
      <w:r w:rsidR="009F33E1">
        <w:t>sk.</w:t>
      </w:r>
      <w:r w:rsidR="008B09B8">
        <w:t>:</w:t>
      </w:r>
      <w:r w:rsidR="00012F58">
        <w:t xml:space="preserve"> </w:t>
      </w:r>
    </w:p>
    <w:p w14:paraId="34FF5816" w14:textId="4B601DC6" w:rsidR="00012F58" w:rsidRDefault="009A78B0" w:rsidP="00A467C4">
      <w:pPr>
        <w:pStyle w:val="ListParagraph"/>
        <w:numPr>
          <w:ilvl w:val="0"/>
          <w:numId w:val="87"/>
        </w:numPr>
        <w:ind w:left="0" w:firstLine="1138"/>
        <w:jc w:val="both"/>
      </w:pPr>
      <w:r>
        <w:t>19 319</w:t>
      </w:r>
      <w:r w:rsidR="00012F58">
        <w:t xml:space="preserve"> </w:t>
      </w:r>
      <w:r w:rsidR="00012F58">
        <w:rPr>
          <w:i/>
        </w:rPr>
        <w:t>euro</w:t>
      </w:r>
      <w:r w:rsidR="000F45DB">
        <w:rPr>
          <w:iCs/>
        </w:rPr>
        <w:t> </w:t>
      </w:r>
      <w:r w:rsidR="008B09B8">
        <w:rPr>
          <w:iCs/>
        </w:rPr>
        <w:t xml:space="preserve">– </w:t>
      </w:r>
      <w:r>
        <w:t>atlīdzības palielinājum</w:t>
      </w:r>
      <w:r w:rsidR="00851B54">
        <w:t>s</w:t>
      </w:r>
      <w:r>
        <w:t xml:space="preserve"> 6% apmērā darbiniekiem no 01.01.2024.</w:t>
      </w:r>
      <w:r w:rsidR="008B09B8">
        <w:t>;</w:t>
      </w:r>
    </w:p>
    <w:p w14:paraId="5D568835" w14:textId="41631E94" w:rsidR="008D2F53" w:rsidRDefault="009A78B0" w:rsidP="00A467C4">
      <w:pPr>
        <w:pStyle w:val="ListParagraph"/>
        <w:numPr>
          <w:ilvl w:val="0"/>
          <w:numId w:val="87"/>
        </w:numPr>
        <w:ind w:left="0" w:firstLine="1138"/>
        <w:jc w:val="both"/>
      </w:pPr>
      <w:r>
        <w:t>45 523</w:t>
      </w:r>
      <w:r w:rsidR="00012F58">
        <w:t xml:space="preserve"> </w:t>
      </w:r>
      <w:r w:rsidR="00012F58">
        <w:rPr>
          <w:i/>
        </w:rPr>
        <w:t>euro</w:t>
      </w:r>
      <w:r w:rsidR="000F45DB">
        <w:rPr>
          <w:iCs/>
        </w:rPr>
        <w:t> </w:t>
      </w:r>
      <w:r w:rsidR="008B09B8">
        <w:rPr>
          <w:iCs/>
        </w:rPr>
        <w:t xml:space="preserve">– </w:t>
      </w:r>
      <w:r>
        <w:t>sakarā ar atlīdzības palielinājumu 2023.</w:t>
      </w:r>
      <w:r w:rsidR="008B09B8">
        <w:t xml:space="preserve"> </w:t>
      </w:r>
      <w:r>
        <w:t>gadā</w:t>
      </w:r>
      <w:r w:rsidR="008B09B8">
        <w:t>;</w:t>
      </w:r>
    </w:p>
    <w:p w14:paraId="42E30674" w14:textId="1298F1F4" w:rsidR="00012F58" w:rsidRDefault="008D2F53" w:rsidP="00A467C4">
      <w:pPr>
        <w:pStyle w:val="ListParagraph"/>
        <w:numPr>
          <w:ilvl w:val="0"/>
          <w:numId w:val="87"/>
        </w:numPr>
        <w:ind w:left="0" w:firstLine="1138"/>
        <w:jc w:val="both"/>
      </w:pPr>
      <w:r>
        <w:t xml:space="preserve">9856 </w:t>
      </w:r>
      <w:r w:rsidRPr="006A366D">
        <w:rPr>
          <w:i/>
        </w:rPr>
        <w:t>euro</w:t>
      </w:r>
      <w:r>
        <w:rPr>
          <w:iCs/>
        </w:rPr>
        <w:t> </w:t>
      </w:r>
      <w:r w:rsidR="008B09B8">
        <w:rPr>
          <w:iCs/>
        </w:rPr>
        <w:t>–</w:t>
      </w:r>
      <w:r w:rsidRPr="006A366D">
        <w:rPr>
          <w:i/>
        </w:rPr>
        <w:t xml:space="preserve"> </w:t>
      </w:r>
      <w:r w:rsidRPr="002C5539">
        <w:t>minimālās algas</w:t>
      </w:r>
      <w:r>
        <w:t xml:space="preserve"> izmaiņas 8 darbiniekiem</w:t>
      </w:r>
      <w:r w:rsidR="008B09B8">
        <w:t>;</w:t>
      </w:r>
    </w:p>
    <w:p w14:paraId="0C472C3B" w14:textId="2076A91B" w:rsidR="00012F58" w:rsidRDefault="008D2F53" w:rsidP="00A467C4">
      <w:pPr>
        <w:pStyle w:val="ListParagraph"/>
        <w:numPr>
          <w:ilvl w:val="0"/>
          <w:numId w:val="87"/>
        </w:numPr>
        <w:ind w:left="1418" w:hanging="280"/>
        <w:jc w:val="both"/>
      </w:pPr>
      <w:r>
        <w:t>600</w:t>
      </w:r>
      <w:r w:rsidR="00012F58">
        <w:t xml:space="preserve"> </w:t>
      </w:r>
      <w:r w:rsidR="00012F58" w:rsidRPr="006A366D">
        <w:rPr>
          <w:i/>
        </w:rPr>
        <w:t>euro</w:t>
      </w:r>
      <w:r w:rsidR="000F45DB">
        <w:rPr>
          <w:iCs/>
        </w:rPr>
        <w:t> </w:t>
      </w:r>
      <w:r w:rsidR="008B09B8">
        <w:rPr>
          <w:iCs/>
        </w:rPr>
        <w:t>–</w:t>
      </w:r>
      <w:r w:rsidR="00012F58" w:rsidRPr="006A366D">
        <w:rPr>
          <w:i/>
        </w:rPr>
        <w:t xml:space="preserve"> </w:t>
      </w:r>
      <w:r>
        <w:t>12</w:t>
      </w:r>
      <w:r w:rsidR="00012F58">
        <w:t xml:space="preserve"> darbiniekiem</w:t>
      </w:r>
      <w:r>
        <w:t xml:space="preserve"> ieplānotais finansējums nelaimes gadījumu apdrošināšana</w:t>
      </w:r>
      <w:r w:rsidR="008B09B8">
        <w:t>i</w:t>
      </w:r>
      <w:r w:rsidR="00012F58">
        <w:t>.</w:t>
      </w:r>
    </w:p>
    <w:p w14:paraId="21787980" w14:textId="09996C69" w:rsidR="000436A7" w:rsidRPr="00B63709" w:rsidRDefault="00BC705F" w:rsidP="000436A7">
      <w:pPr>
        <w:ind w:firstLine="720"/>
        <w:jc w:val="both"/>
      </w:pPr>
      <w:r>
        <w:t>43 7</w:t>
      </w:r>
      <w:r w:rsidR="000436A7">
        <w:t xml:space="preserve">00 </w:t>
      </w:r>
      <w:r w:rsidR="000436A7">
        <w:rPr>
          <w:i/>
        </w:rPr>
        <w:t xml:space="preserve">euro </w:t>
      </w:r>
      <w:r w:rsidR="0053292E">
        <w:rPr>
          <w:iCs/>
        </w:rPr>
        <w:t xml:space="preserve">– </w:t>
      </w:r>
      <w:r w:rsidR="000436A7">
        <w:t>plānotais finansējums iestādes īstenotajiem sabiedrības integrācijas pasākumiem.</w:t>
      </w:r>
    </w:p>
    <w:p w14:paraId="53AA4EBB" w14:textId="77777777" w:rsidR="00DA4714" w:rsidRDefault="00DA4714" w:rsidP="000436A7">
      <w:pPr>
        <w:jc w:val="center"/>
        <w:rPr>
          <w:b/>
          <w:u w:val="single"/>
        </w:rPr>
      </w:pPr>
    </w:p>
    <w:p w14:paraId="32AB7463" w14:textId="5A20755E" w:rsidR="000436A7" w:rsidRPr="00DA3023" w:rsidRDefault="000436A7" w:rsidP="00451E76">
      <w:pPr>
        <w:pStyle w:val="ListParagraph"/>
        <w:numPr>
          <w:ilvl w:val="3"/>
          <w:numId w:val="19"/>
        </w:numPr>
        <w:spacing w:before="120" w:after="120"/>
        <w:ind w:left="851" w:hanging="851"/>
        <w:jc w:val="center"/>
        <w:rPr>
          <w:u w:val="single"/>
        </w:rPr>
      </w:pPr>
      <w:r w:rsidRPr="00F813EE">
        <w:rPr>
          <w:b/>
          <w:u w:val="single"/>
        </w:rPr>
        <w:t xml:space="preserve"> </w:t>
      </w:r>
      <w:r w:rsidRPr="00DA3023">
        <w:rPr>
          <w:b/>
          <w:u w:val="single"/>
        </w:rPr>
        <w:t xml:space="preserve">Jelgavas valstspilsētas pašvaldības iestāde </w:t>
      </w:r>
      <w:r w:rsidR="00595C78" w:rsidRPr="00DA3023">
        <w:rPr>
          <w:b/>
          <w:u w:val="single"/>
        </w:rPr>
        <w:t>“</w:t>
      </w:r>
      <w:r w:rsidRPr="00DA3023">
        <w:rPr>
          <w:b/>
          <w:u w:val="single"/>
        </w:rPr>
        <w:t>Jelgavas izglītības pārvalde” un tās pakļautībā esošās iestādes</w:t>
      </w:r>
    </w:p>
    <w:p w14:paraId="769CD1DA" w14:textId="77777777" w:rsidR="000436A7" w:rsidRPr="00527271" w:rsidRDefault="000436A7" w:rsidP="000436A7">
      <w:pPr>
        <w:pStyle w:val="ListParagraph"/>
        <w:spacing w:before="120" w:after="120"/>
        <w:ind w:left="0" w:firstLine="720"/>
        <w:jc w:val="both"/>
        <w:rPr>
          <w:color w:val="FF0000"/>
        </w:rPr>
      </w:pPr>
    </w:p>
    <w:p w14:paraId="792B9ADE" w14:textId="37100657" w:rsidR="000436A7" w:rsidRPr="004B6DF0" w:rsidRDefault="000436A7" w:rsidP="000436A7">
      <w:pPr>
        <w:pStyle w:val="ListParagraph"/>
        <w:spacing w:before="120" w:after="120"/>
        <w:ind w:left="0" w:firstLine="720"/>
        <w:jc w:val="both"/>
      </w:pPr>
      <w:r w:rsidRPr="0018674F">
        <w:t xml:space="preserve">Kopējie </w:t>
      </w:r>
      <w:r w:rsidR="000A2174">
        <w:t>JVPPI “</w:t>
      </w:r>
      <w:r w:rsidRPr="0018674F">
        <w:t xml:space="preserve">Jelgavas </w:t>
      </w:r>
      <w:r w:rsidR="000A2174">
        <w:t>i</w:t>
      </w:r>
      <w:r w:rsidRPr="0018674F">
        <w:t>zglītības pārvalde</w:t>
      </w:r>
      <w:r w:rsidR="000A2174">
        <w:t>”</w:t>
      </w:r>
      <w:r w:rsidRPr="0018674F">
        <w:t xml:space="preserve"> un tās pakļautībā esošo iestāžu uzturēšanai plānotie izdevumi ir </w:t>
      </w:r>
      <w:r w:rsidR="00084215">
        <w:rPr>
          <w:b/>
        </w:rPr>
        <w:t>47 613 454</w:t>
      </w:r>
      <w:r w:rsidRPr="004B6DF0">
        <w:t xml:space="preserve"> </w:t>
      </w:r>
      <w:r w:rsidRPr="004B6DF0">
        <w:rPr>
          <w:b/>
          <w:i/>
        </w:rPr>
        <w:t>euro</w:t>
      </w:r>
      <w:r w:rsidRPr="004B6DF0">
        <w:rPr>
          <w:b/>
        </w:rPr>
        <w:t xml:space="preserve"> </w:t>
      </w:r>
      <w:r w:rsidRPr="004B6DF0">
        <w:t xml:space="preserve">jeb </w:t>
      </w:r>
      <w:r w:rsidR="00084215">
        <w:rPr>
          <w:b/>
        </w:rPr>
        <w:t>39,7</w:t>
      </w:r>
      <w:r w:rsidRPr="004B6DF0">
        <w:rPr>
          <w:b/>
        </w:rPr>
        <w:t>%</w:t>
      </w:r>
      <w:r w:rsidRPr="004B6DF0">
        <w:t xml:space="preserve"> no ko</w:t>
      </w:r>
      <w:r>
        <w:t>pējiem pamatbudžeta izdevumiem.</w:t>
      </w:r>
    </w:p>
    <w:p w14:paraId="18E12E76" w14:textId="77777777" w:rsidR="000436A7" w:rsidRPr="0018674F" w:rsidRDefault="000436A7" w:rsidP="000436A7">
      <w:pPr>
        <w:spacing w:before="240"/>
        <w:jc w:val="both"/>
        <w:rPr>
          <w:b/>
        </w:rPr>
      </w:pPr>
      <w:r w:rsidRPr="0018674F">
        <w:rPr>
          <w:b/>
        </w:rPr>
        <w:t xml:space="preserve">01.831. </w:t>
      </w:r>
      <w:r>
        <w:rPr>
          <w:b/>
        </w:rPr>
        <w:t>T</w:t>
      </w:r>
      <w:r w:rsidRPr="0018674F">
        <w:rPr>
          <w:b/>
        </w:rPr>
        <w:t xml:space="preserve">ransferti </w:t>
      </w:r>
      <w:r>
        <w:rPr>
          <w:b/>
        </w:rPr>
        <w:t xml:space="preserve">citām pašvaldībām </w:t>
      </w:r>
      <w:r w:rsidRPr="0018674F">
        <w:rPr>
          <w:b/>
        </w:rPr>
        <w:t>izglītības funkciju nodrošināšanai</w:t>
      </w:r>
    </w:p>
    <w:p w14:paraId="11C0296E" w14:textId="5307E637" w:rsidR="000436A7" w:rsidRDefault="000436A7" w:rsidP="000436A7">
      <w:pPr>
        <w:ind w:firstLine="720"/>
        <w:jc w:val="both"/>
        <w:rPr>
          <w:i/>
        </w:rPr>
      </w:pPr>
      <w:r w:rsidRPr="0018674F">
        <w:t xml:space="preserve">Šim mērķim plānoti izdevumi </w:t>
      </w:r>
      <w:r w:rsidR="00084215">
        <w:rPr>
          <w:b/>
        </w:rPr>
        <w:t>1 004 183</w:t>
      </w:r>
      <w:r w:rsidR="006D640C">
        <w:rPr>
          <w:b/>
        </w:rPr>
        <w:t xml:space="preserve"> </w:t>
      </w:r>
      <w:r w:rsidRPr="0018674F">
        <w:rPr>
          <w:b/>
          <w:i/>
        </w:rPr>
        <w:t>euro.</w:t>
      </w:r>
      <w:r w:rsidRPr="0018674F">
        <w:rPr>
          <w:i/>
        </w:rPr>
        <w:t xml:space="preserve"> </w:t>
      </w:r>
      <w:r w:rsidRPr="0018674F">
        <w:t>Finansējuma aprēķins ir veikts</w:t>
      </w:r>
      <w:r>
        <w:t>,</w:t>
      </w:r>
      <w:r w:rsidRPr="0018674F">
        <w:t xml:space="preserve"> ņemot vērā izglītojamo skaitu uz </w:t>
      </w:r>
      <w:r>
        <w:t>202</w:t>
      </w:r>
      <w:r w:rsidR="00084215">
        <w:t>3</w:t>
      </w:r>
      <w:r>
        <w:t>. gada 1. septembri.</w:t>
      </w:r>
      <w:r w:rsidRPr="0018674F">
        <w:rPr>
          <w:color w:val="FF0000"/>
        </w:rPr>
        <w:t xml:space="preserve"> </w:t>
      </w:r>
      <w:r w:rsidRPr="00AB267E">
        <w:t>Jelgavā deklarētie bērni, kas mācās citu pašvaldību izglītības iestādēs</w:t>
      </w:r>
      <w:r>
        <w:t>,</w:t>
      </w:r>
      <w:r w:rsidRPr="00AB267E">
        <w:t xml:space="preserve"> bija </w:t>
      </w:r>
      <w:r w:rsidR="00084215">
        <w:t>900</w:t>
      </w:r>
      <w:r w:rsidRPr="00AB267E">
        <w:t>, t.</w:t>
      </w:r>
      <w:r>
        <w:t> </w:t>
      </w:r>
      <w:r w:rsidRPr="00AB267E">
        <w:t>sk</w:t>
      </w:r>
      <w:r>
        <w:t>.</w:t>
      </w:r>
      <w:r w:rsidRPr="00AB267E">
        <w:t xml:space="preserve"> citu pašvaldību skolās </w:t>
      </w:r>
      <w:r w:rsidR="00084215">
        <w:t>778</w:t>
      </w:r>
      <w:r w:rsidRPr="00AB267E">
        <w:t xml:space="preserve"> izglītojamie</w:t>
      </w:r>
      <w:r w:rsidR="00C84461">
        <w:t>,</w:t>
      </w:r>
      <w:r w:rsidRPr="00AB267E">
        <w:t xml:space="preserve"> </w:t>
      </w:r>
      <w:r w:rsidR="00084215">
        <w:t>62</w:t>
      </w:r>
      <w:r w:rsidRPr="00AB267E">
        <w:t xml:space="preserve"> bērni, kas apmeklē citu pašvaldību pirmsskolas izglītības iestādes</w:t>
      </w:r>
      <w:r w:rsidR="0000717F">
        <w:t>,</w:t>
      </w:r>
      <w:r w:rsidR="00C84461">
        <w:t xml:space="preserve"> un </w:t>
      </w:r>
      <w:r w:rsidR="00084215">
        <w:t>60</w:t>
      </w:r>
      <w:r w:rsidR="0000717F">
        <w:t>, kas</w:t>
      </w:r>
      <w:r w:rsidR="00C84461">
        <w:t xml:space="preserve"> apgūst </w:t>
      </w:r>
      <w:r w:rsidR="00595C78">
        <w:t>piecgadīgo un seš</w:t>
      </w:r>
      <w:r w:rsidR="00C84461">
        <w:t>gadīgo apmācību skolās</w:t>
      </w:r>
      <w:r w:rsidRPr="00AB267E">
        <w:t xml:space="preserve"> (plānotā</w:t>
      </w:r>
      <w:r>
        <w:t>s</w:t>
      </w:r>
      <w:r w:rsidRPr="00AB267E">
        <w:t xml:space="preserve"> vidējā</w:t>
      </w:r>
      <w:r>
        <w:t>s</w:t>
      </w:r>
      <w:r w:rsidRPr="00AB267E">
        <w:t xml:space="preserve"> </w:t>
      </w:r>
      <w:r>
        <w:t>izmaksas vienam </w:t>
      </w:r>
      <w:r w:rsidRPr="0018674F">
        <w:t>izglītojamajam gadā</w:t>
      </w:r>
      <w:r>
        <w:t xml:space="preserve"> ir</w:t>
      </w:r>
      <w:r w:rsidRPr="0018674F">
        <w:t xml:space="preserve"> </w:t>
      </w:r>
      <w:r w:rsidR="00C84461">
        <w:t>11</w:t>
      </w:r>
      <w:r w:rsidR="00084215">
        <w:t>15</w:t>
      </w:r>
      <w:r w:rsidR="00C84461">
        <w:t>,</w:t>
      </w:r>
      <w:r w:rsidR="00084215">
        <w:t>76</w:t>
      </w:r>
      <w:r w:rsidRPr="0018674F">
        <w:t> </w:t>
      </w:r>
      <w:r w:rsidRPr="0018674F">
        <w:rPr>
          <w:i/>
        </w:rPr>
        <w:t>euro</w:t>
      </w:r>
      <w:r>
        <w:t xml:space="preserve"> jeb </w:t>
      </w:r>
      <w:r w:rsidR="00C84461">
        <w:t>9</w:t>
      </w:r>
      <w:r w:rsidR="00084215">
        <w:t>2</w:t>
      </w:r>
      <w:r>
        <w:t>,</w:t>
      </w:r>
      <w:r w:rsidR="00084215">
        <w:t>98</w:t>
      </w:r>
      <w:r>
        <w:t> </w:t>
      </w:r>
      <w:r>
        <w:rPr>
          <w:i/>
        </w:rPr>
        <w:t xml:space="preserve">euro </w:t>
      </w:r>
      <w:r>
        <w:t>mēnesī</w:t>
      </w:r>
      <w:r w:rsidRPr="0018674F">
        <w:t>).</w:t>
      </w:r>
      <w:r w:rsidRPr="0018674F">
        <w:rPr>
          <w:i/>
        </w:rPr>
        <w:t xml:space="preserve"> </w:t>
      </w:r>
    </w:p>
    <w:p w14:paraId="14021C28" w14:textId="77777777" w:rsidR="000436A7" w:rsidRPr="0018674F" w:rsidRDefault="000436A7" w:rsidP="000436A7">
      <w:pPr>
        <w:spacing w:before="240"/>
        <w:jc w:val="both"/>
        <w:rPr>
          <w:b/>
        </w:rPr>
      </w:pPr>
      <w:r w:rsidRPr="0018674F">
        <w:rPr>
          <w:b/>
        </w:rPr>
        <w:t xml:space="preserve">09.101. </w:t>
      </w:r>
      <w:r w:rsidR="00DF48F5" w:rsidRPr="00DF48F5">
        <w:rPr>
          <w:b/>
        </w:rPr>
        <w:t>Jelgavas pirmsskolas izglītības iestāžu darbības nodrošināšana un speciālās pirmsskolas izglītības programma</w:t>
      </w:r>
    </w:p>
    <w:p w14:paraId="2FFEF10A" w14:textId="20EB883C" w:rsidR="000436A7" w:rsidRPr="00EA2E94" w:rsidRDefault="000436A7" w:rsidP="000436A7">
      <w:pPr>
        <w:ind w:firstLine="720"/>
        <w:jc w:val="both"/>
      </w:pPr>
      <w:r w:rsidRPr="00EA2E94">
        <w:t>Jelgavas valstspilsētā, pēc stāvokļa uz š. g. 1. janvāri, reģistrētas 1</w:t>
      </w:r>
      <w:r w:rsidR="00174CAC" w:rsidRPr="00EA2E94">
        <w:t>2</w:t>
      </w:r>
      <w:r w:rsidRPr="00EA2E94">
        <w:t xml:space="preserve"> pirmsskolas izglītības iestādes (turpmāk – PII), un tās apmeklē </w:t>
      </w:r>
      <w:r w:rsidR="00174CAC" w:rsidRPr="00EA2E94">
        <w:t>2321</w:t>
      </w:r>
      <w:r w:rsidRPr="00EA2E94">
        <w:rPr>
          <w:rStyle w:val="FootnoteReference"/>
        </w:rPr>
        <w:t xml:space="preserve"> </w:t>
      </w:r>
      <w:r w:rsidRPr="00EA2E94">
        <w:t>pirmsskolas vecuma bērn</w:t>
      </w:r>
      <w:r w:rsidR="008B09B8">
        <w:t>s</w:t>
      </w:r>
      <w:r w:rsidRPr="00EA2E94">
        <w:t xml:space="preserve"> (10</w:t>
      </w:r>
      <w:r w:rsidR="00EA2E94" w:rsidRPr="00EA2E94">
        <w:t>13</w:t>
      </w:r>
      <w:r w:rsidRPr="00EA2E94">
        <w:t xml:space="preserve"> piecgadīgi un sešgadīgi bērni). Šajās izglītības iestādēs nodarbināt</w:t>
      </w:r>
      <w:r w:rsidR="008B09B8">
        <w:t>s</w:t>
      </w:r>
      <w:r w:rsidRPr="00EA2E94">
        <w:t xml:space="preserve"> </w:t>
      </w:r>
      <w:r w:rsidR="00174CAC" w:rsidRPr="00EA2E94">
        <w:t>521</w:t>
      </w:r>
      <w:r w:rsidRPr="00EA2E94">
        <w:t xml:space="preserve"> darbiniek</w:t>
      </w:r>
      <w:r w:rsidR="00174CAC" w:rsidRPr="00EA2E94">
        <w:t>s</w:t>
      </w:r>
      <w:r w:rsidRPr="00EA2E94">
        <w:t xml:space="preserve">, t. sk. </w:t>
      </w:r>
      <w:r w:rsidR="00174CAC" w:rsidRPr="00EA2E94">
        <w:t xml:space="preserve">282 </w:t>
      </w:r>
      <w:r w:rsidRPr="00EA2E94">
        <w:t xml:space="preserve">pedagogi. </w:t>
      </w:r>
    </w:p>
    <w:p w14:paraId="6271E38C" w14:textId="17757C93" w:rsidR="000436A7" w:rsidRPr="0018674F" w:rsidRDefault="00174CAC" w:rsidP="000436A7">
      <w:pPr>
        <w:ind w:firstLine="709"/>
        <w:jc w:val="both"/>
      </w:pPr>
      <w:r>
        <w:t>P</w:t>
      </w:r>
      <w:r w:rsidR="000436A7">
        <w:t xml:space="preserve">lānotais </w:t>
      </w:r>
      <w:r w:rsidR="000436A7" w:rsidRPr="0018674F">
        <w:t xml:space="preserve">finansējums </w:t>
      </w:r>
      <w:r>
        <w:t xml:space="preserve">PII </w:t>
      </w:r>
      <w:r w:rsidR="000436A7" w:rsidRPr="0018674F">
        <w:t>202</w:t>
      </w:r>
      <w:r>
        <w:t>4</w:t>
      </w:r>
      <w:r w:rsidR="000436A7" w:rsidRPr="0018674F">
        <w:t>.</w:t>
      </w:r>
      <w:r w:rsidR="000436A7">
        <w:t> </w:t>
      </w:r>
      <w:r w:rsidR="000436A7" w:rsidRPr="0018674F">
        <w:t>gad</w:t>
      </w:r>
      <w:r w:rsidR="000436A7">
        <w:t>am</w:t>
      </w:r>
      <w:r w:rsidR="000436A7" w:rsidRPr="0018674F">
        <w:t xml:space="preserve"> </w:t>
      </w:r>
      <w:r w:rsidR="000436A7" w:rsidRPr="00182034">
        <w:t xml:space="preserve">ir </w:t>
      </w:r>
      <w:r>
        <w:rPr>
          <w:b/>
        </w:rPr>
        <w:t>14 298 545</w:t>
      </w:r>
      <w:r w:rsidR="000436A7" w:rsidRPr="00182034">
        <w:rPr>
          <w:b/>
        </w:rPr>
        <w:t> </w:t>
      </w:r>
      <w:r w:rsidR="000436A7" w:rsidRPr="00182034">
        <w:rPr>
          <w:b/>
          <w:i/>
        </w:rPr>
        <w:t>euro,</w:t>
      </w:r>
      <w:r w:rsidR="000436A7" w:rsidRPr="00182034">
        <w:rPr>
          <w:i/>
        </w:rPr>
        <w:t xml:space="preserve"> </w:t>
      </w:r>
      <w:r w:rsidR="000436A7" w:rsidRPr="00AE2913">
        <w:t xml:space="preserve">un tas </w:t>
      </w:r>
      <w:r w:rsidR="000436A7" w:rsidRPr="0018674F">
        <w:t xml:space="preserve">pa ekonomiskās klasifikācijas kodiem </w:t>
      </w:r>
      <w:r w:rsidR="000436A7" w:rsidRPr="00AE2913">
        <w:t xml:space="preserve">sadalās </w:t>
      </w:r>
      <w:r w:rsidR="000436A7">
        <w:t>šādi</w:t>
      </w:r>
      <w:r w:rsidR="000436A7" w:rsidRPr="0018674F">
        <w:t>:</w:t>
      </w:r>
    </w:p>
    <w:p w14:paraId="463366AC" w14:textId="09688E98" w:rsidR="000436A7" w:rsidRPr="0018674F" w:rsidRDefault="000436A7" w:rsidP="00451E76">
      <w:pPr>
        <w:pStyle w:val="ListParagraph"/>
        <w:numPr>
          <w:ilvl w:val="0"/>
          <w:numId w:val="45"/>
        </w:numPr>
        <w:ind w:left="1418" w:hanging="284"/>
        <w:jc w:val="both"/>
      </w:pPr>
      <w:r w:rsidRPr="0018674F">
        <w:t xml:space="preserve">atlīdzība </w:t>
      </w:r>
      <w:r w:rsidRPr="00182034">
        <w:t xml:space="preserve">– </w:t>
      </w:r>
      <w:r w:rsidR="00174CAC">
        <w:t>9 554 402</w:t>
      </w:r>
      <w:r w:rsidRPr="00182034">
        <w:t> </w:t>
      </w:r>
      <w:r w:rsidRPr="00182034">
        <w:rPr>
          <w:i/>
        </w:rPr>
        <w:t>euro</w:t>
      </w:r>
      <w:r w:rsidRPr="00182034">
        <w:t xml:space="preserve">, </w:t>
      </w:r>
      <w:r w:rsidRPr="0018674F">
        <w:t>t.</w:t>
      </w:r>
      <w:r>
        <w:t> </w:t>
      </w:r>
      <w:r w:rsidRPr="0018674F">
        <w:t>sk. darba devēja nodoklis (2</w:t>
      </w:r>
      <w:r>
        <w:t>3</w:t>
      </w:r>
      <w:r w:rsidRPr="0018674F">
        <w:t>,</w:t>
      </w:r>
      <w:r>
        <w:t>5</w:t>
      </w:r>
      <w:r w:rsidRPr="0018674F">
        <w:t>9%),</w:t>
      </w:r>
      <w:r w:rsidR="006723AF">
        <w:t xml:space="preserve"> </w:t>
      </w:r>
      <w:r w:rsidRPr="0018674F">
        <w:t xml:space="preserve">valsts budžeta mērķdotācija pedagogiem </w:t>
      </w:r>
      <w:r w:rsidR="00DA13F3">
        <w:t>2 118 616 </w:t>
      </w:r>
      <w:r w:rsidR="00DA13F3" w:rsidRPr="0018674F">
        <w:rPr>
          <w:i/>
        </w:rPr>
        <w:t>euro</w:t>
      </w:r>
      <w:r w:rsidR="00DA13F3">
        <w:rPr>
          <w:i/>
        </w:rPr>
        <w:t xml:space="preserve"> </w:t>
      </w:r>
      <w:r w:rsidR="00DA13F3">
        <w:t xml:space="preserve">un 6168 </w:t>
      </w:r>
      <w:r w:rsidR="00DA13F3">
        <w:rPr>
          <w:i/>
        </w:rPr>
        <w:t xml:space="preserve">euro </w:t>
      </w:r>
      <w:r w:rsidR="006723AF" w:rsidRPr="004B25C4">
        <w:t xml:space="preserve">valsts budžeta finansējums saskaņā ar </w:t>
      </w:r>
      <w:r w:rsidR="006723AF" w:rsidRPr="00CF3D8F">
        <w:t>Ukrainas civiliedzīvotāju atbalsta likumu</w:t>
      </w:r>
      <w:r w:rsidR="008B09B8">
        <w:t>;</w:t>
      </w:r>
    </w:p>
    <w:p w14:paraId="3CF6B524" w14:textId="601872A4" w:rsidR="000436A7" w:rsidRPr="0018674F" w:rsidRDefault="000436A7" w:rsidP="00451E76">
      <w:pPr>
        <w:pStyle w:val="ListParagraph"/>
        <w:numPr>
          <w:ilvl w:val="0"/>
          <w:numId w:val="45"/>
        </w:numPr>
        <w:ind w:left="1418" w:hanging="283"/>
        <w:jc w:val="both"/>
      </w:pPr>
      <w:r w:rsidRPr="0018674F">
        <w:t xml:space="preserve">preces un pakalpojumi – </w:t>
      </w:r>
      <w:r w:rsidR="00174CAC">
        <w:t>1 133 537</w:t>
      </w:r>
      <w:r w:rsidRPr="0018674F">
        <w:t> </w:t>
      </w:r>
      <w:r w:rsidRPr="0018674F">
        <w:rPr>
          <w:i/>
        </w:rPr>
        <w:t>euro</w:t>
      </w:r>
      <w:r w:rsidRPr="0018674F">
        <w:t>, t.</w:t>
      </w:r>
      <w:r>
        <w:t> </w:t>
      </w:r>
      <w:r w:rsidRPr="0018674F">
        <w:t xml:space="preserve">sk. </w:t>
      </w:r>
      <w:r>
        <w:t xml:space="preserve">komunālo pakalpojumu apmaksai </w:t>
      </w:r>
      <w:r w:rsidR="00174CAC">
        <w:t>519 876</w:t>
      </w:r>
      <w:r>
        <w:t xml:space="preserve"> </w:t>
      </w:r>
      <w:r>
        <w:rPr>
          <w:i/>
        </w:rPr>
        <w:t>euro</w:t>
      </w:r>
      <w:r w:rsidR="008B09B8">
        <w:t>;</w:t>
      </w:r>
    </w:p>
    <w:p w14:paraId="5F900C0E" w14:textId="24F2EA14" w:rsidR="000436A7" w:rsidRPr="0018674F" w:rsidRDefault="000436A7" w:rsidP="00451E76">
      <w:pPr>
        <w:pStyle w:val="ListParagraph"/>
        <w:numPr>
          <w:ilvl w:val="0"/>
          <w:numId w:val="45"/>
        </w:numPr>
        <w:ind w:left="1418" w:hanging="284"/>
        <w:jc w:val="both"/>
      </w:pPr>
      <w:r w:rsidRPr="0018674F">
        <w:t>subsīdijas un dotācijas</w:t>
      </w:r>
      <w:r w:rsidR="000362A4">
        <w:t xml:space="preserve"> </w:t>
      </w:r>
      <w:r>
        <w:t xml:space="preserve">– </w:t>
      </w:r>
      <w:r w:rsidR="00174CAC">
        <w:t>2 629 155</w:t>
      </w:r>
      <w:r w:rsidRPr="00AE2913">
        <w:t> </w:t>
      </w:r>
      <w:r w:rsidRPr="00AE2913">
        <w:rPr>
          <w:i/>
        </w:rPr>
        <w:t>euro</w:t>
      </w:r>
      <w:r w:rsidR="001C5306">
        <w:rPr>
          <w:iCs/>
        </w:rPr>
        <w:t>,</w:t>
      </w:r>
      <w:r w:rsidR="006723AF" w:rsidRPr="006723AF">
        <w:t xml:space="preserve"> </w:t>
      </w:r>
      <w:r w:rsidR="006723AF">
        <w:t>t.</w:t>
      </w:r>
      <w:r w:rsidR="000362A4">
        <w:t> </w:t>
      </w:r>
      <w:r w:rsidR="006723AF">
        <w:t xml:space="preserve">sk. </w:t>
      </w:r>
      <w:r w:rsidR="00174CAC">
        <w:t>80 784</w:t>
      </w:r>
      <w:r w:rsidR="006723AF">
        <w:t xml:space="preserve"> </w:t>
      </w:r>
      <w:r w:rsidR="006723AF">
        <w:rPr>
          <w:i/>
        </w:rPr>
        <w:t xml:space="preserve">euro </w:t>
      </w:r>
      <w:r w:rsidR="006723AF" w:rsidRPr="004B25C4">
        <w:t xml:space="preserve">valsts budžeta finansējums saskaņā ar </w:t>
      </w:r>
      <w:r w:rsidR="006723AF" w:rsidRPr="00CF3D8F">
        <w:t>Ukrainas civiliedzīvotāju atbalsta likumu</w:t>
      </w:r>
      <w:r w:rsidR="008F139E">
        <w:t>;</w:t>
      </w:r>
    </w:p>
    <w:p w14:paraId="342B5718" w14:textId="1B151710" w:rsidR="000436A7" w:rsidRPr="0018674F" w:rsidRDefault="000436A7" w:rsidP="00451E76">
      <w:pPr>
        <w:pStyle w:val="ListParagraph"/>
        <w:numPr>
          <w:ilvl w:val="0"/>
          <w:numId w:val="45"/>
        </w:numPr>
        <w:ind w:left="1418" w:hanging="284"/>
        <w:jc w:val="both"/>
      </w:pPr>
      <w:r w:rsidRPr="0018674F">
        <w:t xml:space="preserve">pamatkapitāla veidošana – </w:t>
      </w:r>
      <w:r w:rsidR="00174CAC">
        <w:t>981 451</w:t>
      </w:r>
      <w:r w:rsidRPr="0018674F">
        <w:t> </w:t>
      </w:r>
      <w:r w:rsidRPr="0018674F">
        <w:rPr>
          <w:i/>
        </w:rPr>
        <w:t>euro</w:t>
      </w:r>
      <w:r w:rsidR="00174CAC">
        <w:t>.</w:t>
      </w:r>
      <w:r>
        <w:t xml:space="preserve"> </w:t>
      </w:r>
    </w:p>
    <w:p w14:paraId="7DB8FDAB" w14:textId="160AB558" w:rsidR="000436A7" w:rsidRDefault="000436A7" w:rsidP="000436A7">
      <w:pPr>
        <w:ind w:firstLine="709"/>
        <w:jc w:val="both"/>
      </w:pPr>
      <w:r>
        <w:t xml:space="preserve">Kopumā PII atlīdzības fonds </w:t>
      </w:r>
      <w:r w:rsidR="008F139E">
        <w:t>p</w:t>
      </w:r>
      <w:r>
        <w:t>ašvaldības budžeta līdzekļiem 202</w:t>
      </w:r>
      <w:r w:rsidR="00F96E8C">
        <w:t>4</w:t>
      </w:r>
      <w:r>
        <w:t>. gadā, salīdzinot ar 202</w:t>
      </w:r>
      <w:r w:rsidR="00F96E8C">
        <w:t>3</w:t>
      </w:r>
      <w:r>
        <w:t xml:space="preserve">. gadu, ir pieaudzis par </w:t>
      </w:r>
      <w:r w:rsidR="00B062D1">
        <w:t>1 613 357</w:t>
      </w:r>
      <w:r w:rsidRPr="006723AF">
        <w:t xml:space="preserve"> </w:t>
      </w:r>
      <w:r w:rsidRPr="006723AF">
        <w:rPr>
          <w:i/>
        </w:rPr>
        <w:t>euro</w:t>
      </w:r>
      <w:r w:rsidRPr="006723AF">
        <w:t xml:space="preserve">, </w:t>
      </w:r>
      <w:r>
        <w:t>t. sk.:</w:t>
      </w:r>
    </w:p>
    <w:p w14:paraId="4184147B" w14:textId="2D15100A" w:rsidR="000436A7" w:rsidRDefault="00B062D1" w:rsidP="00A467C4">
      <w:pPr>
        <w:pStyle w:val="ListParagraph"/>
        <w:numPr>
          <w:ilvl w:val="0"/>
          <w:numId w:val="80"/>
        </w:numPr>
        <w:jc w:val="both"/>
      </w:pPr>
      <w:r>
        <w:t>691 737</w:t>
      </w:r>
      <w:r w:rsidR="000436A7">
        <w:t> </w:t>
      </w:r>
      <w:r w:rsidR="000436A7" w:rsidRPr="00391E63">
        <w:rPr>
          <w:i/>
        </w:rPr>
        <w:t>euro</w:t>
      </w:r>
      <w:r w:rsidR="000436A7">
        <w:t xml:space="preserve"> </w:t>
      </w:r>
      <w:r w:rsidR="000436A7" w:rsidRPr="0018674F">
        <w:t>–</w:t>
      </w:r>
      <w:r w:rsidR="000436A7">
        <w:t xml:space="preserve"> algas likmes paaugstināšana PII pedagogiem no </w:t>
      </w:r>
      <w:r w:rsidR="001C5306">
        <w:t>01.01.2024.</w:t>
      </w:r>
      <w:r w:rsidR="000436A7">
        <w:t xml:space="preserve"> (no </w:t>
      </w:r>
      <w:r>
        <w:t>1240</w:t>
      </w:r>
      <w:r w:rsidR="000436A7">
        <w:t xml:space="preserve"> </w:t>
      </w:r>
      <w:r w:rsidR="000436A7" w:rsidRPr="00391E63">
        <w:rPr>
          <w:i/>
        </w:rPr>
        <w:t xml:space="preserve">euro </w:t>
      </w:r>
      <w:r w:rsidR="000436A7">
        <w:t xml:space="preserve">uz </w:t>
      </w:r>
      <w:r>
        <w:t>1526</w:t>
      </w:r>
      <w:r w:rsidR="000436A7">
        <w:t xml:space="preserve"> </w:t>
      </w:r>
      <w:r w:rsidR="000436A7" w:rsidRPr="00391E63">
        <w:rPr>
          <w:i/>
        </w:rPr>
        <w:t>euro</w:t>
      </w:r>
      <w:r>
        <w:t>; minimālā stundas likme no 01.01.2024. ir 9,54</w:t>
      </w:r>
      <w:r>
        <w:rPr>
          <w:i/>
        </w:rPr>
        <w:t xml:space="preserve"> euro</w:t>
      </w:r>
      <w:r w:rsidR="000436A7">
        <w:t>)</w:t>
      </w:r>
      <w:r w:rsidR="008F139E">
        <w:t>;</w:t>
      </w:r>
    </w:p>
    <w:p w14:paraId="70D2EA4C" w14:textId="1C150A74" w:rsidR="00B062D1" w:rsidRDefault="00B062D1" w:rsidP="00A467C4">
      <w:pPr>
        <w:pStyle w:val="ListParagraph"/>
        <w:numPr>
          <w:ilvl w:val="0"/>
          <w:numId w:val="80"/>
        </w:numPr>
        <w:jc w:val="both"/>
      </w:pPr>
      <w:r>
        <w:t xml:space="preserve">160 081 </w:t>
      </w:r>
      <w:r>
        <w:rPr>
          <w:i/>
        </w:rPr>
        <w:t xml:space="preserve">euro </w:t>
      </w:r>
      <w:r w:rsidRPr="0018674F">
        <w:t>–</w:t>
      </w:r>
      <w:r>
        <w:t xml:space="preserve"> minimālās algas izmaiņas (210 tehniskajiem darbiniekiem)</w:t>
      </w:r>
      <w:r w:rsidR="008F139E">
        <w:t>;</w:t>
      </w:r>
    </w:p>
    <w:p w14:paraId="072884BF" w14:textId="6E3ECE2B" w:rsidR="00B062D1" w:rsidRDefault="00B062D1" w:rsidP="00B062D1">
      <w:pPr>
        <w:pStyle w:val="ListParagraph"/>
        <w:numPr>
          <w:ilvl w:val="0"/>
          <w:numId w:val="80"/>
        </w:numPr>
        <w:jc w:val="both"/>
      </w:pPr>
      <w:r>
        <w:t xml:space="preserve">559 064 </w:t>
      </w:r>
      <w:r>
        <w:rPr>
          <w:i/>
        </w:rPr>
        <w:t xml:space="preserve">euro </w:t>
      </w:r>
      <w:r w:rsidRPr="0018674F">
        <w:t>–</w:t>
      </w:r>
      <w:r w:rsidR="00C36B05">
        <w:t xml:space="preserve"> </w:t>
      </w:r>
      <w:r>
        <w:t>a</w:t>
      </w:r>
      <w:r w:rsidRPr="00B062D1">
        <w:t>tlīdzības fonda 2023.</w:t>
      </w:r>
      <w:r w:rsidR="008F139E">
        <w:t> </w:t>
      </w:r>
      <w:r w:rsidRPr="00B062D1">
        <w:t>gada izmaiņu ietekme uz 2024.</w:t>
      </w:r>
      <w:r w:rsidR="008F139E">
        <w:t> </w:t>
      </w:r>
      <w:r w:rsidRPr="00B062D1">
        <w:t>gada budžetu</w:t>
      </w:r>
      <w:r w:rsidR="008F139E">
        <w:t>;</w:t>
      </w:r>
    </w:p>
    <w:p w14:paraId="03128C27" w14:textId="7A783324" w:rsidR="000436A7" w:rsidRDefault="00B062D1" w:rsidP="00B062D1">
      <w:pPr>
        <w:pStyle w:val="ListParagraph"/>
        <w:numPr>
          <w:ilvl w:val="0"/>
          <w:numId w:val="80"/>
        </w:numPr>
        <w:jc w:val="both"/>
      </w:pPr>
      <w:r>
        <w:t>96 110</w:t>
      </w:r>
      <w:r w:rsidR="000436A7">
        <w:t> </w:t>
      </w:r>
      <w:r w:rsidR="000436A7">
        <w:rPr>
          <w:i/>
        </w:rPr>
        <w:t xml:space="preserve">euro </w:t>
      </w:r>
      <w:r w:rsidR="000436A7" w:rsidRPr="0018674F">
        <w:t>–</w:t>
      </w:r>
      <w:r w:rsidR="000436A7">
        <w:t xml:space="preserve"> </w:t>
      </w:r>
      <w:r w:rsidRPr="00B062D1">
        <w:t>PII vadītāju un vietnieku algu izmaiņas no 01.01.2024</w:t>
      </w:r>
      <w:r w:rsidR="008F139E">
        <w:t>.;</w:t>
      </w:r>
    </w:p>
    <w:p w14:paraId="799762FF" w14:textId="704EDF17" w:rsidR="00D8423F" w:rsidRDefault="00B062D1" w:rsidP="00B062D1">
      <w:pPr>
        <w:pStyle w:val="ListParagraph"/>
        <w:numPr>
          <w:ilvl w:val="0"/>
          <w:numId w:val="80"/>
        </w:numPr>
        <w:jc w:val="both"/>
      </w:pPr>
      <w:r>
        <w:t xml:space="preserve">43 599 </w:t>
      </w:r>
      <w:r>
        <w:rPr>
          <w:i/>
        </w:rPr>
        <w:t xml:space="preserve">euro </w:t>
      </w:r>
      <w:r w:rsidRPr="0018674F">
        <w:t>–</w:t>
      </w:r>
      <w:r>
        <w:t xml:space="preserve"> a</w:t>
      </w:r>
      <w:r w:rsidRPr="00B062D1">
        <w:t xml:space="preserve">tbalsta pedagogu (20 darbinieki) algas likmes palielināšanai ar 01.01.2024. no 1020 </w:t>
      </w:r>
      <w:r w:rsidRPr="00B062D1">
        <w:rPr>
          <w:i/>
        </w:rPr>
        <w:t>euro</w:t>
      </w:r>
      <w:r w:rsidRPr="00B062D1">
        <w:t xml:space="preserve"> līdz 1145 </w:t>
      </w:r>
      <w:r w:rsidRPr="00B062D1">
        <w:rPr>
          <w:i/>
        </w:rPr>
        <w:t>euro</w:t>
      </w:r>
      <w:r w:rsidR="008F139E">
        <w:t>;</w:t>
      </w:r>
    </w:p>
    <w:p w14:paraId="781E669D" w14:textId="298F4C98" w:rsidR="00F47367" w:rsidRDefault="00F47367" w:rsidP="00F47367">
      <w:pPr>
        <w:pStyle w:val="ListParagraph"/>
        <w:numPr>
          <w:ilvl w:val="0"/>
          <w:numId w:val="80"/>
        </w:numPr>
        <w:jc w:val="both"/>
      </w:pPr>
      <w:r>
        <w:t xml:space="preserve">19 628 </w:t>
      </w:r>
      <w:r>
        <w:rPr>
          <w:i/>
        </w:rPr>
        <w:t xml:space="preserve">euro </w:t>
      </w:r>
      <w:r w:rsidRPr="0018674F">
        <w:t>–</w:t>
      </w:r>
      <w:r>
        <w:t xml:space="preserve"> j</w:t>
      </w:r>
      <w:r w:rsidRPr="00F47367">
        <w:t xml:space="preserve">aunajām štata vietām PII </w:t>
      </w:r>
      <w:r>
        <w:t>“</w:t>
      </w:r>
      <w:r w:rsidRPr="00F47367">
        <w:t>Sprīdītis</w:t>
      </w:r>
      <w:r>
        <w:t>”</w:t>
      </w:r>
      <w:r w:rsidRPr="00F47367">
        <w:t xml:space="preserve"> Skolas ielā 2</w:t>
      </w:r>
      <w:r>
        <w:t xml:space="preserve"> Jelgavā no 01.09.2024.</w:t>
      </w:r>
      <w:r w:rsidR="008F139E">
        <w:t>;</w:t>
      </w:r>
    </w:p>
    <w:p w14:paraId="0D3EE2C0" w14:textId="797A3F14" w:rsidR="00F47367" w:rsidRDefault="00F47367" w:rsidP="00F47367">
      <w:pPr>
        <w:pStyle w:val="ListParagraph"/>
        <w:numPr>
          <w:ilvl w:val="0"/>
          <w:numId w:val="80"/>
        </w:numPr>
        <w:jc w:val="both"/>
      </w:pPr>
      <w:r>
        <w:t xml:space="preserve">12 239 </w:t>
      </w:r>
      <w:r>
        <w:rPr>
          <w:i/>
        </w:rPr>
        <w:t xml:space="preserve">euro </w:t>
      </w:r>
      <w:r w:rsidRPr="0018674F">
        <w:t>–</w:t>
      </w:r>
      <w:r>
        <w:t xml:space="preserve"> </w:t>
      </w:r>
      <w:r w:rsidRPr="00F47367">
        <w:t>ārstniecības personāla atlīdzības palielināšana</w:t>
      </w:r>
      <w:r w:rsidR="008F139E">
        <w:t>i;</w:t>
      </w:r>
    </w:p>
    <w:p w14:paraId="3FBDBEA2" w14:textId="61D2D6A1" w:rsidR="000436A7" w:rsidRPr="00883EAA" w:rsidRDefault="00B062D1" w:rsidP="00B062D1">
      <w:pPr>
        <w:pStyle w:val="ListParagraph"/>
        <w:numPr>
          <w:ilvl w:val="0"/>
          <w:numId w:val="80"/>
        </w:numPr>
        <w:jc w:val="both"/>
      </w:pPr>
      <w:r>
        <w:t>30 899</w:t>
      </w:r>
      <w:r w:rsidR="000436A7">
        <w:t> </w:t>
      </w:r>
      <w:r w:rsidR="000436A7">
        <w:rPr>
          <w:i/>
        </w:rPr>
        <w:t xml:space="preserve">euro </w:t>
      </w:r>
      <w:r w:rsidR="000436A7" w:rsidRPr="0018674F">
        <w:t>–</w:t>
      </w:r>
      <w:r w:rsidR="000436A7">
        <w:t xml:space="preserve"> </w:t>
      </w:r>
      <w:r w:rsidR="00DA3023">
        <w:t>p</w:t>
      </w:r>
      <w:r w:rsidRPr="00B062D1">
        <w:t>apildu finansējums atlīdzībai 159 darbiniekiem 2024.</w:t>
      </w:r>
      <w:r w:rsidR="008F139E">
        <w:t> </w:t>
      </w:r>
      <w:r w:rsidRPr="00B062D1">
        <w:t>gadā saistībā ar darba algas palielināšanu par 6%</w:t>
      </w:r>
      <w:r w:rsidR="00D8423F">
        <w:t>.</w:t>
      </w:r>
    </w:p>
    <w:p w14:paraId="5CCA535D" w14:textId="17C239BD" w:rsidR="00F47367" w:rsidRPr="00F47367" w:rsidRDefault="00F47367" w:rsidP="000436A7">
      <w:pPr>
        <w:ind w:firstLine="720"/>
        <w:jc w:val="both"/>
      </w:pPr>
      <w:r>
        <w:t xml:space="preserve">PII “Zemenīte” ieplānots finansējums 15 000 </w:t>
      </w:r>
      <w:r>
        <w:rPr>
          <w:i/>
        </w:rPr>
        <w:t xml:space="preserve">euro </w:t>
      </w:r>
      <w:r>
        <w:t xml:space="preserve">1 grupiņas </w:t>
      </w:r>
      <w:r w:rsidRPr="00F47367">
        <w:t>iekštelpu (grupas telpas un tualešu) remontam</w:t>
      </w:r>
      <w:r>
        <w:t>.</w:t>
      </w:r>
    </w:p>
    <w:p w14:paraId="6D473047" w14:textId="42EBB920" w:rsidR="000436A7" w:rsidRPr="0018674F" w:rsidRDefault="000436A7" w:rsidP="000436A7">
      <w:pPr>
        <w:ind w:firstLine="720"/>
        <w:jc w:val="both"/>
        <w:rPr>
          <w:i/>
        </w:rPr>
      </w:pPr>
      <w:r>
        <w:t>PII m</w:t>
      </w:r>
      <w:r w:rsidRPr="0018674F">
        <w:t>ācību līdzekļu iegādei plānotais finansējums</w:t>
      </w:r>
      <w:r>
        <w:t xml:space="preserve"> ir</w:t>
      </w:r>
      <w:r w:rsidRPr="0018674F">
        <w:t xml:space="preserve"> </w:t>
      </w:r>
      <w:r w:rsidR="00DA13F3">
        <w:t>88 674</w:t>
      </w:r>
      <w:r w:rsidRPr="00D8423F">
        <w:t> </w:t>
      </w:r>
      <w:r w:rsidRPr="00D8423F">
        <w:rPr>
          <w:i/>
        </w:rPr>
        <w:t>euro</w:t>
      </w:r>
      <w:r w:rsidRPr="0007522E">
        <w:t xml:space="preserve">, </w:t>
      </w:r>
      <w:r w:rsidRPr="0018674F">
        <w:t>t.</w:t>
      </w:r>
      <w:r>
        <w:t> </w:t>
      </w:r>
      <w:r w:rsidRPr="0018674F">
        <w:t xml:space="preserve">sk. valsts budžeta mērķdotācija </w:t>
      </w:r>
      <w:r w:rsidR="00F47367">
        <w:t>22 312</w:t>
      </w:r>
      <w:r w:rsidRPr="0018674F">
        <w:t> </w:t>
      </w:r>
      <w:r w:rsidRPr="0018674F">
        <w:rPr>
          <w:i/>
        </w:rPr>
        <w:t>euro.</w:t>
      </w:r>
    </w:p>
    <w:p w14:paraId="5F14156B" w14:textId="79E7C4AB" w:rsidR="000436A7" w:rsidRPr="004B25C4" w:rsidRDefault="000436A7" w:rsidP="000436A7">
      <w:pPr>
        <w:ind w:firstLine="720"/>
        <w:jc w:val="both"/>
      </w:pPr>
      <w:r>
        <w:t>P</w:t>
      </w:r>
      <w:r w:rsidRPr="0018674F">
        <w:t xml:space="preserve">ašvaldība saskaņā ar domes lēmumu </w:t>
      </w:r>
      <w:r w:rsidR="00397F0F">
        <w:t>“</w:t>
      </w:r>
      <w:r w:rsidRPr="0018674F">
        <w:t>Pašvaldības līdzfinansējuma apmēra noteikšana pirmsskolas izglītības pakalpojuma nodrošināšanai” nodrošina līdzfinansējumu privāt</w:t>
      </w:r>
      <w:r>
        <w:t>aj</w:t>
      </w:r>
      <w:r w:rsidRPr="0018674F">
        <w:t xml:space="preserve">ām </w:t>
      </w:r>
      <w:r>
        <w:t>PII un bērnu uzraudzības pakalpojum</w:t>
      </w:r>
      <w:r w:rsidR="00397F0F">
        <w:t>a</w:t>
      </w:r>
      <w:r>
        <w:t xml:space="preserve"> sniedzējiem</w:t>
      </w:r>
      <w:r w:rsidRPr="0018674F">
        <w:t>, kur</w:t>
      </w:r>
      <w:r>
        <w:t>i sniedz pakalpojumu</w:t>
      </w:r>
      <w:r w:rsidRPr="0018674F">
        <w:t xml:space="preserve"> Jelgavas </w:t>
      </w:r>
      <w:r>
        <w:t>valsts</w:t>
      </w:r>
      <w:r w:rsidRPr="0018674F">
        <w:t>pilsētā deklarētie</w:t>
      </w:r>
      <w:r>
        <w:t>m</w:t>
      </w:r>
      <w:r w:rsidRPr="0018674F">
        <w:t xml:space="preserve"> bērni</w:t>
      </w:r>
      <w:r>
        <w:t>em</w:t>
      </w:r>
      <w:r w:rsidRPr="0018674F">
        <w:t xml:space="preserve">. Plānotie izdevumi šim mērķim </w:t>
      </w:r>
      <w:r w:rsidRPr="00897663">
        <w:t>ir</w:t>
      </w:r>
      <w:r w:rsidRPr="00897663">
        <w:rPr>
          <w:b/>
        </w:rPr>
        <w:t xml:space="preserve"> </w:t>
      </w:r>
      <w:r w:rsidR="00F47367">
        <w:t>2 629 155</w:t>
      </w:r>
      <w:r w:rsidRPr="00D36767">
        <w:t> </w:t>
      </w:r>
      <w:r w:rsidRPr="00D36767">
        <w:rPr>
          <w:i/>
        </w:rPr>
        <w:t>euro</w:t>
      </w:r>
      <w:r w:rsidR="004B25C4">
        <w:t>, t.</w:t>
      </w:r>
      <w:r w:rsidR="00397F0F">
        <w:t> </w:t>
      </w:r>
      <w:r w:rsidR="004B25C4">
        <w:t>sk</w:t>
      </w:r>
      <w:r>
        <w:t>.</w:t>
      </w:r>
      <w:r w:rsidR="004B25C4">
        <w:t xml:space="preserve"> </w:t>
      </w:r>
      <w:r w:rsidR="00F47367">
        <w:t>80 784</w:t>
      </w:r>
      <w:r w:rsidR="00724299">
        <w:t> </w:t>
      </w:r>
      <w:r w:rsidR="004B25C4">
        <w:rPr>
          <w:i/>
        </w:rPr>
        <w:t xml:space="preserve">euro </w:t>
      </w:r>
      <w:r w:rsidR="004B25C4" w:rsidRPr="004B25C4">
        <w:t xml:space="preserve">valsts budžeta finansējums saskaņā ar </w:t>
      </w:r>
      <w:r w:rsidR="004B25C4" w:rsidRPr="00CF3D8F">
        <w:t>Ukrainas civiliedzīvotāju atbalsta likumu</w:t>
      </w:r>
      <w:r w:rsidR="004B25C4">
        <w:t>.</w:t>
      </w:r>
    </w:p>
    <w:p w14:paraId="64DC1EC0" w14:textId="0DA4DE92" w:rsidR="000436A7" w:rsidRPr="006C7FF2" w:rsidRDefault="002134AF" w:rsidP="000436A7">
      <w:pPr>
        <w:ind w:firstLine="720"/>
        <w:jc w:val="both"/>
      </w:pPr>
      <w:r>
        <w:t>Jelgavas valstspilsētā ir astoņas privātās pirm</w:t>
      </w:r>
      <w:r w:rsidR="008F139E">
        <w:t>s</w:t>
      </w:r>
      <w:r>
        <w:t xml:space="preserve">skolas izglītības iestādes. </w:t>
      </w:r>
      <w:r w:rsidR="004B25C4" w:rsidRPr="004B25C4">
        <w:t>Pašvaldības f</w:t>
      </w:r>
      <w:r w:rsidR="000436A7" w:rsidRPr="004B25C4">
        <w:t xml:space="preserve">inansējums </w:t>
      </w:r>
      <w:r>
        <w:t>šīm iestādēm</w:t>
      </w:r>
      <w:r w:rsidR="000436A7" w:rsidRPr="004B25C4">
        <w:t xml:space="preserve"> ieplānots </w:t>
      </w:r>
      <w:r w:rsidR="00215C8F">
        <w:t>2 183 571</w:t>
      </w:r>
      <w:r w:rsidR="000436A7" w:rsidRPr="004B25C4">
        <w:t> </w:t>
      </w:r>
      <w:r w:rsidR="000436A7" w:rsidRPr="004B25C4">
        <w:rPr>
          <w:i/>
        </w:rPr>
        <w:t>euro</w:t>
      </w:r>
      <w:r w:rsidR="00215C8F">
        <w:t xml:space="preserve"> (369 bērni vecumā no 1,5</w:t>
      </w:r>
      <w:r w:rsidR="008F139E">
        <w:t xml:space="preserve"> līdz </w:t>
      </w:r>
      <w:r w:rsidR="00215C8F">
        <w:t>4</w:t>
      </w:r>
      <w:r w:rsidR="00570C6E">
        <w:t xml:space="preserve"> </w:t>
      </w:r>
      <w:r w:rsidR="00215C8F">
        <w:t>gadiem un 236 bērni vecumā no 5</w:t>
      </w:r>
      <w:r w:rsidR="008F139E">
        <w:t xml:space="preserve"> līdz </w:t>
      </w:r>
      <w:r w:rsidR="00215C8F">
        <w:t>6 gadi</w:t>
      </w:r>
      <w:r w:rsidR="008F139E">
        <w:t>em</w:t>
      </w:r>
      <w:r w:rsidR="00215C8F">
        <w:t>)</w:t>
      </w:r>
      <w:r w:rsidR="00303F0E">
        <w:t>.</w:t>
      </w:r>
      <w:r w:rsidR="000436A7" w:rsidRPr="004B25C4">
        <w:t xml:space="preserve"> </w:t>
      </w:r>
      <w:r w:rsidR="00303F0E">
        <w:t>B</w:t>
      </w:r>
      <w:r w:rsidR="000436A7" w:rsidRPr="004B25C4">
        <w:t>ērnu uzraudzības pakalpojum</w:t>
      </w:r>
      <w:r w:rsidR="002747AD">
        <w:t>a</w:t>
      </w:r>
      <w:r w:rsidR="000436A7" w:rsidRPr="004B25C4">
        <w:t xml:space="preserve"> sniedzējiem (auklēm) </w:t>
      </w:r>
      <w:r w:rsidR="00406992">
        <w:t xml:space="preserve">ieplānoti </w:t>
      </w:r>
      <w:r w:rsidR="00303F0E">
        <w:t xml:space="preserve">līdzekļi </w:t>
      </w:r>
      <w:r w:rsidR="00215C8F">
        <w:t>364 800</w:t>
      </w:r>
      <w:r w:rsidR="000436A7" w:rsidRPr="004B25C4">
        <w:t> </w:t>
      </w:r>
      <w:r w:rsidR="000436A7" w:rsidRPr="004B25C4">
        <w:rPr>
          <w:i/>
        </w:rPr>
        <w:t>euro</w:t>
      </w:r>
      <w:r w:rsidR="000436A7" w:rsidRPr="004B25C4">
        <w:rPr>
          <w:b/>
        </w:rPr>
        <w:t xml:space="preserve"> </w:t>
      </w:r>
      <w:r w:rsidR="000436A7" w:rsidRPr="004B25C4">
        <w:t>(1</w:t>
      </w:r>
      <w:r w:rsidR="00215C8F">
        <w:t>60</w:t>
      </w:r>
      <w:r w:rsidR="000436A7" w:rsidRPr="004B25C4">
        <w:t> bērni</w:t>
      </w:r>
      <w:r w:rsidR="00215C8F">
        <w:t>).</w:t>
      </w:r>
      <w:r w:rsidR="00DF53B7">
        <w:t> </w:t>
      </w:r>
      <w:r w:rsidR="000436A7" w:rsidRPr="006C7FF2">
        <w:t xml:space="preserve"> </w:t>
      </w:r>
    </w:p>
    <w:p w14:paraId="6B949F36" w14:textId="77777777" w:rsidR="000436A7" w:rsidRDefault="000436A7" w:rsidP="000436A7">
      <w:pPr>
        <w:ind w:firstLine="720"/>
        <w:jc w:val="both"/>
      </w:pPr>
      <w:r>
        <w:t>PII pamatkapitāla veidošanas izdevumi ieplānoti šādiem mērķiem:</w:t>
      </w:r>
    </w:p>
    <w:p w14:paraId="3FACD74C" w14:textId="2B5C5078" w:rsidR="000436A7" w:rsidRDefault="00215C8F" w:rsidP="00215C8F">
      <w:pPr>
        <w:pStyle w:val="ListParagraph"/>
        <w:numPr>
          <w:ilvl w:val="0"/>
          <w:numId w:val="75"/>
        </w:numPr>
        <w:jc w:val="both"/>
      </w:pPr>
      <w:r>
        <w:t xml:space="preserve">352 559 </w:t>
      </w:r>
      <w:r w:rsidR="000436A7">
        <w:rPr>
          <w:i/>
        </w:rPr>
        <w:t>euro</w:t>
      </w:r>
      <w:r w:rsidR="000436A7">
        <w:t> –</w:t>
      </w:r>
      <w:r w:rsidR="000436A7">
        <w:rPr>
          <w:i/>
        </w:rPr>
        <w:t xml:space="preserve"> </w:t>
      </w:r>
      <w:r w:rsidRPr="00215C8F">
        <w:t>projekt</w:t>
      </w:r>
      <w:r>
        <w:t>am</w:t>
      </w:r>
      <w:r w:rsidRPr="00215C8F">
        <w:t xml:space="preserve"> </w:t>
      </w:r>
      <w:r>
        <w:t>“</w:t>
      </w:r>
      <w:r w:rsidRPr="00215C8F">
        <w:t>Jelgavas valstspilsētas pašvaldības pirmsskolas izglītības iestādes “Gaismiņa” katlumājas pārbūve par saimniecības ēku</w:t>
      </w:r>
      <w:r>
        <w:t xml:space="preserve">”, kur aizņēmuma līdzekļi </w:t>
      </w:r>
      <w:r w:rsidR="00C026E6">
        <w:t xml:space="preserve">ir </w:t>
      </w:r>
      <w:r>
        <w:t xml:space="preserve">308 991 </w:t>
      </w:r>
      <w:r>
        <w:rPr>
          <w:i/>
        </w:rPr>
        <w:t>euro</w:t>
      </w:r>
      <w:r w:rsidR="00C026E6">
        <w:t>;</w:t>
      </w:r>
    </w:p>
    <w:p w14:paraId="64CC620A" w14:textId="0F87CF8F" w:rsidR="000436A7" w:rsidRDefault="00215C8F" w:rsidP="00215C8F">
      <w:pPr>
        <w:pStyle w:val="ListParagraph"/>
        <w:numPr>
          <w:ilvl w:val="0"/>
          <w:numId w:val="75"/>
        </w:numPr>
        <w:jc w:val="both"/>
      </w:pPr>
      <w:r>
        <w:t>316 382</w:t>
      </w:r>
      <w:r w:rsidR="000436A7">
        <w:t> </w:t>
      </w:r>
      <w:r w:rsidR="000436A7">
        <w:rPr>
          <w:i/>
        </w:rPr>
        <w:t>euro</w:t>
      </w:r>
      <w:r w:rsidR="000436A7">
        <w:t> </w:t>
      </w:r>
      <w:r>
        <w:t>– p</w:t>
      </w:r>
      <w:r w:rsidRPr="00215C8F">
        <w:t>rojekt</w:t>
      </w:r>
      <w:r>
        <w:t>am</w:t>
      </w:r>
      <w:r w:rsidRPr="00215C8F">
        <w:t xml:space="preserve"> </w:t>
      </w:r>
      <w:r>
        <w:t>“</w:t>
      </w:r>
      <w:r w:rsidRPr="00215C8F">
        <w:t>Pirmsskolas izglītības iestādes “Sprīdītis” garāžas un palīgtelpu pārbūve par PII grupas telpām, Skolas ielā 2, Jelgavā</w:t>
      </w:r>
      <w:r>
        <w:t>”, t.</w:t>
      </w:r>
      <w:r w:rsidR="00C026E6">
        <w:t> </w:t>
      </w:r>
      <w:r>
        <w:t>sk. aizņēmuma līdzekļi</w:t>
      </w:r>
      <w:r w:rsidR="000436A7">
        <w:t xml:space="preserve"> </w:t>
      </w:r>
      <w:r>
        <w:t xml:space="preserve">284 743 </w:t>
      </w:r>
      <w:r>
        <w:rPr>
          <w:i/>
        </w:rPr>
        <w:t>euro</w:t>
      </w:r>
      <w:r w:rsidR="00C026E6">
        <w:t>;</w:t>
      </w:r>
    </w:p>
    <w:p w14:paraId="7F3DF11B" w14:textId="6C6ADBF3" w:rsidR="00215C8F" w:rsidRDefault="00215C8F" w:rsidP="00215C8F">
      <w:pPr>
        <w:pStyle w:val="ListParagraph"/>
        <w:numPr>
          <w:ilvl w:val="0"/>
          <w:numId w:val="75"/>
        </w:numPr>
        <w:jc w:val="both"/>
      </w:pPr>
      <w:r>
        <w:t xml:space="preserve">279 510 </w:t>
      </w:r>
      <w:r>
        <w:rPr>
          <w:i/>
        </w:rPr>
        <w:t xml:space="preserve">euro </w:t>
      </w:r>
      <w:r>
        <w:t>– p</w:t>
      </w:r>
      <w:r w:rsidRPr="00215C8F">
        <w:t>rojekt</w:t>
      </w:r>
      <w:r>
        <w:t>am “</w:t>
      </w:r>
      <w:r w:rsidRPr="00215C8F">
        <w:t>Pirmsskolas izglītības iestādes “Kamolītis” telpu vienkāršotā atjaunošana un virtuves iekārtu piegāde, uzstādīšana</w:t>
      </w:r>
      <w:r>
        <w:t xml:space="preserve">”, kur aizņēmuma līdzekļi ir 239 227 </w:t>
      </w:r>
      <w:r>
        <w:rPr>
          <w:i/>
        </w:rPr>
        <w:t>euro</w:t>
      </w:r>
      <w:r w:rsidR="00C026E6">
        <w:t>;</w:t>
      </w:r>
    </w:p>
    <w:p w14:paraId="0FD9F4E6" w14:textId="5A84F38F" w:rsidR="000436A7" w:rsidRDefault="00215C8F" w:rsidP="00A467C4">
      <w:pPr>
        <w:pStyle w:val="ListParagraph"/>
        <w:numPr>
          <w:ilvl w:val="0"/>
          <w:numId w:val="75"/>
        </w:numPr>
        <w:jc w:val="both"/>
      </w:pPr>
      <w:r>
        <w:t>1</w:t>
      </w:r>
      <w:r w:rsidR="00D36767">
        <w:t>5</w:t>
      </w:r>
      <w:r>
        <w:t xml:space="preserve"> </w:t>
      </w:r>
      <w:r w:rsidR="000436A7">
        <w:t>000 </w:t>
      </w:r>
      <w:r w:rsidR="000436A7">
        <w:rPr>
          <w:i/>
        </w:rPr>
        <w:t>euro</w:t>
      </w:r>
      <w:r w:rsidR="000436A7">
        <w:t> –</w:t>
      </w:r>
      <w:r w:rsidR="00D36767" w:rsidRPr="00D36767">
        <w:t xml:space="preserve"> </w:t>
      </w:r>
      <w:r w:rsidR="00D36767">
        <w:t xml:space="preserve">PII </w:t>
      </w:r>
      <w:r w:rsidR="00B2652C">
        <w:t>“</w:t>
      </w:r>
      <w:r>
        <w:t>Zīļuks</w:t>
      </w:r>
      <w:r w:rsidR="00D36767">
        <w:t>” rotaļu laukum</w:t>
      </w:r>
      <w:r>
        <w:t>u</w:t>
      </w:r>
      <w:r w:rsidR="00F72115">
        <w:t xml:space="preserve"> iekārtu</w:t>
      </w:r>
      <w:r>
        <w:t xml:space="preserve"> iegādei un uzstādīšanai</w:t>
      </w:r>
      <w:r w:rsidR="00C026E6">
        <w:t>;</w:t>
      </w:r>
    </w:p>
    <w:p w14:paraId="06A5B84B" w14:textId="39809F93" w:rsidR="00215C8F" w:rsidRDefault="00215C8F" w:rsidP="00A467C4">
      <w:pPr>
        <w:pStyle w:val="ListParagraph"/>
        <w:numPr>
          <w:ilvl w:val="0"/>
          <w:numId w:val="75"/>
        </w:numPr>
        <w:jc w:val="both"/>
      </w:pPr>
      <w:r>
        <w:t xml:space="preserve">12 000 </w:t>
      </w:r>
      <w:r>
        <w:rPr>
          <w:i/>
        </w:rPr>
        <w:t xml:space="preserve">euro </w:t>
      </w:r>
      <w:r>
        <w:t>–</w:t>
      </w:r>
      <w:r w:rsidRPr="00D36767">
        <w:t xml:space="preserve"> </w:t>
      </w:r>
      <w:r>
        <w:t>PII “</w:t>
      </w:r>
      <w:r w:rsidR="003F4C9C">
        <w:t>Ķipari” zibens novadīšanas sistēmas neatbilstību novēršanai</w:t>
      </w:r>
      <w:r w:rsidR="00C026E6">
        <w:t>;</w:t>
      </w:r>
    </w:p>
    <w:p w14:paraId="4F2B0607" w14:textId="61E41069" w:rsidR="003F4C9C" w:rsidRDefault="003F4C9C" w:rsidP="00A467C4">
      <w:pPr>
        <w:pStyle w:val="ListParagraph"/>
        <w:numPr>
          <w:ilvl w:val="0"/>
          <w:numId w:val="75"/>
        </w:numPr>
        <w:jc w:val="both"/>
      </w:pPr>
      <w:r>
        <w:t xml:space="preserve">6000 </w:t>
      </w:r>
      <w:r>
        <w:rPr>
          <w:i/>
        </w:rPr>
        <w:t xml:space="preserve">euro </w:t>
      </w:r>
      <w:r>
        <w:t>–</w:t>
      </w:r>
      <w:r w:rsidRPr="00D36767">
        <w:t xml:space="preserve"> </w:t>
      </w:r>
      <w:r>
        <w:t>PII “Pasaciņa” elektrosadales galvenā ievada nomaiņai.</w:t>
      </w:r>
    </w:p>
    <w:p w14:paraId="6D427036" w14:textId="3FE199D9" w:rsidR="002134AF" w:rsidRDefault="002134AF" w:rsidP="000436A7">
      <w:pPr>
        <w:spacing w:before="240"/>
        <w:jc w:val="both"/>
        <w:rPr>
          <w:b/>
        </w:rPr>
      </w:pPr>
      <w:r>
        <w:rPr>
          <w:b/>
        </w:rPr>
        <w:t>09.113.</w:t>
      </w:r>
      <w:r w:rsidRPr="002134AF">
        <w:t xml:space="preserve"> </w:t>
      </w:r>
      <w:r w:rsidRPr="002134AF">
        <w:rPr>
          <w:b/>
        </w:rPr>
        <w:t>Jelgavas pirmsskolas izglītības iestāžu projektu īstenošana</w:t>
      </w:r>
      <w:r>
        <w:rPr>
          <w:b/>
        </w:rPr>
        <w:t xml:space="preserve"> </w:t>
      </w:r>
    </w:p>
    <w:p w14:paraId="1CC8012B" w14:textId="5D8272FC" w:rsidR="002134AF" w:rsidRPr="002134AF" w:rsidRDefault="002134AF" w:rsidP="002134AF">
      <w:pPr>
        <w:jc w:val="both"/>
      </w:pPr>
      <w:r>
        <w:rPr>
          <w:b/>
        </w:rPr>
        <w:tab/>
      </w:r>
      <w:r w:rsidRPr="002134AF">
        <w:t>P</w:t>
      </w:r>
      <w:r w:rsidR="001B6D78">
        <w:t>I</w:t>
      </w:r>
      <w:r w:rsidRPr="002134AF">
        <w:t>I</w:t>
      </w:r>
      <w:r>
        <w:t xml:space="preserve"> “Ķipari” īsteno </w:t>
      </w:r>
      <w:r w:rsidR="00C026E6">
        <w:t>“</w:t>
      </w:r>
      <w:r w:rsidRPr="002134AF">
        <w:t>E</w:t>
      </w:r>
      <w:r w:rsidR="00C026E6" w:rsidRPr="002134AF">
        <w:t>rasmus</w:t>
      </w:r>
      <w:r w:rsidRPr="002134AF">
        <w:t>+</w:t>
      </w:r>
      <w:r w:rsidR="00C026E6">
        <w:t>”</w:t>
      </w:r>
      <w:r w:rsidRPr="002134AF">
        <w:t xml:space="preserve"> programmas projekt</w:t>
      </w:r>
      <w:r>
        <w:t>u</w:t>
      </w:r>
      <w:r w:rsidRPr="002134AF">
        <w:t xml:space="preserve"> </w:t>
      </w:r>
      <w:r>
        <w:t>“</w:t>
      </w:r>
      <w:r w:rsidRPr="002134AF">
        <w:t>Skolēnu un personāla īstermiņa mobilitāte</w:t>
      </w:r>
      <w:r>
        <w:t>”</w:t>
      </w:r>
      <w:r w:rsidR="00C026E6">
        <w:t>,</w:t>
      </w:r>
      <w:r>
        <w:t xml:space="preserve"> un ieplānotais finansējums šim mērķim ir </w:t>
      </w:r>
      <w:r w:rsidRPr="002134AF">
        <w:rPr>
          <w:b/>
        </w:rPr>
        <w:t xml:space="preserve">5124 </w:t>
      </w:r>
      <w:r w:rsidRPr="002134AF">
        <w:rPr>
          <w:b/>
          <w:i/>
        </w:rPr>
        <w:t>euro</w:t>
      </w:r>
      <w:r>
        <w:t xml:space="preserve">. </w:t>
      </w:r>
    </w:p>
    <w:p w14:paraId="3794D82C" w14:textId="77777777" w:rsidR="000436A7" w:rsidRPr="0018674F" w:rsidRDefault="000436A7" w:rsidP="000436A7">
      <w:pPr>
        <w:spacing w:before="240"/>
        <w:jc w:val="both"/>
        <w:rPr>
          <w:b/>
        </w:rPr>
      </w:pPr>
      <w:r w:rsidRPr="0018674F">
        <w:rPr>
          <w:b/>
        </w:rPr>
        <w:t xml:space="preserve">09.219.1. Jelgavas vispārizglītojošo </w:t>
      </w:r>
      <w:r w:rsidR="00DF48F5">
        <w:rPr>
          <w:b/>
        </w:rPr>
        <w:t xml:space="preserve">skolu </w:t>
      </w:r>
      <w:r w:rsidR="00DF48F5" w:rsidRPr="00DF48F5">
        <w:rPr>
          <w:b/>
        </w:rPr>
        <w:t>darbības nodrošināšana</w:t>
      </w:r>
    </w:p>
    <w:p w14:paraId="6435E7CC" w14:textId="221965BE" w:rsidR="000436A7" w:rsidRPr="002B6797" w:rsidRDefault="000436A7" w:rsidP="000436A7">
      <w:pPr>
        <w:ind w:firstLine="720"/>
        <w:jc w:val="both"/>
      </w:pPr>
      <w:r w:rsidRPr="002B6797">
        <w:t xml:space="preserve">Jelgavā ir </w:t>
      </w:r>
      <w:r w:rsidR="002134AF">
        <w:t>deviņas</w:t>
      </w:r>
      <w:r w:rsidRPr="002B6797">
        <w:t xml:space="preserve"> vispārizglītojošās skolas, no tām divas Valsts ģimnāzijas (Jelgavas Valsts ģimnāzija un Jelgavas Spīdolas Valsts ģimnāzija</w:t>
      </w:r>
      <w:r w:rsidR="00EE6914">
        <w:t>)</w:t>
      </w:r>
      <w:r w:rsidRPr="002B6797">
        <w:t xml:space="preserve">, trīs vidusskolas (Jelgavas Tehnoloģiju vidusskola, Jelgavas 4. vidusskola, Jelgavas 5. vidusskola), </w:t>
      </w:r>
      <w:r w:rsidR="002134AF">
        <w:t>trīs</w:t>
      </w:r>
      <w:r w:rsidRPr="002B6797">
        <w:t xml:space="preserve"> pamatskolas (Jelgavas Centra pamatskola, Jelgavas Pārlielupes pamatskola</w:t>
      </w:r>
      <w:r w:rsidR="002134AF">
        <w:t>, Paula Be</w:t>
      </w:r>
      <w:r w:rsidR="000A59F9">
        <w:t>n</w:t>
      </w:r>
      <w:r w:rsidR="002134AF">
        <w:t>drupa pamatskola</w:t>
      </w:r>
      <w:r w:rsidRPr="002B6797">
        <w:t xml:space="preserve">) un viena sākumskola (Jelgavas 4. sākumskola). Šajās skolās, pēc stāvokļa uz š. g. 1. janvāri, mācās </w:t>
      </w:r>
      <w:r w:rsidR="006019A6">
        <w:t>7159</w:t>
      </w:r>
      <w:r w:rsidRPr="002B6797">
        <w:t xml:space="preserve"> skolēni, t. sk. </w:t>
      </w:r>
      <w:r w:rsidR="000A59F9">
        <w:t>37</w:t>
      </w:r>
      <w:r w:rsidRPr="002B6797">
        <w:t xml:space="preserve"> piecgadīgie un sešgadīgie audzēkņi. Šajās skolās strādā </w:t>
      </w:r>
      <w:r w:rsidR="000A59F9">
        <w:t>967</w:t>
      </w:r>
      <w:r w:rsidRPr="002B6797">
        <w:t xml:space="preserve"> darbinieki, no tiem 6</w:t>
      </w:r>
      <w:r w:rsidR="000A59F9">
        <w:t>9</w:t>
      </w:r>
      <w:r w:rsidR="002B6797" w:rsidRPr="002B6797">
        <w:t>5</w:t>
      </w:r>
      <w:r w:rsidRPr="002B6797">
        <w:t xml:space="preserve"> pedagogi.</w:t>
      </w:r>
    </w:p>
    <w:p w14:paraId="030A78D2" w14:textId="19808DF9" w:rsidR="000436A7" w:rsidRPr="00CE2376" w:rsidRDefault="000436A7" w:rsidP="000436A7">
      <w:pPr>
        <w:ind w:firstLine="720"/>
        <w:jc w:val="both"/>
      </w:pPr>
      <w:r w:rsidRPr="00CE2376">
        <w:t>Vispārizglītojošo skolu uzturēšanai p</w:t>
      </w:r>
      <w:r>
        <w:t>lānotais budžets</w:t>
      </w:r>
      <w:r w:rsidRPr="00CE2376">
        <w:t xml:space="preserve"> 202</w:t>
      </w:r>
      <w:r w:rsidR="006019A6">
        <w:t>4</w:t>
      </w:r>
      <w:r w:rsidRPr="00CE2376">
        <w:t>.</w:t>
      </w:r>
      <w:r>
        <w:t> </w:t>
      </w:r>
      <w:r w:rsidRPr="00CE2376">
        <w:t xml:space="preserve">gadam </w:t>
      </w:r>
      <w:r>
        <w:t xml:space="preserve">ir </w:t>
      </w:r>
      <w:r w:rsidR="006019A6">
        <w:rPr>
          <w:b/>
        </w:rPr>
        <w:t>21 194 610</w:t>
      </w:r>
      <w:r>
        <w:rPr>
          <w:b/>
        </w:rPr>
        <w:t> </w:t>
      </w:r>
      <w:r w:rsidRPr="00AE2913">
        <w:rPr>
          <w:b/>
          <w:i/>
        </w:rPr>
        <w:t>euro</w:t>
      </w:r>
      <w:r w:rsidRPr="00AE2913">
        <w:t xml:space="preserve"> šādā sadalījumā </w:t>
      </w:r>
      <w:r w:rsidRPr="00CE2376">
        <w:t>pa ekonomiskās klasifikācijas kodiem:</w:t>
      </w:r>
    </w:p>
    <w:p w14:paraId="43C9BF7E" w14:textId="708202F6" w:rsidR="000436A7" w:rsidRPr="0018674F" w:rsidRDefault="000436A7" w:rsidP="00451E76">
      <w:pPr>
        <w:pStyle w:val="ListParagraph"/>
        <w:numPr>
          <w:ilvl w:val="0"/>
          <w:numId w:val="46"/>
        </w:numPr>
        <w:ind w:left="1418" w:hanging="284"/>
        <w:jc w:val="both"/>
      </w:pPr>
      <w:r w:rsidRPr="0018674F">
        <w:t xml:space="preserve">atlīdzība – </w:t>
      </w:r>
      <w:r w:rsidR="006019A6">
        <w:t>18 357 787</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6019A6">
        <w:t>14 516 096</w:t>
      </w:r>
      <w:r w:rsidRPr="0018674F">
        <w:t> </w:t>
      </w:r>
      <w:r w:rsidRPr="0018674F">
        <w:rPr>
          <w:i/>
        </w:rPr>
        <w:t>euro</w:t>
      </w:r>
      <w:r w:rsidR="00914C67">
        <w:t xml:space="preserve"> un </w:t>
      </w:r>
      <w:r w:rsidR="006019A6">
        <w:t>2</w:t>
      </w:r>
      <w:r w:rsidR="00914C67">
        <w:t xml:space="preserve">3 </w:t>
      </w:r>
      <w:r w:rsidR="006019A6">
        <w:t>130</w:t>
      </w:r>
      <w:r w:rsidR="00914C67">
        <w:t xml:space="preserve"> </w:t>
      </w:r>
      <w:r w:rsidR="00914C67">
        <w:rPr>
          <w:i/>
        </w:rPr>
        <w:t xml:space="preserve">euro </w:t>
      </w:r>
      <w:r w:rsidR="00914C67" w:rsidRPr="004B25C4">
        <w:t xml:space="preserve">valsts budžeta finansējums saskaņā ar </w:t>
      </w:r>
      <w:r w:rsidR="00914C67" w:rsidRPr="00CF3D8F">
        <w:t>Ukrainas civiliedzīvotāju atbalsta likumu</w:t>
      </w:r>
      <w:r w:rsidR="00BA6856">
        <w:t>;</w:t>
      </w:r>
    </w:p>
    <w:p w14:paraId="2DC42F40" w14:textId="46B89A44" w:rsidR="000436A7" w:rsidRPr="0018674F" w:rsidRDefault="000436A7" w:rsidP="00451E76">
      <w:pPr>
        <w:pStyle w:val="ListParagraph"/>
        <w:numPr>
          <w:ilvl w:val="0"/>
          <w:numId w:val="46"/>
        </w:numPr>
        <w:ind w:left="1418" w:hanging="284"/>
        <w:jc w:val="both"/>
      </w:pPr>
      <w:r w:rsidRPr="0018674F">
        <w:t xml:space="preserve">preces un pakalpojumi – </w:t>
      </w:r>
      <w:r w:rsidR="006019A6">
        <w:t>1 865 642</w:t>
      </w:r>
      <w:r w:rsidRPr="0018674F">
        <w:t> </w:t>
      </w:r>
      <w:r w:rsidRPr="0018674F">
        <w:rPr>
          <w:i/>
        </w:rPr>
        <w:t>euro</w:t>
      </w:r>
      <w:r>
        <w:t>,</w:t>
      </w:r>
      <w:r>
        <w:rPr>
          <w:i/>
        </w:rPr>
        <w:t xml:space="preserve"> </w:t>
      </w:r>
      <w:r>
        <w:t xml:space="preserve">t. sk. komunālajiem pakalpojumiem </w:t>
      </w:r>
      <w:r w:rsidR="006019A6">
        <w:t>817 197</w:t>
      </w:r>
      <w:r>
        <w:t> </w:t>
      </w:r>
      <w:r>
        <w:rPr>
          <w:i/>
        </w:rPr>
        <w:t>euro</w:t>
      </w:r>
      <w:r w:rsidR="00BA6856">
        <w:t>;</w:t>
      </w:r>
    </w:p>
    <w:p w14:paraId="5A557900" w14:textId="33030922" w:rsidR="000436A7" w:rsidRPr="00E86D63" w:rsidRDefault="000436A7" w:rsidP="00451E76">
      <w:pPr>
        <w:pStyle w:val="ListParagraph"/>
        <w:numPr>
          <w:ilvl w:val="0"/>
          <w:numId w:val="46"/>
        </w:numPr>
        <w:ind w:left="1418" w:hanging="284"/>
        <w:jc w:val="both"/>
      </w:pPr>
      <w:r w:rsidRPr="0018674F">
        <w:t>subsīdijas un dotācijas</w:t>
      </w:r>
      <w:r w:rsidR="00B84E08">
        <w:t xml:space="preserve"> </w:t>
      </w:r>
      <w:r>
        <w:t xml:space="preserve">– </w:t>
      </w:r>
      <w:r w:rsidR="006019A6">
        <w:t>382 002</w:t>
      </w:r>
      <w:r>
        <w:t> </w:t>
      </w:r>
      <w:r w:rsidRPr="00E86D63">
        <w:rPr>
          <w:i/>
        </w:rPr>
        <w:t>euro</w:t>
      </w:r>
      <w:r w:rsidR="00BA6856">
        <w:t>;</w:t>
      </w:r>
    </w:p>
    <w:p w14:paraId="1C0FCB2C" w14:textId="16821C72" w:rsidR="000436A7" w:rsidRDefault="000436A7" w:rsidP="00451E76">
      <w:pPr>
        <w:pStyle w:val="ListParagraph"/>
        <w:numPr>
          <w:ilvl w:val="0"/>
          <w:numId w:val="46"/>
        </w:numPr>
        <w:ind w:left="1418" w:hanging="284"/>
        <w:jc w:val="both"/>
        <w:rPr>
          <w:i/>
        </w:rPr>
      </w:pPr>
      <w:r w:rsidRPr="0018674F">
        <w:t xml:space="preserve">sociālie pabalsti – </w:t>
      </w:r>
      <w:r w:rsidR="00494D07">
        <w:t xml:space="preserve">44 </w:t>
      </w:r>
      <w:r w:rsidR="006019A6">
        <w:t>775</w:t>
      </w:r>
      <w:r>
        <w:t> </w:t>
      </w:r>
      <w:r w:rsidRPr="0018674F">
        <w:rPr>
          <w:i/>
        </w:rPr>
        <w:t>euro</w:t>
      </w:r>
      <w:r w:rsidR="00BA6856">
        <w:t>;</w:t>
      </w:r>
    </w:p>
    <w:p w14:paraId="73E16A09" w14:textId="554451B3" w:rsidR="000436A7" w:rsidRPr="00AE2913" w:rsidRDefault="000436A7" w:rsidP="00451E76">
      <w:pPr>
        <w:pStyle w:val="ListParagraph"/>
        <w:numPr>
          <w:ilvl w:val="0"/>
          <w:numId w:val="46"/>
        </w:numPr>
        <w:ind w:left="1418" w:hanging="284"/>
        <w:jc w:val="both"/>
      </w:pPr>
      <w:r w:rsidRPr="0018674F">
        <w:t xml:space="preserve">pamatkapitāla veidošana – </w:t>
      </w:r>
      <w:r w:rsidR="006019A6">
        <w:t>544 404</w:t>
      </w:r>
      <w:r w:rsidRPr="00AE2913">
        <w:t> </w:t>
      </w:r>
      <w:r w:rsidRPr="00AE2913">
        <w:rPr>
          <w:i/>
        </w:rPr>
        <w:t>euro</w:t>
      </w:r>
      <w:r>
        <w:t xml:space="preserve">, t. sk. </w:t>
      </w:r>
      <w:r w:rsidR="00BA6856">
        <w:t>“</w:t>
      </w:r>
      <w:r w:rsidR="00150765">
        <w:t>Microsoft Office</w:t>
      </w:r>
      <w:r w:rsidR="00BA6856">
        <w:t>”</w:t>
      </w:r>
      <w:r w:rsidR="00150765">
        <w:t xml:space="preserve"> </w:t>
      </w:r>
      <w:r>
        <w:t xml:space="preserve">licenču iegādei </w:t>
      </w:r>
      <w:r w:rsidR="006019A6">
        <w:t>10 500</w:t>
      </w:r>
      <w:r>
        <w:t> </w:t>
      </w:r>
      <w:r>
        <w:rPr>
          <w:i/>
        </w:rPr>
        <w:t>euro</w:t>
      </w:r>
      <w:r>
        <w:t>.</w:t>
      </w:r>
    </w:p>
    <w:p w14:paraId="29ADE3DE" w14:textId="7F2E6460" w:rsidR="00C069B3" w:rsidRDefault="000436A7" w:rsidP="000436A7">
      <w:pPr>
        <w:ind w:firstLine="720"/>
        <w:jc w:val="both"/>
      </w:pPr>
      <w:r>
        <w:t>Vispārizglītojošo skolu atlīdzības fond</w:t>
      </w:r>
      <w:r w:rsidR="00B84E08">
        <w:t>s</w:t>
      </w:r>
      <w:r w:rsidR="006019A6">
        <w:t xml:space="preserve">, kas tiek finansēts no </w:t>
      </w:r>
      <w:r w:rsidR="00BA6856">
        <w:t>p</w:t>
      </w:r>
      <w:r w:rsidR="006019A6">
        <w:t>ašvaldības budžeta</w:t>
      </w:r>
      <w:r w:rsidR="00BA6856">
        <w:t>,</w:t>
      </w:r>
      <w:r>
        <w:t xml:space="preserve"> </w:t>
      </w:r>
      <w:r w:rsidR="00C069B3">
        <w:t>palielin</w:t>
      </w:r>
      <w:r w:rsidR="00143D2C">
        <w:t>ās par</w:t>
      </w:r>
      <w:r w:rsidR="006019A6">
        <w:t xml:space="preserve"> 514 242 </w:t>
      </w:r>
      <w:r w:rsidR="006019A6">
        <w:rPr>
          <w:i/>
        </w:rPr>
        <w:t>euro</w:t>
      </w:r>
      <w:r w:rsidR="00C069B3">
        <w:t xml:space="preserve">:  </w:t>
      </w:r>
    </w:p>
    <w:p w14:paraId="0F0B7439" w14:textId="46AE3520" w:rsidR="00143D2C" w:rsidRDefault="00C17F02" w:rsidP="00A467C4">
      <w:pPr>
        <w:pStyle w:val="ListParagraph"/>
        <w:numPr>
          <w:ilvl w:val="0"/>
          <w:numId w:val="80"/>
        </w:numPr>
        <w:jc w:val="both"/>
      </w:pPr>
      <w:r>
        <w:t>250 171</w:t>
      </w:r>
      <w:r w:rsidR="00C069B3" w:rsidRPr="00D8423F">
        <w:t> </w:t>
      </w:r>
      <w:r w:rsidR="00C069B3" w:rsidRPr="00D8423F">
        <w:rPr>
          <w:i/>
        </w:rPr>
        <w:t>euro</w:t>
      </w:r>
      <w:r w:rsidR="00C069B3">
        <w:rPr>
          <w:i/>
        </w:rPr>
        <w:t xml:space="preserve"> </w:t>
      </w:r>
      <w:r w:rsidR="00C069B3" w:rsidRPr="0018674F">
        <w:t>–</w:t>
      </w:r>
      <w:r w:rsidR="00C069B3">
        <w:t xml:space="preserve"> </w:t>
      </w:r>
      <w:r w:rsidR="00143D2C">
        <w:t>minimālās algas izmaiņas (</w:t>
      </w:r>
      <w:r>
        <w:t>201</w:t>
      </w:r>
      <w:r w:rsidR="00143D2C">
        <w:t xml:space="preserve"> tehniskajam darbiniekam);</w:t>
      </w:r>
    </w:p>
    <w:p w14:paraId="49E63DC1" w14:textId="2E2DAEC8" w:rsidR="00C17F02" w:rsidRDefault="00C17F02" w:rsidP="00C17F02">
      <w:pPr>
        <w:pStyle w:val="ListParagraph"/>
        <w:numPr>
          <w:ilvl w:val="0"/>
          <w:numId w:val="80"/>
        </w:numPr>
        <w:jc w:val="both"/>
      </w:pPr>
      <w:r>
        <w:t xml:space="preserve">58 098 </w:t>
      </w:r>
      <w:r>
        <w:rPr>
          <w:i/>
        </w:rPr>
        <w:t xml:space="preserve">euro </w:t>
      </w:r>
      <w:r w:rsidRPr="0018674F">
        <w:t>–</w:t>
      </w:r>
      <w:r>
        <w:t xml:space="preserve"> </w:t>
      </w:r>
      <w:r w:rsidRPr="00C17F02">
        <w:t>P</w:t>
      </w:r>
      <w:r w:rsidR="00BA6856">
        <w:t>aula</w:t>
      </w:r>
      <w:r>
        <w:t xml:space="preserve"> </w:t>
      </w:r>
      <w:r w:rsidRPr="00C17F02">
        <w:t>Bendrupa pamatskolas atbalsta personāl</w:t>
      </w:r>
      <w:r w:rsidR="00BA6856">
        <w:t>s</w:t>
      </w:r>
      <w:r w:rsidRPr="00C17F02">
        <w:t xml:space="preserve"> (6 darbinieki) kopš 01.09.2023. tarificēt</w:t>
      </w:r>
      <w:r w:rsidR="00BA6856">
        <w:t>s</w:t>
      </w:r>
      <w:r w:rsidRPr="00C17F02">
        <w:t xml:space="preserve"> no pašvaldības budžeta</w:t>
      </w:r>
      <w:r w:rsidR="00BA6856">
        <w:t>,</w:t>
      </w:r>
      <w:r w:rsidR="00190035">
        <w:t xml:space="preserve"> un tā ietekme uz 2024.</w:t>
      </w:r>
      <w:r w:rsidR="00BA6856">
        <w:t> </w:t>
      </w:r>
      <w:r w:rsidR="00190035">
        <w:t>gada budžetu</w:t>
      </w:r>
      <w:r w:rsidR="00BA6856">
        <w:t>;</w:t>
      </w:r>
    </w:p>
    <w:p w14:paraId="4553A30D" w14:textId="209E33C9" w:rsidR="00190035" w:rsidRDefault="00190035" w:rsidP="00190035">
      <w:pPr>
        <w:pStyle w:val="ListParagraph"/>
        <w:numPr>
          <w:ilvl w:val="0"/>
          <w:numId w:val="80"/>
        </w:numPr>
        <w:jc w:val="both"/>
      </w:pPr>
      <w:r>
        <w:t xml:space="preserve">52 471 </w:t>
      </w:r>
      <w:r>
        <w:rPr>
          <w:i/>
        </w:rPr>
        <w:t xml:space="preserve">euro </w:t>
      </w:r>
      <w:r w:rsidRPr="0018674F">
        <w:t>–</w:t>
      </w:r>
      <w:r>
        <w:t xml:space="preserve"> </w:t>
      </w:r>
      <w:r w:rsidRPr="00190035">
        <w:t>P</w:t>
      </w:r>
      <w:r w:rsidR="00BA6856">
        <w:t>aula</w:t>
      </w:r>
      <w:r>
        <w:t xml:space="preserve"> </w:t>
      </w:r>
      <w:r w:rsidRPr="00190035">
        <w:t>Bendrupa pamatskolas 3 pedagoga palīgi kopš 01.11.2023. tarificēti no pašvaldības budžeta</w:t>
      </w:r>
      <w:r w:rsidR="00BA6856">
        <w:t>,</w:t>
      </w:r>
      <w:r>
        <w:t xml:space="preserve"> un tā ietekme uz 2024.</w:t>
      </w:r>
      <w:r w:rsidR="00BA6856">
        <w:t> </w:t>
      </w:r>
      <w:r>
        <w:t>gada budžetu</w:t>
      </w:r>
      <w:r w:rsidR="00BA6856">
        <w:t>;</w:t>
      </w:r>
    </w:p>
    <w:p w14:paraId="45766781" w14:textId="7753496B" w:rsidR="00143D2C" w:rsidRDefault="007E5085" w:rsidP="00A467C4">
      <w:pPr>
        <w:pStyle w:val="ListParagraph"/>
        <w:numPr>
          <w:ilvl w:val="0"/>
          <w:numId w:val="80"/>
        </w:numPr>
        <w:jc w:val="both"/>
      </w:pPr>
      <w:r>
        <w:t>1</w:t>
      </w:r>
      <w:r w:rsidR="00DA3023">
        <w:t>8</w:t>
      </w:r>
      <w:r>
        <w:t xml:space="preserve"> 1</w:t>
      </w:r>
      <w:r w:rsidR="00DA3023">
        <w:t>5</w:t>
      </w:r>
      <w:r>
        <w:t>1</w:t>
      </w:r>
      <w:r w:rsidR="00143D2C">
        <w:t xml:space="preserve"> </w:t>
      </w:r>
      <w:r w:rsidR="00143D2C">
        <w:rPr>
          <w:i/>
        </w:rPr>
        <w:t xml:space="preserve">euro </w:t>
      </w:r>
      <w:r w:rsidR="00143D2C" w:rsidRPr="0018674F">
        <w:t>–</w:t>
      </w:r>
      <w:r w:rsidR="00143D2C">
        <w:t xml:space="preserve"> Jelgavas </w:t>
      </w:r>
      <w:r w:rsidR="0053222C">
        <w:t>T</w:t>
      </w:r>
      <w:r w:rsidR="00143D2C">
        <w:t>ehnoloģiju vidusskolas jauniešu karjeras izglītības un motivācijas centra</w:t>
      </w:r>
      <w:r w:rsidR="003A02BC">
        <w:t xml:space="preserve"> darbinieku</w:t>
      </w:r>
      <w:r w:rsidR="00143D2C">
        <w:t xml:space="preserve"> atalgojumam no </w:t>
      </w:r>
      <w:r w:rsidR="00DA3023">
        <w:t>01.01.</w:t>
      </w:r>
      <w:r w:rsidR="00143D2C">
        <w:t>202</w:t>
      </w:r>
      <w:r w:rsidR="00DA3023">
        <w:t>4</w:t>
      </w:r>
      <w:r w:rsidR="00BA6856">
        <w:t>.</w:t>
      </w:r>
      <w:r w:rsidR="00B84E08">
        <w:t>;</w:t>
      </w:r>
    </w:p>
    <w:p w14:paraId="6A6D8D90" w14:textId="7E3AA273" w:rsidR="00C069B3" w:rsidRDefault="00DA3023" w:rsidP="00A467C4">
      <w:pPr>
        <w:pStyle w:val="ListParagraph"/>
        <w:numPr>
          <w:ilvl w:val="0"/>
          <w:numId w:val="80"/>
        </w:numPr>
        <w:jc w:val="both"/>
      </w:pPr>
      <w:r>
        <w:t>50 50</w:t>
      </w:r>
      <w:r w:rsidR="007E5085">
        <w:t>5</w:t>
      </w:r>
      <w:r w:rsidR="00C069B3">
        <w:t> </w:t>
      </w:r>
      <w:r w:rsidR="00C069B3" w:rsidRPr="00391E63">
        <w:rPr>
          <w:i/>
        </w:rPr>
        <w:t>euro</w:t>
      </w:r>
      <w:r w:rsidR="00C069B3">
        <w:t xml:space="preserve"> </w:t>
      </w:r>
      <w:r w:rsidR="00C069B3" w:rsidRPr="0018674F">
        <w:t>–</w:t>
      </w:r>
      <w:r w:rsidR="00C069B3">
        <w:t xml:space="preserve"> algas likmes paaugstināšana </w:t>
      </w:r>
      <w:r w:rsidR="00143D2C">
        <w:t xml:space="preserve">skolu sociālajiem </w:t>
      </w:r>
      <w:r w:rsidR="00C069B3">
        <w:t xml:space="preserve">pedagogiem no </w:t>
      </w:r>
      <w:r w:rsidR="00E75305">
        <w:t>01.01.2024.</w:t>
      </w:r>
      <w:r w:rsidR="00C069B3">
        <w:t xml:space="preserve"> (no </w:t>
      </w:r>
      <w:r>
        <w:t>1200</w:t>
      </w:r>
      <w:r w:rsidR="00C069B3">
        <w:t xml:space="preserve"> </w:t>
      </w:r>
      <w:r w:rsidR="00C069B3" w:rsidRPr="00391E63">
        <w:rPr>
          <w:i/>
        </w:rPr>
        <w:t xml:space="preserve">euro </w:t>
      </w:r>
      <w:r w:rsidR="00C069B3">
        <w:t>uz 1</w:t>
      </w:r>
      <w:r>
        <w:t>5</w:t>
      </w:r>
      <w:r w:rsidR="00143D2C">
        <w:t>0</w:t>
      </w:r>
      <w:r w:rsidR="00C069B3">
        <w:t xml:space="preserve">0 </w:t>
      </w:r>
      <w:r w:rsidR="00C069B3" w:rsidRPr="00391E63">
        <w:rPr>
          <w:i/>
        </w:rPr>
        <w:t>euro</w:t>
      </w:r>
      <w:r w:rsidR="00C069B3">
        <w:t>)</w:t>
      </w:r>
      <w:r w:rsidR="00BA6856">
        <w:t>;</w:t>
      </w:r>
    </w:p>
    <w:p w14:paraId="30E8EF6B" w14:textId="2A772112" w:rsidR="00DA3023" w:rsidRDefault="00DA3023" w:rsidP="00DA3023">
      <w:pPr>
        <w:pStyle w:val="ListParagraph"/>
        <w:numPr>
          <w:ilvl w:val="0"/>
          <w:numId w:val="80"/>
        </w:numPr>
        <w:ind w:left="1134" w:firstLine="0"/>
        <w:jc w:val="both"/>
      </w:pPr>
      <w:r>
        <w:t>15 370</w:t>
      </w:r>
      <w:r w:rsidR="00C069B3">
        <w:t> </w:t>
      </w:r>
      <w:r w:rsidR="00C069B3" w:rsidRPr="00DA3023">
        <w:rPr>
          <w:i/>
        </w:rPr>
        <w:t xml:space="preserve">euro </w:t>
      </w:r>
      <w:r w:rsidR="00C069B3" w:rsidRPr="0018674F">
        <w:t>–</w:t>
      </w:r>
      <w:r w:rsidR="00143D2C">
        <w:t xml:space="preserve"> </w:t>
      </w:r>
      <w:r w:rsidRPr="00F47367">
        <w:t>ārstniecības personāla atlīdzības palielināšana</w:t>
      </w:r>
      <w:r w:rsidR="00BA6856">
        <w:t>;</w:t>
      </w:r>
    </w:p>
    <w:p w14:paraId="12BC6810" w14:textId="268C35A4" w:rsidR="00DA3023" w:rsidRDefault="00DA3023" w:rsidP="00DA3023">
      <w:pPr>
        <w:pStyle w:val="ListParagraph"/>
        <w:numPr>
          <w:ilvl w:val="0"/>
          <w:numId w:val="80"/>
        </w:numPr>
        <w:jc w:val="both"/>
      </w:pPr>
      <w:r>
        <w:t xml:space="preserve">38 418 </w:t>
      </w:r>
      <w:r>
        <w:rPr>
          <w:i/>
        </w:rPr>
        <w:t xml:space="preserve">euro </w:t>
      </w:r>
      <w:r w:rsidRPr="0018674F">
        <w:t>–</w:t>
      </w:r>
      <w:r>
        <w:t xml:space="preserve"> </w:t>
      </w:r>
      <w:r w:rsidRPr="00DA3023">
        <w:t>finansējums atlīdzībai 46 darbiniekiem 2024.</w:t>
      </w:r>
      <w:r w:rsidR="00BA6856">
        <w:t> </w:t>
      </w:r>
      <w:r w:rsidRPr="00DA3023">
        <w:t>gadā saistībā ar darba algas palielināšanu par 6%</w:t>
      </w:r>
      <w:r w:rsidR="00BA6856">
        <w:t>;</w:t>
      </w:r>
    </w:p>
    <w:p w14:paraId="6C3013D1" w14:textId="5604684D" w:rsidR="00DA3023" w:rsidRDefault="00DA3023" w:rsidP="00DA3023">
      <w:pPr>
        <w:pStyle w:val="ListParagraph"/>
        <w:numPr>
          <w:ilvl w:val="0"/>
          <w:numId w:val="80"/>
        </w:numPr>
        <w:ind w:left="1134" w:firstLine="0"/>
        <w:jc w:val="both"/>
      </w:pPr>
      <w:r>
        <w:t xml:space="preserve">31 058 </w:t>
      </w:r>
      <w:r>
        <w:rPr>
          <w:i/>
        </w:rPr>
        <w:t xml:space="preserve">euro </w:t>
      </w:r>
      <w:r w:rsidRPr="0018674F">
        <w:t>–</w:t>
      </w:r>
      <w:r>
        <w:t xml:space="preserve"> jaunajām štata vietām, kas izveidotas ar 2024.</w:t>
      </w:r>
      <w:r w:rsidR="00BA6856">
        <w:t> </w:t>
      </w:r>
      <w:r>
        <w:t>gadu</w:t>
      </w:r>
      <w:r w:rsidR="006E718F">
        <w:t>.</w:t>
      </w:r>
    </w:p>
    <w:p w14:paraId="39191CEA" w14:textId="152DE17E" w:rsidR="007019BC" w:rsidRPr="007E5085" w:rsidRDefault="00DA3023" w:rsidP="00DA3023">
      <w:pPr>
        <w:jc w:val="both"/>
      </w:pPr>
      <w:r>
        <w:t xml:space="preserve"> </w:t>
      </w:r>
      <w:r>
        <w:tab/>
      </w:r>
      <w:r w:rsidR="007019BC">
        <w:t xml:space="preserve">Vasaras nodarbinātības organizēšanai Jelgavā deklarētiem skolēniem vasaras mēnešos plānots finansējums </w:t>
      </w:r>
      <w:r w:rsidR="007E5085">
        <w:t>65 523</w:t>
      </w:r>
      <w:r w:rsidR="007019BC" w:rsidRPr="007019BC">
        <w:t xml:space="preserve"> </w:t>
      </w:r>
      <w:r w:rsidR="007019BC" w:rsidRPr="00DA3023">
        <w:rPr>
          <w:i/>
        </w:rPr>
        <w:t>euro</w:t>
      </w:r>
      <w:r w:rsidR="0056367B">
        <w:t xml:space="preserve">, </w:t>
      </w:r>
      <w:r w:rsidR="007019BC">
        <w:t xml:space="preserve">pieaugums </w:t>
      </w:r>
      <w:r w:rsidR="0056367B" w:rsidRPr="0018674F">
        <w:t>–</w:t>
      </w:r>
      <w:r w:rsidR="00E43EC3">
        <w:t xml:space="preserve"> </w:t>
      </w:r>
      <w:r w:rsidR="007E5085">
        <w:t>9316</w:t>
      </w:r>
      <w:r w:rsidR="007019BC">
        <w:t xml:space="preserve"> </w:t>
      </w:r>
      <w:r w:rsidR="007019BC" w:rsidRPr="00DA3023">
        <w:rPr>
          <w:i/>
        </w:rPr>
        <w:t>euro</w:t>
      </w:r>
      <w:r w:rsidR="007019BC" w:rsidRPr="0018674F">
        <w:t xml:space="preserve">. </w:t>
      </w:r>
      <w:r w:rsidR="007E5085">
        <w:t>Finansējums Jelgavas pilsētas komersantiem, kas nodarbina skolēnus</w:t>
      </w:r>
      <w:r w:rsidR="00BA6856">
        <w:t>,</w:t>
      </w:r>
      <w:r w:rsidR="007E5085">
        <w:t xml:space="preserve"> ieplānots 510 </w:t>
      </w:r>
      <w:r w:rsidR="007E5085">
        <w:rPr>
          <w:i/>
        </w:rPr>
        <w:t>euro</w:t>
      </w:r>
      <w:r w:rsidR="007E5085">
        <w:t>.</w:t>
      </w:r>
    </w:p>
    <w:p w14:paraId="13771B45" w14:textId="528E106E" w:rsidR="000436A7" w:rsidRDefault="000436A7" w:rsidP="000436A7">
      <w:pPr>
        <w:ind w:firstLine="720"/>
        <w:jc w:val="both"/>
      </w:pPr>
      <w:r>
        <w:t>D</w:t>
      </w:r>
      <w:r w:rsidRPr="0018674F">
        <w:t xml:space="preserve">otācija </w:t>
      </w:r>
      <w:r>
        <w:t xml:space="preserve">Lazdiņas </w:t>
      </w:r>
      <w:r w:rsidRPr="0018674F">
        <w:t xml:space="preserve">privātajai </w:t>
      </w:r>
      <w:r>
        <w:t>pamatskolai</w:t>
      </w:r>
      <w:r w:rsidRPr="0018674F">
        <w:t xml:space="preserve"> </w:t>
      </w:r>
      <w:r w:rsidR="00E43EC3">
        <w:t>“</w:t>
      </w:r>
      <w:r w:rsidRPr="0018674F">
        <w:t xml:space="preserve">Punktiņš” par pirmsskolas izglītības bērnu apmācību saskaņā ar domes lēmumu </w:t>
      </w:r>
      <w:r w:rsidR="00E43EC3">
        <w:t>“</w:t>
      </w:r>
      <w:r w:rsidRPr="0018674F">
        <w:t>Pašvaldības līdzfinansējuma apmēra noteikšana pirmsskolas izglītības pakalpojuma nodrošināšanai”</w:t>
      </w:r>
      <w:r>
        <w:t xml:space="preserve"> </w:t>
      </w:r>
      <w:r w:rsidRPr="007019BC">
        <w:t xml:space="preserve">ieplānota </w:t>
      </w:r>
      <w:r w:rsidR="007E5085">
        <w:t>381 492</w:t>
      </w:r>
      <w:r w:rsidR="007019BC" w:rsidRPr="007019BC">
        <w:t xml:space="preserve"> </w:t>
      </w:r>
      <w:r w:rsidRPr="007019BC">
        <w:rPr>
          <w:i/>
        </w:rPr>
        <w:t>euro</w:t>
      </w:r>
      <w:r w:rsidR="00307733">
        <w:rPr>
          <w:iCs/>
        </w:rPr>
        <w:t>. Š</w:t>
      </w:r>
      <w:r w:rsidR="007E5085">
        <w:t>ajā</w:t>
      </w:r>
      <w:r w:rsidR="00307733">
        <w:t xml:space="preserve"> iestādē</w:t>
      </w:r>
      <w:r w:rsidR="007E5085">
        <w:t xml:space="preserve"> mācās 100 bērni. </w:t>
      </w:r>
    </w:p>
    <w:p w14:paraId="5B5DECDF" w14:textId="58579207" w:rsidR="000436A7" w:rsidRDefault="000436A7" w:rsidP="000436A7">
      <w:pPr>
        <w:ind w:firstLine="720"/>
        <w:jc w:val="both"/>
      </w:pPr>
      <w:r w:rsidRPr="0018674F">
        <w:t>Vispārizglītojošā</w:t>
      </w:r>
      <w:r>
        <w:t>m</w:t>
      </w:r>
      <w:r w:rsidRPr="0018674F">
        <w:t xml:space="preserve"> skolā</w:t>
      </w:r>
      <w:r>
        <w:t xml:space="preserve">m </w:t>
      </w:r>
      <w:r w:rsidRPr="0018674F">
        <w:t>plānot</w:t>
      </w:r>
      <w:r>
        <w:t>ie</w:t>
      </w:r>
      <w:r w:rsidRPr="0018674F">
        <w:t xml:space="preserve"> </w:t>
      </w:r>
      <w:r>
        <w:t>izdevumi</w:t>
      </w:r>
      <w:r w:rsidRPr="0018674F">
        <w:t xml:space="preserve"> </w:t>
      </w:r>
      <w:r>
        <w:t>m</w:t>
      </w:r>
      <w:r w:rsidRPr="0018674F">
        <w:t xml:space="preserve">ācību līdzekļu iegādei </w:t>
      </w:r>
      <w:r>
        <w:t xml:space="preserve">ir </w:t>
      </w:r>
      <w:r w:rsidR="007E5085">
        <w:t>206 898</w:t>
      </w:r>
      <w:r w:rsidRPr="00046E92">
        <w:t> </w:t>
      </w:r>
      <w:r w:rsidRPr="00046E92">
        <w:rPr>
          <w:i/>
        </w:rPr>
        <w:t>euro</w:t>
      </w:r>
      <w:r w:rsidRPr="00046E92">
        <w:t>,</w:t>
      </w:r>
      <w:r w:rsidRPr="0018674F">
        <w:t xml:space="preserve"> t.</w:t>
      </w:r>
      <w:r>
        <w:t> </w:t>
      </w:r>
      <w:r w:rsidRPr="0018674F">
        <w:t xml:space="preserve">sk. valsts budžeta mērķdotācija </w:t>
      </w:r>
      <w:r w:rsidR="00150765">
        <w:t>72 160</w:t>
      </w:r>
      <w:r w:rsidRPr="0018674F">
        <w:t> </w:t>
      </w:r>
      <w:r w:rsidRPr="0018674F">
        <w:rPr>
          <w:i/>
        </w:rPr>
        <w:t>euro.</w:t>
      </w:r>
      <w:r w:rsidR="00046E92">
        <w:t xml:space="preserve"> </w:t>
      </w:r>
    </w:p>
    <w:p w14:paraId="3D5519CD" w14:textId="6FC0DDD1" w:rsidR="0056367B" w:rsidRPr="0056367B" w:rsidRDefault="0056367B" w:rsidP="000436A7">
      <w:pPr>
        <w:ind w:firstLine="720"/>
        <w:jc w:val="both"/>
      </w:pPr>
      <w:r>
        <w:t xml:space="preserve">Jelgavas </w:t>
      </w:r>
      <w:r w:rsidR="00FE3DFE">
        <w:t>T</w:t>
      </w:r>
      <w:r>
        <w:t xml:space="preserve">ehnoloģiju vidusskolas un </w:t>
      </w:r>
      <w:r w:rsidR="00A11CAB">
        <w:t xml:space="preserve">Jelgavas </w:t>
      </w:r>
      <w:r>
        <w:t>4.</w:t>
      </w:r>
      <w:r w:rsidR="00FE3DFE">
        <w:t> </w:t>
      </w:r>
      <w:r>
        <w:t xml:space="preserve">sākumskolas stadionu uzkopšanai plānotie līdzekļi ir </w:t>
      </w:r>
      <w:r w:rsidR="00150765">
        <w:t>49 410</w:t>
      </w:r>
      <w:r>
        <w:t xml:space="preserve"> </w:t>
      </w:r>
      <w:r>
        <w:rPr>
          <w:i/>
        </w:rPr>
        <w:t>euro</w:t>
      </w:r>
      <w:r>
        <w:t>.</w:t>
      </w:r>
    </w:p>
    <w:p w14:paraId="04CBB1CE" w14:textId="49741DCE" w:rsidR="000436A7" w:rsidRPr="0018674F" w:rsidRDefault="000436A7" w:rsidP="000436A7">
      <w:pPr>
        <w:ind w:firstLine="720"/>
        <w:jc w:val="both"/>
      </w:pPr>
      <w:r w:rsidRPr="0018674F">
        <w:t>Kā ikkatru gadu</w:t>
      </w:r>
      <w:r>
        <w:t>,</w:t>
      </w:r>
      <w:r w:rsidRPr="0018674F">
        <w:t xml:space="preserve"> arī 202</w:t>
      </w:r>
      <w:r w:rsidR="00150765">
        <w:t>4</w:t>
      </w:r>
      <w:r w:rsidRPr="0018674F">
        <w:t>.</w:t>
      </w:r>
      <w:r>
        <w:t> </w:t>
      </w:r>
      <w:r w:rsidRPr="0018674F">
        <w:t xml:space="preserve">gadā ir plānots finansējums </w:t>
      </w:r>
      <w:r w:rsidR="00046E92" w:rsidRPr="00046E92">
        <w:t xml:space="preserve">44 </w:t>
      </w:r>
      <w:r w:rsidR="00150765">
        <w:t>7</w:t>
      </w:r>
      <w:r w:rsidR="00046E92" w:rsidRPr="00046E92">
        <w:t>75</w:t>
      </w:r>
      <w:r w:rsidRPr="00046E92">
        <w:t> </w:t>
      </w:r>
      <w:r w:rsidRPr="00046E92">
        <w:rPr>
          <w:i/>
        </w:rPr>
        <w:t>euro</w:t>
      </w:r>
      <w:r w:rsidRPr="00426C61">
        <w:t xml:space="preserve"> </w:t>
      </w:r>
      <w:r w:rsidRPr="0018674F">
        <w:t xml:space="preserve">balvām par labām sekmēm </w:t>
      </w:r>
      <w:r>
        <w:t>mācībās</w:t>
      </w:r>
      <w:r w:rsidRPr="002712FE">
        <w:t xml:space="preserve"> </w:t>
      </w:r>
      <w:r w:rsidRPr="0018674F">
        <w:t>skolēn</w:t>
      </w:r>
      <w:r>
        <w:t xml:space="preserve">iem, kuru vidējā atzīme ir </w:t>
      </w:r>
      <w:r w:rsidRPr="0018674F">
        <w:t>8,5 ball</w:t>
      </w:r>
      <w:r>
        <w:t>es</w:t>
      </w:r>
      <w:r w:rsidRPr="0018674F">
        <w:t xml:space="preserve"> un augstāk</w:t>
      </w:r>
      <w:r>
        <w:t>a.</w:t>
      </w:r>
      <w:r w:rsidRPr="0018674F">
        <w:t xml:space="preserve"> </w:t>
      </w:r>
    </w:p>
    <w:p w14:paraId="1570E7A2" w14:textId="731C7785" w:rsidR="0056367B" w:rsidRPr="00150765" w:rsidRDefault="0056367B" w:rsidP="000436A7">
      <w:pPr>
        <w:ind w:firstLine="720"/>
        <w:jc w:val="both"/>
      </w:pPr>
      <w:r>
        <w:t>Plānotais finansējums</w:t>
      </w:r>
      <w:r w:rsidR="000436A7">
        <w:t xml:space="preserve"> </w:t>
      </w:r>
      <w:r>
        <w:t>skolu remontdarbiem</w:t>
      </w:r>
      <w:r w:rsidR="00BA6856">
        <w:t> –</w:t>
      </w:r>
      <w:r>
        <w:t xml:space="preserve"> </w:t>
      </w:r>
      <w:r w:rsidR="00150765">
        <w:t>16</w:t>
      </w:r>
      <w:r>
        <w:t xml:space="preserve"> </w:t>
      </w:r>
      <w:r w:rsidR="00150765">
        <w:t>47</w:t>
      </w:r>
      <w:r>
        <w:t>0</w:t>
      </w:r>
      <w:r w:rsidR="000436A7" w:rsidRPr="00A56716">
        <w:rPr>
          <w:b/>
        </w:rPr>
        <w:t xml:space="preserve"> </w:t>
      </w:r>
      <w:r w:rsidR="000436A7" w:rsidRPr="0056367B">
        <w:rPr>
          <w:i/>
        </w:rPr>
        <w:t>euro</w:t>
      </w:r>
      <w:r>
        <w:t>, t.</w:t>
      </w:r>
      <w:r w:rsidR="00FE3DFE">
        <w:t> </w:t>
      </w:r>
      <w:r>
        <w:t>sk.</w:t>
      </w:r>
      <w:r w:rsidR="00150765">
        <w:t xml:space="preserve"> </w:t>
      </w:r>
      <w:r w:rsidR="00150765" w:rsidRPr="00150765">
        <w:t>Jelgavas 4.</w:t>
      </w:r>
      <w:r w:rsidR="00BA6856">
        <w:t> </w:t>
      </w:r>
      <w:r w:rsidR="00150765" w:rsidRPr="00150765">
        <w:t>sākumskola</w:t>
      </w:r>
      <w:r w:rsidR="00150765">
        <w:t>i</w:t>
      </w:r>
      <w:r w:rsidR="00150765" w:rsidRPr="00150765">
        <w:t xml:space="preserve"> iekšējā elektr</w:t>
      </w:r>
      <w:r w:rsidR="00150765">
        <w:t>o</w:t>
      </w:r>
      <w:r w:rsidR="00150765" w:rsidRPr="00150765">
        <w:t>tīkla rekonstrukcija</w:t>
      </w:r>
      <w:r w:rsidR="00150765">
        <w:t xml:space="preserve">i 15 000 </w:t>
      </w:r>
      <w:r w:rsidR="00150765">
        <w:rPr>
          <w:i/>
        </w:rPr>
        <w:t>euro</w:t>
      </w:r>
      <w:r w:rsidR="00150765">
        <w:t>.</w:t>
      </w:r>
    </w:p>
    <w:p w14:paraId="2CDEDEAC" w14:textId="5A9FE035" w:rsidR="000436A7" w:rsidRDefault="000436A7" w:rsidP="000436A7">
      <w:pPr>
        <w:ind w:firstLine="720"/>
        <w:jc w:val="both"/>
      </w:pPr>
      <w:r w:rsidRPr="0018674F">
        <w:t>Vispārizglītojošās skolās plānots finansēj</w:t>
      </w:r>
      <w:r>
        <w:t xml:space="preserve">ums pamatkapitāla veidošanai </w:t>
      </w:r>
      <w:r w:rsidR="00150765">
        <w:t>533 904</w:t>
      </w:r>
      <w:r w:rsidRPr="0056367B">
        <w:t> </w:t>
      </w:r>
      <w:r w:rsidRPr="0056367B">
        <w:rPr>
          <w:i/>
        </w:rPr>
        <w:t>euro</w:t>
      </w:r>
      <w:r w:rsidRPr="0018674F">
        <w:t xml:space="preserve">, </w:t>
      </w:r>
      <w:r>
        <w:t xml:space="preserve">kas </w:t>
      </w:r>
      <w:r w:rsidRPr="0018674F">
        <w:t xml:space="preserve">sadalās </w:t>
      </w:r>
      <w:r>
        <w:t>šādi</w:t>
      </w:r>
      <w:r w:rsidRPr="0018674F">
        <w:t>:</w:t>
      </w:r>
    </w:p>
    <w:p w14:paraId="1793548E" w14:textId="262228C5" w:rsidR="000436A7" w:rsidRDefault="00150765" w:rsidP="00A467C4">
      <w:pPr>
        <w:pStyle w:val="ListParagraph"/>
        <w:numPr>
          <w:ilvl w:val="0"/>
          <w:numId w:val="68"/>
        </w:numPr>
        <w:jc w:val="both"/>
      </w:pPr>
      <w:r>
        <w:t>151 001</w:t>
      </w:r>
      <w:r w:rsidR="000436A7">
        <w:t> </w:t>
      </w:r>
      <w:r w:rsidR="000436A7" w:rsidRPr="0018674F">
        <w:rPr>
          <w:i/>
        </w:rPr>
        <w:t xml:space="preserve">euro </w:t>
      </w:r>
      <w:r w:rsidR="000436A7" w:rsidRPr="0018674F">
        <w:t>– skolu bibliotēku krājum</w:t>
      </w:r>
      <w:r w:rsidR="008E6B31">
        <w:t>a</w:t>
      </w:r>
      <w:r w:rsidR="000436A7" w:rsidRPr="0018674F">
        <w:t xml:space="preserve"> (grāmatu) iegādei</w:t>
      </w:r>
      <w:r w:rsidR="000436A7">
        <w:t xml:space="preserve"> (t. sk. </w:t>
      </w:r>
      <w:r>
        <w:t>86 001</w:t>
      </w:r>
      <w:r w:rsidR="000436A7">
        <w:t xml:space="preserve"> </w:t>
      </w:r>
      <w:r w:rsidR="000436A7">
        <w:rPr>
          <w:i/>
        </w:rPr>
        <w:t>euro</w:t>
      </w:r>
      <w:r w:rsidR="000436A7" w:rsidRPr="0018674F">
        <w:t xml:space="preserve"> valsts budžeta mērķdotācija</w:t>
      </w:r>
      <w:r w:rsidR="000436A7">
        <w:t>)</w:t>
      </w:r>
      <w:r w:rsidR="00BA6856">
        <w:t>;</w:t>
      </w:r>
      <w:r w:rsidR="000436A7" w:rsidRPr="0018674F">
        <w:t xml:space="preserve"> </w:t>
      </w:r>
    </w:p>
    <w:p w14:paraId="0A1F923F" w14:textId="0782E65C" w:rsidR="000436A7" w:rsidRDefault="00150765" w:rsidP="00A467C4">
      <w:pPr>
        <w:pStyle w:val="ListParagraph"/>
        <w:numPr>
          <w:ilvl w:val="0"/>
          <w:numId w:val="68"/>
        </w:numPr>
        <w:jc w:val="both"/>
      </w:pPr>
      <w:r>
        <w:t>22 827</w:t>
      </w:r>
      <w:r w:rsidR="000436A7">
        <w:t> </w:t>
      </w:r>
      <w:r w:rsidR="000436A7">
        <w:rPr>
          <w:i/>
        </w:rPr>
        <w:t xml:space="preserve">euro </w:t>
      </w:r>
      <w:r w:rsidR="000436A7" w:rsidRPr="0018674F">
        <w:t>–</w:t>
      </w:r>
      <w:r w:rsidR="000436A7">
        <w:t xml:space="preserve"> </w:t>
      </w:r>
      <w:r>
        <w:t>mēbeļu iegādei skolās</w:t>
      </w:r>
      <w:r w:rsidR="00BA6856">
        <w:t>;</w:t>
      </w:r>
    </w:p>
    <w:p w14:paraId="783A3960" w14:textId="2D109DCB" w:rsidR="000436A7" w:rsidRDefault="00150765" w:rsidP="00A467C4">
      <w:pPr>
        <w:pStyle w:val="ListParagraph"/>
        <w:numPr>
          <w:ilvl w:val="0"/>
          <w:numId w:val="68"/>
        </w:numPr>
        <w:jc w:val="both"/>
      </w:pPr>
      <w:r>
        <w:t xml:space="preserve">24 150 </w:t>
      </w:r>
      <w:r w:rsidR="000436A7" w:rsidRPr="0018674F">
        <w:rPr>
          <w:i/>
        </w:rPr>
        <w:t xml:space="preserve">euro </w:t>
      </w:r>
      <w:r w:rsidR="000436A7" w:rsidRPr="0018674F">
        <w:t>–</w:t>
      </w:r>
      <w:r w:rsidR="000436A7">
        <w:t xml:space="preserve"> </w:t>
      </w:r>
      <w:r w:rsidR="00FA2A00">
        <w:t>apsardzes signalizācijas ierīkošanai</w:t>
      </w:r>
      <w:r w:rsidR="00187378" w:rsidRPr="00187378">
        <w:t xml:space="preserve"> </w:t>
      </w:r>
      <w:r w:rsidR="00187378">
        <w:t>Jelgavas Pārlielupes pamatskolā</w:t>
      </w:r>
      <w:r w:rsidR="00BA6856">
        <w:t>;</w:t>
      </w:r>
      <w:r w:rsidR="000436A7" w:rsidRPr="0018674F">
        <w:t xml:space="preserve"> </w:t>
      </w:r>
    </w:p>
    <w:p w14:paraId="1B04B92C" w14:textId="71824B6F" w:rsidR="000436A7" w:rsidRDefault="00FA2A00" w:rsidP="00A467C4">
      <w:pPr>
        <w:pStyle w:val="ListParagraph"/>
        <w:numPr>
          <w:ilvl w:val="0"/>
          <w:numId w:val="68"/>
        </w:numPr>
        <w:jc w:val="both"/>
      </w:pPr>
      <w:r>
        <w:t>5000</w:t>
      </w:r>
      <w:r w:rsidR="000436A7">
        <w:t xml:space="preserve"> </w:t>
      </w:r>
      <w:r w:rsidR="000436A7">
        <w:rPr>
          <w:i/>
        </w:rPr>
        <w:t xml:space="preserve">euro </w:t>
      </w:r>
      <w:r w:rsidR="000436A7" w:rsidRPr="0018674F">
        <w:t>–</w:t>
      </w:r>
      <w:r w:rsidR="000436A7">
        <w:t xml:space="preserve"> </w:t>
      </w:r>
      <w:r>
        <w:t xml:space="preserve">automātiskās </w:t>
      </w:r>
      <w:r w:rsidRPr="0018674F">
        <w:t>uguns</w:t>
      </w:r>
      <w:r>
        <w:t xml:space="preserve">grēka atklāšanas un trauksmes signalizācijas sistēmas ierīkošanai </w:t>
      </w:r>
      <w:r w:rsidR="005908DA">
        <w:t>Jelgavas Centra pamatskolā</w:t>
      </w:r>
      <w:r w:rsidR="00BA6856">
        <w:t>;</w:t>
      </w:r>
      <w:r w:rsidR="000436A7">
        <w:t xml:space="preserve"> </w:t>
      </w:r>
    </w:p>
    <w:p w14:paraId="1F4088A1" w14:textId="2E94E799" w:rsidR="000436A7" w:rsidRDefault="00FA2A00" w:rsidP="00FA2A00">
      <w:pPr>
        <w:pStyle w:val="ListParagraph"/>
        <w:numPr>
          <w:ilvl w:val="0"/>
          <w:numId w:val="68"/>
        </w:numPr>
        <w:jc w:val="both"/>
      </w:pPr>
      <w:r>
        <w:t>192 890</w:t>
      </w:r>
      <w:r w:rsidR="000436A7" w:rsidRPr="0018674F">
        <w:t> </w:t>
      </w:r>
      <w:r w:rsidR="000436A7" w:rsidRPr="008114F7">
        <w:rPr>
          <w:i/>
        </w:rPr>
        <w:t>euro –</w:t>
      </w:r>
      <w:r w:rsidR="000436A7">
        <w:rPr>
          <w:i/>
        </w:rPr>
        <w:t xml:space="preserve"> </w:t>
      </w:r>
      <w:r>
        <w:t>p</w:t>
      </w:r>
      <w:r w:rsidRPr="00FA2A00">
        <w:t>rojekt</w:t>
      </w:r>
      <w:r>
        <w:t>am</w:t>
      </w:r>
      <w:r w:rsidRPr="00FA2A00">
        <w:t xml:space="preserve"> </w:t>
      </w:r>
      <w:r>
        <w:t>“</w:t>
      </w:r>
      <w:r w:rsidRPr="00FA2A00">
        <w:t xml:space="preserve">Jelgavas valstspilsētas pašvaldības izglītības iestādes </w:t>
      </w:r>
      <w:r>
        <w:t>“</w:t>
      </w:r>
      <w:r w:rsidRPr="00FA2A00">
        <w:t>Jelgavas Pārlielupes pamatskola</w:t>
      </w:r>
      <w:r>
        <w:t>”</w:t>
      </w:r>
      <w:r w:rsidRPr="00FA2A00">
        <w:t xml:space="preserve"> jumta seguma nomaiņa, I kārta</w:t>
      </w:r>
      <w:r w:rsidR="00BA6856">
        <w:t>,</w:t>
      </w:r>
      <w:r w:rsidRPr="00FA2A00">
        <w:t xml:space="preserve"> un telpu remontdarbi</w:t>
      </w:r>
      <w:r>
        <w:t xml:space="preserve">”, kur aizņēmuma līdzekļi </w:t>
      </w:r>
      <w:r w:rsidR="00BA6856">
        <w:t xml:space="preserve">ir </w:t>
      </w:r>
      <w:r>
        <w:t xml:space="preserve">135 661 </w:t>
      </w:r>
      <w:r>
        <w:rPr>
          <w:i/>
        </w:rPr>
        <w:t>euro</w:t>
      </w:r>
      <w:r w:rsidR="00BA6856">
        <w:t>;</w:t>
      </w:r>
    </w:p>
    <w:p w14:paraId="09C65272" w14:textId="1E3ACC04" w:rsidR="000436A7" w:rsidRDefault="00FA2A00" w:rsidP="00FA2A00">
      <w:pPr>
        <w:pStyle w:val="ListParagraph"/>
        <w:numPr>
          <w:ilvl w:val="0"/>
          <w:numId w:val="68"/>
        </w:numPr>
        <w:jc w:val="both"/>
      </w:pPr>
      <w:r>
        <w:t>138 036</w:t>
      </w:r>
      <w:r w:rsidR="000436A7">
        <w:t> </w:t>
      </w:r>
      <w:r w:rsidR="000436A7" w:rsidRPr="008114F7">
        <w:rPr>
          <w:i/>
        </w:rPr>
        <w:t xml:space="preserve">euro </w:t>
      </w:r>
      <w:r w:rsidRPr="008114F7">
        <w:rPr>
          <w:i/>
        </w:rPr>
        <w:t>–</w:t>
      </w:r>
      <w:r>
        <w:rPr>
          <w:i/>
        </w:rPr>
        <w:t xml:space="preserve"> </w:t>
      </w:r>
      <w:r>
        <w:t>p</w:t>
      </w:r>
      <w:r w:rsidRPr="00FA2A00">
        <w:t>rojekt</w:t>
      </w:r>
      <w:r>
        <w:t>am</w:t>
      </w:r>
      <w:r w:rsidRPr="00FA2A00">
        <w:t xml:space="preserve"> </w:t>
      </w:r>
      <w:r>
        <w:t>“</w:t>
      </w:r>
      <w:r w:rsidRPr="00FA2A00">
        <w:t>Jelgavas Centra pamatskola</w:t>
      </w:r>
      <w:r w:rsidR="00BA6856">
        <w:t>s</w:t>
      </w:r>
      <w:r w:rsidRPr="00FA2A00">
        <w:t xml:space="preserve"> telpu vienkāršotā atjaunošana un virtuves iekārtu piegāde, uzstādīšana</w:t>
      </w:r>
      <w:r>
        <w:t xml:space="preserve">”, kur aizņēmuma līdzekļi </w:t>
      </w:r>
      <w:r w:rsidR="00BA6856">
        <w:t xml:space="preserve">ir </w:t>
      </w:r>
      <w:r>
        <w:t xml:space="preserve">101 119 </w:t>
      </w:r>
      <w:r>
        <w:rPr>
          <w:i/>
        </w:rPr>
        <w:t>euro.</w:t>
      </w:r>
    </w:p>
    <w:p w14:paraId="3EEC64E1" w14:textId="317541D9" w:rsidR="00706093" w:rsidRDefault="00706093" w:rsidP="000436A7">
      <w:pPr>
        <w:spacing w:before="240"/>
        <w:jc w:val="both"/>
        <w:rPr>
          <w:b/>
        </w:rPr>
      </w:pPr>
      <w:r w:rsidRPr="00706093">
        <w:rPr>
          <w:b/>
        </w:rPr>
        <w:t xml:space="preserve">09.219.10. Projekts </w:t>
      </w:r>
      <w:r>
        <w:rPr>
          <w:b/>
        </w:rPr>
        <w:t>“</w:t>
      </w:r>
      <w:r w:rsidRPr="00706093">
        <w:rPr>
          <w:b/>
        </w:rPr>
        <w:t xml:space="preserve">Jelgavas valstspilsētas pašvaldības iestādes </w:t>
      </w:r>
      <w:r>
        <w:rPr>
          <w:b/>
        </w:rPr>
        <w:t>“</w:t>
      </w:r>
      <w:r w:rsidRPr="00706093">
        <w:rPr>
          <w:b/>
        </w:rPr>
        <w:t>Jelgavas Centra pamatskola</w:t>
      </w:r>
      <w:r>
        <w:rPr>
          <w:b/>
        </w:rPr>
        <w:t>”</w:t>
      </w:r>
      <w:r w:rsidRPr="00706093">
        <w:rPr>
          <w:b/>
        </w:rPr>
        <w:t xml:space="preserve"> stadiona pārbūve</w:t>
      </w:r>
      <w:r>
        <w:rPr>
          <w:b/>
        </w:rPr>
        <w:t>”</w:t>
      </w:r>
    </w:p>
    <w:p w14:paraId="7A6BE7BD" w14:textId="14E48D1F" w:rsidR="000518E6" w:rsidRPr="000518E6" w:rsidRDefault="000518E6" w:rsidP="000518E6">
      <w:pPr>
        <w:jc w:val="both"/>
      </w:pPr>
      <w:r>
        <w:rPr>
          <w:b/>
        </w:rPr>
        <w:tab/>
      </w:r>
      <w:r w:rsidRPr="000518E6">
        <w:t xml:space="preserve">Šī projekta īstenošanai </w:t>
      </w:r>
      <w:r>
        <w:t xml:space="preserve">ieplānots finansējums </w:t>
      </w:r>
      <w:r w:rsidRPr="000518E6">
        <w:rPr>
          <w:b/>
        </w:rPr>
        <w:t xml:space="preserve">1 113 269 </w:t>
      </w:r>
      <w:r w:rsidRPr="000518E6">
        <w:rPr>
          <w:b/>
          <w:i/>
        </w:rPr>
        <w:t>euro</w:t>
      </w:r>
      <w:r>
        <w:t xml:space="preserve">, kur aizņēmuma līdzekļi ir 1 001 942 </w:t>
      </w:r>
      <w:r>
        <w:rPr>
          <w:i/>
        </w:rPr>
        <w:t>euro</w:t>
      </w:r>
      <w:r>
        <w:t>.</w:t>
      </w:r>
    </w:p>
    <w:p w14:paraId="4428070D" w14:textId="77777777" w:rsidR="000436A7" w:rsidRPr="0018674F" w:rsidRDefault="000436A7" w:rsidP="000436A7">
      <w:pPr>
        <w:spacing w:before="240"/>
        <w:jc w:val="both"/>
        <w:rPr>
          <w:b/>
          <w:color w:val="FF0000"/>
        </w:rPr>
      </w:pPr>
      <w:r w:rsidRPr="0018674F">
        <w:rPr>
          <w:b/>
        </w:rPr>
        <w:t>09.219.3. Jelgavas vispārizglītojošo skolu projektu īstenošana</w:t>
      </w:r>
    </w:p>
    <w:p w14:paraId="4EA3449B" w14:textId="43E1E3CD" w:rsidR="000436A7" w:rsidRPr="0018674F" w:rsidRDefault="000436A7" w:rsidP="000436A7">
      <w:pPr>
        <w:ind w:firstLine="720"/>
        <w:jc w:val="both"/>
      </w:pPr>
      <w:r w:rsidRPr="0018674F">
        <w:t>Vispārizglītojošo skolu projektu īstenošanai 202</w:t>
      </w:r>
      <w:r w:rsidR="00E354F0">
        <w:t>4</w:t>
      </w:r>
      <w:r w:rsidRPr="0018674F">
        <w:t>.</w:t>
      </w:r>
      <w:r>
        <w:t> </w:t>
      </w:r>
      <w:r w:rsidRPr="0018674F">
        <w:t>gadā plānot</w:t>
      </w:r>
      <w:r>
        <w:t>ais</w:t>
      </w:r>
      <w:r w:rsidRPr="0018674F">
        <w:t xml:space="preserve"> </w:t>
      </w:r>
      <w:r>
        <w:t>finansējums</w:t>
      </w:r>
      <w:r w:rsidRPr="0018674F">
        <w:t xml:space="preserve"> </w:t>
      </w:r>
      <w:r w:rsidR="00E354F0">
        <w:rPr>
          <w:b/>
        </w:rPr>
        <w:t>270</w:t>
      </w:r>
      <w:r w:rsidR="008D3085">
        <w:rPr>
          <w:b/>
        </w:rPr>
        <w:t> </w:t>
      </w:r>
      <w:r w:rsidR="00E354F0">
        <w:rPr>
          <w:b/>
        </w:rPr>
        <w:t>030</w:t>
      </w:r>
      <w:r w:rsidRPr="0018674F">
        <w:rPr>
          <w:b/>
        </w:rPr>
        <w:t> </w:t>
      </w:r>
      <w:r w:rsidRPr="0018674F">
        <w:rPr>
          <w:b/>
          <w:i/>
        </w:rPr>
        <w:t>euro</w:t>
      </w:r>
      <w:r w:rsidRPr="0018674F">
        <w:rPr>
          <w:i/>
        </w:rPr>
        <w:t xml:space="preserve"> </w:t>
      </w:r>
      <w:r>
        <w:t xml:space="preserve">paredzēts šādu </w:t>
      </w:r>
      <w:r w:rsidRPr="0018674F">
        <w:t xml:space="preserve">projektu īstenošanai: </w:t>
      </w:r>
    </w:p>
    <w:p w14:paraId="688BC1B4" w14:textId="326C6C30" w:rsidR="000436A7" w:rsidRPr="00943932" w:rsidRDefault="000436A7" w:rsidP="00451E76">
      <w:pPr>
        <w:pStyle w:val="ListParagraph"/>
        <w:numPr>
          <w:ilvl w:val="0"/>
          <w:numId w:val="22"/>
        </w:numPr>
        <w:ind w:left="1418" w:hanging="284"/>
        <w:jc w:val="both"/>
      </w:pPr>
      <w:r w:rsidRPr="00943932">
        <w:rPr>
          <w:b/>
        </w:rPr>
        <w:t>Jelgavas Valsts ģimnāzijas</w:t>
      </w:r>
      <w:r w:rsidRPr="00943932">
        <w:t xml:space="preserve"> </w:t>
      </w:r>
      <w:r w:rsidR="00E01F22">
        <w:t>“</w:t>
      </w:r>
      <w:r w:rsidRPr="00943932">
        <w:t>E</w:t>
      </w:r>
      <w:r w:rsidR="00BA6856" w:rsidRPr="00943932">
        <w:t>rasmus</w:t>
      </w:r>
      <w:r w:rsidRPr="00943932">
        <w:t>+</w:t>
      </w:r>
      <w:r>
        <w:t>”</w:t>
      </w:r>
      <w:r w:rsidRPr="00943932">
        <w:t xml:space="preserve"> programmas projektiem:</w:t>
      </w:r>
    </w:p>
    <w:p w14:paraId="5492F699" w14:textId="4BED0E68" w:rsidR="004A176B" w:rsidRDefault="004A176B" w:rsidP="00E354F0">
      <w:pPr>
        <w:pStyle w:val="ListParagraph"/>
        <w:numPr>
          <w:ilvl w:val="0"/>
          <w:numId w:val="73"/>
        </w:numPr>
        <w:ind w:hanging="294"/>
        <w:jc w:val="both"/>
      </w:pPr>
      <w:r>
        <w:t>“</w:t>
      </w:r>
      <w:r w:rsidR="00E354F0" w:rsidRPr="00E354F0">
        <w:t>Personu mobilitāte mācību nolūkos skolu sektorā</w:t>
      </w:r>
      <w:r>
        <w:t xml:space="preserve">” </w:t>
      </w:r>
      <w:r w:rsidRPr="00943932">
        <w:t xml:space="preserve">– </w:t>
      </w:r>
      <w:r w:rsidR="00E354F0">
        <w:t>75 270</w:t>
      </w:r>
      <w:r w:rsidRPr="00943932">
        <w:t xml:space="preserve"> </w:t>
      </w:r>
      <w:r w:rsidRPr="00943932">
        <w:rPr>
          <w:i/>
        </w:rPr>
        <w:t>euro</w:t>
      </w:r>
      <w:r>
        <w:t>,</w:t>
      </w:r>
    </w:p>
    <w:p w14:paraId="250B2E1D" w14:textId="11CBD9F8" w:rsidR="000436A7" w:rsidRPr="00943932" w:rsidRDefault="00E01F22" w:rsidP="00B11872">
      <w:pPr>
        <w:pStyle w:val="ListParagraph"/>
        <w:numPr>
          <w:ilvl w:val="0"/>
          <w:numId w:val="73"/>
        </w:numPr>
        <w:ind w:hanging="294"/>
        <w:jc w:val="both"/>
      </w:pPr>
      <w:r>
        <w:t>“</w:t>
      </w:r>
      <w:r w:rsidR="00B11872" w:rsidRPr="00B11872">
        <w:t>Green STEAM ecosystems (G-STEAM)</w:t>
      </w:r>
      <w:r w:rsidR="000436A7" w:rsidRPr="00943932">
        <w:t xml:space="preserve">” – </w:t>
      </w:r>
      <w:r w:rsidR="00B11872">
        <w:t>3553</w:t>
      </w:r>
      <w:r w:rsidR="000436A7" w:rsidRPr="00943932">
        <w:t xml:space="preserve"> </w:t>
      </w:r>
      <w:r w:rsidR="000436A7" w:rsidRPr="00943932">
        <w:rPr>
          <w:i/>
        </w:rPr>
        <w:t>euro</w:t>
      </w:r>
      <w:r w:rsidR="000436A7">
        <w:t>,</w:t>
      </w:r>
    </w:p>
    <w:p w14:paraId="38F4E2E8" w14:textId="4142441C" w:rsidR="000436A7" w:rsidRPr="00943932" w:rsidRDefault="00E01F22" w:rsidP="0041050C">
      <w:pPr>
        <w:pStyle w:val="ListParagraph"/>
        <w:numPr>
          <w:ilvl w:val="0"/>
          <w:numId w:val="73"/>
        </w:numPr>
        <w:ind w:left="1843" w:hanging="283"/>
        <w:jc w:val="both"/>
      </w:pPr>
      <w:r>
        <w:t>“</w:t>
      </w:r>
      <w:r w:rsidR="000436A7">
        <w:t xml:space="preserve">Jobs of the Future” – </w:t>
      </w:r>
      <w:r w:rsidR="00E354F0">
        <w:t>4996</w:t>
      </w:r>
      <w:r w:rsidR="000436A7">
        <w:t> </w:t>
      </w:r>
      <w:r w:rsidR="000436A7" w:rsidRPr="00943932">
        <w:rPr>
          <w:i/>
        </w:rPr>
        <w:t>euro</w:t>
      </w:r>
      <w:r w:rsidR="000436A7" w:rsidRPr="00F730CF">
        <w:rPr>
          <w:iCs/>
        </w:rPr>
        <w:t>;</w:t>
      </w:r>
    </w:p>
    <w:p w14:paraId="25B1A5FD" w14:textId="781804B7" w:rsidR="000436A7" w:rsidRDefault="000436A7" w:rsidP="00B249DA">
      <w:pPr>
        <w:pStyle w:val="ListParagraph"/>
        <w:numPr>
          <w:ilvl w:val="0"/>
          <w:numId w:val="22"/>
        </w:numPr>
        <w:ind w:left="1418" w:hanging="284"/>
        <w:jc w:val="both"/>
      </w:pPr>
      <w:r w:rsidRPr="00943932">
        <w:rPr>
          <w:b/>
        </w:rPr>
        <w:t xml:space="preserve">Jelgavas </w:t>
      </w:r>
      <w:r w:rsidR="003040F4" w:rsidRPr="00422073">
        <w:rPr>
          <w:b/>
        </w:rPr>
        <w:t>5. vidusskolas</w:t>
      </w:r>
      <w:r w:rsidR="003040F4" w:rsidRPr="00943932">
        <w:t xml:space="preserve"> </w:t>
      </w:r>
      <w:r w:rsidR="00B77656">
        <w:t>“</w:t>
      </w:r>
      <w:r w:rsidR="003040F4" w:rsidRPr="00943932">
        <w:t>E</w:t>
      </w:r>
      <w:r w:rsidR="00DA0A0A" w:rsidRPr="00943932">
        <w:t>rasmus</w:t>
      </w:r>
      <w:r w:rsidR="003040F4" w:rsidRPr="00943932">
        <w:t>+</w:t>
      </w:r>
      <w:r w:rsidR="003040F4">
        <w:t xml:space="preserve">” </w:t>
      </w:r>
      <w:r w:rsidR="003040F4" w:rsidRPr="00943932">
        <w:t>programmas projekt</w:t>
      </w:r>
      <w:r w:rsidR="003040F4">
        <w:t xml:space="preserve">am </w:t>
      </w:r>
      <w:r w:rsidR="00B77656">
        <w:t>“</w:t>
      </w:r>
      <w:r w:rsidR="00B249DA" w:rsidRPr="00B249DA">
        <w:t>Izglītības iestāžu partnerības kā atbalsts pārejai mācībām latviešu valodā</w:t>
      </w:r>
      <w:r w:rsidR="003040F4" w:rsidRPr="00943932">
        <w:t xml:space="preserve">” – </w:t>
      </w:r>
      <w:r w:rsidR="00B249DA">
        <w:t>1415</w:t>
      </w:r>
      <w:r w:rsidR="003040F4">
        <w:t> </w:t>
      </w:r>
      <w:r w:rsidR="003040F4" w:rsidRPr="00422073">
        <w:rPr>
          <w:i/>
        </w:rPr>
        <w:t>euro</w:t>
      </w:r>
      <w:r w:rsidR="003040F4">
        <w:t>;</w:t>
      </w:r>
    </w:p>
    <w:p w14:paraId="6F12A2F0" w14:textId="604E8AF0" w:rsidR="0041050C" w:rsidRDefault="0041050C" w:rsidP="0041050C">
      <w:pPr>
        <w:pStyle w:val="ListParagraph"/>
        <w:numPr>
          <w:ilvl w:val="0"/>
          <w:numId w:val="22"/>
        </w:numPr>
        <w:ind w:firstLine="414"/>
        <w:jc w:val="both"/>
      </w:pPr>
      <w:r w:rsidRPr="0041050C">
        <w:rPr>
          <w:b/>
        </w:rPr>
        <w:t>Jelgavas Centra pamatskola</w:t>
      </w:r>
      <w:r>
        <w:rPr>
          <w:b/>
        </w:rPr>
        <w:t>i</w:t>
      </w:r>
      <w:r>
        <w:t>:</w:t>
      </w:r>
    </w:p>
    <w:p w14:paraId="443EC042" w14:textId="4E4A37F3" w:rsidR="0041050C" w:rsidRDefault="003E1FA2" w:rsidP="0041050C">
      <w:pPr>
        <w:pStyle w:val="ListParagraph"/>
        <w:numPr>
          <w:ilvl w:val="2"/>
          <w:numId w:val="22"/>
        </w:numPr>
        <w:ind w:left="1843" w:hanging="283"/>
        <w:jc w:val="both"/>
      </w:pPr>
      <w:r>
        <w:t>“</w:t>
      </w:r>
      <w:r w:rsidR="0041050C" w:rsidRPr="0041050C">
        <w:t>E</w:t>
      </w:r>
      <w:r w:rsidRPr="0041050C">
        <w:t>rasmus</w:t>
      </w:r>
      <w:r w:rsidR="0041050C" w:rsidRPr="0041050C">
        <w:t>+</w:t>
      </w:r>
      <w:r>
        <w:t>”</w:t>
      </w:r>
      <w:r w:rsidR="0041050C" w:rsidRPr="0041050C">
        <w:t xml:space="preserve"> programmas projekt</w:t>
      </w:r>
      <w:r w:rsidR="0041050C">
        <w:t>am “</w:t>
      </w:r>
      <w:r w:rsidR="0041050C" w:rsidRPr="0041050C">
        <w:t>Lai iesaistītu, jāiesaistās</w:t>
      </w:r>
      <w:r w:rsidR="0041050C">
        <w:t>”– 47</w:t>
      </w:r>
      <w:r w:rsidR="00BD55F1">
        <w:t> </w:t>
      </w:r>
      <w:r w:rsidR="0041050C">
        <w:t>976 </w:t>
      </w:r>
      <w:r w:rsidR="0041050C" w:rsidRPr="00943932">
        <w:rPr>
          <w:i/>
        </w:rPr>
        <w:t>euro</w:t>
      </w:r>
      <w:r w:rsidR="0041050C">
        <w:t>,</w:t>
      </w:r>
    </w:p>
    <w:p w14:paraId="7A50938E" w14:textId="10514E1B" w:rsidR="0041050C" w:rsidRPr="00943932" w:rsidRDefault="003E1FA2" w:rsidP="0041050C">
      <w:pPr>
        <w:pStyle w:val="ListParagraph"/>
        <w:numPr>
          <w:ilvl w:val="2"/>
          <w:numId w:val="22"/>
        </w:numPr>
        <w:ind w:left="1843" w:hanging="283"/>
        <w:jc w:val="both"/>
      </w:pPr>
      <w:r>
        <w:t>“</w:t>
      </w:r>
      <w:r w:rsidR="0041050C" w:rsidRPr="0041050C">
        <w:t>Nordplus Junior</w:t>
      </w:r>
      <w:r>
        <w:t>”</w:t>
      </w:r>
      <w:r w:rsidR="0041050C" w:rsidRPr="0041050C">
        <w:t xml:space="preserve"> projekt</w:t>
      </w:r>
      <w:r w:rsidR="0041050C">
        <w:t>am</w:t>
      </w:r>
      <w:r w:rsidR="0041050C" w:rsidRPr="0041050C">
        <w:t xml:space="preserve"> </w:t>
      </w:r>
      <w:r w:rsidR="0041050C">
        <w:t>“</w:t>
      </w:r>
      <w:r w:rsidR="0041050C" w:rsidRPr="0041050C">
        <w:t>A code for thinking skills in the 21st century</w:t>
      </w:r>
      <w:r w:rsidR="0041050C">
        <w:t>”</w:t>
      </w:r>
      <w:r>
        <w:t> </w:t>
      </w:r>
      <w:r w:rsidR="0041050C">
        <w:t xml:space="preserve">– 1253 </w:t>
      </w:r>
      <w:r w:rsidR="0041050C">
        <w:rPr>
          <w:i/>
        </w:rPr>
        <w:t>euro</w:t>
      </w:r>
      <w:r w:rsidR="0041050C">
        <w:t>;</w:t>
      </w:r>
    </w:p>
    <w:p w14:paraId="1ED481B6" w14:textId="7D7D4834" w:rsidR="000436A7" w:rsidRPr="00943932" w:rsidRDefault="000436A7" w:rsidP="00B249DA">
      <w:pPr>
        <w:pStyle w:val="ListParagraph"/>
        <w:numPr>
          <w:ilvl w:val="0"/>
          <w:numId w:val="74"/>
        </w:numPr>
        <w:ind w:left="1418" w:hanging="284"/>
        <w:jc w:val="both"/>
      </w:pPr>
      <w:r w:rsidRPr="00B249DA">
        <w:rPr>
          <w:b/>
        </w:rPr>
        <w:t>Jelgavas Pārlielupes pamatskolas</w:t>
      </w:r>
      <w:r w:rsidRPr="00943932">
        <w:t xml:space="preserve"> </w:t>
      </w:r>
      <w:r w:rsidR="00B77656">
        <w:t>“</w:t>
      </w:r>
      <w:r w:rsidRPr="00943932">
        <w:t>E</w:t>
      </w:r>
      <w:r w:rsidR="003E1FA2" w:rsidRPr="00943932">
        <w:t>rasmus</w:t>
      </w:r>
      <w:r w:rsidRPr="00943932">
        <w:t>+</w:t>
      </w:r>
      <w:r>
        <w:t>”</w:t>
      </w:r>
      <w:r w:rsidRPr="00943932">
        <w:t xml:space="preserve"> programmas projekt</w:t>
      </w:r>
      <w:r w:rsidR="00B249DA">
        <w:t>am “</w:t>
      </w:r>
      <w:r w:rsidR="00B249DA" w:rsidRPr="00B249DA">
        <w:t>From Waste Management to Waste Avoidance</w:t>
      </w:r>
      <w:r w:rsidR="00B249DA">
        <w:t xml:space="preserve">” </w:t>
      </w:r>
      <w:r w:rsidRPr="00943932">
        <w:t>–</w:t>
      </w:r>
      <w:r>
        <w:t xml:space="preserve"> </w:t>
      </w:r>
      <w:r w:rsidR="0041050C">
        <w:t>770</w:t>
      </w:r>
      <w:r>
        <w:t> </w:t>
      </w:r>
      <w:r w:rsidRPr="00B249DA">
        <w:rPr>
          <w:i/>
        </w:rPr>
        <w:t>euro</w:t>
      </w:r>
      <w:r w:rsidRPr="00943932">
        <w:t>;</w:t>
      </w:r>
    </w:p>
    <w:p w14:paraId="17FEBB03" w14:textId="054C3F31" w:rsidR="00B249DA" w:rsidRDefault="000436A7" w:rsidP="00451E76">
      <w:pPr>
        <w:pStyle w:val="ListParagraph"/>
        <w:numPr>
          <w:ilvl w:val="1"/>
          <w:numId w:val="22"/>
        </w:numPr>
        <w:jc w:val="both"/>
      </w:pPr>
      <w:r w:rsidRPr="00943932">
        <w:rPr>
          <w:b/>
        </w:rPr>
        <w:t>Jelgavas Spīdolas Valsts ģimnāzijas</w:t>
      </w:r>
      <w:r w:rsidRPr="00943932">
        <w:t xml:space="preserve"> </w:t>
      </w:r>
      <w:r w:rsidR="00B249DA">
        <w:t>“N</w:t>
      </w:r>
      <w:r w:rsidR="003E1FA2">
        <w:t>ordplus</w:t>
      </w:r>
      <w:r w:rsidR="00B249DA">
        <w:t>”</w:t>
      </w:r>
      <w:r w:rsidR="00B249DA" w:rsidRPr="00943932">
        <w:t xml:space="preserve"> programmas projekt</w:t>
      </w:r>
      <w:r w:rsidR="00B249DA">
        <w:t>iem:</w:t>
      </w:r>
    </w:p>
    <w:p w14:paraId="5980EE59" w14:textId="37D94148" w:rsidR="000436A7" w:rsidRDefault="000436A7" w:rsidP="00B249DA">
      <w:pPr>
        <w:pStyle w:val="ListParagraph"/>
        <w:numPr>
          <w:ilvl w:val="2"/>
          <w:numId w:val="22"/>
        </w:numPr>
        <w:ind w:left="1985" w:hanging="425"/>
        <w:jc w:val="both"/>
      </w:pPr>
      <w:r>
        <w:t xml:space="preserve"> </w:t>
      </w:r>
      <w:r w:rsidR="00B77656">
        <w:t>“</w:t>
      </w:r>
      <w:r w:rsidR="00422073">
        <w:t>Methods for working with young people to ensure learning process resilience</w:t>
      </w:r>
      <w:r w:rsidRPr="00943932">
        <w:t>”</w:t>
      </w:r>
      <w:r w:rsidR="00B77656">
        <w:t> </w:t>
      </w:r>
      <w:r w:rsidRPr="00943932">
        <w:t>–</w:t>
      </w:r>
      <w:r>
        <w:t xml:space="preserve"> </w:t>
      </w:r>
      <w:r w:rsidR="00B249DA">
        <w:t>576</w:t>
      </w:r>
      <w:r>
        <w:t> </w:t>
      </w:r>
      <w:r w:rsidRPr="00943932">
        <w:rPr>
          <w:i/>
        </w:rPr>
        <w:t>euro</w:t>
      </w:r>
      <w:r w:rsidR="00B249DA">
        <w:t>,</w:t>
      </w:r>
    </w:p>
    <w:p w14:paraId="54A086D4" w14:textId="6E32E9CE" w:rsidR="00B249DA" w:rsidRPr="00B249DA" w:rsidRDefault="00B249DA" w:rsidP="00B249DA">
      <w:pPr>
        <w:pStyle w:val="ListParagraph"/>
        <w:numPr>
          <w:ilvl w:val="2"/>
          <w:numId w:val="22"/>
        </w:numPr>
        <w:ind w:left="1985" w:hanging="425"/>
        <w:jc w:val="both"/>
      </w:pPr>
      <w:r>
        <w:t>“</w:t>
      </w:r>
      <w:r w:rsidRPr="00B249DA">
        <w:t>Combining the arts</w:t>
      </w:r>
      <w:r>
        <w:t xml:space="preserve">” </w:t>
      </w:r>
      <w:r w:rsidRPr="00943932">
        <w:t>–</w:t>
      </w:r>
      <w:r>
        <w:t xml:space="preserve"> 6620 </w:t>
      </w:r>
      <w:r w:rsidRPr="00943932">
        <w:rPr>
          <w:i/>
        </w:rPr>
        <w:t>euro</w:t>
      </w:r>
      <w:r w:rsidRPr="00B249DA">
        <w:t>;</w:t>
      </w:r>
    </w:p>
    <w:p w14:paraId="4244A4E6" w14:textId="139D2460" w:rsidR="005B26E0" w:rsidRPr="00943932" w:rsidRDefault="005B26E0" w:rsidP="00B249DA">
      <w:pPr>
        <w:pStyle w:val="ListParagraph"/>
        <w:numPr>
          <w:ilvl w:val="1"/>
          <w:numId w:val="22"/>
        </w:numPr>
        <w:jc w:val="both"/>
      </w:pPr>
      <w:r>
        <w:rPr>
          <w:b/>
        </w:rPr>
        <w:t>Jelgavas 4.</w:t>
      </w:r>
      <w:r w:rsidR="009F2427">
        <w:rPr>
          <w:b/>
        </w:rPr>
        <w:t> </w:t>
      </w:r>
      <w:r>
        <w:rPr>
          <w:b/>
        </w:rPr>
        <w:t xml:space="preserve">vidusskolas </w:t>
      </w:r>
      <w:r w:rsidR="009F2427">
        <w:t>“</w:t>
      </w:r>
      <w:r w:rsidR="00B249DA" w:rsidRPr="00B249DA">
        <w:t>Nordplus Junior</w:t>
      </w:r>
      <w:r w:rsidR="007A0462">
        <w:t>”</w:t>
      </w:r>
      <w:r w:rsidR="00B249DA" w:rsidRPr="00B249DA">
        <w:t xml:space="preserve"> projekt</w:t>
      </w:r>
      <w:r w:rsidR="00B249DA">
        <w:t>am</w:t>
      </w:r>
      <w:r w:rsidR="00B249DA" w:rsidRPr="00B249DA">
        <w:t xml:space="preserve"> </w:t>
      </w:r>
      <w:r w:rsidR="00B249DA">
        <w:t>“</w:t>
      </w:r>
      <w:r w:rsidR="00B249DA" w:rsidRPr="00B249DA">
        <w:t>Nature as a Learning Environment</w:t>
      </w:r>
      <w:r w:rsidR="00B249DA">
        <w:t>”</w:t>
      </w:r>
      <w:r>
        <w:t xml:space="preserve"> </w:t>
      </w:r>
      <w:r w:rsidRPr="00943932">
        <w:t>–</w:t>
      </w:r>
      <w:r>
        <w:t xml:space="preserve"> </w:t>
      </w:r>
      <w:r w:rsidR="00B249DA">
        <w:t>4251</w:t>
      </w:r>
      <w:r>
        <w:t> </w:t>
      </w:r>
      <w:r w:rsidRPr="00943932">
        <w:rPr>
          <w:i/>
        </w:rPr>
        <w:t>euro</w:t>
      </w:r>
      <w:r w:rsidR="009F2427">
        <w:rPr>
          <w:iCs/>
        </w:rPr>
        <w:t>;</w:t>
      </w:r>
    </w:p>
    <w:p w14:paraId="5E76D9DA" w14:textId="1A2E19B5" w:rsidR="000436A7" w:rsidRPr="00943932" w:rsidRDefault="000436A7" w:rsidP="0041050C">
      <w:pPr>
        <w:pStyle w:val="ListParagraph"/>
        <w:numPr>
          <w:ilvl w:val="0"/>
          <w:numId w:val="22"/>
        </w:numPr>
        <w:ind w:left="1134" w:firstLine="0"/>
        <w:jc w:val="both"/>
        <w:rPr>
          <w:i/>
        </w:rPr>
      </w:pPr>
      <w:r w:rsidRPr="00943932">
        <w:rPr>
          <w:b/>
        </w:rPr>
        <w:t xml:space="preserve">Jelgavas pamatskolas </w:t>
      </w:r>
      <w:r w:rsidR="007A0462">
        <w:rPr>
          <w:b/>
        </w:rPr>
        <w:t>“</w:t>
      </w:r>
      <w:r w:rsidRPr="00943932">
        <w:rPr>
          <w:b/>
        </w:rPr>
        <w:t>Valdeka”-attīstības centr</w:t>
      </w:r>
      <w:r>
        <w:rPr>
          <w:b/>
        </w:rPr>
        <w:t>a</w:t>
      </w:r>
      <w:r w:rsidRPr="00943932">
        <w:t xml:space="preserve"> </w:t>
      </w:r>
      <w:r w:rsidR="00203785">
        <w:t>“</w:t>
      </w:r>
      <w:r w:rsidR="005B26E0" w:rsidRPr="00943932">
        <w:t>E</w:t>
      </w:r>
      <w:r w:rsidR="007A0462" w:rsidRPr="00943932">
        <w:t>rasmus</w:t>
      </w:r>
      <w:r w:rsidR="005B26E0" w:rsidRPr="00943932">
        <w:t>+</w:t>
      </w:r>
      <w:r w:rsidR="005B26E0">
        <w:t>”</w:t>
      </w:r>
      <w:r w:rsidR="005B26E0" w:rsidRPr="00943932">
        <w:t xml:space="preserve"> programmas projekt</w:t>
      </w:r>
      <w:r w:rsidR="005B26E0">
        <w:t>am “</w:t>
      </w:r>
      <w:r w:rsidR="0041050C" w:rsidRPr="0041050C">
        <w:t>Akreditēti mobilitātes projekti skolēniem un personālam skolu izglītībā</w:t>
      </w:r>
      <w:r w:rsidR="00C52E42">
        <w:t>”</w:t>
      </w:r>
      <w:r w:rsidRPr="00943932">
        <w:t xml:space="preserve"> –</w:t>
      </w:r>
      <w:r>
        <w:t xml:space="preserve"> </w:t>
      </w:r>
      <w:r w:rsidR="0041050C">
        <w:t>14 388</w:t>
      </w:r>
      <w:r w:rsidR="00C52E42">
        <w:t> </w:t>
      </w:r>
      <w:r w:rsidRPr="00943932">
        <w:rPr>
          <w:i/>
        </w:rPr>
        <w:t>euro</w:t>
      </w:r>
      <w:r w:rsidRPr="00943932">
        <w:t>;</w:t>
      </w:r>
    </w:p>
    <w:p w14:paraId="10907948" w14:textId="5B78AEB1" w:rsidR="000436A7" w:rsidRDefault="000436A7" w:rsidP="00451E76">
      <w:pPr>
        <w:pStyle w:val="ListParagraph"/>
        <w:numPr>
          <w:ilvl w:val="0"/>
          <w:numId w:val="22"/>
        </w:numPr>
        <w:ind w:left="1418" w:hanging="284"/>
        <w:jc w:val="both"/>
      </w:pPr>
      <w:r w:rsidRPr="00F730CF">
        <w:rPr>
          <w:b/>
          <w:bCs/>
        </w:rPr>
        <w:t xml:space="preserve">projektam </w:t>
      </w:r>
      <w:r w:rsidR="00203785" w:rsidRPr="00F730CF">
        <w:rPr>
          <w:b/>
          <w:bCs/>
        </w:rPr>
        <w:t>“</w:t>
      </w:r>
      <w:r w:rsidRPr="00F730CF">
        <w:rPr>
          <w:b/>
          <w:bCs/>
        </w:rPr>
        <w:t>Latvijas skolas soma”</w:t>
      </w:r>
      <w:r w:rsidRPr="00943932">
        <w:t xml:space="preserve"> – </w:t>
      </w:r>
      <w:r w:rsidR="00B249DA">
        <w:t>108 962</w:t>
      </w:r>
      <w:r>
        <w:t> </w:t>
      </w:r>
      <w:r w:rsidRPr="00943932">
        <w:rPr>
          <w:i/>
        </w:rPr>
        <w:t>euro</w:t>
      </w:r>
      <w:r w:rsidRPr="00943932">
        <w:t>.</w:t>
      </w:r>
    </w:p>
    <w:p w14:paraId="11898704" w14:textId="226B8FBE" w:rsidR="000436A7" w:rsidRPr="001E347F" w:rsidRDefault="000436A7" w:rsidP="000436A7">
      <w:pPr>
        <w:spacing w:before="240"/>
        <w:jc w:val="both"/>
        <w:rPr>
          <w:b/>
        </w:rPr>
      </w:pPr>
      <w:r w:rsidRPr="001E347F">
        <w:rPr>
          <w:b/>
        </w:rPr>
        <w:t>09.219.2. Jelgavas speciāl</w:t>
      </w:r>
      <w:r w:rsidR="00F76C28">
        <w:rPr>
          <w:b/>
        </w:rPr>
        <w:t>ās</w:t>
      </w:r>
      <w:r w:rsidRPr="001E347F">
        <w:rPr>
          <w:b/>
        </w:rPr>
        <w:t xml:space="preserve"> skol</w:t>
      </w:r>
      <w:r w:rsidR="00F76C28">
        <w:rPr>
          <w:b/>
        </w:rPr>
        <w:t>as</w:t>
      </w:r>
      <w:r w:rsidRPr="001E347F">
        <w:rPr>
          <w:b/>
        </w:rPr>
        <w:t xml:space="preserve"> </w:t>
      </w:r>
      <w:r w:rsidR="00894FC0">
        <w:rPr>
          <w:b/>
        </w:rPr>
        <w:t>darbības nodrošināšana</w:t>
      </w:r>
    </w:p>
    <w:p w14:paraId="640D5F58" w14:textId="3735B111" w:rsidR="000436A7" w:rsidRPr="007918D4" w:rsidRDefault="00FB7D68" w:rsidP="000436A7">
      <w:pPr>
        <w:ind w:firstLine="720"/>
        <w:jc w:val="both"/>
      </w:pPr>
      <w:r>
        <w:t>P</w:t>
      </w:r>
      <w:r w:rsidR="000436A7" w:rsidRPr="007918D4">
        <w:t xml:space="preserve">ašvaldībā ir </w:t>
      </w:r>
      <w:r w:rsidR="00241489">
        <w:t>viena</w:t>
      </w:r>
      <w:r w:rsidR="000436A7" w:rsidRPr="007918D4">
        <w:t xml:space="preserve"> speciālā pamatskola</w:t>
      </w:r>
      <w:r w:rsidR="00F876F9">
        <w:t> –</w:t>
      </w:r>
      <w:r w:rsidR="000436A7" w:rsidRPr="007918D4">
        <w:t xml:space="preserve"> Jelgavas pamatskola </w:t>
      </w:r>
      <w:r w:rsidR="00F27199">
        <w:t>“</w:t>
      </w:r>
      <w:r w:rsidR="000436A7" w:rsidRPr="007918D4">
        <w:t>Valdeka”-attīstības centrs</w:t>
      </w:r>
      <w:r w:rsidR="00241489">
        <w:t>.</w:t>
      </w:r>
      <w:r w:rsidR="000436A7" w:rsidRPr="007918D4">
        <w:t xml:space="preserve"> Šajā skolā uz š.</w:t>
      </w:r>
      <w:r w:rsidR="000436A7">
        <w:t> </w:t>
      </w:r>
      <w:r w:rsidR="000436A7" w:rsidRPr="007918D4">
        <w:t>g. 1.</w:t>
      </w:r>
      <w:r w:rsidR="000436A7">
        <w:t> </w:t>
      </w:r>
      <w:r w:rsidR="000436A7" w:rsidRPr="007918D4">
        <w:t xml:space="preserve">janvāri mācās </w:t>
      </w:r>
      <w:r w:rsidR="00241489">
        <w:t xml:space="preserve">165 </w:t>
      </w:r>
      <w:r w:rsidR="000436A7" w:rsidRPr="007918D4">
        <w:t xml:space="preserve">skolēni un strādā </w:t>
      </w:r>
      <w:r w:rsidR="00241489">
        <w:t>87</w:t>
      </w:r>
      <w:r w:rsidR="000436A7" w:rsidRPr="007918D4">
        <w:t xml:space="preserve"> darbinieki, no tiem </w:t>
      </w:r>
      <w:r w:rsidR="00241489">
        <w:t>53</w:t>
      </w:r>
      <w:r w:rsidR="000436A7" w:rsidRPr="007918D4">
        <w:t xml:space="preserve"> pedagogi. </w:t>
      </w:r>
    </w:p>
    <w:p w14:paraId="24063FEB" w14:textId="0653342A" w:rsidR="000436A7" w:rsidRPr="0018674F" w:rsidRDefault="000436A7" w:rsidP="000436A7">
      <w:pPr>
        <w:ind w:firstLine="720"/>
        <w:jc w:val="both"/>
        <w:rPr>
          <w:i/>
        </w:rPr>
      </w:pPr>
      <w:r w:rsidRPr="0018674F">
        <w:t>Š</w:t>
      </w:r>
      <w:r w:rsidR="00241489">
        <w:t>īs</w:t>
      </w:r>
      <w:r w:rsidRPr="0018674F">
        <w:t xml:space="preserve"> skol</w:t>
      </w:r>
      <w:r w:rsidR="00241489">
        <w:t>as</w:t>
      </w:r>
      <w:r w:rsidRPr="0018674F">
        <w:t xml:space="preserve"> uzturēšanai plānotais finansējums 202</w:t>
      </w:r>
      <w:r w:rsidR="00241489">
        <w:t>4</w:t>
      </w:r>
      <w:r w:rsidRPr="0018674F">
        <w:t>.</w:t>
      </w:r>
      <w:r>
        <w:t> </w:t>
      </w:r>
      <w:r w:rsidRPr="0018674F">
        <w:t xml:space="preserve">gadā </w:t>
      </w:r>
      <w:r>
        <w:t xml:space="preserve">ir </w:t>
      </w:r>
      <w:r w:rsidR="00241489">
        <w:rPr>
          <w:b/>
        </w:rPr>
        <w:t>1 836 343</w:t>
      </w:r>
      <w:r w:rsidRPr="0018674F">
        <w:rPr>
          <w:b/>
        </w:rPr>
        <w:t> </w:t>
      </w:r>
      <w:r w:rsidRPr="0018674F">
        <w:rPr>
          <w:b/>
          <w:i/>
        </w:rPr>
        <w:t>euro</w:t>
      </w:r>
      <w:r w:rsidRPr="0018674F">
        <w:t>, t.</w:t>
      </w:r>
      <w:r>
        <w:t> </w:t>
      </w:r>
      <w:r w:rsidRPr="0018674F">
        <w:t xml:space="preserve">sk. valsts budžeta </w:t>
      </w:r>
      <w:r>
        <w:t xml:space="preserve">mērķdotācija astoņiem mēnešiem </w:t>
      </w:r>
      <w:r w:rsidR="00241489">
        <w:t>1 634 494</w:t>
      </w:r>
      <w:r w:rsidRPr="0018674F">
        <w:t> </w:t>
      </w:r>
      <w:r w:rsidRPr="0018674F">
        <w:rPr>
          <w:i/>
        </w:rPr>
        <w:t xml:space="preserve">euro. </w:t>
      </w:r>
    </w:p>
    <w:p w14:paraId="1ECEE753" w14:textId="77777777" w:rsidR="000436A7" w:rsidRPr="006E718F" w:rsidRDefault="000436A7" w:rsidP="000436A7">
      <w:pPr>
        <w:ind w:firstLine="720"/>
        <w:jc w:val="both"/>
        <w:rPr>
          <w:highlight w:val="yellow"/>
        </w:rPr>
      </w:pPr>
      <w:r w:rsidRPr="006E718F">
        <w:t>Plānoto izdevumu sadalījums pa ekonomiskās klasifikācijas kodiem:</w:t>
      </w:r>
    </w:p>
    <w:p w14:paraId="028D238A" w14:textId="21D6B112" w:rsidR="000436A7" w:rsidRPr="0018674F" w:rsidRDefault="000436A7" w:rsidP="00D8790A">
      <w:pPr>
        <w:pStyle w:val="ListParagraph"/>
        <w:numPr>
          <w:ilvl w:val="0"/>
          <w:numId w:val="47"/>
        </w:numPr>
        <w:ind w:left="1418" w:hanging="284"/>
        <w:jc w:val="both"/>
      </w:pPr>
      <w:r w:rsidRPr="0018674F">
        <w:t xml:space="preserve">atlīdzība </w:t>
      </w:r>
      <w:r>
        <w:t xml:space="preserve">– </w:t>
      </w:r>
      <w:r w:rsidR="00D51AE5">
        <w:t>1</w:t>
      </w:r>
      <w:r w:rsidR="006E718F">
        <w:t> 470 274</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astoņiem mēnešiem </w:t>
      </w:r>
      <w:r w:rsidR="00D51AE5">
        <w:t>1 2</w:t>
      </w:r>
      <w:r w:rsidR="006E718F">
        <w:t>96</w:t>
      </w:r>
      <w:r w:rsidR="00D51AE5">
        <w:t xml:space="preserve"> </w:t>
      </w:r>
      <w:r w:rsidR="006E718F">
        <w:t>622</w:t>
      </w:r>
      <w:r w:rsidRPr="0018674F">
        <w:t> </w:t>
      </w:r>
      <w:r w:rsidRPr="0018674F">
        <w:rPr>
          <w:i/>
        </w:rPr>
        <w:t>euro</w:t>
      </w:r>
      <w:r w:rsidR="00D51AE5">
        <w:t xml:space="preserve"> un </w:t>
      </w:r>
      <w:r w:rsidR="006E718F">
        <w:t>3084</w:t>
      </w:r>
      <w:r w:rsidR="00D51AE5">
        <w:t xml:space="preserve"> </w:t>
      </w:r>
      <w:r w:rsidR="00D51AE5">
        <w:rPr>
          <w:i/>
        </w:rPr>
        <w:t>euro</w:t>
      </w:r>
      <w:r w:rsidR="00D51AE5" w:rsidRPr="00D51AE5">
        <w:rPr>
          <w:i/>
        </w:rPr>
        <w:t xml:space="preserve"> </w:t>
      </w:r>
      <w:r w:rsidR="00D51AE5" w:rsidRPr="004B25C4">
        <w:t xml:space="preserve">valsts budžeta finansējums saskaņā ar </w:t>
      </w:r>
      <w:r w:rsidR="00D51AE5" w:rsidRPr="00CF3D8F">
        <w:t>Ukrainas civiliedzīvotāju atbalsta likumu</w:t>
      </w:r>
      <w:r w:rsidR="00F876F9">
        <w:t>;</w:t>
      </w:r>
    </w:p>
    <w:p w14:paraId="7B990413" w14:textId="21C5B569" w:rsidR="000436A7" w:rsidRDefault="000436A7" w:rsidP="00D8790A">
      <w:pPr>
        <w:pStyle w:val="ListParagraph"/>
        <w:numPr>
          <w:ilvl w:val="0"/>
          <w:numId w:val="47"/>
        </w:numPr>
        <w:ind w:left="1418" w:hanging="284"/>
        <w:jc w:val="both"/>
      </w:pPr>
      <w:r w:rsidRPr="0018674F">
        <w:t xml:space="preserve">preces un pakalpojumi – </w:t>
      </w:r>
      <w:r w:rsidR="006E718F">
        <w:t>349 195</w:t>
      </w:r>
      <w:r>
        <w:t> </w:t>
      </w:r>
      <w:r w:rsidRPr="00C7410F">
        <w:rPr>
          <w:i/>
        </w:rPr>
        <w:t>euro</w:t>
      </w:r>
      <w:r w:rsidR="004D0B60" w:rsidRPr="004D0B60">
        <w:t>,</w:t>
      </w:r>
      <w:r w:rsidR="00F3050B">
        <w:t xml:space="preserve"> t.</w:t>
      </w:r>
      <w:r w:rsidR="00E75644">
        <w:t> </w:t>
      </w:r>
      <w:r w:rsidR="00F3050B">
        <w:t>sk.</w:t>
      </w:r>
      <w:r w:rsidR="004D0B60">
        <w:rPr>
          <w:i/>
        </w:rPr>
        <w:t xml:space="preserve"> </w:t>
      </w:r>
      <w:r w:rsidR="00F3050B" w:rsidRPr="0018674F">
        <w:t>valsts budžeta mērķdotācija</w:t>
      </w:r>
      <w:r w:rsidR="00F3050B">
        <w:t xml:space="preserve"> </w:t>
      </w:r>
      <w:r w:rsidR="006E718F">
        <w:t>320</w:t>
      </w:r>
      <w:r w:rsidR="007D30F0">
        <w:t> </w:t>
      </w:r>
      <w:r w:rsidR="006E718F">
        <w:t>998</w:t>
      </w:r>
      <w:r w:rsidR="00AA4A6C">
        <w:t> </w:t>
      </w:r>
      <w:r w:rsidR="00F3050B">
        <w:rPr>
          <w:i/>
        </w:rPr>
        <w:t>euro</w:t>
      </w:r>
      <w:r w:rsidR="00F876F9">
        <w:t>;</w:t>
      </w:r>
    </w:p>
    <w:p w14:paraId="493ACC65" w14:textId="1B0C97A8" w:rsidR="000436A7" w:rsidRPr="0018674F" w:rsidRDefault="000436A7" w:rsidP="00D8790A">
      <w:pPr>
        <w:pStyle w:val="ListParagraph"/>
        <w:numPr>
          <w:ilvl w:val="0"/>
          <w:numId w:val="47"/>
        </w:numPr>
        <w:ind w:left="1418" w:hanging="284"/>
        <w:jc w:val="both"/>
      </w:pPr>
      <w:r w:rsidRPr="0018674F">
        <w:t xml:space="preserve">pamatkapitāla veidošana – </w:t>
      </w:r>
      <w:r>
        <w:t>1</w:t>
      </w:r>
      <w:r w:rsidR="006E718F">
        <w:t>6</w:t>
      </w:r>
      <w:r>
        <w:t> </w:t>
      </w:r>
      <w:r w:rsidR="00276E62">
        <w:t>8</w:t>
      </w:r>
      <w:r w:rsidR="006E718F">
        <w:t>74</w:t>
      </w:r>
      <w:r w:rsidRPr="0018674F">
        <w:t> </w:t>
      </w:r>
      <w:r w:rsidRPr="0018674F">
        <w:rPr>
          <w:i/>
        </w:rPr>
        <w:t>euro</w:t>
      </w:r>
      <w:r w:rsidR="00F771AC" w:rsidRPr="00F771AC">
        <w:t>,</w:t>
      </w:r>
      <w:r w:rsidR="00F771AC">
        <w:rPr>
          <w:i/>
        </w:rPr>
        <w:t xml:space="preserve"> </w:t>
      </w:r>
      <w:r w:rsidR="006E718F">
        <w:t>kas ir</w:t>
      </w:r>
      <w:r w:rsidR="00F771AC" w:rsidRPr="00F771AC">
        <w:t xml:space="preserve"> </w:t>
      </w:r>
      <w:r w:rsidR="00F771AC" w:rsidRPr="0018674F">
        <w:t>valsts budžeta mērķdotācija</w:t>
      </w:r>
      <w:r w:rsidR="006E718F">
        <w:t>.</w:t>
      </w:r>
      <w:r w:rsidRPr="0018674F">
        <w:rPr>
          <w:i/>
        </w:rPr>
        <w:t xml:space="preserve"> </w:t>
      </w:r>
    </w:p>
    <w:p w14:paraId="6FC01741" w14:textId="6F9221E5" w:rsidR="000436A7" w:rsidRDefault="006E718F" w:rsidP="000436A7">
      <w:pPr>
        <w:ind w:firstLine="709"/>
        <w:jc w:val="both"/>
      </w:pPr>
      <w:r>
        <w:t>A</w:t>
      </w:r>
      <w:r w:rsidR="000436A7">
        <w:t>tlīdzības fond</w:t>
      </w:r>
      <w:r w:rsidR="00F32A64">
        <w:t>s</w:t>
      </w:r>
      <w:r w:rsidR="000436A7">
        <w:t xml:space="preserve"> </w:t>
      </w:r>
      <w:r w:rsidR="00464EED">
        <w:t>palielinājās par:</w:t>
      </w:r>
    </w:p>
    <w:p w14:paraId="37490D47" w14:textId="38CD315F" w:rsidR="000436A7" w:rsidRPr="00F65A27" w:rsidRDefault="006E718F" w:rsidP="00A467C4">
      <w:pPr>
        <w:pStyle w:val="ListParagraph"/>
        <w:numPr>
          <w:ilvl w:val="0"/>
          <w:numId w:val="80"/>
        </w:numPr>
        <w:jc w:val="both"/>
        <w:rPr>
          <w:b/>
        </w:rPr>
      </w:pPr>
      <w:r>
        <w:t>11 403</w:t>
      </w:r>
      <w:r w:rsidR="000436A7" w:rsidRPr="00464EED">
        <w:t> </w:t>
      </w:r>
      <w:r w:rsidR="000436A7" w:rsidRPr="00464EED">
        <w:rPr>
          <w:i/>
        </w:rPr>
        <w:t>euro</w:t>
      </w:r>
      <w:r w:rsidR="000436A7">
        <w:t xml:space="preserve"> </w:t>
      </w:r>
      <w:r w:rsidR="000436A7" w:rsidRPr="0018674F">
        <w:t>–</w:t>
      </w:r>
      <w:r w:rsidR="000436A7">
        <w:t xml:space="preserve"> </w:t>
      </w:r>
      <w:r w:rsidR="00464EED">
        <w:t xml:space="preserve">sakarā ar minimālās algas izmaiņām </w:t>
      </w:r>
      <w:r>
        <w:t>10</w:t>
      </w:r>
      <w:r w:rsidR="00464EED">
        <w:t xml:space="preserve"> darbiniekiem</w:t>
      </w:r>
      <w:r w:rsidR="00F876F9">
        <w:t>;</w:t>
      </w:r>
    </w:p>
    <w:p w14:paraId="088F2F98" w14:textId="32EBD424" w:rsidR="000436A7" w:rsidRPr="006E718F" w:rsidRDefault="006E718F" w:rsidP="00A467C4">
      <w:pPr>
        <w:pStyle w:val="ListParagraph"/>
        <w:numPr>
          <w:ilvl w:val="0"/>
          <w:numId w:val="80"/>
        </w:numPr>
        <w:jc w:val="both"/>
        <w:rPr>
          <w:b/>
        </w:rPr>
      </w:pPr>
      <w:r>
        <w:t>2126</w:t>
      </w:r>
      <w:r w:rsidR="00464EED" w:rsidRPr="00464EED">
        <w:t> </w:t>
      </w:r>
      <w:r w:rsidR="00464EED">
        <w:rPr>
          <w:b/>
        </w:rPr>
        <w:t xml:space="preserve"> </w:t>
      </w:r>
      <w:r w:rsidR="00464EED">
        <w:rPr>
          <w:i/>
        </w:rPr>
        <w:t>euro</w:t>
      </w:r>
      <w:r w:rsidR="000436A7">
        <w:rPr>
          <w:b/>
          <w:i/>
        </w:rPr>
        <w:t xml:space="preserve"> </w:t>
      </w:r>
      <w:r w:rsidR="00F876F9">
        <w:rPr>
          <w:bCs/>
          <w:iCs/>
        </w:rPr>
        <w:t xml:space="preserve">– </w:t>
      </w:r>
      <w:r w:rsidRPr="00DA3023">
        <w:t>finansējums atlīdzībai 46 darbiniekiem 2024.</w:t>
      </w:r>
      <w:r w:rsidR="00F876F9">
        <w:t> </w:t>
      </w:r>
      <w:r w:rsidRPr="00DA3023">
        <w:t>gadā saistībā ar darba algas palielināšanu par 6%</w:t>
      </w:r>
      <w:r>
        <w:t>,</w:t>
      </w:r>
    </w:p>
    <w:p w14:paraId="095C0E97" w14:textId="2A125C30" w:rsidR="006E718F" w:rsidRPr="006E718F" w:rsidRDefault="006E718F" w:rsidP="006E718F">
      <w:pPr>
        <w:ind w:left="1125"/>
        <w:jc w:val="both"/>
      </w:pPr>
      <w:r>
        <w:t>b</w:t>
      </w:r>
      <w:r w:rsidRPr="006E718F">
        <w:t xml:space="preserve">et </w:t>
      </w:r>
      <w:r>
        <w:t>samazinājās par:</w:t>
      </w:r>
    </w:p>
    <w:p w14:paraId="782182AD" w14:textId="1C363F9F" w:rsidR="00464EED" w:rsidRPr="00F65A27" w:rsidRDefault="004E5C4C" w:rsidP="00A467C4">
      <w:pPr>
        <w:pStyle w:val="ListParagraph"/>
        <w:numPr>
          <w:ilvl w:val="0"/>
          <w:numId w:val="80"/>
        </w:numPr>
        <w:jc w:val="both"/>
        <w:rPr>
          <w:b/>
        </w:rPr>
      </w:pPr>
      <w:r>
        <w:t>–</w:t>
      </w:r>
      <w:r w:rsidR="002A4FA6">
        <w:t>97 641</w:t>
      </w:r>
      <w:r w:rsidR="00464EED">
        <w:t xml:space="preserve"> </w:t>
      </w:r>
      <w:r w:rsidR="00464EED">
        <w:rPr>
          <w:i/>
        </w:rPr>
        <w:t xml:space="preserve">euro </w:t>
      </w:r>
      <w:r w:rsidR="00464EED" w:rsidRPr="0018674F">
        <w:t>–</w:t>
      </w:r>
      <w:r w:rsidR="00F32A64">
        <w:t xml:space="preserve"> </w:t>
      </w:r>
      <w:r w:rsidR="002A4FA6">
        <w:t>pārceltais finansējums, jo P</w:t>
      </w:r>
      <w:r w:rsidR="00F876F9">
        <w:t xml:space="preserve">aula </w:t>
      </w:r>
      <w:r w:rsidR="002A4FA6">
        <w:t xml:space="preserve">Bendrupa </w:t>
      </w:r>
      <w:r w:rsidR="00F876F9">
        <w:t xml:space="preserve">pamatskolas </w:t>
      </w:r>
      <w:r w:rsidR="002A4FA6">
        <w:t xml:space="preserve">izmaksas ir pārceltas uz vispārizglītojošo skolu tāmi </w:t>
      </w:r>
      <w:r w:rsidR="00464EED">
        <w:t>(09.</w:t>
      </w:r>
      <w:r w:rsidR="002A4FA6">
        <w:t>219</w:t>
      </w:r>
      <w:r w:rsidR="00464EED">
        <w:t>.1.)</w:t>
      </w:r>
      <w:r w:rsidR="002F476C">
        <w:t>.</w:t>
      </w:r>
    </w:p>
    <w:p w14:paraId="4D2869C7" w14:textId="329E13EF" w:rsidR="00E218ED" w:rsidRPr="003954B6" w:rsidRDefault="00E218ED" w:rsidP="00E218ED">
      <w:pPr>
        <w:ind w:firstLine="709"/>
        <w:jc w:val="both"/>
      </w:pPr>
      <w:r>
        <w:t>Finansējums komunālo</w:t>
      </w:r>
      <w:r w:rsidR="00FD7B31">
        <w:t xml:space="preserve"> </w:t>
      </w:r>
      <w:r>
        <w:t xml:space="preserve">pakalpojumu apmaksai ieplānots </w:t>
      </w:r>
      <w:r w:rsidR="002A4FA6">
        <w:t>53 857</w:t>
      </w:r>
      <w:r>
        <w:t xml:space="preserve"> </w:t>
      </w:r>
      <w:r>
        <w:rPr>
          <w:i/>
        </w:rPr>
        <w:t>euro</w:t>
      </w:r>
      <w:r w:rsidR="005E2164">
        <w:rPr>
          <w:iCs/>
        </w:rPr>
        <w:t>,</w:t>
      </w:r>
      <w:r w:rsidRPr="00E218ED">
        <w:t xml:space="preserve"> </w:t>
      </w:r>
      <w:r w:rsidRPr="003954B6">
        <w:t>t.</w:t>
      </w:r>
      <w:r>
        <w:t> </w:t>
      </w:r>
      <w:r w:rsidRPr="003954B6">
        <w:t>s</w:t>
      </w:r>
      <w:r>
        <w:t xml:space="preserve">k. valsts budžeta mērķdotācija </w:t>
      </w:r>
      <w:r w:rsidR="002A4FA6">
        <w:t>39 657</w:t>
      </w:r>
      <w:r w:rsidRPr="003954B6">
        <w:t> </w:t>
      </w:r>
      <w:r w:rsidRPr="003954B6">
        <w:rPr>
          <w:i/>
        </w:rPr>
        <w:t>euro</w:t>
      </w:r>
      <w:r>
        <w:t>.</w:t>
      </w:r>
      <w:r w:rsidRPr="003954B6">
        <w:rPr>
          <w:i/>
        </w:rPr>
        <w:t xml:space="preserve"> </w:t>
      </w:r>
    </w:p>
    <w:p w14:paraId="226EE225" w14:textId="60DF5BE2" w:rsidR="000436A7" w:rsidRPr="00D848DB" w:rsidRDefault="00D848DB" w:rsidP="000436A7">
      <w:pPr>
        <w:ind w:firstLine="709"/>
        <w:jc w:val="both"/>
      </w:pPr>
      <w:r w:rsidRPr="00D848DB">
        <w:t>I</w:t>
      </w:r>
      <w:r w:rsidR="000436A7" w:rsidRPr="00D848DB">
        <w:t>zglītojamo ēdināšan</w:t>
      </w:r>
      <w:r w:rsidR="00DC3114" w:rsidRPr="00D848DB">
        <w:t>ai</w:t>
      </w:r>
      <w:r w:rsidR="000436A7" w:rsidRPr="00D848DB">
        <w:t xml:space="preserve"> plānoti izdevumi </w:t>
      </w:r>
      <w:r w:rsidR="002A4FA6">
        <w:t>212 356</w:t>
      </w:r>
      <w:r w:rsidR="000436A7" w:rsidRPr="00D848DB">
        <w:t> </w:t>
      </w:r>
      <w:r w:rsidR="000436A7" w:rsidRPr="00D848DB">
        <w:rPr>
          <w:i/>
        </w:rPr>
        <w:t>euro</w:t>
      </w:r>
      <w:r w:rsidR="000436A7" w:rsidRPr="00D848DB">
        <w:t xml:space="preserve">, </w:t>
      </w:r>
      <w:r w:rsidR="002A4FA6">
        <w:t>kas ir</w:t>
      </w:r>
      <w:r w:rsidR="000436A7" w:rsidRPr="00D848DB">
        <w:t xml:space="preserve"> valsts budžeta mērķdotācija.</w:t>
      </w:r>
      <w:r w:rsidR="000436A7" w:rsidRPr="00D848DB">
        <w:rPr>
          <w:i/>
        </w:rPr>
        <w:t xml:space="preserve"> </w:t>
      </w:r>
    </w:p>
    <w:p w14:paraId="12E659AB" w14:textId="05F71E7D" w:rsidR="000436A7" w:rsidRDefault="000436A7" w:rsidP="000436A7">
      <w:pPr>
        <w:ind w:firstLine="709"/>
        <w:jc w:val="both"/>
      </w:pPr>
      <w:r w:rsidRPr="0018674F">
        <w:t xml:space="preserve">Mācību līdzekļu un mācību </w:t>
      </w:r>
      <w:r>
        <w:t>materiālu</w:t>
      </w:r>
      <w:r w:rsidRPr="0018674F">
        <w:t xml:space="preserve"> </w:t>
      </w:r>
      <w:r w:rsidR="00F876F9">
        <w:t xml:space="preserve">iegādei </w:t>
      </w:r>
      <w:r w:rsidRPr="0018674F">
        <w:t>plānot</w:t>
      </w:r>
      <w:r w:rsidR="002A4FA6">
        <w:t>ie</w:t>
      </w:r>
      <w:r w:rsidRPr="0018674F">
        <w:t xml:space="preserve"> </w:t>
      </w:r>
      <w:r w:rsidR="002A4FA6">
        <w:t>līdzekļi</w:t>
      </w:r>
      <w:r>
        <w:t xml:space="preserve"> ir</w:t>
      </w:r>
      <w:r w:rsidRPr="0018674F">
        <w:t xml:space="preserve"> </w:t>
      </w:r>
      <w:r w:rsidR="002A4FA6">
        <w:t>5000</w:t>
      </w:r>
      <w:r w:rsidRPr="0018674F">
        <w:t> </w:t>
      </w:r>
      <w:r w:rsidRPr="0018674F">
        <w:rPr>
          <w:i/>
        </w:rPr>
        <w:t>euro</w:t>
      </w:r>
      <w:r w:rsidRPr="0018674F">
        <w:t>,</w:t>
      </w:r>
      <w:r w:rsidR="002A4FA6">
        <w:t xml:space="preserve"> kas tiek finansēti no</w:t>
      </w:r>
      <w:r w:rsidRPr="0018674F">
        <w:t xml:space="preserve"> valsts budže</w:t>
      </w:r>
      <w:r>
        <w:t>ta mērķdotācija</w:t>
      </w:r>
      <w:r w:rsidR="002A4FA6">
        <w:t>s</w:t>
      </w:r>
      <w:r w:rsidRPr="0018674F">
        <w:t>.</w:t>
      </w:r>
    </w:p>
    <w:p w14:paraId="2A0ABFC0" w14:textId="3A38640E" w:rsidR="000436A7" w:rsidRDefault="000436A7" w:rsidP="000436A7">
      <w:pPr>
        <w:ind w:firstLine="709"/>
        <w:jc w:val="both"/>
      </w:pPr>
      <w:r>
        <w:t>F</w:t>
      </w:r>
      <w:r w:rsidRPr="0018674F">
        <w:t>inansēj</w:t>
      </w:r>
      <w:r>
        <w:t xml:space="preserve">ums pamatkapitāla veidošanai plānots </w:t>
      </w:r>
      <w:r w:rsidR="00E218ED">
        <w:t>1</w:t>
      </w:r>
      <w:r w:rsidR="002A4FA6">
        <w:t>6 874</w:t>
      </w:r>
      <w:r w:rsidRPr="00AE2913">
        <w:t> </w:t>
      </w:r>
      <w:r w:rsidRPr="00AE2913">
        <w:rPr>
          <w:i/>
        </w:rPr>
        <w:t>euro</w:t>
      </w:r>
      <w:r w:rsidR="002A4FA6">
        <w:rPr>
          <w:i/>
        </w:rPr>
        <w:t xml:space="preserve"> </w:t>
      </w:r>
      <w:r w:rsidR="002A4FA6">
        <w:t>un tiks novirzīts</w:t>
      </w:r>
      <w:r>
        <w:t>:</w:t>
      </w:r>
    </w:p>
    <w:p w14:paraId="796AFF4A" w14:textId="683388BB" w:rsidR="00E218ED" w:rsidRDefault="002A4FA6" w:rsidP="00A467C4">
      <w:pPr>
        <w:pStyle w:val="ListParagraph"/>
        <w:numPr>
          <w:ilvl w:val="0"/>
          <w:numId w:val="76"/>
        </w:numPr>
        <w:jc w:val="both"/>
      </w:pPr>
      <w:r>
        <w:t>5</w:t>
      </w:r>
      <w:r w:rsidR="00E218ED">
        <w:t>00</w:t>
      </w:r>
      <w:r w:rsidR="000436A7">
        <w:t> </w:t>
      </w:r>
      <w:r w:rsidR="000436A7">
        <w:rPr>
          <w:i/>
        </w:rPr>
        <w:t xml:space="preserve">euro </w:t>
      </w:r>
      <w:r w:rsidR="000436A7" w:rsidRPr="0018674F">
        <w:t>–</w:t>
      </w:r>
      <w:r w:rsidR="000436A7">
        <w:t xml:space="preserve"> </w:t>
      </w:r>
      <w:r w:rsidR="00E218ED">
        <w:t>mācību grāmatu iegādei</w:t>
      </w:r>
      <w:r w:rsidR="00F876F9">
        <w:t>;</w:t>
      </w:r>
    </w:p>
    <w:p w14:paraId="18D0B238" w14:textId="1C116333" w:rsidR="000436A7" w:rsidRDefault="002A4FA6" w:rsidP="00A467C4">
      <w:pPr>
        <w:pStyle w:val="ListParagraph"/>
        <w:numPr>
          <w:ilvl w:val="0"/>
          <w:numId w:val="76"/>
        </w:numPr>
        <w:jc w:val="both"/>
      </w:pPr>
      <w:r>
        <w:t>1374</w:t>
      </w:r>
      <w:r w:rsidR="00E218ED">
        <w:t xml:space="preserve"> </w:t>
      </w:r>
      <w:r w:rsidR="00E218ED">
        <w:rPr>
          <w:i/>
        </w:rPr>
        <w:t xml:space="preserve">euro </w:t>
      </w:r>
      <w:r w:rsidR="00E218ED" w:rsidRPr="0018674F">
        <w:t>–</w:t>
      </w:r>
      <w:r w:rsidR="00E218ED">
        <w:t xml:space="preserve"> </w:t>
      </w:r>
      <w:r w:rsidR="000436A7">
        <w:t>datortehnikas iegādei</w:t>
      </w:r>
      <w:r w:rsidR="00F876F9">
        <w:t>;</w:t>
      </w:r>
      <w:r w:rsidR="000436A7">
        <w:t xml:space="preserve"> </w:t>
      </w:r>
    </w:p>
    <w:p w14:paraId="1951DD65" w14:textId="62175944" w:rsidR="000436A7" w:rsidRDefault="002A4FA6" w:rsidP="00A467C4">
      <w:pPr>
        <w:pStyle w:val="ListParagraph"/>
        <w:numPr>
          <w:ilvl w:val="0"/>
          <w:numId w:val="76"/>
        </w:numPr>
        <w:jc w:val="both"/>
      </w:pPr>
      <w:r>
        <w:t>10 000</w:t>
      </w:r>
      <w:r w:rsidR="000436A7">
        <w:t> </w:t>
      </w:r>
      <w:r w:rsidR="000436A7">
        <w:rPr>
          <w:i/>
        </w:rPr>
        <w:t xml:space="preserve">euro </w:t>
      </w:r>
      <w:r w:rsidR="000436A7" w:rsidRPr="0018674F">
        <w:t>–</w:t>
      </w:r>
      <w:r w:rsidR="000436A7">
        <w:t xml:space="preserve"> </w:t>
      </w:r>
      <w:r>
        <w:t>interaktīvo ekrānu iegādei (2</w:t>
      </w:r>
      <w:r w:rsidR="00F876F9">
        <w:t> </w:t>
      </w:r>
      <w:r>
        <w:t>g</w:t>
      </w:r>
      <w:r w:rsidR="00F876F9">
        <w:t>a</w:t>
      </w:r>
      <w:r>
        <w:t>b.)</w:t>
      </w:r>
      <w:r w:rsidR="00F876F9">
        <w:t>;</w:t>
      </w:r>
    </w:p>
    <w:p w14:paraId="74A7375E" w14:textId="0A5052AC" w:rsidR="000436A7" w:rsidRDefault="000436A7" w:rsidP="00A467C4">
      <w:pPr>
        <w:pStyle w:val="ListParagraph"/>
        <w:numPr>
          <w:ilvl w:val="0"/>
          <w:numId w:val="76"/>
        </w:numPr>
        <w:jc w:val="both"/>
      </w:pPr>
      <w:r>
        <w:t>5</w:t>
      </w:r>
      <w:r w:rsidR="00E218ED">
        <w:t>0</w:t>
      </w:r>
      <w:r>
        <w:t>00 </w:t>
      </w:r>
      <w:r>
        <w:rPr>
          <w:i/>
        </w:rPr>
        <w:t xml:space="preserve">euro </w:t>
      </w:r>
      <w:r w:rsidRPr="0018674F">
        <w:t>–</w:t>
      </w:r>
      <w:r>
        <w:t xml:space="preserve"> </w:t>
      </w:r>
      <w:r w:rsidR="002A4FA6">
        <w:t>garāžas vārtu remontam</w:t>
      </w:r>
      <w:r w:rsidR="00C60111">
        <w:t>.</w:t>
      </w:r>
    </w:p>
    <w:p w14:paraId="4E03FC85" w14:textId="77777777" w:rsidR="000436A7" w:rsidRPr="00CD0104" w:rsidRDefault="000436A7" w:rsidP="000436A7">
      <w:pPr>
        <w:spacing w:before="240"/>
        <w:jc w:val="both"/>
        <w:rPr>
          <w:b/>
        </w:rPr>
      </w:pPr>
      <w:r w:rsidRPr="00CD0104">
        <w:rPr>
          <w:b/>
        </w:rPr>
        <w:t>09.222.2. Jelgavas Amatu vidusskolas uzturēšana</w:t>
      </w:r>
    </w:p>
    <w:p w14:paraId="09FB5F66" w14:textId="283DCA3B" w:rsidR="000436A7" w:rsidRPr="00CD0104" w:rsidRDefault="00FB7D68" w:rsidP="000436A7">
      <w:pPr>
        <w:ind w:firstLine="720"/>
        <w:jc w:val="both"/>
      </w:pPr>
      <w:r>
        <w:t>P</w:t>
      </w:r>
      <w:r w:rsidR="000436A7">
        <w:t>ašvaldībā</w:t>
      </w:r>
      <w:r w:rsidR="000436A7" w:rsidRPr="00F670D6">
        <w:t xml:space="preserve"> ir viena pašvaldības profesionālās izglītības </w:t>
      </w:r>
      <w:r w:rsidR="000436A7">
        <w:t>iestāde </w:t>
      </w:r>
      <w:r w:rsidR="000436A7" w:rsidRPr="00F670D6">
        <w:t xml:space="preserve">– </w:t>
      </w:r>
      <w:r w:rsidR="000436A7" w:rsidRPr="00CD0104">
        <w:t>Jelgavas Amatu vidusskola, kurā</w:t>
      </w:r>
      <w:r w:rsidR="000436A7">
        <w:t>,</w:t>
      </w:r>
      <w:r w:rsidR="000436A7" w:rsidRPr="00CD0104">
        <w:t xml:space="preserve"> pēc stāvokļa uz š.</w:t>
      </w:r>
      <w:r w:rsidR="000436A7">
        <w:t> </w:t>
      </w:r>
      <w:r w:rsidR="000436A7" w:rsidRPr="00CD0104">
        <w:t>g. 1.</w:t>
      </w:r>
      <w:r w:rsidR="000436A7">
        <w:t> j</w:t>
      </w:r>
      <w:r w:rsidR="000436A7" w:rsidRPr="00CD0104">
        <w:t>anvāri</w:t>
      </w:r>
      <w:r w:rsidR="000436A7">
        <w:t>,</w:t>
      </w:r>
      <w:r w:rsidR="000436A7" w:rsidRPr="00CD0104">
        <w:t xml:space="preserve"> mācās </w:t>
      </w:r>
      <w:r w:rsidR="00F55FA6">
        <w:t>622</w:t>
      </w:r>
      <w:r w:rsidR="000436A7" w:rsidRPr="00CD0104">
        <w:t xml:space="preserve"> </w:t>
      </w:r>
      <w:r w:rsidR="000436A7">
        <w:t>audzēkņi</w:t>
      </w:r>
      <w:r w:rsidR="000436A7" w:rsidRPr="00CD0104">
        <w:t xml:space="preserve">, skolā strādā </w:t>
      </w:r>
      <w:r w:rsidR="000436A7" w:rsidRPr="00B025B0">
        <w:rPr>
          <w:b/>
        </w:rPr>
        <w:t>7</w:t>
      </w:r>
      <w:r w:rsidR="008D55B8" w:rsidRPr="00B025B0">
        <w:rPr>
          <w:b/>
        </w:rPr>
        <w:t>7</w:t>
      </w:r>
      <w:r w:rsidR="000436A7" w:rsidRPr="00CD0104">
        <w:t xml:space="preserve"> darbinieki</w:t>
      </w:r>
      <w:r w:rsidR="000436A7">
        <w:t>,</w:t>
      </w:r>
      <w:r w:rsidR="000436A7" w:rsidRPr="00CD0104">
        <w:t xml:space="preserve"> no tiem 5</w:t>
      </w:r>
      <w:r w:rsidR="00F55FA6">
        <w:t>4</w:t>
      </w:r>
      <w:r w:rsidR="000436A7" w:rsidRPr="00CD0104">
        <w:t xml:space="preserve"> pedagogi.</w:t>
      </w:r>
    </w:p>
    <w:p w14:paraId="0B8780CF" w14:textId="399EA5A1" w:rsidR="000436A7" w:rsidRPr="0018674F" w:rsidRDefault="000436A7" w:rsidP="000436A7">
      <w:pPr>
        <w:ind w:firstLine="720"/>
        <w:jc w:val="both"/>
      </w:pPr>
      <w:r w:rsidRPr="00AB133D">
        <w:t>Šīs skolas uzturēšanai 202</w:t>
      </w:r>
      <w:r w:rsidR="00F55FA6">
        <w:t>4</w:t>
      </w:r>
      <w:r w:rsidRPr="00AB133D">
        <w:t>.</w:t>
      </w:r>
      <w:r>
        <w:t> </w:t>
      </w:r>
      <w:r w:rsidRPr="00AB133D">
        <w:t xml:space="preserve">gadā plānoti izdevumi </w:t>
      </w:r>
      <w:r w:rsidR="00F55FA6">
        <w:rPr>
          <w:b/>
        </w:rPr>
        <w:t>2 064 413</w:t>
      </w:r>
      <w:r w:rsidRPr="00AB133D">
        <w:rPr>
          <w:b/>
        </w:rPr>
        <w:t> </w:t>
      </w:r>
      <w:r w:rsidRPr="00C7410F">
        <w:rPr>
          <w:b/>
          <w:i/>
        </w:rPr>
        <w:t>e</w:t>
      </w:r>
      <w:r w:rsidRPr="00AB133D">
        <w:rPr>
          <w:b/>
          <w:i/>
        </w:rPr>
        <w:t>uro</w:t>
      </w:r>
      <w:r>
        <w:t xml:space="preserve">. </w:t>
      </w:r>
      <w:r w:rsidRPr="0018674F">
        <w:t>Finansējuma sadalījums pa ekonomiskās klasifikācijas kodiem:</w:t>
      </w:r>
    </w:p>
    <w:p w14:paraId="686533E1" w14:textId="42F34DDD" w:rsidR="000436A7" w:rsidRPr="0018674F" w:rsidRDefault="000436A7" w:rsidP="00451E76">
      <w:pPr>
        <w:pStyle w:val="ListParagraph"/>
        <w:numPr>
          <w:ilvl w:val="0"/>
          <w:numId w:val="48"/>
        </w:numPr>
        <w:ind w:left="1418" w:hanging="284"/>
        <w:jc w:val="both"/>
      </w:pPr>
      <w:r w:rsidRPr="0018674F">
        <w:t xml:space="preserve">atlīdzība – </w:t>
      </w:r>
      <w:r w:rsidR="00052B09">
        <w:t>1 787 895</w:t>
      </w:r>
      <w:r w:rsidR="00052B09" w:rsidRPr="0018674F">
        <w:t> </w:t>
      </w:r>
      <w:r w:rsidR="00052B09" w:rsidRPr="0018674F">
        <w:rPr>
          <w:i/>
        </w:rPr>
        <w:t xml:space="preserve">euro </w:t>
      </w:r>
      <w:r w:rsidRPr="0018674F">
        <w:t>, t.</w:t>
      </w:r>
      <w:r>
        <w:t> </w:t>
      </w:r>
      <w:r w:rsidRPr="0018674F">
        <w:t>sk. darba devēja nodoklis (2</w:t>
      </w:r>
      <w:r>
        <w:t>3</w:t>
      </w:r>
      <w:r w:rsidRPr="0018674F">
        <w:t>,</w:t>
      </w:r>
      <w:r>
        <w:t>5</w:t>
      </w:r>
      <w:r w:rsidRPr="0018674F">
        <w:t>9%), valsts budžeta m</w:t>
      </w:r>
      <w:r>
        <w:t xml:space="preserve">ērķdotācija </w:t>
      </w:r>
      <w:r w:rsidR="00990682">
        <w:t>1 460 503</w:t>
      </w:r>
      <w:r w:rsidRPr="0018674F">
        <w:t> </w:t>
      </w:r>
      <w:r w:rsidRPr="0018674F">
        <w:rPr>
          <w:i/>
        </w:rPr>
        <w:t>euro</w:t>
      </w:r>
      <w:r w:rsidR="00A603D2">
        <w:t>;</w:t>
      </w:r>
    </w:p>
    <w:p w14:paraId="0D841ECD" w14:textId="09E2FCAF" w:rsidR="000436A7" w:rsidRPr="00CD0104" w:rsidRDefault="000436A7" w:rsidP="00451E76">
      <w:pPr>
        <w:pStyle w:val="ListParagraph"/>
        <w:numPr>
          <w:ilvl w:val="0"/>
          <w:numId w:val="48"/>
        </w:numPr>
        <w:ind w:left="1418" w:hanging="284"/>
        <w:jc w:val="both"/>
      </w:pPr>
      <w:r w:rsidRPr="0018674F">
        <w:t xml:space="preserve">preces un pakalpojumi – </w:t>
      </w:r>
      <w:r w:rsidR="005A1C36">
        <w:t>188 282</w:t>
      </w:r>
      <w:r w:rsidRPr="0018674F">
        <w:t> </w:t>
      </w:r>
      <w:r w:rsidRPr="0018674F">
        <w:rPr>
          <w:i/>
        </w:rPr>
        <w:t>euro</w:t>
      </w:r>
      <w:r>
        <w:t xml:space="preserve">, t. sk. komunālo pakalpojumu apmaksai </w:t>
      </w:r>
      <w:r w:rsidR="005A1C36">
        <w:t>77 160</w:t>
      </w:r>
      <w:r>
        <w:t xml:space="preserve"> </w:t>
      </w:r>
      <w:r>
        <w:rPr>
          <w:i/>
        </w:rPr>
        <w:t>euro</w:t>
      </w:r>
      <w:r w:rsidR="00A603D2">
        <w:t>;</w:t>
      </w:r>
      <w:r w:rsidRPr="0018674F">
        <w:rPr>
          <w:i/>
        </w:rPr>
        <w:t xml:space="preserve"> </w:t>
      </w:r>
    </w:p>
    <w:p w14:paraId="209E4CB5" w14:textId="64047A66" w:rsidR="000436A7" w:rsidRDefault="000436A7" w:rsidP="00451E76">
      <w:pPr>
        <w:pStyle w:val="ListParagraph"/>
        <w:numPr>
          <w:ilvl w:val="0"/>
          <w:numId w:val="48"/>
        </w:numPr>
        <w:ind w:left="1418" w:hanging="284"/>
        <w:jc w:val="both"/>
      </w:pPr>
      <w:r w:rsidRPr="0018674F">
        <w:t xml:space="preserve">sociālie pabalsti (stipendijas audzēkņiem) – </w:t>
      </w:r>
      <w:r w:rsidR="00C15D0D">
        <w:t>85 945</w:t>
      </w:r>
      <w:r w:rsidRPr="0018674F">
        <w:t> </w:t>
      </w:r>
      <w:r w:rsidRPr="0018674F">
        <w:rPr>
          <w:i/>
        </w:rPr>
        <w:t>euro</w:t>
      </w:r>
      <w:r w:rsidR="00A603D2">
        <w:t>;</w:t>
      </w:r>
    </w:p>
    <w:p w14:paraId="10AF5753" w14:textId="732B1E04" w:rsidR="000436A7" w:rsidRPr="0018674F" w:rsidRDefault="000436A7" w:rsidP="00451E76">
      <w:pPr>
        <w:pStyle w:val="ListParagraph"/>
        <w:numPr>
          <w:ilvl w:val="0"/>
          <w:numId w:val="48"/>
        </w:numPr>
        <w:ind w:left="1418" w:hanging="284"/>
        <w:jc w:val="both"/>
      </w:pPr>
      <w:r>
        <w:t xml:space="preserve">pamatkapitāla veidošana </w:t>
      </w:r>
      <w:r w:rsidRPr="0018674F">
        <w:t>–</w:t>
      </w:r>
      <w:r>
        <w:t xml:space="preserve"> </w:t>
      </w:r>
      <w:r w:rsidR="005A1C36">
        <w:t>2291</w:t>
      </w:r>
      <w:r>
        <w:t> </w:t>
      </w:r>
      <w:r>
        <w:rPr>
          <w:i/>
        </w:rPr>
        <w:t>euro</w:t>
      </w:r>
      <w:r w:rsidR="00FF0220">
        <w:rPr>
          <w:i/>
        </w:rPr>
        <w:t xml:space="preserve"> </w:t>
      </w:r>
      <w:r w:rsidR="00FF0220">
        <w:t xml:space="preserve">plānots </w:t>
      </w:r>
      <w:r w:rsidR="005A1C36">
        <w:t>mācību grāmatu iegādei</w:t>
      </w:r>
      <w:r w:rsidR="00FF0220">
        <w:t xml:space="preserve">, kur valsts budžeta finansējums </w:t>
      </w:r>
      <w:r w:rsidR="00A603D2">
        <w:t>ir</w:t>
      </w:r>
      <w:r w:rsidR="00FF0220">
        <w:t xml:space="preserve"> 1791 </w:t>
      </w:r>
      <w:r w:rsidR="00FF0220">
        <w:rPr>
          <w:i/>
        </w:rPr>
        <w:t>euro</w:t>
      </w:r>
      <w:r w:rsidR="00FF0220">
        <w:t>.</w:t>
      </w:r>
    </w:p>
    <w:p w14:paraId="1459EFC3" w14:textId="6D92F2CD" w:rsidR="005A1C36" w:rsidRDefault="000436A7" w:rsidP="000436A7">
      <w:pPr>
        <w:ind w:firstLine="720"/>
        <w:jc w:val="both"/>
      </w:pPr>
      <w:r>
        <w:t>Amatu vidusskolas atlīdzības fonda pieaugums pašvaldības budžeta līdzekļiem 202</w:t>
      </w:r>
      <w:r w:rsidR="005A1C36">
        <w:t>4</w:t>
      </w:r>
      <w:r>
        <w:t xml:space="preserve">. gadā ir </w:t>
      </w:r>
      <w:r w:rsidR="005A1C36">
        <w:t>34 235</w:t>
      </w:r>
      <w:r>
        <w:t> </w:t>
      </w:r>
      <w:r>
        <w:rPr>
          <w:i/>
        </w:rPr>
        <w:t>euro</w:t>
      </w:r>
      <w:r>
        <w:t xml:space="preserve">, </w:t>
      </w:r>
      <w:r w:rsidR="005A1C36">
        <w:t>t.</w:t>
      </w:r>
      <w:r w:rsidR="00AE3FA2">
        <w:t> </w:t>
      </w:r>
      <w:r w:rsidR="005A1C36">
        <w:t>sk.</w:t>
      </w:r>
      <w:r w:rsidR="00A603D2">
        <w:t>:</w:t>
      </w:r>
    </w:p>
    <w:p w14:paraId="31B5BF3B" w14:textId="1AD87712" w:rsidR="000436A7" w:rsidRDefault="005A1C36" w:rsidP="005A1C36">
      <w:pPr>
        <w:pStyle w:val="ListParagraph"/>
        <w:numPr>
          <w:ilvl w:val="0"/>
          <w:numId w:val="103"/>
        </w:numPr>
        <w:jc w:val="both"/>
      </w:pPr>
      <w:r>
        <w:t xml:space="preserve">19 150 </w:t>
      </w:r>
      <w:r>
        <w:rPr>
          <w:i/>
        </w:rPr>
        <w:t xml:space="preserve">euro </w:t>
      </w:r>
      <w:r w:rsidRPr="0018674F">
        <w:t>–</w:t>
      </w:r>
      <w:r w:rsidR="00AE3FA2">
        <w:t xml:space="preserve"> </w:t>
      </w:r>
      <w:r w:rsidR="00CF65B5">
        <w:t>minimālās algas izmaiņ</w:t>
      </w:r>
      <w:r>
        <w:t>as</w:t>
      </w:r>
      <w:r w:rsidR="00CF65B5">
        <w:t xml:space="preserve"> 1</w:t>
      </w:r>
      <w:r>
        <w:t>6</w:t>
      </w:r>
      <w:r w:rsidR="00CF65B5">
        <w:t xml:space="preserve"> darbiniekiem</w:t>
      </w:r>
      <w:r w:rsidR="00A603D2">
        <w:t>;</w:t>
      </w:r>
    </w:p>
    <w:p w14:paraId="6EDC27C8" w14:textId="6C1E821A" w:rsidR="005A1C36" w:rsidRDefault="005A1C36" w:rsidP="005A1C36">
      <w:pPr>
        <w:pStyle w:val="ListParagraph"/>
        <w:numPr>
          <w:ilvl w:val="0"/>
          <w:numId w:val="103"/>
        </w:numPr>
        <w:jc w:val="both"/>
      </w:pPr>
      <w:r>
        <w:t xml:space="preserve">10 395 </w:t>
      </w:r>
      <w:r>
        <w:rPr>
          <w:i/>
        </w:rPr>
        <w:t xml:space="preserve">euro </w:t>
      </w:r>
      <w:r w:rsidRPr="0018674F">
        <w:t>–</w:t>
      </w:r>
      <w:r>
        <w:t xml:space="preserve"> </w:t>
      </w:r>
      <w:r w:rsidRPr="00DA3023">
        <w:t>darba algas palielināšan</w:t>
      </w:r>
      <w:r>
        <w:t>a</w:t>
      </w:r>
      <w:r w:rsidRPr="00DA3023">
        <w:t xml:space="preserve"> 6%</w:t>
      </w:r>
      <w:r>
        <w:t xml:space="preserve"> apmērā 10</w:t>
      </w:r>
      <w:r w:rsidRPr="00DA3023">
        <w:t xml:space="preserve"> darbiniekiem </w:t>
      </w:r>
      <w:r>
        <w:t>no 01.01.</w:t>
      </w:r>
      <w:r w:rsidRPr="00DA3023">
        <w:t>2024.</w:t>
      </w:r>
      <w:r w:rsidR="00A603D2">
        <w:t>;</w:t>
      </w:r>
    </w:p>
    <w:p w14:paraId="762C9B30" w14:textId="58E1A73C" w:rsidR="005A1C36" w:rsidRDefault="005A1C36" w:rsidP="005A1C36">
      <w:pPr>
        <w:pStyle w:val="ListParagraph"/>
        <w:numPr>
          <w:ilvl w:val="0"/>
          <w:numId w:val="103"/>
        </w:numPr>
        <w:jc w:val="both"/>
      </w:pPr>
      <w:r>
        <w:t>3711</w:t>
      </w:r>
      <w:r>
        <w:rPr>
          <w:i/>
        </w:rPr>
        <w:t xml:space="preserve"> euro</w:t>
      </w:r>
      <w:r w:rsidRPr="00DA3023">
        <w:t xml:space="preserve"> </w:t>
      </w:r>
      <w:r w:rsidRPr="0018674F">
        <w:t>–</w:t>
      </w:r>
      <w:r>
        <w:t xml:space="preserve"> pedagogu likmju izmaiņa</w:t>
      </w:r>
      <w:r w:rsidR="00EC72C5">
        <w:t>s</w:t>
      </w:r>
      <w:r>
        <w:t xml:space="preserve"> no 01.09.2023.</w:t>
      </w:r>
      <w:r w:rsidR="00A603D2">
        <w:t>;</w:t>
      </w:r>
    </w:p>
    <w:p w14:paraId="0235B572" w14:textId="4F6C2DD3" w:rsidR="005A1C36" w:rsidRDefault="005A1C36" w:rsidP="005A1C36">
      <w:pPr>
        <w:pStyle w:val="ListParagraph"/>
        <w:numPr>
          <w:ilvl w:val="0"/>
          <w:numId w:val="103"/>
        </w:numPr>
        <w:jc w:val="both"/>
      </w:pPr>
      <w:r>
        <w:t xml:space="preserve">979 </w:t>
      </w:r>
      <w:r>
        <w:rPr>
          <w:i/>
        </w:rPr>
        <w:t xml:space="preserve">euro </w:t>
      </w:r>
      <w:r w:rsidRPr="0018674F">
        <w:t>–</w:t>
      </w:r>
      <w:r>
        <w:t xml:space="preserve"> </w:t>
      </w:r>
      <w:r w:rsidR="00FF0220">
        <w:t>ārstniecības personāla atalgojuma izmaiņas.</w:t>
      </w:r>
    </w:p>
    <w:p w14:paraId="2475F721" w14:textId="4D8E05DD" w:rsidR="000436A7" w:rsidRPr="0018674F" w:rsidRDefault="000436A7" w:rsidP="000436A7">
      <w:pPr>
        <w:ind w:firstLine="709"/>
        <w:jc w:val="both"/>
      </w:pPr>
      <w:r>
        <w:t xml:space="preserve">Šīs skolas </w:t>
      </w:r>
      <w:r w:rsidRPr="0018674F">
        <w:t xml:space="preserve">plānotais finansējums </w:t>
      </w:r>
      <w:r>
        <w:t>m</w:t>
      </w:r>
      <w:r w:rsidRPr="0018674F">
        <w:t>ācību līdzekļ</w:t>
      </w:r>
      <w:r>
        <w:t xml:space="preserve">u iegādei </w:t>
      </w:r>
      <w:r w:rsidRPr="0018674F">
        <w:t>202</w:t>
      </w:r>
      <w:r w:rsidR="00FF0220">
        <w:t>4</w:t>
      </w:r>
      <w:r w:rsidRPr="0018674F">
        <w:t>.</w:t>
      </w:r>
      <w:r>
        <w:t> g</w:t>
      </w:r>
      <w:r w:rsidRPr="0018674F">
        <w:t>adam</w:t>
      </w:r>
      <w:r>
        <w:t xml:space="preserve"> ir</w:t>
      </w:r>
      <w:r w:rsidRPr="0018674F">
        <w:t xml:space="preserve"> </w:t>
      </w:r>
      <w:r w:rsidR="00FF0220">
        <w:t>31 470</w:t>
      </w:r>
      <w:r w:rsidRPr="0018674F">
        <w:t> </w:t>
      </w:r>
      <w:r w:rsidRPr="0018674F">
        <w:rPr>
          <w:i/>
        </w:rPr>
        <w:t>euro</w:t>
      </w:r>
      <w:r>
        <w:t>, t. sk.</w:t>
      </w:r>
      <w:r w:rsidRPr="00D030BB">
        <w:t xml:space="preserve"> </w:t>
      </w:r>
      <w:r w:rsidRPr="0018674F">
        <w:t>valsts budžeta mērķdotācija</w:t>
      </w:r>
      <w:r>
        <w:t xml:space="preserve"> </w:t>
      </w:r>
      <w:r w:rsidR="00FF0220">
        <w:t>1470</w:t>
      </w:r>
      <w:r>
        <w:t xml:space="preserve"> </w:t>
      </w:r>
      <w:r>
        <w:rPr>
          <w:i/>
        </w:rPr>
        <w:t>euro</w:t>
      </w:r>
      <w:r w:rsidRPr="0018674F">
        <w:t xml:space="preserve">. </w:t>
      </w:r>
    </w:p>
    <w:p w14:paraId="5C966568" w14:textId="77777777" w:rsidR="000436A7" w:rsidRPr="004867DA" w:rsidRDefault="000436A7" w:rsidP="000436A7">
      <w:pPr>
        <w:pStyle w:val="ListParagraph"/>
        <w:ind w:left="0" w:firstLine="709"/>
        <w:jc w:val="both"/>
      </w:pPr>
      <w:r w:rsidRPr="0018674F">
        <w:t xml:space="preserve">Amatu vidusskolas audzēkņiem </w:t>
      </w:r>
      <w:r>
        <w:t xml:space="preserve">arī šajā gadā </w:t>
      </w:r>
      <w:r w:rsidRPr="0018674F">
        <w:t>ir plānots maksāt stipendijas. Maksimālais izmaksājamās stipendijas apmērs tāpat kā iepriekšēj</w:t>
      </w:r>
      <w:r>
        <w:t>os</w:t>
      </w:r>
      <w:r w:rsidRPr="0018674F">
        <w:t xml:space="preserve"> gad</w:t>
      </w:r>
      <w:r>
        <w:t>os</w:t>
      </w:r>
      <w:r w:rsidRPr="0018674F">
        <w:t xml:space="preserve"> noteikts 35 </w:t>
      </w:r>
      <w:r w:rsidRPr="0018674F">
        <w:rPr>
          <w:i/>
        </w:rPr>
        <w:t>euro</w:t>
      </w:r>
      <w:r w:rsidRPr="0018674F">
        <w:t xml:space="preserve"> mēnesī</w:t>
      </w:r>
      <w:r>
        <w:t>,</w:t>
      </w:r>
      <w:r w:rsidRPr="0018674F">
        <w:t xml:space="preserve"> un </w:t>
      </w:r>
      <w:r>
        <w:t>stipendiju</w:t>
      </w:r>
      <w:r w:rsidRPr="0018674F">
        <w:t xml:space="preserve"> maksā Jelgavas </w:t>
      </w:r>
      <w:r>
        <w:t>valsts</w:t>
      </w:r>
      <w:r w:rsidRPr="0018674F">
        <w:t xml:space="preserve">pilsētā deklarētiem audzēkņiem. </w:t>
      </w:r>
      <w:r>
        <w:t xml:space="preserve">Plānotais finansējums šim mērķim ir </w:t>
      </w:r>
      <w:r w:rsidR="00CF65B5">
        <w:t>85 945</w:t>
      </w:r>
      <w:r>
        <w:t> </w:t>
      </w:r>
      <w:r>
        <w:rPr>
          <w:i/>
        </w:rPr>
        <w:t>euro</w:t>
      </w:r>
      <w:r>
        <w:t>.</w:t>
      </w:r>
    </w:p>
    <w:p w14:paraId="10BD3E5F" w14:textId="12C70FAB" w:rsidR="000436A7" w:rsidRDefault="000436A7" w:rsidP="000436A7">
      <w:pPr>
        <w:jc w:val="both"/>
      </w:pPr>
      <w:r>
        <w:rPr>
          <w:b/>
          <w:color w:val="FF0000"/>
        </w:rPr>
        <w:tab/>
      </w:r>
      <w:r w:rsidRPr="000F02C3">
        <w:t>2021.</w:t>
      </w:r>
      <w:r>
        <w:t> </w:t>
      </w:r>
      <w:r w:rsidRPr="000F02C3">
        <w:t xml:space="preserve">gadā tika pabeigts ERAF projekts </w:t>
      </w:r>
      <w:r w:rsidR="00E60E98">
        <w:t>“</w:t>
      </w:r>
      <w:r w:rsidRPr="000F02C3">
        <w:t>Jelgavas Amatu vidusskolas infrastruktūras uzlabošana un mācību aprīkojuma modernizācija, 2.</w:t>
      </w:r>
      <w:r>
        <w:t> </w:t>
      </w:r>
      <w:r w:rsidRPr="000F02C3">
        <w:t xml:space="preserve">kārta”. </w:t>
      </w:r>
      <w:r>
        <w:t>V</w:t>
      </w:r>
      <w:r w:rsidRPr="000F02C3">
        <w:t xml:space="preserve">iena no </w:t>
      </w:r>
      <w:r>
        <w:t xml:space="preserve">projekta </w:t>
      </w:r>
      <w:r w:rsidRPr="000F02C3">
        <w:t xml:space="preserve">aktivitātēm bija pilnveidot </w:t>
      </w:r>
      <w:r>
        <w:t>i</w:t>
      </w:r>
      <w:r w:rsidRPr="000F02C3">
        <w:t xml:space="preserve">zglītības programmas </w:t>
      </w:r>
      <w:r w:rsidR="00E60E98">
        <w:t>“</w:t>
      </w:r>
      <w:r w:rsidRPr="000F02C3">
        <w:t xml:space="preserve">Ēdināšanas pakalpojumi” un </w:t>
      </w:r>
      <w:r w:rsidR="00E60E98">
        <w:t>“</w:t>
      </w:r>
      <w:r w:rsidRPr="000F02C3">
        <w:t>Restorānu pakalpojumi”, t.</w:t>
      </w:r>
      <w:r>
        <w:t> </w:t>
      </w:r>
      <w:r w:rsidRPr="000F02C3">
        <w:t>i.</w:t>
      </w:r>
      <w:r>
        <w:t>,</w:t>
      </w:r>
      <w:r w:rsidRPr="000F02C3">
        <w:t xml:space="preserve"> </w:t>
      </w:r>
      <w:r>
        <w:t xml:space="preserve">tika pārbūvēts </w:t>
      </w:r>
      <w:r w:rsidRPr="000F02C3">
        <w:t>skolas ēdināšanas blok</w:t>
      </w:r>
      <w:r>
        <w:t>s</w:t>
      </w:r>
      <w:r w:rsidRPr="000F02C3">
        <w:t xml:space="preserve"> un</w:t>
      </w:r>
      <w:r>
        <w:t xml:space="preserve"> uzcelta</w:t>
      </w:r>
      <w:r w:rsidRPr="000F02C3">
        <w:t xml:space="preserve"> jauna piebūve, kā rezultātā izveidotas un </w:t>
      </w:r>
      <w:r>
        <w:t xml:space="preserve">ar mūsdienīgām iekārtām </w:t>
      </w:r>
      <w:r w:rsidRPr="000F02C3">
        <w:t>aprīkotas divas mācību laboratorijas.</w:t>
      </w:r>
      <w:r>
        <w:rPr>
          <w:color w:val="FF0000"/>
        </w:rPr>
        <w:t xml:space="preserve"> </w:t>
      </w:r>
      <w:r w:rsidRPr="00FF415B">
        <w:t>Šo laboratoriju</w:t>
      </w:r>
      <w:r w:rsidR="00C36744">
        <w:t xml:space="preserve"> (ēdināšanas bloka)</w:t>
      </w:r>
      <w:r w:rsidRPr="00FF415B">
        <w:t xml:space="preserve"> uzturēšanai 202</w:t>
      </w:r>
      <w:r w:rsidR="00FF0220">
        <w:t>4</w:t>
      </w:r>
      <w:r w:rsidRPr="00FF415B">
        <w:t>.</w:t>
      </w:r>
      <w:r>
        <w:t> </w:t>
      </w:r>
      <w:r w:rsidRPr="00FF415B">
        <w:t xml:space="preserve">gadā ieplānotais finansējums ir </w:t>
      </w:r>
      <w:r w:rsidR="00FF0220">
        <w:t>22 900</w:t>
      </w:r>
      <w:r>
        <w:t> </w:t>
      </w:r>
      <w:r w:rsidRPr="00FF415B">
        <w:rPr>
          <w:i/>
        </w:rPr>
        <w:t>euro</w:t>
      </w:r>
      <w:r w:rsidR="00FF0220">
        <w:t xml:space="preserve"> (produktu iegādei</w:t>
      </w:r>
      <w:r w:rsidR="00A603D2">
        <w:t> </w:t>
      </w:r>
      <w:r w:rsidR="00FF0220" w:rsidRPr="0018674F">
        <w:t>–</w:t>
      </w:r>
      <w:r w:rsidR="00FF0220">
        <w:t xml:space="preserve">20 600 </w:t>
      </w:r>
      <w:r w:rsidR="00FF0220">
        <w:rPr>
          <w:i/>
        </w:rPr>
        <w:t>euro</w:t>
      </w:r>
      <w:r w:rsidR="00FF0220">
        <w:t xml:space="preserve">). </w:t>
      </w:r>
    </w:p>
    <w:p w14:paraId="75A9E6FF" w14:textId="77777777" w:rsidR="002C3DB6" w:rsidRPr="00FF415B" w:rsidRDefault="002C3DB6" w:rsidP="002C3DB6">
      <w:pPr>
        <w:ind w:left="709"/>
        <w:jc w:val="both"/>
      </w:pPr>
    </w:p>
    <w:p w14:paraId="120FAE10" w14:textId="77777777" w:rsidR="000436A7" w:rsidRPr="0018674F" w:rsidRDefault="000436A7" w:rsidP="000436A7">
      <w:pPr>
        <w:jc w:val="both"/>
        <w:rPr>
          <w:b/>
          <w:i/>
        </w:rPr>
      </w:pPr>
      <w:r w:rsidRPr="0018674F">
        <w:rPr>
          <w:b/>
        </w:rPr>
        <w:t>09.222.3. Jelgavas Amatu vidusskolas projektu realizācija</w:t>
      </w:r>
    </w:p>
    <w:p w14:paraId="7E95652A" w14:textId="483BBBE2" w:rsidR="000436A7" w:rsidRPr="0018674F" w:rsidRDefault="000436A7" w:rsidP="000436A7">
      <w:pPr>
        <w:ind w:firstLine="720"/>
        <w:jc w:val="both"/>
      </w:pPr>
      <w:r w:rsidRPr="0018674F">
        <w:t>Jelgavas Amatu vidusskolai 202</w:t>
      </w:r>
      <w:r w:rsidR="00FF0220">
        <w:t>4</w:t>
      </w:r>
      <w:r w:rsidRPr="0018674F">
        <w:t>.</w:t>
      </w:r>
      <w:r>
        <w:t> </w:t>
      </w:r>
      <w:r w:rsidRPr="0018674F">
        <w:t xml:space="preserve">gadā plānoti izdevumi </w:t>
      </w:r>
      <w:r w:rsidR="00FF0220">
        <w:rPr>
          <w:b/>
        </w:rPr>
        <w:t>163 559</w:t>
      </w:r>
      <w:r>
        <w:rPr>
          <w:b/>
        </w:rPr>
        <w:t> </w:t>
      </w:r>
      <w:r w:rsidRPr="0018674F">
        <w:rPr>
          <w:b/>
          <w:i/>
        </w:rPr>
        <w:t>euro</w:t>
      </w:r>
      <w:r>
        <w:t xml:space="preserve"> šādu projektu īstenošanai</w:t>
      </w:r>
      <w:r w:rsidRPr="0018674F">
        <w:t xml:space="preserve">: </w:t>
      </w:r>
    </w:p>
    <w:p w14:paraId="4456F5CB" w14:textId="4F245078" w:rsidR="000436A7" w:rsidRPr="00443A4F" w:rsidRDefault="000436A7" w:rsidP="00613EE3">
      <w:pPr>
        <w:pStyle w:val="ListParagraph"/>
        <w:numPr>
          <w:ilvl w:val="0"/>
          <w:numId w:val="23"/>
        </w:numPr>
        <w:ind w:left="1418" w:hanging="425"/>
        <w:jc w:val="both"/>
      </w:pPr>
      <w:r w:rsidRPr="008E569C">
        <w:t xml:space="preserve">ESF projektam </w:t>
      </w:r>
      <w:r w:rsidR="00961B87">
        <w:t>“</w:t>
      </w:r>
      <w:r w:rsidRPr="008E569C">
        <w:rPr>
          <w:bCs/>
        </w:rPr>
        <w:t xml:space="preserve">Sākotnējās profesionālās izglītības </w:t>
      </w:r>
      <w:r w:rsidR="00613EE3" w:rsidRPr="00613EE3">
        <w:rPr>
          <w:bCs/>
        </w:rPr>
        <w:t xml:space="preserve">programmu īstenošana garantijas jauniešiem </w:t>
      </w:r>
      <w:r w:rsidRPr="008E569C">
        <w:rPr>
          <w:bCs/>
        </w:rPr>
        <w:t>ietvaros</w:t>
      </w:r>
      <w:r w:rsidRPr="008E569C">
        <w:t xml:space="preserve">” </w:t>
      </w:r>
      <w:r w:rsidRPr="00332ECF">
        <w:t xml:space="preserve">– </w:t>
      </w:r>
      <w:r w:rsidR="0052060E" w:rsidRPr="00443A4F">
        <w:t>17 069</w:t>
      </w:r>
      <w:r w:rsidRPr="00443A4F">
        <w:t> </w:t>
      </w:r>
      <w:r w:rsidRPr="00443A4F">
        <w:rPr>
          <w:i/>
        </w:rPr>
        <w:t>euro</w:t>
      </w:r>
      <w:r w:rsidRPr="00443A4F">
        <w:t xml:space="preserve">; </w:t>
      </w:r>
    </w:p>
    <w:p w14:paraId="57203833" w14:textId="63D9887A" w:rsidR="000436A7" w:rsidRPr="00443A4F" w:rsidRDefault="000436A7" w:rsidP="00613EE3">
      <w:pPr>
        <w:pStyle w:val="ListParagraph"/>
        <w:numPr>
          <w:ilvl w:val="0"/>
          <w:numId w:val="23"/>
        </w:numPr>
        <w:ind w:left="1418" w:hanging="425"/>
        <w:jc w:val="both"/>
      </w:pPr>
      <w:r w:rsidRPr="00443A4F">
        <w:t xml:space="preserve">ESF projektam </w:t>
      </w:r>
      <w:r w:rsidR="00961B87" w:rsidRPr="00443A4F">
        <w:t>“</w:t>
      </w:r>
      <w:r w:rsidRPr="00443A4F">
        <w:t xml:space="preserve">Profesionālās izglītības iestāžu audzēkņu dalība darba vidē balstītās mācībās un mācību praksēs uzņēmumos” – </w:t>
      </w:r>
      <w:r w:rsidR="00FF0220" w:rsidRPr="00443A4F">
        <w:t>14 894</w:t>
      </w:r>
      <w:r w:rsidRPr="00443A4F">
        <w:t xml:space="preserve"> </w:t>
      </w:r>
      <w:r w:rsidRPr="00443A4F">
        <w:rPr>
          <w:i/>
        </w:rPr>
        <w:t>euro</w:t>
      </w:r>
      <w:r w:rsidR="00A603D2">
        <w:t>;</w:t>
      </w:r>
    </w:p>
    <w:p w14:paraId="0A18D300" w14:textId="2B55AECD" w:rsidR="000436A7" w:rsidRPr="00443A4F" w:rsidRDefault="000436A7" w:rsidP="00613EE3">
      <w:pPr>
        <w:pStyle w:val="ListParagraph"/>
        <w:numPr>
          <w:ilvl w:val="0"/>
          <w:numId w:val="23"/>
        </w:numPr>
        <w:ind w:left="1418" w:hanging="425"/>
        <w:jc w:val="both"/>
      </w:pPr>
      <w:r w:rsidRPr="00443A4F">
        <w:t xml:space="preserve">ESF projektam </w:t>
      </w:r>
      <w:r w:rsidR="00961B87" w:rsidRPr="00443A4F">
        <w:t>“</w:t>
      </w:r>
      <w:r w:rsidRPr="00443A4F">
        <w:t xml:space="preserve">Nodarbināto personu profesionālās kompetences pilnveide” – </w:t>
      </w:r>
      <w:r w:rsidR="00FF0220" w:rsidRPr="00443A4F">
        <w:t>21 513</w:t>
      </w:r>
      <w:r w:rsidRPr="00443A4F">
        <w:t xml:space="preserve"> </w:t>
      </w:r>
      <w:r w:rsidRPr="00443A4F">
        <w:rPr>
          <w:i/>
        </w:rPr>
        <w:t>euro</w:t>
      </w:r>
      <w:r w:rsidR="00A603D2">
        <w:t>;</w:t>
      </w:r>
    </w:p>
    <w:p w14:paraId="75634BA3" w14:textId="622AB7CE" w:rsidR="000436A7" w:rsidRPr="00443A4F" w:rsidRDefault="00961B87" w:rsidP="00613EE3">
      <w:pPr>
        <w:pStyle w:val="ListParagraph"/>
        <w:numPr>
          <w:ilvl w:val="0"/>
          <w:numId w:val="23"/>
        </w:numPr>
        <w:ind w:left="1418" w:hanging="425"/>
        <w:jc w:val="both"/>
      </w:pPr>
      <w:r w:rsidRPr="00443A4F">
        <w:t>“</w:t>
      </w:r>
      <w:r w:rsidR="000436A7" w:rsidRPr="00443A4F">
        <w:t>E</w:t>
      </w:r>
      <w:r w:rsidR="00A603D2" w:rsidRPr="00443A4F">
        <w:t>rasmus</w:t>
      </w:r>
      <w:r w:rsidR="000436A7" w:rsidRPr="00443A4F">
        <w:t xml:space="preserve">+” programmas projektam </w:t>
      </w:r>
      <w:r w:rsidRPr="00443A4F">
        <w:t>“</w:t>
      </w:r>
      <w:r w:rsidR="000436A7" w:rsidRPr="00443A4F">
        <w:t xml:space="preserve">Cooperation partnerships in vocational education and training” – </w:t>
      </w:r>
      <w:r w:rsidR="00446B2D" w:rsidRPr="00443A4F">
        <w:t xml:space="preserve">24 </w:t>
      </w:r>
      <w:r w:rsidR="000436A7" w:rsidRPr="00443A4F">
        <w:rPr>
          <w:i/>
        </w:rPr>
        <w:t>euro</w:t>
      </w:r>
      <w:r w:rsidR="000436A7" w:rsidRPr="00443A4F">
        <w:t>;</w:t>
      </w:r>
    </w:p>
    <w:p w14:paraId="7D59A598" w14:textId="111FB954" w:rsidR="000436A7" w:rsidRPr="00443A4F" w:rsidRDefault="00961B87" w:rsidP="00613EE3">
      <w:pPr>
        <w:pStyle w:val="ListParagraph"/>
        <w:numPr>
          <w:ilvl w:val="0"/>
          <w:numId w:val="23"/>
        </w:numPr>
        <w:ind w:left="1418" w:hanging="425"/>
        <w:jc w:val="both"/>
      </w:pPr>
      <w:r w:rsidRPr="00443A4F">
        <w:t>“</w:t>
      </w:r>
      <w:r w:rsidR="000436A7" w:rsidRPr="00443A4F">
        <w:t>E</w:t>
      </w:r>
      <w:r w:rsidR="00A603D2" w:rsidRPr="00443A4F">
        <w:t>rasmu</w:t>
      </w:r>
      <w:r w:rsidR="00DC3106" w:rsidRPr="00443A4F">
        <w:t>s</w:t>
      </w:r>
      <w:r w:rsidR="000436A7" w:rsidRPr="00443A4F">
        <w:t xml:space="preserve">+” projektam </w:t>
      </w:r>
      <w:r w:rsidRPr="00443A4F">
        <w:t>“</w:t>
      </w:r>
      <w:r w:rsidR="000436A7" w:rsidRPr="00443A4F">
        <w:t xml:space="preserve">Jelgavas Amatu vidusskolas audzēkņu un pedagogu profesionālās kompetences pilnveide” – </w:t>
      </w:r>
      <w:r w:rsidR="00FF0220" w:rsidRPr="00443A4F">
        <w:t>97 650</w:t>
      </w:r>
      <w:r w:rsidR="000436A7" w:rsidRPr="00443A4F">
        <w:t> </w:t>
      </w:r>
      <w:r w:rsidR="000436A7" w:rsidRPr="00443A4F">
        <w:rPr>
          <w:i/>
        </w:rPr>
        <w:t>euro</w:t>
      </w:r>
      <w:r w:rsidR="00A603D2">
        <w:t>;</w:t>
      </w:r>
    </w:p>
    <w:p w14:paraId="7332C24F" w14:textId="0915909A" w:rsidR="000436A7" w:rsidRPr="00443A4F" w:rsidRDefault="00A603D2" w:rsidP="0052060E">
      <w:pPr>
        <w:pStyle w:val="ListParagraph"/>
        <w:numPr>
          <w:ilvl w:val="0"/>
          <w:numId w:val="23"/>
        </w:numPr>
        <w:ind w:left="1418" w:hanging="425"/>
        <w:jc w:val="both"/>
      </w:pPr>
      <w:r>
        <w:t>“</w:t>
      </w:r>
      <w:r w:rsidR="0052060E" w:rsidRPr="00443A4F">
        <w:t>Nordplus Junior 2023</w:t>
      </w:r>
      <w:r>
        <w:t>”</w:t>
      </w:r>
      <w:r w:rsidR="0052060E" w:rsidRPr="00443A4F">
        <w:t xml:space="preserve"> projekt</w:t>
      </w:r>
      <w:r>
        <w:t>am</w:t>
      </w:r>
      <w:r w:rsidR="0052060E" w:rsidRPr="00443A4F">
        <w:t xml:space="preserve"> “A Historical approch to teaching cooking to develop inquiry competencies”</w:t>
      </w:r>
      <w:r w:rsidR="000436A7" w:rsidRPr="00443A4F">
        <w:t xml:space="preserve"> – </w:t>
      </w:r>
      <w:r w:rsidR="0052060E" w:rsidRPr="00443A4F">
        <w:t>12</w:t>
      </w:r>
      <w:r w:rsidR="00332ECF" w:rsidRPr="00443A4F">
        <w:t xml:space="preserve"> </w:t>
      </w:r>
      <w:r w:rsidR="0052060E" w:rsidRPr="00443A4F">
        <w:t>409</w:t>
      </w:r>
      <w:r w:rsidR="000436A7" w:rsidRPr="00443A4F">
        <w:t> </w:t>
      </w:r>
      <w:r w:rsidR="000436A7" w:rsidRPr="00443A4F">
        <w:rPr>
          <w:i/>
        </w:rPr>
        <w:t>euro</w:t>
      </w:r>
      <w:r w:rsidR="000436A7" w:rsidRPr="00443A4F">
        <w:t>.</w:t>
      </w:r>
    </w:p>
    <w:p w14:paraId="7D5547E8" w14:textId="77777777" w:rsidR="000436A7" w:rsidRPr="0018674F" w:rsidRDefault="000436A7" w:rsidP="000436A7">
      <w:pPr>
        <w:jc w:val="both"/>
        <w:rPr>
          <w:b/>
          <w:color w:val="FF0000"/>
        </w:rPr>
      </w:pPr>
    </w:p>
    <w:p w14:paraId="4BB48F2F" w14:textId="0F0F2B53" w:rsidR="000436A7" w:rsidRPr="00D4789F" w:rsidRDefault="000436A7" w:rsidP="000436A7">
      <w:pPr>
        <w:jc w:val="both"/>
        <w:rPr>
          <w:b/>
        </w:rPr>
      </w:pPr>
      <w:r w:rsidRPr="00D4789F">
        <w:rPr>
          <w:b/>
        </w:rPr>
        <w:t xml:space="preserve">09.511. Pārējie interešu izglītības pasākumi, t. sk. jaunrades nama </w:t>
      </w:r>
      <w:r w:rsidR="00961B87" w:rsidRPr="00D4789F">
        <w:rPr>
          <w:b/>
        </w:rPr>
        <w:t>“</w:t>
      </w:r>
      <w:r w:rsidRPr="00D4789F">
        <w:rPr>
          <w:b/>
        </w:rPr>
        <w:t>Junda” darbības nodrošināšana</w:t>
      </w:r>
    </w:p>
    <w:p w14:paraId="68E5DA4F" w14:textId="33178BE3" w:rsidR="000436A7" w:rsidRPr="00FD765E" w:rsidRDefault="000436A7" w:rsidP="000436A7">
      <w:pPr>
        <w:ind w:firstLine="720"/>
        <w:jc w:val="both"/>
      </w:pPr>
      <w:r w:rsidRPr="0012705D">
        <w:t xml:space="preserve">Jelgavas </w:t>
      </w:r>
      <w:r>
        <w:t>j</w:t>
      </w:r>
      <w:r w:rsidRPr="0012705D">
        <w:t xml:space="preserve">aunrades namā </w:t>
      </w:r>
      <w:r w:rsidR="00ED2F90">
        <w:t>“</w:t>
      </w:r>
      <w:r w:rsidRPr="0012705D">
        <w:t>Junda” izglītojas 1</w:t>
      </w:r>
      <w:r w:rsidR="00EB078C">
        <w:t>2</w:t>
      </w:r>
      <w:r w:rsidR="00D4789F">
        <w:t>57</w:t>
      </w:r>
      <w:r w:rsidRPr="0012705D">
        <w:t xml:space="preserve"> audzēkņi un strādā </w:t>
      </w:r>
      <w:r w:rsidRPr="00F730CF">
        <w:t>8</w:t>
      </w:r>
      <w:r w:rsidR="00D4789F">
        <w:t>2</w:t>
      </w:r>
      <w:r w:rsidRPr="0012705D">
        <w:t xml:space="preserve"> darbiniek</w:t>
      </w:r>
      <w:r w:rsidR="00EB078C">
        <w:t>i</w:t>
      </w:r>
      <w:r w:rsidRPr="0012705D">
        <w:t xml:space="preserve">, no tiem </w:t>
      </w:r>
      <w:r w:rsidR="00D4789F">
        <w:t>51</w:t>
      </w:r>
      <w:r w:rsidRPr="0012705D">
        <w:t xml:space="preserve"> pedagog</w:t>
      </w:r>
      <w:r w:rsidR="00D4789F">
        <w:t>s</w:t>
      </w:r>
      <w:r w:rsidRPr="00FD765E">
        <w:t>.</w:t>
      </w:r>
    </w:p>
    <w:p w14:paraId="54F4F98A" w14:textId="4E4745FA" w:rsidR="000436A7" w:rsidRPr="0018674F" w:rsidRDefault="000436A7" w:rsidP="000436A7">
      <w:pPr>
        <w:ind w:firstLine="720"/>
        <w:jc w:val="both"/>
      </w:pPr>
      <w:r>
        <w:t>Jaunrades</w:t>
      </w:r>
      <w:r w:rsidRPr="0018674F">
        <w:t xml:space="preserve"> </w:t>
      </w:r>
      <w:r>
        <w:t xml:space="preserve">nama un struktūrvienības </w:t>
      </w:r>
      <w:r w:rsidR="00ED2F90">
        <w:t>“</w:t>
      </w:r>
      <w:r>
        <w:t>Lediņi” nometnes</w:t>
      </w:r>
      <w:r w:rsidRPr="0018674F">
        <w:t xml:space="preserve"> uzturēšanai 202</w:t>
      </w:r>
      <w:r w:rsidR="00D4789F">
        <w:t>4</w:t>
      </w:r>
      <w:r w:rsidRPr="0018674F">
        <w:t>.</w:t>
      </w:r>
      <w:r>
        <w:t> </w:t>
      </w:r>
      <w:r w:rsidRPr="0018674F">
        <w:t xml:space="preserve">gadā plānoti līdzekļi </w:t>
      </w:r>
      <w:r w:rsidR="00D4789F">
        <w:rPr>
          <w:b/>
        </w:rPr>
        <w:t>1 749 214</w:t>
      </w:r>
      <w:r w:rsidRPr="00C669AD">
        <w:rPr>
          <w:b/>
        </w:rPr>
        <w:t> </w:t>
      </w:r>
      <w:r w:rsidRPr="00C669AD">
        <w:rPr>
          <w:b/>
          <w:i/>
        </w:rPr>
        <w:t>euro</w:t>
      </w:r>
      <w:r w:rsidRPr="00C669AD">
        <w:t xml:space="preserve"> </w:t>
      </w:r>
      <w:r w:rsidRPr="0018674F">
        <w:t>apmērā, kas pa ekonomiskās klasifikācijas kodiem</w:t>
      </w:r>
      <w:r w:rsidRPr="007A24FB">
        <w:t xml:space="preserve"> </w:t>
      </w:r>
      <w:r w:rsidRPr="0018674F">
        <w:t>sadalās</w:t>
      </w:r>
      <w:r>
        <w:t xml:space="preserve"> šādi</w:t>
      </w:r>
      <w:r w:rsidRPr="0018674F">
        <w:t>:</w:t>
      </w:r>
    </w:p>
    <w:p w14:paraId="5516121A" w14:textId="1B59298E" w:rsidR="000436A7" w:rsidRPr="0018674F" w:rsidRDefault="000436A7" w:rsidP="00451E76">
      <w:pPr>
        <w:pStyle w:val="ListParagraph"/>
        <w:numPr>
          <w:ilvl w:val="0"/>
          <w:numId w:val="49"/>
        </w:numPr>
        <w:ind w:left="1418" w:hanging="284"/>
        <w:jc w:val="both"/>
      </w:pPr>
      <w:r w:rsidRPr="0018674F">
        <w:t xml:space="preserve">atlīdzība </w:t>
      </w:r>
      <w:r>
        <w:t xml:space="preserve">– </w:t>
      </w:r>
      <w:r w:rsidR="00D4789F">
        <w:t>1 489 396</w:t>
      </w:r>
      <w:r w:rsidRPr="0018674F">
        <w:t> </w:t>
      </w:r>
      <w:r w:rsidRPr="0018674F">
        <w:rPr>
          <w:i/>
        </w:rPr>
        <w:t>euro</w:t>
      </w:r>
      <w:r w:rsidRPr="0018674F">
        <w:t>, t.</w:t>
      </w:r>
      <w:r>
        <w:t> </w:t>
      </w:r>
      <w:r w:rsidRPr="0018674F">
        <w:t>sk. darba devēja nodoklis (2</w:t>
      </w:r>
      <w:r>
        <w:t>3</w:t>
      </w:r>
      <w:r w:rsidRPr="0018674F">
        <w:t>,</w:t>
      </w:r>
      <w:r>
        <w:t>5</w:t>
      </w:r>
      <w:r w:rsidRPr="0018674F">
        <w:t>9%), valsts budžeta mērķ</w:t>
      </w:r>
      <w:r>
        <w:t xml:space="preserve">dotācija </w:t>
      </w:r>
      <w:r w:rsidR="00D4789F">
        <w:t>993 575</w:t>
      </w:r>
      <w:r w:rsidRPr="0018674F">
        <w:t> </w:t>
      </w:r>
      <w:r w:rsidRPr="0018674F">
        <w:rPr>
          <w:i/>
        </w:rPr>
        <w:t>euro</w:t>
      </w:r>
      <w:r w:rsidR="008E6501">
        <w:t>;</w:t>
      </w:r>
    </w:p>
    <w:p w14:paraId="4AC149A9" w14:textId="755EE1C7" w:rsidR="000436A7" w:rsidRPr="0018674F" w:rsidRDefault="000436A7" w:rsidP="00451E76">
      <w:pPr>
        <w:pStyle w:val="ListParagraph"/>
        <w:numPr>
          <w:ilvl w:val="0"/>
          <w:numId w:val="49"/>
        </w:numPr>
        <w:ind w:left="1418" w:hanging="284"/>
        <w:jc w:val="both"/>
        <w:rPr>
          <w:b/>
        </w:rPr>
      </w:pPr>
      <w:r w:rsidRPr="0018674F">
        <w:t xml:space="preserve">preces un pakalpojumi </w:t>
      </w:r>
      <w:r w:rsidRPr="00C669AD">
        <w:t xml:space="preserve">– </w:t>
      </w:r>
      <w:r w:rsidR="00D4789F">
        <w:t>215 940</w:t>
      </w:r>
      <w:r w:rsidRPr="00C669AD">
        <w:t> </w:t>
      </w:r>
      <w:r w:rsidRPr="00C669AD">
        <w:rPr>
          <w:i/>
        </w:rPr>
        <w:t>euro</w:t>
      </w:r>
      <w:r>
        <w:t xml:space="preserve">, t. sk. komunālajiem pakalpojumiem </w:t>
      </w:r>
      <w:r w:rsidR="00D4789F">
        <w:t>64</w:t>
      </w:r>
      <w:r w:rsidR="002E02C6">
        <w:t> </w:t>
      </w:r>
      <w:r w:rsidR="00D4789F">
        <w:t>725</w:t>
      </w:r>
      <w:r>
        <w:t> </w:t>
      </w:r>
      <w:r>
        <w:rPr>
          <w:i/>
        </w:rPr>
        <w:t>euro</w:t>
      </w:r>
      <w:r w:rsidR="008E6501">
        <w:t>;</w:t>
      </w:r>
    </w:p>
    <w:p w14:paraId="7433A68B" w14:textId="300E2925" w:rsidR="000436A7" w:rsidRPr="00FD765E" w:rsidRDefault="000436A7" w:rsidP="00451E76">
      <w:pPr>
        <w:pStyle w:val="ListParagraph"/>
        <w:numPr>
          <w:ilvl w:val="0"/>
          <w:numId w:val="49"/>
        </w:numPr>
        <w:ind w:left="1418" w:hanging="284"/>
        <w:jc w:val="both"/>
        <w:rPr>
          <w:b/>
        </w:rPr>
      </w:pPr>
      <w:r w:rsidRPr="0018674F">
        <w:t>subsīdijas un dotācijas</w:t>
      </w:r>
      <w:r w:rsidR="00EB078C">
        <w:t xml:space="preserve"> </w:t>
      </w:r>
      <w:r w:rsidRPr="0018674F">
        <w:t>–</w:t>
      </w:r>
      <w:r>
        <w:t xml:space="preserve"> </w:t>
      </w:r>
      <w:r w:rsidR="00D4789F">
        <w:t>43 878</w:t>
      </w:r>
      <w:r>
        <w:t> </w:t>
      </w:r>
      <w:r w:rsidRPr="00610A3C">
        <w:rPr>
          <w:i/>
        </w:rPr>
        <w:t>euro</w:t>
      </w:r>
      <w:r>
        <w:t xml:space="preserve">, kas ir valsts budžeta mērķdotācija par </w:t>
      </w:r>
      <w:r w:rsidR="00D4789F">
        <w:t xml:space="preserve">komersantiem par </w:t>
      </w:r>
      <w:r>
        <w:t>interešu izglītīb</w:t>
      </w:r>
      <w:r w:rsidR="00D4789F">
        <w:t>as īstenošanu.</w:t>
      </w:r>
    </w:p>
    <w:p w14:paraId="30DD4331" w14:textId="0AFEEE6E" w:rsidR="000436A7" w:rsidRDefault="000436A7" w:rsidP="000436A7">
      <w:pPr>
        <w:ind w:firstLine="709"/>
        <w:jc w:val="both"/>
      </w:pPr>
      <w:r>
        <w:t>Šīs izglītības iestādes atlīdzības fond</w:t>
      </w:r>
      <w:r w:rsidR="00EB078C">
        <w:t>a palielinājums</w:t>
      </w:r>
      <w:r>
        <w:t xml:space="preserve"> </w:t>
      </w:r>
      <w:r w:rsidR="008E6501">
        <w:t>p</w:t>
      </w:r>
      <w:r w:rsidR="00D4789F">
        <w:t xml:space="preserve">ašvaldības budžetam ir </w:t>
      </w:r>
      <w:r w:rsidR="00052B09">
        <w:t xml:space="preserve">                     </w:t>
      </w:r>
      <w:r w:rsidR="00D4789F">
        <w:t xml:space="preserve">103 180 </w:t>
      </w:r>
      <w:r w:rsidR="00D4789F">
        <w:rPr>
          <w:i/>
        </w:rPr>
        <w:t>euro</w:t>
      </w:r>
      <w:r>
        <w:t>:</w:t>
      </w:r>
    </w:p>
    <w:p w14:paraId="336776F5" w14:textId="66EFAF78" w:rsidR="000436A7" w:rsidRPr="00F65A27" w:rsidRDefault="00D4789F" w:rsidP="00A467C4">
      <w:pPr>
        <w:pStyle w:val="ListParagraph"/>
        <w:numPr>
          <w:ilvl w:val="0"/>
          <w:numId w:val="80"/>
        </w:numPr>
        <w:jc w:val="both"/>
        <w:rPr>
          <w:b/>
        </w:rPr>
      </w:pPr>
      <w:r>
        <w:t>20 440</w:t>
      </w:r>
      <w:r w:rsidR="000436A7" w:rsidRPr="00EB078C">
        <w:t> </w:t>
      </w:r>
      <w:r w:rsidR="000436A7" w:rsidRPr="00EB078C">
        <w:rPr>
          <w:i/>
        </w:rPr>
        <w:t>euro</w:t>
      </w:r>
      <w:r w:rsidR="000436A7">
        <w:t xml:space="preserve"> </w:t>
      </w:r>
      <w:r w:rsidR="000436A7" w:rsidRPr="0018674F">
        <w:t>–</w:t>
      </w:r>
      <w:r w:rsidR="000436A7">
        <w:t xml:space="preserve"> </w:t>
      </w:r>
      <w:r w:rsidR="00EB078C">
        <w:t>minimālās algas izmaiņas 1</w:t>
      </w:r>
      <w:r>
        <w:t>7</w:t>
      </w:r>
      <w:r w:rsidR="00EB078C">
        <w:t xml:space="preserve"> tehniskajiem darbiniekiem</w:t>
      </w:r>
      <w:r w:rsidR="000436A7">
        <w:t>;</w:t>
      </w:r>
    </w:p>
    <w:p w14:paraId="142B813D" w14:textId="799306FA" w:rsidR="00D4789F" w:rsidRDefault="00D4789F" w:rsidP="00A467C4">
      <w:pPr>
        <w:pStyle w:val="ListParagraph"/>
        <w:numPr>
          <w:ilvl w:val="0"/>
          <w:numId w:val="80"/>
        </w:numPr>
        <w:jc w:val="both"/>
      </w:pPr>
      <w:r w:rsidRPr="00D4789F">
        <w:t>10</w:t>
      </w:r>
      <w:r>
        <w:t> </w:t>
      </w:r>
      <w:r w:rsidRPr="00D4789F">
        <w:t>891</w:t>
      </w:r>
      <w:r>
        <w:t xml:space="preserve"> </w:t>
      </w:r>
      <w:r>
        <w:rPr>
          <w:i/>
        </w:rPr>
        <w:t>euro</w:t>
      </w:r>
      <w:r w:rsidRPr="00D4789F">
        <w:t xml:space="preserve"> </w:t>
      </w:r>
      <w:r w:rsidRPr="0018674F">
        <w:t>–</w:t>
      </w:r>
      <w:r>
        <w:t xml:space="preserve"> </w:t>
      </w:r>
      <w:r w:rsidRPr="00DA3023">
        <w:t>darba algas palielināšan</w:t>
      </w:r>
      <w:r>
        <w:t>a</w:t>
      </w:r>
      <w:r w:rsidRPr="00DA3023">
        <w:t xml:space="preserve"> 6%</w:t>
      </w:r>
      <w:r>
        <w:t xml:space="preserve"> apmērā 10</w:t>
      </w:r>
      <w:r w:rsidRPr="00DA3023">
        <w:t xml:space="preserve"> darbiniekiem </w:t>
      </w:r>
      <w:r>
        <w:t>no 01.01.</w:t>
      </w:r>
      <w:r w:rsidRPr="00DA3023">
        <w:t>2024</w:t>
      </w:r>
      <w:r>
        <w:t>.</w:t>
      </w:r>
      <w:r w:rsidR="009528CE">
        <w:t>;</w:t>
      </w:r>
    </w:p>
    <w:p w14:paraId="2ACE9A87" w14:textId="187F9045" w:rsidR="00EE0FE0" w:rsidRDefault="00EE0FE0" w:rsidP="00A467C4">
      <w:pPr>
        <w:pStyle w:val="ListParagraph"/>
        <w:numPr>
          <w:ilvl w:val="0"/>
          <w:numId w:val="80"/>
        </w:numPr>
        <w:jc w:val="both"/>
      </w:pPr>
      <w:r>
        <w:t xml:space="preserve">50 116 </w:t>
      </w:r>
      <w:r>
        <w:rPr>
          <w:i/>
        </w:rPr>
        <w:t xml:space="preserve">euro </w:t>
      </w:r>
      <w:r w:rsidRPr="0018674F">
        <w:t>–</w:t>
      </w:r>
      <w:r>
        <w:t xml:space="preserve"> iestādes direktora un tā vietnieku atlīdzības pārcelšana no valsts budžeta finansējumu uz pašvaldības budžetu</w:t>
      </w:r>
      <w:r w:rsidR="009528CE">
        <w:t>;</w:t>
      </w:r>
    </w:p>
    <w:p w14:paraId="4512C6B1" w14:textId="70CE6CD2" w:rsidR="00D4789F" w:rsidRDefault="00D4789F" w:rsidP="00A467C4">
      <w:pPr>
        <w:pStyle w:val="ListParagraph"/>
        <w:numPr>
          <w:ilvl w:val="0"/>
          <w:numId w:val="80"/>
        </w:numPr>
        <w:jc w:val="both"/>
      </w:pPr>
      <w:r>
        <w:t xml:space="preserve">13 752 </w:t>
      </w:r>
      <w:r>
        <w:rPr>
          <w:i/>
        </w:rPr>
        <w:t xml:space="preserve">euro </w:t>
      </w:r>
      <w:r w:rsidRPr="0018674F">
        <w:t>–</w:t>
      </w:r>
      <w:r>
        <w:t xml:space="preserve"> pedagogu likmju izmaiņas no 01.01.2024.</w:t>
      </w:r>
      <w:r w:rsidR="009528CE">
        <w:t>;</w:t>
      </w:r>
    </w:p>
    <w:p w14:paraId="3E9F506C" w14:textId="6E3B8B8D" w:rsidR="00EE0FE0" w:rsidRPr="00D4789F" w:rsidRDefault="00EE0FE0" w:rsidP="00A467C4">
      <w:pPr>
        <w:pStyle w:val="ListParagraph"/>
        <w:numPr>
          <w:ilvl w:val="0"/>
          <w:numId w:val="80"/>
        </w:numPr>
        <w:jc w:val="both"/>
      </w:pPr>
      <w:r>
        <w:t xml:space="preserve">1502 </w:t>
      </w:r>
      <w:r>
        <w:rPr>
          <w:i/>
        </w:rPr>
        <w:t xml:space="preserve">euro </w:t>
      </w:r>
      <w:r w:rsidRPr="0018674F">
        <w:t>–</w:t>
      </w:r>
      <w:r>
        <w:t xml:space="preserve"> ārstniecības personāla atlīdzības palielināšana no 01.01.2024.</w:t>
      </w:r>
      <w:r w:rsidR="009528CE">
        <w:t>;</w:t>
      </w:r>
    </w:p>
    <w:p w14:paraId="234B6BC6" w14:textId="071B2D2D" w:rsidR="000436A7" w:rsidRPr="00EE0FE0" w:rsidRDefault="00EE0FE0" w:rsidP="00EE0FE0">
      <w:pPr>
        <w:pStyle w:val="ListParagraph"/>
        <w:numPr>
          <w:ilvl w:val="0"/>
          <w:numId w:val="80"/>
        </w:numPr>
        <w:jc w:val="both"/>
      </w:pPr>
      <w:r w:rsidRPr="00EE0FE0">
        <w:t xml:space="preserve">6479 </w:t>
      </w:r>
      <w:r>
        <w:rPr>
          <w:i/>
        </w:rPr>
        <w:t xml:space="preserve">euro </w:t>
      </w:r>
      <w:r w:rsidRPr="0018674F">
        <w:t>–</w:t>
      </w:r>
      <w:r>
        <w:t xml:space="preserve"> jaunai štata vietai 2024.</w:t>
      </w:r>
      <w:r w:rsidR="009528CE">
        <w:t> </w:t>
      </w:r>
      <w:r>
        <w:t xml:space="preserve">gadā </w:t>
      </w:r>
      <w:r w:rsidRPr="0018674F">
        <w:t>–</w:t>
      </w:r>
      <w:r>
        <w:t xml:space="preserve"> t</w:t>
      </w:r>
      <w:r w:rsidRPr="00EE0FE0">
        <w:t xml:space="preserve">ehniskais strādnieks darbam ar STEM </w:t>
      </w:r>
      <w:r w:rsidRPr="0018674F">
        <w:t>–</w:t>
      </w:r>
      <w:r w:rsidRPr="00EE0FE0">
        <w:t xml:space="preserve"> </w:t>
      </w:r>
      <w:r>
        <w:t>“</w:t>
      </w:r>
      <w:r w:rsidRPr="00EE0FE0">
        <w:t>Velo pulciņ</w:t>
      </w:r>
      <w:r>
        <w:t>ā”.</w:t>
      </w:r>
    </w:p>
    <w:p w14:paraId="1F724B72" w14:textId="0A537A45" w:rsidR="000436A7" w:rsidRDefault="000436A7" w:rsidP="000436A7">
      <w:pPr>
        <w:ind w:firstLine="720"/>
        <w:jc w:val="both"/>
      </w:pPr>
      <w:r>
        <w:t xml:space="preserve">Jaunrades nama </w:t>
      </w:r>
      <w:r w:rsidR="00ED2F90">
        <w:t>“</w:t>
      </w:r>
      <w:r>
        <w:t>Junda” mācību līdzekļiem un materiāliem</w:t>
      </w:r>
      <w:r w:rsidRPr="0018674F">
        <w:t xml:space="preserve"> plānotais finansējums 202</w:t>
      </w:r>
      <w:r w:rsidR="00EE0FE0">
        <w:t>4</w:t>
      </w:r>
      <w:r w:rsidRPr="0018674F">
        <w:t>.</w:t>
      </w:r>
      <w:r>
        <w:t> </w:t>
      </w:r>
      <w:r w:rsidRPr="0018674F">
        <w:t>gadam –</w:t>
      </w:r>
      <w:r>
        <w:t xml:space="preserve"> </w:t>
      </w:r>
      <w:r w:rsidR="00EE0FE0">
        <w:t>24 770</w:t>
      </w:r>
      <w:r w:rsidRPr="0018674F">
        <w:t> </w:t>
      </w:r>
      <w:r w:rsidRPr="0018674F">
        <w:rPr>
          <w:i/>
        </w:rPr>
        <w:t>euro</w:t>
      </w:r>
      <w:r>
        <w:t>.</w:t>
      </w:r>
    </w:p>
    <w:p w14:paraId="11DD0D4E" w14:textId="77777777" w:rsidR="00EE0FE0" w:rsidRDefault="000436A7" w:rsidP="000436A7">
      <w:pPr>
        <w:ind w:firstLine="720"/>
        <w:jc w:val="both"/>
      </w:pPr>
      <w:r>
        <w:t xml:space="preserve">Ēdināšanas izdevumi (no maksas pakalpojumu ieņēmumiem) par audzēkņu ēdināšanu nometnē </w:t>
      </w:r>
      <w:r w:rsidR="00ED2F90">
        <w:t>“</w:t>
      </w:r>
      <w:r>
        <w:t xml:space="preserve">Lediņi” tiek plānoti </w:t>
      </w:r>
      <w:r w:rsidR="00EE0FE0">
        <w:t>37 900</w:t>
      </w:r>
      <w:r>
        <w:t xml:space="preserve"> </w:t>
      </w:r>
      <w:r>
        <w:rPr>
          <w:i/>
        </w:rPr>
        <w:t>euro</w:t>
      </w:r>
      <w:r>
        <w:t>.</w:t>
      </w:r>
    </w:p>
    <w:p w14:paraId="5768DF6A" w14:textId="3A31B89D" w:rsidR="00EE0FE0" w:rsidRDefault="00EE0FE0" w:rsidP="000436A7">
      <w:pPr>
        <w:ind w:firstLine="720"/>
        <w:jc w:val="both"/>
      </w:pPr>
      <w:r>
        <w:t xml:space="preserve">Autotransporta pakalpojuma izdevumi ieplānoti 13 400 </w:t>
      </w:r>
      <w:r>
        <w:rPr>
          <w:i/>
        </w:rPr>
        <w:t>euro</w:t>
      </w:r>
      <w:r>
        <w:t>, kas nepieciešami audzēkņu vešanai uz nometni, sacensībām un koncertiem.</w:t>
      </w:r>
    </w:p>
    <w:p w14:paraId="6A0E4D81" w14:textId="0A44C989" w:rsidR="000436A7" w:rsidRPr="0018674F" w:rsidRDefault="000436A7" w:rsidP="000436A7">
      <w:pPr>
        <w:ind w:firstLine="720"/>
        <w:jc w:val="both"/>
      </w:pPr>
      <w:r>
        <w:t>Maksājumi Jelgavas valstspilsētas biedrībām un nodibinājumiem par interešu izglītības programmas apmācības nodrošināšanu</w:t>
      </w:r>
      <w:r w:rsidR="00EE0FE0">
        <w:t xml:space="preserve"> </w:t>
      </w:r>
      <w:r>
        <w:t xml:space="preserve">saskaņā ar Interešu izglītības komisijas lēmumu </w:t>
      </w:r>
      <w:r w:rsidR="00EE0FE0">
        <w:t>ieplānoti 43 878</w:t>
      </w:r>
      <w:r>
        <w:t> </w:t>
      </w:r>
      <w:r w:rsidRPr="0018674F">
        <w:rPr>
          <w:i/>
        </w:rPr>
        <w:t>euro</w:t>
      </w:r>
      <w:r>
        <w:t>, kas ir valsts budžeta finansējums pedagogu atlīdzībai</w:t>
      </w:r>
      <w:r w:rsidRPr="0018674F">
        <w:t xml:space="preserve">. </w:t>
      </w:r>
    </w:p>
    <w:p w14:paraId="41C036FD" w14:textId="77777777" w:rsidR="00305DA4" w:rsidRDefault="000436A7" w:rsidP="000436A7">
      <w:pPr>
        <w:jc w:val="both"/>
        <w:rPr>
          <w:b/>
        </w:rPr>
      </w:pPr>
      <w:r>
        <w:rPr>
          <w:b/>
          <w:color w:val="FF0000"/>
        </w:rPr>
        <w:tab/>
      </w:r>
    </w:p>
    <w:p w14:paraId="060A5BAF" w14:textId="77777777" w:rsidR="000436A7" w:rsidRPr="008B5E36" w:rsidRDefault="000436A7" w:rsidP="000436A7">
      <w:pPr>
        <w:jc w:val="both"/>
        <w:rPr>
          <w:b/>
        </w:rPr>
      </w:pPr>
      <w:r w:rsidRPr="008B5E36">
        <w:rPr>
          <w:b/>
        </w:rPr>
        <w:t>09.512. Jelgavas Mākslas skolas darbības nodrošināšana</w:t>
      </w:r>
    </w:p>
    <w:p w14:paraId="566BFEE5" w14:textId="68EE62CB" w:rsidR="000436A7" w:rsidRPr="008B7EE0" w:rsidRDefault="000436A7" w:rsidP="000436A7">
      <w:pPr>
        <w:ind w:firstLine="720"/>
        <w:jc w:val="both"/>
        <w:rPr>
          <w:b/>
        </w:rPr>
      </w:pPr>
      <w:r w:rsidRPr="008B7EE0">
        <w:t>Mākslas skolā</w:t>
      </w:r>
      <w:r>
        <w:t>,</w:t>
      </w:r>
      <w:r w:rsidRPr="008B7EE0">
        <w:t xml:space="preserve"> pēc stāvokļa uz š.</w:t>
      </w:r>
      <w:r>
        <w:t> </w:t>
      </w:r>
      <w:r w:rsidRPr="008B7EE0">
        <w:t>g. 1.</w:t>
      </w:r>
      <w:r>
        <w:t> </w:t>
      </w:r>
      <w:r w:rsidRPr="008B7EE0">
        <w:t>janvāri</w:t>
      </w:r>
      <w:r>
        <w:t>,</w:t>
      </w:r>
      <w:r w:rsidRPr="008B7EE0">
        <w:t xml:space="preserve"> mācās </w:t>
      </w:r>
      <w:r w:rsidR="00D90FF5">
        <w:t>392</w:t>
      </w:r>
      <w:r w:rsidRPr="008B7EE0">
        <w:t xml:space="preserve"> audzēkņ</w:t>
      </w:r>
      <w:r>
        <w:t>i</w:t>
      </w:r>
      <w:r w:rsidRPr="008B7EE0">
        <w:t xml:space="preserve"> un </w:t>
      </w:r>
      <w:r>
        <w:t xml:space="preserve">strādā </w:t>
      </w:r>
      <w:r w:rsidR="00D90FF5">
        <w:t>20</w:t>
      </w:r>
      <w:r>
        <w:t xml:space="preserve"> darbinieki, t. sk.</w:t>
      </w:r>
      <w:r w:rsidRPr="008B7EE0">
        <w:t xml:space="preserve"> 1</w:t>
      </w:r>
      <w:r w:rsidR="00D90FF5">
        <w:t>3</w:t>
      </w:r>
      <w:r w:rsidRPr="008B7EE0">
        <w:t xml:space="preserve"> pedagogi.</w:t>
      </w:r>
    </w:p>
    <w:p w14:paraId="081E8B7C" w14:textId="3DE22F8B" w:rsidR="000436A7" w:rsidRPr="0018674F" w:rsidRDefault="000436A7" w:rsidP="000436A7">
      <w:pPr>
        <w:ind w:firstLine="720"/>
        <w:jc w:val="both"/>
      </w:pPr>
      <w:r w:rsidRPr="0018674F">
        <w:t>Šīs skolas uzturēšanai 202</w:t>
      </w:r>
      <w:r w:rsidR="008B5E36">
        <w:t>4</w:t>
      </w:r>
      <w:r w:rsidRPr="0018674F">
        <w:t>.</w:t>
      </w:r>
      <w:r>
        <w:t> </w:t>
      </w:r>
      <w:r w:rsidRPr="0018674F">
        <w:t xml:space="preserve">gadā plānotie izdevumi </w:t>
      </w:r>
      <w:r>
        <w:t xml:space="preserve">ir </w:t>
      </w:r>
      <w:r w:rsidR="008B5E36">
        <w:rPr>
          <w:b/>
        </w:rPr>
        <w:t>373 224</w:t>
      </w:r>
      <w:r w:rsidRPr="0018674F">
        <w:rPr>
          <w:b/>
        </w:rPr>
        <w:t> </w:t>
      </w:r>
      <w:r w:rsidRPr="0018674F">
        <w:rPr>
          <w:b/>
          <w:i/>
        </w:rPr>
        <w:t>euro</w:t>
      </w:r>
      <w:r w:rsidRPr="00211DBE">
        <w:t>,</w:t>
      </w:r>
      <w:r w:rsidRPr="0018674F">
        <w:rPr>
          <w:i/>
        </w:rPr>
        <w:t xml:space="preserve"> </w:t>
      </w:r>
      <w:r w:rsidRPr="0018674F">
        <w:t>to sadalījums pa ekonomiskās klasifikācijas kodiem:</w:t>
      </w:r>
    </w:p>
    <w:p w14:paraId="16D9C3EE" w14:textId="0BF44100" w:rsidR="000436A7" w:rsidRPr="0018674F" w:rsidRDefault="000436A7" w:rsidP="00451E76">
      <w:pPr>
        <w:pStyle w:val="ListParagraph"/>
        <w:numPr>
          <w:ilvl w:val="0"/>
          <w:numId w:val="50"/>
        </w:numPr>
        <w:ind w:left="1418" w:hanging="284"/>
        <w:jc w:val="both"/>
      </w:pPr>
      <w:r w:rsidRPr="0018674F">
        <w:t xml:space="preserve">atlīdzība – </w:t>
      </w:r>
      <w:r w:rsidR="008B5E36">
        <w:t>319 099</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335433">
        <w:t>1</w:t>
      </w:r>
      <w:r w:rsidR="008B5E36">
        <w:t>74 467</w:t>
      </w:r>
      <w:r w:rsidRPr="0018674F">
        <w:t> </w:t>
      </w:r>
      <w:r w:rsidRPr="0018674F">
        <w:rPr>
          <w:i/>
        </w:rPr>
        <w:t>euro</w:t>
      </w:r>
      <w:r w:rsidR="009528CE">
        <w:t>;</w:t>
      </w:r>
    </w:p>
    <w:p w14:paraId="3B3E378F" w14:textId="04CAA440" w:rsidR="000436A7" w:rsidRPr="00D11628" w:rsidRDefault="000436A7" w:rsidP="00451E76">
      <w:pPr>
        <w:pStyle w:val="ListParagraph"/>
        <w:numPr>
          <w:ilvl w:val="0"/>
          <w:numId w:val="50"/>
        </w:numPr>
        <w:ind w:left="1418" w:hanging="284"/>
        <w:jc w:val="both"/>
        <w:rPr>
          <w:b/>
        </w:rPr>
      </w:pPr>
      <w:r w:rsidRPr="0018674F">
        <w:t xml:space="preserve">preces un pakalpojumi – </w:t>
      </w:r>
      <w:r w:rsidR="008B5E36">
        <w:t>53 046</w:t>
      </w:r>
      <w:r w:rsidRPr="0018674F">
        <w:t> </w:t>
      </w:r>
      <w:r w:rsidRPr="0018674F">
        <w:rPr>
          <w:i/>
        </w:rPr>
        <w:t>euro</w:t>
      </w:r>
      <w:r>
        <w:t xml:space="preserve">, t. sk. komunālajiem pakalpojumiem </w:t>
      </w:r>
      <w:r w:rsidR="008B5E36">
        <w:t>15</w:t>
      </w:r>
      <w:r w:rsidR="00C15819">
        <w:t> </w:t>
      </w:r>
      <w:r w:rsidR="008B5E36">
        <w:t>740</w:t>
      </w:r>
      <w:r w:rsidR="004C6F72">
        <w:t> </w:t>
      </w:r>
      <w:r>
        <w:rPr>
          <w:i/>
        </w:rPr>
        <w:t>euro</w:t>
      </w:r>
      <w:r>
        <w:t>;</w:t>
      </w:r>
    </w:p>
    <w:p w14:paraId="5CE64855" w14:textId="02A89327" w:rsidR="000436A7" w:rsidRPr="002960B7" w:rsidRDefault="000436A7" w:rsidP="00451E76">
      <w:pPr>
        <w:pStyle w:val="ListParagraph"/>
        <w:numPr>
          <w:ilvl w:val="0"/>
          <w:numId w:val="50"/>
        </w:numPr>
        <w:ind w:left="1418" w:hanging="284"/>
        <w:jc w:val="both"/>
        <w:rPr>
          <w:b/>
        </w:rPr>
      </w:pPr>
      <w:r>
        <w:t xml:space="preserve">uzturēšanas izdevumu transferti </w:t>
      </w:r>
      <w:r w:rsidRPr="0018674F">
        <w:t>–</w:t>
      </w:r>
      <w:r>
        <w:t xml:space="preserve"> </w:t>
      </w:r>
      <w:r w:rsidR="008B5E36">
        <w:t xml:space="preserve">1079 </w:t>
      </w:r>
      <w:r>
        <w:rPr>
          <w:i/>
        </w:rPr>
        <w:t xml:space="preserve">euro </w:t>
      </w:r>
      <w:r>
        <w:t>(atmaksa valsts budžeta dotācijai par iepriekšējos gados saņemto, bet neizlietoto finansējumu)</w:t>
      </w:r>
      <w:r w:rsidR="00335433">
        <w:t>.</w:t>
      </w:r>
    </w:p>
    <w:p w14:paraId="0971C77D" w14:textId="6D0BD6DB" w:rsidR="000436A7" w:rsidRDefault="000436A7" w:rsidP="000436A7">
      <w:pPr>
        <w:ind w:firstLine="709"/>
        <w:jc w:val="both"/>
      </w:pPr>
      <w:r>
        <w:t xml:space="preserve">Šīs skolas atlīdzības </w:t>
      </w:r>
      <w:r w:rsidR="008B5E36">
        <w:t xml:space="preserve">fonda </w:t>
      </w:r>
      <w:r w:rsidR="009528CE">
        <w:t>p</w:t>
      </w:r>
      <w:r w:rsidR="008B5E36">
        <w:t xml:space="preserve">ašvaldības budžeta izdevumi palielinās par 14 172 </w:t>
      </w:r>
      <w:r w:rsidR="008B5E36">
        <w:rPr>
          <w:i/>
        </w:rPr>
        <w:t>euro</w:t>
      </w:r>
      <w:r>
        <w:t>:</w:t>
      </w:r>
    </w:p>
    <w:p w14:paraId="6CFEBB62" w14:textId="1E085680" w:rsidR="000436A7" w:rsidRPr="00F65A27" w:rsidRDefault="008B5E36" w:rsidP="00A467C4">
      <w:pPr>
        <w:pStyle w:val="ListParagraph"/>
        <w:numPr>
          <w:ilvl w:val="0"/>
          <w:numId w:val="80"/>
        </w:numPr>
        <w:jc w:val="both"/>
        <w:rPr>
          <w:b/>
        </w:rPr>
      </w:pPr>
      <w:r>
        <w:t>3873</w:t>
      </w:r>
      <w:r w:rsidR="000436A7" w:rsidRPr="00F11E9F">
        <w:t xml:space="preserve"> </w:t>
      </w:r>
      <w:r w:rsidR="000436A7" w:rsidRPr="00F11E9F">
        <w:rPr>
          <w:i/>
        </w:rPr>
        <w:t>euro</w:t>
      </w:r>
      <w:r w:rsidR="000436A7">
        <w:t xml:space="preserve"> </w:t>
      </w:r>
      <w:r w:rsidR="000436A7" w:rsidRPr="0018674F">
        <w:t>–</w:t>
      </w:r>
      <w:r w:rsidR="00F11E9F">
        <w:t xml:space="preserve"> minimālās algas izmaiņas </w:t>
      </w:r>
      <w:r>
        <w:t>4</w:t>
      </w:r>
      <w:r w:rsidR="00F11E9F">
        <w:t xml:space="preserve"> tehniskajiem darbiniekiem</w:t>
      </w:r>
      <w:r w:rsidR="000436A7">
        <w:t>;</w:t>
      </w:r>
    </w:p>
    <w:p w14:paraId="40EB2EF6" w14:textId="2E6DDFE4" w:rsidR="008B5E36" w:rsidRPr="008B5E36" w:rsidRDefault="008B5E36" w:rsidP="00A467C4">
      <w:pPr>
        <w:pStyle w:val="ListParagraph"/>
        <w:numPr>
          <w:ilvl w:val="0"/>
          <w:numId w:val="80"/>
        </w:numPr>
        <w:jc w:val="both"/>
      </w:pPr>
      <w:r w:rsidRPr="008B5E36">
        <w:t xml:space="preserve">1369 </w:t>
      </w:r>
      <w:r w:rsidRPr="008B5E36">
        <w:rPr>
          <w:i/>
        </w:rPr>
        <w:t>eur</w:t>
      </w:r>
      <w:r w:rsidRPr="00CF02FE">
        <w:rPr>
          <w:i/>
          <w:iCs/>
        </w:rPr>
        <w:t>o</w:t>
      </w:r>
      <w:r>
        <w:t xml:space="preserve"> </w:t>
      </w:r>
      <w:r w:rsidRPr="0018674F">
        <w:t>–</w:t>
      </w:r>
      <w:r>
        <w:t xml:space="preserve"> </w:t>
      </w:r>
      <w:r w:rsidRPr="00DA3023">
        <w:t>darba algas palielināšan</w:t>
      </w:r>
      <w:r>
        <w:t>a</w:t>
      </w:r>
      <w:r w:rsidRPr="00DA3023">
        <w:t xml:space="preserve"> 6%</w:t>
      </w:r>
      <w:r>
        <w:t xml:space="preserve"> apmērā 10</w:t>
      </w:r>
      <w:r w:rsidRPr="00DA3023">
        <w:t xml:space="preserve"> darbiniekiem </w:t>
      </w:r>
      <w:r>
        <w:t>no 01.01.</w:t>
      </w:r>
      <w:r w:rsidRPr="00DA3023">
        <w:t>2024</w:t>
      </w:r>
      <w:r>
        <w:t>.</w:t>
      </w:r>
      <w:r w:rsidR="009528CE">
        <w:t>;</w:t>
      </w:r>
    </w:p>
    <w:p w14:paraId="0367888E" w14:textId="4832EE91" w:rsidR="000436A7" w:rsidRPr="00F65A27" w:rsidRDefault="008B5E36" w:rsidP="008B5E36">
      <w:pPr>
        <w:pStyle w:val="ListParagraph"/>
        <w:numPr>
          <w:ilvl w:val="0"/>
          <w:numId w:val="80"/>
        </w:numPr>
        <w:jc w:val="both"/>
        <w:rPr>
          <w:b/>
        </w:rPr>
      </w:pPr>
      <w:r>
        <w:t>8930</w:t>
      </w:r>
      <w:r w:rsidR="00F11E9F" w:rsidRPr="008B5E36">
        <w:t xml:space="preserve"> </w:t>
      </w:r>
      <w:r w:rsidR="00F11E9F" w:rsidRPr="008B5E36">
        <w:rPr>
          <w:i/>
        </w:rPr>
        <w:t>euro</w:t>
      </w:r>
      <w:r w:rsidR="000436A7" w:rsidRPr="00F65A27">
        <w:rPr>
          <w:b/>
          <w:i/>
        </w:rPr>
        <w:t xml:space="preserve"> </w:t>
      </w:r>
      <w:r w:rsidR="000436A7" w:rsidRPr="0018674F">
        <w:t>–</w:t>
      </w:r>
      <w:r w:rsidR="00F11E9F">
        <w:t xml:space="preserve"> </w:t>
      </w:r>
      <w:r>
        <w:t xml:space="preserve">pedagogu </w:t>
      </w:r>
      <w:r w:rsidRPr="008B5E36">
        <w:t>likmju izmaiņ</w:t>
      </w:r>
      <w:r>
        <w:t>as</w:t>
      </w:r>
      <w:r w:rsidRPr="008B5E36">
        <w:t xml:space="preserve"> </w:t>
      </w:r>
      <w:r>
        <w:t>no</w:t>
      </w:r>
      <w:r w:rsidRPr="008B5E36">
        <w:t xml:space="preserve"> 01.09.2023</w:t>
      </w:r>
      <w:r w:rsidR="009528CE">
        <w:t>.</w:t>
      </w:r>
      <w:r>
        <w:t xml:space="preserve"> un no 01.01.2024</w:t>
      </w:r>
      <w:r w:rsidR="000436A7">
        <w:t>.</w:t>
      </w:r>
    </w:p>
    <w:p w14:paraId="247315D8" w14:textId="4CDDEEB9" w:rsidR="008B5E36" w:rsidRPr="008B5E36" w:rsidRDefault="008B5E36" w:rsidP="000436A7">
      <w:pPr>
        <w:ind w:firstLine="709"/>
        <w:jc w:val="both"/>
      </w:pPr>
      <w:r>
        <w:t xml:space="preserve">Inventāra iegādes izdevumi ieplānoti 2803 </w:t>
      </w:r>
      <w:r>
        <w:rPr>
          <w:i/>
        </w:rPr>
        <w:t>euro</w:t>
      </w:r>
      <w:r>
        <w:t>, t.</w:t>
      </w:r>
      <w:r w:rsidR="009528CE">
        <w:t> </w:t>
      </w:r>
      <w:r>
        <w:t xml:space="preserve">sk. planšetdatori 2222 </w:t>
      </w:r>
      <w:r>
        <w:rPr>
          <w:i/>
        </w:rPr>
        <w:t xml:space="preserve">euro </w:t>
      </w:r>
      <w:r>
        <w:t>apmērā.</w:t>
      </w:r>
    </w:p>
    <w:p w14:paraId="35EE5D11" w14:textId="70F93BAB" w:rsidR="000436A7" w:rsidRPr="002960B7" w:rsidRDefault="000436A7" w:rsidP="000436A7">
      <w:pPr>
        <w:ind w:firstLine="709"/>
        <w:jc w:val="both"/>
      </w:pPr>
      <w:r w:rsidRPr="0018674F">
        <w:t xml:space="preserve">Mācību līdzekļu </w:t>
      </w:r>
      <w:r>
        <w:t xml:space="preserve">un materiālu iegādei plānoti izdevumi </w:t>
      </w:r>
      <w:r w:rsidR="008B5E36">
        <w:t>5092</w:t>
      </w:r>
      <w:r w:rsidRPr="0018674F">
        <w:t xml:space="preserve"> </w:t>
      </w:r>
      <w:r w:rsidRPr="0018674F">
        <w:rPr>
          <w:i/>
        </w:rPr>
        <w:t>euro</w:t>
      </w:r>
      <w:r w:rsidRPr="0018674F">
        <w:t>.</w:t>
      </w:r>
      <w:r>
        <w:t xml:space="preserve"> </w:t>
      </w:r>
    </w:p>
    <w:p w14:paraId="147538D5" w14:textId="77777777" w:rsidR="000436A7" w:rsidRDefault="000436A7" w:rsidP="000436A7">
      <w:pPr>
        <w:jc w:val="both"/>
        <w:rPr>
          <w:b/>
        </w:rPr>
      </w:pPr>
    </w:p>
    <w:p w14:paraId="70120D2E" w14:textId="77777777" w:rsidR="00253B9F" w:rsidRPr="00F0788D" w:rsidRDefault="00253B9F" w:rsidP="00253B9F">
      <w:pPr>
        <w:jc w:val="both"/>
        <w:rPr>
          <w:b/>
        </w:rPr>
      </w:pPr>
      <w:r w:rsidRPr="00F0788D">
        <w:rPr>
          <w:b/>
        </w:rPr>
        <w:t xml:space="preserve">09.620.1. Izglītojamo ēdināšanas pakalpojumu nodrošināšana </w:t>
      </w:r>
    </w:p>
    <w:p w14:paraId="7F909AB0" w14:textId="4A665D59" w:rsidR="00253B9F" w:rsidRPr="009C01A9" w:rsidRDefault="00253B9F" w:rsidP="000436A7">
      <w:pPr>
        <w:jc w:val="both"/>
      </w:pPr>
      <w:r>
        <w:rPr>
          <w:b/>
        </w:rPr>
        <w:tab/>
      </w:r>
      <w:r w:rsidR="001E695D" w:rsidRPr="001E695D">
        <w:t>2021.</w:t>
      </w:r>
      <w:r w:rsidR="00AC1D03">
        <w:t> </w:t>
      </w:r>
      <w:r w:rsidR="001E695D" w:rsidRPr="001E695D">
        <w:t>gada</w:t>
      </w:r>
      <w:r w:rsidR="001E695D">
        <w:rPr>
          <w:b/>
        </w:rPr>
        <w:t xml:space="preserve"> </w:t>
      </w:r>
      <w:r w:rsidR="00A42204" w:rsidRPr="00A42204">
        <w:t>10.</w:t>
      </w:r>
      <w:r w:rsidR="00AC1D03">
        <w:t> </w:t>
      </w:r>
      <w:r w:rsidR="00A42204" w:rsidRPr="00A42204">
        <w:t>augusta</w:t>
      </w:r>
      <w:r w:rsidR="00A42204">
        <w:rPr>
          <w:b/>
        </w:rPr>
        <w:t xml:space="preserve"> </w:t>
      </w:r>
      <w:r w:rsidR="00520F5D" w:rsidRPr="005C2AEB">
        <w:t>Ministru kabineta noteikum</w:t>
      </w:r>
      <w:r w:rsidR="00520F5D">
        <w:t>i</w:t>
      </w:r>
      <w:r w:rsidR="00520F5D" w:rsidRPr="005C2AEB">
        <w:t xml:space="preserve"> </w:t>
      </w:r>
      <w:r w:rsidR="00A42204">
        <w:t>Nr.</w:t>
      </w:r>
      <w:r w:rsidR="00AC1D03">
        <w:t> </w:t>
      </w:r>
      <w:r w:rsidR="00A42204">
        <w:t xml:space="preserve">527 </w:t>
      </w:r>
      <w:r w:rsidR="00520F5D">
        <w:t>“</w:t>
      </w:r>
      <w:r w:rsidR="00520F5D" w:rsidRPr="005C2AEB">
        <w:t xml:space="preserve">Grozījumi Ministru kabineta 2005. gada 13. decembra noteikumos Nr. 934 </w:t>
      </w:r>
      <w:r w:rsidR="00520F5D">
        <w:t>“</w:t>
      </w:r>
      <w:r w:rsidR="00520F5D" w:rsidRPr="005C2AEB">
        <w:t>Noteikumi par budžet</w:t>
      </w:r>
      <w:r w:rsidR="00520F5D">
        <w:t>u</w:t>
      </w:r>
      <w:r w:rsidR="00520F5D" w:rsidRPr="005C2AEB">
        <w:t xml:space="preserve"> izdevumu klasifikāciju atbilstoši funkcionālajām kategorijām</w:t>
      </w:r>
      <w:r w:rsidR="00520F5D">
        <w:t xml:space="preserve">”” </w:t>
      </w:r>
      <w:r w:rsidR="00926694">
        <w:t xml:space="preserve">(turpmāk </w:t>
      </w:r>
      <w:r w:rsidR="00913A0F">
        <w:t xml:space="preserve">MK </w:t>
      </w:r>
      <w:r w:rsidR="00926694">
        <w:t>noteikumi</w:t>
      </w:r>
      <w:r w:rsidR="00913A0F">
        <w:t xml:space="preserve"> Nr.</w:t>
      </w:r>
      <w:r w:rsidR="00AC1D03">
        <w:t> </w:t>
      </w:r>
      <w:r w:rsidR="00913A0F">
        <w:t>527</w:t>
      </w:r>
      <w:r w:rsidR="00926694">
        <w:t>) ir noteikuši, ka</w:t>
      </w:r>
      <w:r w:rsidR="00520F5D">
        <w:t xml:space="preserve"> vispārējās izglītības jomā pārskatāmāk </w:t>
      </w:r>
      <w:r w:rsidR="00926694">
        <w:t>jā</w:t>
      </w:r>
      <w:r w:rsidR="00520F5D">
        <w:t>nodrošin</w:t>
      </w:r>
      <w:r w:rsidR="00926694">
        <w:t>a</w:t>
      </w:r>
      <w:r w:rsidR="00520F5D">
        <w:t xml:space="preserve"> uzskait</w:t>
      </w:r>
      <w:r w:rsidR="00926694">
        <w:t>e</w:t>
      </w:r>
      <w:r w:rsidR="00520F5D">
        <w:t xml:space="preserve"> izdevumu apakšgrupās, kas ir saistītas ar papildu pakalpojumiem izglītības jomā: izglītojamo pārvadājumu pakalpojum</w:t>
      </w:r>
      <w:r w:rsidR="00926694">
        <w:t>i</w:t>
      </w:r>
      <w:r w:rsidR="00520F5D">
        <w:t>, ēdināšanas pakalpojum</w:t>
      </w:r>
      <w:r w:rsidR="00926694">
        <w:t>i</w:t>
      </w:r>
      <w:r w:rsidR="00A42204">
        <w:t>,</w:t>
      </w:r>
      <w:r w:rsidR="00520F5D">
        <w:t xml:space="preserve"> izmitināšanas pakalpojum</w:t>
      </w:r>
      <w:r w:rsidR="00A42204">
        <w:t>i</w:t>
      </w:r>
      <w:r w:rsidR="00520F5D">
        <w:t>, kā arī pārēj</w:t>
      </w:r>
      <w:r w:rsidR="00926694">
        <w:t>ie</w:t>
      </w:r>
      <w:r w:rsidR="00520F5D">
        <w:t xml:space="preserve"> papildu pakalpojum</w:t>
      </w:r>
      <w:r w:rsidR="00926694">
        <w:t>i</w:t>
      </w:r>
      <w:r w:rsidR="00520F5D">
        <w:t>.</w:t>
      </w:r>
      <w:r w:rsidR="00926694">
        <w:t xml:space="preserve"> Tas jāievieš</w:t>
      </w:r>
      <w:r w:rsidR="00AC1D03">
        <w:t>,</w:t>
      </w:r>
      <w:r w:rsidR="00926694">
        <w:t xml:space="preserve"> s</w:t>
      </w:r>
      <w:r w:rsidR="00520F5D" w:rsidRPr="00520F5D">
        <w:t>ākot ar 2023.</w:t>
      </w:r>
      <w:r w:rsidR="00AC1D03">
        <w:t> </w:t>
      </w:r>
      <w:r w:rsidR="00520F5D" w:rsidRPr="00520F5D">
        <w:t>g</w:t>
      </w:r>
      <w:r w:rsidR="00520F5D">
        <w:t>ad</w:t>
      </w:r>
      <w:r w:rsidR="00926694">
        <w:t>a</w:t>
      </w:r>
      <w:r w:rsidR="00520F5D">
        <w:t xml:space="preserve"> budžeta plānošan</w:t>
      </w:r>
      <w:r w:rsidR="00926694">
        <w:t>u.</w:t>
      </w:r>
      <w:r w:rsidR="00520F5D">
        <w:t xml:space="preserve"> </w:t>
      </w:r>
    </w:p>
    <w:p w14:paraId="698B513D" w14:textId="223E0604" w:rsidR="00926694" w:rsidRPr="00AE2913" w:rsidRDefault="00926694" w:rsidP="00926694">
      <w:pPr>
        <w:ind w:firstLine="720"/>
        <w:jc w:val="both"/>
        <w:rPr>
          <w:i/>
        </w:rPr>
      </w:pPr>
      <w:r w:rsidRPr="00AE2913">
        <w:t xml:space="preserve">Jelgavas </w:t>
      </w:r>
      <w:r>
        <w:t>v</w:t>
      </w:r>
      <w:r w:rsidRPr="0018674F">
        <w:t xml:space="preserve">ispārizglītojošās skolās </w:t>
      </w:r>
      <w:r w:rsidRPr="00AE2913">
        <w:t>1.</w:t>
      </w:r>
      <w:r>
        <w:t>–</w:t>
      </w:r>
      <w:r w:rsidRPr="00AE2913">
        <w:t>4.</w:t>
      </w:r>
      <w:r>
        <w:t> </w:t>
      </w:r>
      <w:r w:rsidRPr="00AE2913">
        <w:t>klašu skolēn</w:t>
      </w:r>
      <w:r>
        <w:t>u</w:t>
      </w:r>
      <w:r w:rsidRPr="00AE2913">
        <w:t xml:space="preserve"> brīvpusdienu nodrošināšanai </w:t>
      </w:r>
      <w:r w:rsidR="00AC1D03">
        <w:t xml:space="preserve">šim gadam </w:t>
      </w:r>
      <w:r>
        <w:t xml:space="preserve">plānoti izdevumi </w:t>
      </w:r>
      <w:r w:rsidR="008073AC">
        <w:rPr>
          <w:b/>
        </w:rPr>
        <w:t>1 509 887</w:t>
      </w:r>
      <w:r>
        <w:rPr>
          <w:b/>
        </w:rPr>
        <w:t> </w:t>
      </w:r>
      <w:r w:rsidRPr="003E68D7">
        <w:rPr>
          <w:b/>
          <w:i/>
        </w:rPr>
        <w:t>euro</w:t>
      </w:r>
      <w:r w:rsidRPr="00AE2913">
        <w:t>, t.</w:t>
      </w:r>
      <w:r>
        <w:t> </w:t>
      </w:r>
      <w:r w:rsidRPr="00AE2913">
        <w:t xml:space="preserve">sk. valsts budžeta mērķdotācija 50% apmērā </w:t>
      </w:r>
      <w:r>
        <w:t xml:space="preserve">jeb </w:t>
      </w:r>
      <w:r w:rsidR="008073AC">
        <w:t>771 393</w:t>
      </w:r>
      <w:r w:rsidRPr="00AE2913">
        <w:t> </w:t>
      </w:r>
      <w:r w:rsidRPr="00AE2913">
        <w:rPr>
          <w:i/>
        </w:rPr>
        <w:t>euro</w:t>
      </w:r>
      <w:r w:rsidR="009C01A9">
        <w:t xml:space="preserve">. </w:t>
      </w:r>
      <w:r w:rsidR="008073AC">
        <w:t>No 01.09.2023.</w:t>
      </w:r>
      <w:r w:rsidR="009C01A9">
        <w:t xml:space="preserve"> viena izglītojamā ēdināšanas izmaksas palielinājās no </w:t>
      </w:r>
      <w:r w:rsidR="008073AC">
        <w:t>2,15</w:t>
      </w:r>
      <w:r w:rsidR="00AC1D03">
        <w:t> </w:t>
      </w:r>
      <w:r w:rsidR="009C01A9">
        <w:rPr>
          <w:i/>
        </w:rPr>
        <w:t xml:space="preserve">euro </w:t>
      </w:r>
      <w:r w:rsidR="009C01A9">
        <w:t xml:space="preserve">uz </w:t>
      </w:r>
      <w:r w:rsidR="008073AC">
        <w:t>3,09</w:t>
      </w:r>
      <w:r w:rsidR="009C01A9">
        <w:t xml:space="preserve"> </w:t>
      </w:r>
      <w:r w:rsidR="009C01A9">
        <w:rPr>
          <w:i/>
        </w:rPr>
        <w:t>euro</w:t>
      </w:r>
      <w:r w:rsidR="009C01A9">
        <w:t xml:space="preserve">, kas pašvaldībai prasīja papildu finansējumu </w:t>
      </w:r>
      <w:r w:rsidR="00F0788D">
        <w:t>šim gadam 133 582</w:t>
      </w:r>
      <w:r w:rsidR="009C01A9">
        <w:t xml:space="preserve"> </w:t>
      </w:r>
      <w:r w:rsidR="009C01A9">
        <w:rPr>
          <w:i/>
        </w:rPr>
        <w:t>euro</w:t>
      </w:r>
      <w:r w:rsidRPr="00AE2913">
        <w:t xml:space="preserve">. </w:t>
      </w:r>
      <w:r w:rsidR="00F0788D">
        <w:t>V</w:t>
      </w:r>
      <w:r w:rsidR="00F0788D" w:rsidRPr="004B25C4">
        <w:t xml:space="preserve">alsts budžeta finansējums saskaņā ar </w:t>
      </w:r>
      <w:r w:rsidR="00F0788D" w:rsidRPr="00CF3D8F">
        <w:t>Ukrainas civiliedzīvotāju atbalsta likumu</w:t>
      </w:r>
      <w:r w:rsidR="00F0788D">
        <w:t xml:space="preserve"> šim mērķim ieplānots 780 </w:t>
      </w:r>
      <w:r w:rsidR="00F0788D" w:rsidRPr="00F0788D">
        <w:rPr>
          <w:i/>
        </w:rPr>
        <w:t>euro</w:t>
      </w:r>
      <w:r w:rsidR="00F0788D">
        <w:t xml:space="preserve">. </w:t>
      </w:r>
    </w:p>
    <w:p w14:paraId="20B88261" w14:textId="77777777" w:rsidR="00926694" w:rsidRDefault="00926694" w:rsidP="00926694"/>
    <w:p w14:paraId="616E8852" w14:textId="7A0D2F0F" w:rsidR="00913A0F" w:rsidRPr="00913A0F" w:rsidRDefault="00913A0F" w:rsidP="00913A0F">
      <w:pPr>
        <w:jc w:val="both"/>
        <w:rPr>
          <w:b/>
        </w:rPr>
      </w:pPr>
      <w:r w:rsidRPr="0003667E">
        <w:rPr>
          <w:b/>
        </w:rPr>
        <w:t>09.6</w:t>
      </w:r>
      <w:r>
        <w:rPr>
          <w:b/>
        </w:rPr>
        <w:t>30</w:t>
      </w:r>
      <w:r w:rsidRPr="0003667E">
        <w:rPr>
          <w:b/>
        </w:rPr>
        <w:t>.1.</w:t>
      </w:r>
      <w:r>
        <w:rPr>
          <w:b/>
        </w:rPr>
        <w:t xml:space="preserve"> Izglītojamo izmitināšanas pakalpojumu nodrošināšana</w:t>
      </w:r>
      <w:r w:rsidRPr="0003667E">
        <w:rPr>
          <w:b/>
        </w:rPr>
        <w:t xml:space="preserve"> </w:t>
      </w:r>
      <w:r>
        <w:rPr>
          <w:b/>
        </w:rPr>
        <w:t xml:space="preserve">Jelgavas </w:t>
      </w:r>
      <w:r w:rsidRPr="00913A0F">
        <w:rPr>
          <w:b/>
        </w:rPr>
        <w:t>pamatskol</w:t>
      </w:r>
      <w:r w:rsidR="00147265">
        <w:rPr>
          <w:b/>
        </w:rPr>
        <w:t>as</w:t>
      </w:r>
      <w:r w:rsidRPr="00913A0F">
        <w:rPr>
          <w:b/>
        </w:rPr>
        <w:t xml:space="preserve"> </w:t>
      </w:r>
      <w:r w:rsidR="00147265">
        <w:rPr>
          <w:b/>
        </w:rPr>
        <w:t>“</w:t>
      </w:r>
      <w:r w:rsidRPr="00913A0F">
        <w:rPr>
          <w:b/>
        </w:rPr>
        <w:t>Valdeka”-attīstības centr</w:t>
      </w:r>
      <w:r>
        <w:rPr>
          <w:b/>
        </w:rPr>
        <w:t>a dienesta viesnīc</w:t>
      </w:r>
      <w:r w:rsidR="00147265">
        <w:rPr>
          <w:b/>
        </w:rPr>
        <w:t>ā</w:t>
      </w:r>
    </w:p>
    <w:p w14:paraId="68709DC2" w14:textId="11A6F488" w:rsidR="00913A0F" w:rsidRPr="00913A0F" w:rsidRDefault="00913A0F" w:rsidP="000436A7">
      <w:pPr>
        <w:jc w:val="both"/>
      </w:pPr>
      <w:r>
        <w:rPr>
          <w:b/>
        </w:rPr>
        <w:tab/>
      </w:r>
      <w:r w:rsidRPr="00913A0F">
        <w:t xml:space="preserve">Saskaņā </w:t>
      </w:r>
      <w:r>
        <w:t>ar MK noteikumi</w:t>
      </w:r>
      <w:r w:rsidR="005A327A">
        <w:t>em</w:t>
      </w:r>
      <w:r>
        <w:t xml:space="preserve"> Nr.</w:t>
      </w:r>
      <w:r w:rsidR="005A327A">
        <w:t> </w:t>
      </w:r>
      <w:r>
        <w:t xml:space="preserve">527 </w:t>
      </w:r>
      <w:r w:rsidR="005A327A">
        <w:t xml:space="preserve">uzskaitē </w:t>
      </w:r>
      <w:r>
        <w:t>ir ieviesta arī šī jaunā tāme</w:t>
      </w:r>
      <w:r w:rsidR="00F0788D">
        <w:t xml:space="preserve"> no 2023.</w:t>
      </w:r>
      <w:r w:rsidR="00B21948">
        <w:t> </w:t>
      </w:r>
      <w:r w:rsidR="00F0788D">
        <w:t>gada</w:t>
      </w:r>
      <w:r>
        <w:t xml:space="preserve">. Dienesta viesnīcā ir nodarbināti </w:t>
      </w:r>
      <w:r w:rsidRPr="00D27480">
        <w:t>8 darbinieki</w:t>
      </w:r>
      <w:r w:rsidR="005A327A">
        <w:t>,</w:t>
      </w:r>
      <w:r>
        <w:t xml:space="preserve"> un plānotie izdevumi 202</w:t>
      </w:r>
      <w:r w:rsidR="00F0788D">
        <w:t>4</w:t>
      </w:r>
      <w:r>
        <w:t>.</w:t>
      </w:r>
      <w:r w:rsidR="005A327A">
        <w:t> </w:t>
      </w:r>
      <w:r>
        <w:t xml:space="preserve">gadam </w:t>
      </w:r>
      <w:r w:rsidR="005A327A">
        <w:t>ir</w:t>
      </w:r>
      <w:r w:rsidR="000B7E4F">
        <w:t xml:space="preserve"> </w:t>
      </w:r>
      <w:r w:rsidR="00F0788D">
        <w:rPr>
          <w:b/>
        </w:rPr>
        <w:t>142</w:t>
      </w:r>
      <w:r w:rsidR="0048127F">
        <w:rPr>
          <w:b/>
        </w:rPr>
        <w:t> </w:t>
      </w:r>
      <w:r w:rsidR="00F0788D">
        <w:rPr>
          <w:b/>
        </w:rPr>
        <w:t>812</w:t>
      </w:r>
      <w:r w:rsidR="00FA312E">
        <w:rPr>
          <w:b/>
        </w:rPr>
        <w:t> </w:t>
      </w:r>
      <w:r w:rsidRPr="00913A0F">
        <w:rPr>
          <w:b/>
          <w:i/>
        </w:rPr>
        <w:t>euro</w:t>
      </w:r>
      <w:r>
        <w:t xml:space="preserve">, kas pa ekonomiskās klasifikācijas kodiem </w:t>
      </w:r>
      <w:r w:rsidR="005A327A">
        <w:t>sadalās šādi</w:t>
      </w:r>
      <w:r>
        <w:t>:</w:t>
      </w:r>
    </w:p>
    <w:p w14:paraId="436111DD" w14:textId="4CFFAE18" w:rsidR="000B7E4F" w:rsidRPr="000B7E4F" w:rsidRDefault="00913A0F" w:rsidP="00913A0F">
      <w:pPr>
        <w:pStyle w:val="ListParagraph"/>
        <w:numPr>
          <w:ilvl w:val="0"/>
          <w:numId w:val="50"/>
        </w:numPr>
        <w:ind w:left="1418" w:hanging="284"/>
        <w:jc w:val="both"/>
        <w:rPr>
          <w:b/>
        </w:rPr>
      </w:pPr>
      <w:r w:rsidRPr="000B7E4F">
        <w:rPr>
          <w:b/>
        </w:rPr>
        <w:tab/>
      </w:r>
      <w:r w:rsidRPr="0018674F">
        <w:t xml:space="preserve">atlīdzība – </w:t>
      </w:r>
      <w:r w:rsidR="00F0788D">
        <w:t>86 829</w:t>
      </w:r>
      <w:r w:rsidRPr="0018674F">
        <w:t> </w:t>
      </w:r>
      <w:r w:rsidRPr="000B7E4F">
        <w:rPr>
          <w:i/>
        </w:rPr>
        <w:t>euro</w:t>
      </w:r>
      <w:r w:rsidRPr="0018674F">
        <w:t>, t.</w:t>
      </w:r>
      <w:r>
        <w:t> </w:t>
      </w:r>
      <w:r w:rsidRPr="0018674F">
        <w:t>sk. darba devēja nodoklis (2</w:t>
      </w:r>
      <w:r>
        <w:t>3</w:t>
      </w:r>
      <w:r w:rsidRPr="0018674F">
        <w:t>,</w:t>
      </w:r>
      <w:r>
        <w:t>5</w:t>
      </w:r>
      <w:r w:rsidRPr="0018674F">
        <w:t>9%)</w:t>
      </w:r>
      <w:r w:rsidR="00B21948">
        <w:t>;</w:t>
      </w:r>
      <w:r w:rsidRPr="0018674F">
        <w:t xml:space="preserve"> </w:t>
      </w:r>
    </w:p>
    <w:p w14:paraId="7DF724D2" w14:textId="691E0010" w:rsidR="00913A0F" w:rsidRPr="000B7E4F" w:rsidRDefault="00913A0F" w:rsidP="00913A0F">
      <w:pPr>
        <w:pStyle w:val="ListParagraph"/>
        <w:numPr>
          <w:ilvl w:val="0"/>
          <w:numId w:val="50"/>
        </w:numPr>
        <w:ind w:left="1418" w:hanging="284"/>
        <w:jc w:val="both"/>
        <w:rPr>
          <w:b/>
        </w:rPr>
      </w:pPr>
      <w:r w:rsidRPr="0018674F">
        <w:t xml:space="preserve">preces un pakalpojumi – </w:t>
      </w:r>
      <w:r w:rsidR="00F0788D">
        <w:t>55 983</w:t>
      </w:r>
      <w:r w:rsidRPr="0018674F">
        <w:t> </w:t>
      </w:r>
      <w:r w:rsidRPr="000B7E4F">
        <w:rPr>
          <w:i/>
        </w:rPr>
        <w:t>euro</w:t>
      </w:r>
      <w:r>
        <w:t xml:space="preserve">, t. sk. komunālajiem pakalpojumiem </w:t>
      </w:r>
      <w:r w:rsidR="00D27480">
        <w:t>28</w:t>
      </w:r>
      <w:r w:rsidR="00CF30FB">
        <w:t> </w:t>
      </w:r>
      <w:r w:rsidR="00D27480">
        <w:t>998</w:t>
      </w:r>
      <w:r w:rsidR="006D593F">
        <w:t> </w:t>
      </w:r>
      <w:r w:rsidRPr="000B7E4F">
        <w:rPr>
          <w:i/>
        </w:rPr>
        <w:t>euro</w:t>
      </w:r>
      <w:r w:rsidR="000B7E4F">
        <w:t>.</w:t>
      </w:r>
    </w:p>
    <w:p w14:paraId="0D4C8ED1" w14:textId="3EF54AD1" w:rsidR="00913A0F" w:rsidRDefault="000B7E4F" w:rsidP="00913A0F">
      <w:pPr>
        <w:ind w:firstLine="709"/>
        <w:jc w:val="both"/>
      </w:pPr>
      <w:r>
        <w:t xml:space="preserve">Šie visi izdevumi tiek segti no </w:t>
      </w:r>
      <w:r w:rsidR="00B21948">
        <w:t>p</w:t>
      </w:r>
      <w:r>
        <w:t>ašvaldības budžeta līdzekļiem.</w:t>
      </w:r>
    </w:p>
    <w:p w14:paraId="05C9904D" w14:textId="77777777" w:rsidR="007B625F" w:rsidRDefault="007B625F" w:rsidP="000436A7">
      <w:pPr>
        <w:jc w:val="both"/>
        <w:rPr>
          <w:b/>
        </w:rPr>
      </w:pPr>
    </w:p>
    <w:p w14:paraId="6D367427" w14:textId="77777777" w:rsidR="000436A7" w:rsidRPr="0003667E" w:rsidRDefault="000436A7" w:rsidP="000436A7">
      <w:pPr>
        <w:jc w:val="both"/>
        <w:rPr>
          <w:b/>
        </w:rPr>
      </w:pPr>
      <w:r w:rsidRPr="0003667E">
        <w:rPr>
          <w:b/>
        </w:rPr>
        <w:t>09.640.1.</w:t>
      </w:r>
      <w:r>
        <w:rPr>
          <w:b/>
        </w:rPr>
        <w:t xml:space="preserve"> </w:t>
      </w:r>
      <w:r w:rsidRPr="0003667E">
        <w:rPr>
          <w:b/>
        </w:rPr>
        <w:t>Asistent</w:t>
      </w:r>
      <w:r>
        <w:rPr>
          <w:b/>
        </w:rPr>
        <w:t>a</w:t>
      </w:r>
      <w:r w:rsidRPr="0003667E">
        <w:rPr>
          <w:b/>
        </w:rPr>
        <w:t xml:space="preserve"> pakalpojumu nodrošināšana </w:t>
      </w:r>
    </w:p>
    <w:p w14:paraId="5D12F420" w14:textId="269AD8B1" w:rsidR="000436A7" w:rsidRPr="00CF3904" w:rsidRDefault="000436A7" w:rsidP="000436A7">
      <w:pPr>
        <w:shd w:val="clear" w:color="auto" w:fill="FFFFFF"/>
        <w:ind w:firstLine="720"/>
        <w:jc w:val="both"/>
        <w:rPr>
          <w:b/>
        </w:rPr>
      </w:pPr>
      <w:r w:rsidRPr="00CF3904">
        <w:t>Asistenta pakalpojumu piešķiršanas kārtību nosaka 2012. gada 9. oktobra Ministru kabineta noteikumi Nr. 695</w:t>
      </w:r>
      <w:hyperlink r:id="rId20" w:tgtFrame="_blank" w:history="1">
        <w:r w:rsidRPr="00CF3904">
          <w:rPr>
            <w:rStyle w:val="Hyperlink"/>
            <w:color w:val="auto"/>
            <w:u w:val="none"/>
          </w:rPr>
          <w:t> “Kārtība, kādā piešķir asistenta pakalpojumus izglītības iestādē”</w:t>
        </w:r>
      </w:hyperlink>
      <w:r>
        <w:t xml:space="preserve">. </w:t>
      </w:r>
      <w:r w:rsidRPr="00CA56B4">
        <w:t>Asistenta pakalpojumu</w:t>
      </w:r>
      <w:r>
        <w:t>s</w:t>
      </w:r>
      <w:r w:rsidRPr="00CA56B4">
        <w:t xml:space="preserve"> izglītības iestādē ir tiesīgi saņemt izglītojamie</w:t>
      </w:r>
      <w:r>
        <w:rPr>
          <w:color w:val="1F497D"/>
        </w:rPr>
        <w:t xml:space="preserve">, </w:t>
      </w:r>
      <w:r w:rsidRPr="00DD40AA">
        <w:t xml:space="preserve">pamatojoties uz Veselības un darbspēju ekspertīzes ārstu </w:t>
      </w:r>
      <w:r w:rsidR="006D593F">
        <w:t>v</w:t>
      </w:r>
      <w:r w:rsidRPr="00DD40AA">
        <w:t>alsts komisijas atzinumu par īpašas kopšanas nepieciešamību sakarā ar smagiem funkcionāliem traucējumiem</w:t>
      </w:r>
      <w:r w:rsidRPr="00CA56B4">
        <w:t>, kuri mācās pirmsskolas izglītības, vispārējās pamatizglītības, profesionālās pamatizglītības, vispārējās vidējās izglītības un profesionālās vidējās izglītības iestādēs</w:t>
      </w:r>
      <w:r>
        <w:t>,</w:t>
      </w:r>
      <w:r w:rsidRPr="00CA56B4">
        <w:t xml:space="preserve"> izņemot speciālās izglītības iestādes, kas saņem uzturēšanas izdevumus no valsts budžeta.</w:t>
      </w:r>
      <w:r>
        <w:rPr>
          <w:color w:val="1F497D"/>
        </w:rPr>
        <w:t xml:space="preserve"> </w:t>
      </w:r>
      <w:r w:rsidR="003D5FFA" w:rsidRPr="003D5FFA">
        <w:t>Arī</w:t>
      </w:r>
      <w:r w:rsidR="003D5FFA">
        <w:t xml:space="preserve"> šie izdevumi tiek uzskait</w:t>
      </w:r>
      <w:r w:rsidR="006D593F">
        <w:t>īt</w:t>
      </w:r>
      <w:r w:rsidR="003D5FFA">
        <w:t>i saskaņā ar MK noteikumiem Nr.</w:t>
      </w:r>
      <w:r w:rsidR="00D4564A">
        <w:t> </w:t>
      </w:r>
      <w:r w:rsidR="003D5FFA">
        <w:t xml:space="preserve">527. </w:t>
      </w:r>
      <w:r>
        <w:t xml:space="preserve">Šie ir valsts budžeta līdzekļi, kas ieplānoti </w:t>
      </w:r>
      <w:r w:rsidR="00D27480">
        <w:rPr>
          <w:b/>
        </w:rPr>
        <w:t>35 000</w:t>
      </w:r>
      <w:r>
        <w:rPr>
          <w:b/>
        </w:rPr>
        <w:t xml:space="preserve"> </w:t>
      </w:r>
      <w:r>
        <w:rPr>
          <w:b/>
          <w:i/>
        </w:rPr>
        <w:t>euro</w:t>
      </w:r>
      <w:r>
        <w:t xml:space="preserve"> apmērā, un līdzekļu izlietojumam saskaņā ar normatīvajiem aktiem tiek nodrošināta atsevišķa uzskaite.</w:t>
      </w:r>
      <w:r w:rsidRPr="00CA56B4">
        <w:rPr>
          <w:b/>
        </w:rPr>
        <w:t xml:space="preserve"> </w:t>
      </w:r>
    </w:p>
    <w:p w14:paraId="3B2C687C" w14:textId="77777777" w:rsidR="000436A7" w:rsidRDefault="000436A7" w:rsidP="000436A7">
      <w:pPr>
        <w:jc w:val="both"/>
        <w:rPr>
          <w:b/>
        </w:rPr>
      </w:pPr>
    </w:p>
    <w:p w14:paraId="31B1365D" w14:textId="77777777" w:rsidR="003D5FFA" w:rsidRPr="0003667E" w:rsidRDefault="003D5FFA" w:rsidP="003D5FFA">
      <w:pPr>
        <w:jc w:val="both"/>
        <w:rPr>
          <w:b/>
        </w:rPr>
      </w:pPr>
      <w:r w:rsidRPr="0003667E">
        <w:rPr>
          <w:b/>
        </w:rPr>
        <w:t>09.640.</w:t>
      </w:r>
      <w:r>
        <w:rPr>
          <w:b/>
        </w:rPr>
        <w:t>2</w:t>
      </w:r>
      <w:r w:rsidRPr="0003667E">
        <w:rPr>
          <w:b/>
        </w:rPr>
        <w:t>.</w:t>
      </w:r>
      <w:r>
        <w:rPr>
          <w:b/>
        </w:rPr>
        <w:t xml:space="preserve"> Pārējo papildu pakalpojumu nodrošināšana izglītojamajiem Jelgavas Pārlielupes pamatskolas baseinā</w:t>
      </w:r>
      <w:r w:rsidRPr="0003667E">
        <w:rPr>
          <w:b/>
        </w:rPr>
        <w:t xml:space="preserve"> </w:t>
      </w:r>
    </w:p>
    <w:p w14:paraId="767F550A" w14:textId="3878D1DF" w:rsidR="003D5FFA" w:rsidRPr="00913A0F" w:rsidRDefault="003D5FFA" w:rsidP="003D5FFA">
      <w:pPr>
        <w:jc w:val="both"/>
      </w:pPr>
      <w:r>
        <w:rPr>
          <w:b/>
        </w:rPr>
        <w:tab/>
      </w:r>
      <w:r w:rsidR="0034049F" w:rsidRPr="00075DD4">
        <w:rPr>
          <w:bCs/>
        </w:rPr>
        <w:t>Š</w:t>
      </w:r>
      <w:r>
        <w:t xml:space="preserve">ī tāme </w:t>
      </w:r>
      <w:r w:rsidR="0034049F">
        <w:t xml:space="preserve">arī </w:t>
      </w:r>
      <w:r>
        <w:t>ir izveidota saskaņā ar MK noteikumiem Nr.</w:t>
      </w:r>
      <w:r w:rsidR="00AF1F25">
        <w:t> </w:t>
      </w:r>
      <w:r>
        <w:t xml:space="preserve">527. </w:t>
      </w:r>
      <w:r w:rsidRPr="003D5FFA">
        <w:t>Pārlielupes pamatskolas baseinā</w:t>
      </w:r>
      <w:r>
        <w:t xml:space="preserve"> tiek nodarbināti 1</w:t>
      </w:r>
      <w:r w:rsidR="00D27480">
        <w:t>5</w:t>
      </w:r>
      <w:r>
        <w:t xml:space="preserve"> darbinieki</w:t>
      </w:r>
      <w:r w:rsidR="00AF1F25">
        <w:t>,</w:t>
      </w:r>
      <w:r>
        <w:t xml:space="preserve"> un plānotais budžets ir </w:t>
      </w:r>
      <w:r w:rsidR="00D27480">
        <w:rPr>
          <w:b/>
        </w:rPr>
        <w:t>215 800</w:t>
      </w:r>
      <w:r w:rsidRPr="003D5FFA">
        <w:rPr>
          <w:b/>
        </w:rPr>
        <w:t xml:space="preserve"> </w:t>
      </w:r>
      <w:r w:rsidRPr="003D5FFA">
        <w:rPr>
          <w:b/>
          <w:i/>
        </w:rPr>
        <w:t>euro</w:t>
      </w:r>
      <w:r>
        <w:t xml:space="preserve">, kas pa ekonomiskās klasifikācijas kodiem </w:t>
      </w:r>
      <w:r w:rsidR="00AF1F25">
        <w:t>sadalās šādi</w:t>
      </w:r>
      <w:r>
        <w:t>:</w:t>
      </w:r>
    </w:p>
    <w:p w14:paraId="0DEE56E0" w14:textId="63440812" w:rsidR="003D5FFA" w:rsidRPr="000B7E4F" w:rsidRDefault="003D5FFA" w:rsidP="003D5FFA">
      <w:pPr>
        <w:pStyle w:val="ListParagraph"/>
        <w:numPr>
          <w:ilvl w:val="0"/>
          <w:numId w:val="50"/>
        </w:numPr>
        <w:ind w:left="1418" w:hanging="284"/>
        <w:jc w:val="both"/>
        <w:rPr>
          <w:b/>
        </w:rPr>
      </w:pPr>
      <w:r w:rsidRPr="000B7E4F">
        <w:rPr>
          <w:b/>
        </w:rPr>
        <w:tab/>
      </w:r>
      <w:r w:rsidRPr="0018674F">
        <w:t xml:space="preserve">atlīdzība – </w:t>
      </w:r>
      <w:r w:rsidR="00D27480">
        <w:t>128 236</w:t>
      </w:r>
      <w:r w:rsidRPr="0018674F">
        <w:t> </w:t>
      </w:r>
      <w:r w:rsidRPr="000B7E4F">
        <w:rPr>
          <w:i/>
        </w:rPr>
        <w:t>euro</w:t>
      </w:r>
      <w:r w:rsidRPr="0018674F">
        <w:t>, t.</w:t>
      </w:r>
      <w:r>
        <w:t> </w:t>
      </w:r>
      <w:r w:rsidRPr="0018674F">
        <w:t>sk. darba devēja nodoklis (2</w:t>
      </w:r>
      <w:r>
        <w:t>3</w:t>
      </w:r>
      <w:r w:rsidRPr="0018674F">
        <w:t>,</w:t>
      </w:r>
      <w:r>
        <w:t>5</w:t>
      </w:r>
      <w:r w:rsidRPr="0018674F">
        <w:t>9%)</w:t>
      </w:r>
      <w:r w:rsidR="00F1351F">
        <w:t>;</w:t>
      </w:r>
      <w:r w:rsidR="00183FDC">
        <w:t xml:space="preserve"> </w:t>
      </w:r>
    </w:p>
    <w:p w14:paraId="0B8774C5" w14:textId="7F26D104" w:rsidR="003D5FFA" w:rsidRPr="0034049F" w:rsidRDefault="003D5FFA" w:rsidP="003D5FFA">
      <w:pPr>
        <w:pStyle w:val="ListParagraph"/>
        <w:numPr>
          <w:ilvl w:val="0"/>
          <w:numId w:val="50"/>
        </w:numPr>
        <w:ind w:left="1418" w:hanging="284"/>
        <w:jc w:val="both"/>
        <w:rPr>
          <w:b/>
        </w:rPr>
      </w:pPr>
      <w:r w:rsidRPr="0018674F">
        <w:t xml:space="preserve">preces un pakalpojumi – </w:t>
      </w:r>
      <w:r w:rsidR="00D27480">
        <w:t>87 564</w:t>
      </w:r>
      <w:r w:rsidRPr="0018674F">
        <w:t> </w:t>
      </w:r>
      <w:r w:rsidRPr="000B7E4F">
        <w:rPr>
          <w:i/>
        </w:rPr>
        <w:t>euro</w:t>
      </w:r>
      <w:r>
        <w:t>, t. sk. komunālajiem pakalpojumiem</w:t>
      </w:r>
      <w:r w:rsidR="00D27480">
        <w:t xml:space="preserve"> 61</w:t>
      </w:r>
      <w:r w:rsidR="00555BE8">
        <w:t> </w:t>
      </w:r>
      <w:r w:rsidR="00D27480">
        <w:t>869</w:t>
      </w:r>
      <w:r w:rsidR="00863162">
        <w:t> </w:t>
      </w:r>
      <w:r w:rsidRPr="000B7E4F">
        <w:rPr>
          <w:i/>
        </w:rPr>
        <w:t>euro</w:t>
      </w:r>
      <w:r w:rsidR="00D27480">
        <w:t>.</w:t>
      </w:r>
    </w:p>
    <w:p w14:paraId="55C57898" w14:textId="75557484" w:rsidR="0034049F" w:rsidRDefault="0034049F" w:rsidP="00D27480">
      <w:pPr>
        <w:ind w:left="142" w:firstLine="218"/>
        <w:jc w:val="both"/>
      </w:pPr>
      <w:r>
        <w:t>Arī šie izdevumi tiek segti no pašvaldības budžeta līdzekļiem.</w:t>
      </w:r>
      <w:r w:rsidR="00D27480">
        <w:t xml:space="preserve"> Atlīdzības fondam 2024.</w:t>
      </w:r>
      <w:r w:rsidR="00B21948">
        <w:t> </w:t>
      </w:r>
      <w:r w:rsidR="00D27480">
        <w:t>gadā nav pieaugum</w:t>
      </w:r>
      <w:r w:rsidR="00B21948">
        <w:t>a</w:t>
      </w:r>
      <w:r w:rsidR="00D27480">
        <w:t>, jo 2023.</w:t>
      </w:r>
      <w:r w:rsidR="00B21948">
        <w:t> </w:t>
      </w:r>
      <w:r w:rsidR="00D27480">
        <w:t xml:space="preserve">gadā tika likvidēts garderobista amats. 5600 </w:t>
      </w:r>
      <w:r w:rsidR="00D27480" w:rsidRPr="00D27480">
        <w:rPr>
          <w:i/>
        </w:rPr>
        <w:t>euro</w:t>
      </w:r>
      <w:r w:rsidR="00D27480">
        <w:t xml:space="preserve"> ir ieplānot</w:t>
      </w:r>
      <w:r w:rsidR="00B21948">
        <w:t>ai</w:t>
      </w:r>
      <w:r w:rsidR="00D27480">
        <w:t xml:space="preserve">s </w:t>
      </w:r>
      <w:r w:rsidR="00F1351F">
        <w:t xml:space="preserve">finansējums </w:t>
      </w:r>
      <w:r w:rsidR="00D27480">
        <w:t>inventār</w:t>
      </w:r>
      <w:r w:rsidR="00F1351F">
        <w:t>a –</w:t>
      </w:r>
      <w:r w:rsidR="00D27480">
        <w:t xml:space="preserve"> baseina aprīkojuma</w:t>
      </w:r>
      <w:r w:rsidR="00F1351F">
        <w:t> –</w:t>
      </w:r>
      <w:r w:rsidR="00D27480">
        <w:t xml:space="preserve"> nomaiņai un saimniecības materiāli</w:t>
      </w:r>
      <w:r w:rsidR="00F1351F">
        <w:t>em</w:t>
      </w:r>
      <w:r w:rsidR="00D27480">
        <w:t>, t.</w:t>
      </w:r>
      <w:r w:rsidR="00B21948">
        <w:t> </w:t>
      </w:r>
      <w:r w:rsidR="00D27480">
        <w:t xml:space="preserve">sk. higiēnas preces ieplānotas 4000 </w:t>
      </w:r>
      <w:r w:rsidR="00D27480">
        <w:rPr>
          <w:i/>
        </w:rPr>
        <w:t xml:space="preserve">euro </w:t>
      </w:r>
      <w:r w:rsidR="00D27480">
        <w:t>apmērā. Nodokļu maksājumi (PVN) par maksas pakalpojumiem</w:t>
      </w:r>
      <w:r w:rsidR="00B21948">
        <w:t> </w:t>
      </w:r>
      <w:r w:rsidR="00D27480">
        <w:t>–</w:t>
      </w:r>
      <w:r w:rsidR="00B21948">
        <w:t xml:space="preserve"> </w:t>
      </w:r>
      <w:r w:rsidR="00D27480">
        <w:t>baseina noma</w:t>
      </w:r>
      <w:r w:rsidR="00B21948">
        <w:t> –</w:t>
      </w:r>
      <w:r w:rsidR="00D27480">
        <w:t xml:space="preserve"> ieplānoti 10 400 </w:t>
      </w:r>
      <w:r w:rsidR="00D27480">
        <w:rPr>
          <w:i/>
        </w:rPr>
        <w:t>euro.</w:t>
      </w:r>
      <w:r w:rsidR="00D27480" w:rsidRPr="00D27480">
        <w:rPr>
          <w:i/>
        </w:rPr>
        <w:t xml:space="preserve"> </w:t>
      </w:r>
      <w:r w:rsidR="00D27480">
        <w:t xml:space="preserve">  </w:t>
      </w:r>
    </w:p>
    <w:p w14:paraId="13B033BE" w14:textId="77777777" w:rsidR="003D5FFA" w:rsidRPr="003D5FFA" w:rsidRDefault="003D5FFA" w:rsidP="000436A7">
      <w:pPr>
        <w:jc w:val="both"/>
      </w:pPr>
    </w:p>
    <w:p w14:paraId="69BDAF4D" w14:textId="72DFA068" w:rsidR="000436A7" w:rsidRPr="0018674F" w:rsidRDefault="000436A7" w:rsidP="000436A7">
      <w:pPr>
        <w:jc w:val="both"/>
        <w:rPr>
          <w:b/>
        </w:rPr>
      </w:pPr>
      <w:r w:rsidRPr="0018674F">
        <w:rPr>
          <w:b/>
        </w:rPr>
        <w:t xml:space="preserve">09.811. </w:t>
      </w:r>
      <w:r>
        <w:rPr>
          <w:b/>
        </w:rPr>
        <w:t>JVP</w:t>
      </w:r>
      <w:r w:rsidRPr="0018674F">
        <w:rPr>
          <w:b/>
        </w:rPr>
        <w:t xml:space="preserve">PI </w:t>
      </w:r>
      <w:r w:rsidR="003153D2">
        <w:rPr>
          <w:b/>
        </w:rPr>
        <w:t>“</w:t>
      </w:r>
      <w:r w:rsidRPr="0018674F">
        <w:rPr>
          <w:b/>
        </w:rPr>
        <w:t xml:space="preserve">Jelgavas izglītības pārvalde” </w:t>
      </w:r>
      <w:r w:rsidR="00052B09" w:rsidRPr="008B5E36">
        <w:rPr>
          <w:b/>
        </w:rPr>
        <w:t>darbības nodrošināšana</w:t>
      </w:r>
    </w:p>
    <w:p w14:paraId="2CFB0E6A" w14:textId="1450E456" w:rsidR="000436A7" w:rsidRPr="0018674F" w:rsidRDefault="00FD1F30" w:rsidP="000436A7">
      <w:pPr>
        <w:ind w:firstLine="720"/>
        <w:jc w:val="both"/>
      </w:pPr>
      <w:r>
        <w:rPr>
          <w:rStyle w:val="Strong"/>
          <w:b w:val="0"/>
        </w:rPr>
        <w:t>2024.</w:t>
      </w:r>
      <w:r w:rsidR="00B21948">
        <w:rPr>
          <w:rStyle w:val="Strong"/>
          <w:b w:val="0"/>
        </w:rPr>
        <w:t> </w:t>
      </w:r>
      <w:r>
        <w:rPr>
          <w:rStyle w:val="Strong"/>
          <w:b w:val="0"/>
        </w:rPr>
        <w:t xml:space="preserve">gadā </w:t>
      </w:r>
      <w:r w:rsidRPr="00FD1F30">
        <w:t>JVPPI “Jelgavas izglītības pārvalde”</w:t>
      </w:r>
      <w:r w:rsidRPr="00FD1F30">
        <w:rPr>
          <w:rStyle w:val="Strong"/>
        </w:rPr>
        <w:t xml:space="preserve"> </w:t>
      </w:r>
      <w:r w:rsidRPr="00FD1F30">
        <w:rPr>
          <w:rStyle w:val="Strong"/>
          <w:b w:val="0"/>
        </w:rPr>
        <w:t>apvienojās ar</w:t>
      </w:r>
      <w:r>
        <w:rPr>
          <w:rStyle w:val="Strong"/>
          <w:b w:val="0"/>
        </w:rPr>
        <w:t xml:space="preserve"> </w:t>
      </w:r>
      <w:r w:rsidRPr="00FD1F30">
        <w:t>Iekļaujošās izglītības atbalsta centr</w:t>
      </w:r>
      <w:r>
        <w:t>u</w:t>
      </w:r>
      <w:r w:rsidR="00B21948">
        <w:t>,</w:t>
      </w:r>
      <w:r>
        <w:t xml:space="preserve"> un</w:t>
      </w:r>
      <w:r w:rsidRPr="00B92086">
        <w:rPr>
          <w:rStyle w:val="Strong"/>
          <w:b w:val="0"/>
        </w:rPr>
        <w:t xml:space="preserve"> </w:t>
      </w:r>
      <w:r>
        <w:rPr>
          <w:rStyle w:val="Strong"/>
          <w:b w:val="0"/>
        </w:rPr>
        <w:t>i</w:t>
      </w:r>
      <w:r w:rsidR="000436A7" w:rsidRPr="00B92086">
        <w:rPr>
          <w:rStyle w:val="Strong"/>
          <w:b w:val="0"/>
        </w:rPr>
        <w:t xml:space="preserve">estādē </w:t>
      </w:r>
      <w:r>
        <w:rPr>
          <w:rStyle w:val="Strong"/>
          <w:b w:val="0"/>
        </w:rPr>
        <w:t>nodarbināts</w:t>
      </w:r>
      <w:r w:rsidR="000436A7" w:rsidRPr="00B92086">
        <w:rPr>
          <w:rStyle w:val="Strong"/>
          <w:b w:val="0"/>
        </w:rPr>
        <w:t xml:space="preserve"> </w:t>
      </w:r>
      <w:r>
        <w:rPr>
          <w:rStyle w:val="Strong"/>
          <w:b w:val="0"/>
        </w:rPr>
        <w:t xml:space="preserve">41 </w:t>
      </w:r>
      <w:r w:rsidR="000436A7" w:rsidRPr="00B92086">
        <w:rPr>
          <w:rStyle w:val="Strong"/>
          <w:b w:val="0"/>
        </w:rPr>
        <w:t>darbiniek</w:t>
      </w:r>
      <w:r>
        <w:rPr>
          <w:rStyle w:val="Strong"/>
          <w:b w:val="0"/>
        </w:rPr>
        <w:t>s</w:t>
      </w:r>
      <w:r w:rsidR="000436A7" w:rsidRPr="00B92086">
        <w:rPr>
          <w:rStyle w:val="Strong"/>
          <w:b w:val="0"/>
        </w:rPr>
        <w:t>.</w:t>
      </w:r>
      <w:r w:rsidR="000436A7" w:rsidRPr="00B92086">
        <w:rPr>
          <w:rStyle w:val="Strong"/>
        </w:rPr>
        <w:t xml:space="preserve"> </w:t>
      </w:r>
      <w:r w:rsidR="000436A7" w:rsidRPr="0034049F">
        <w:rPr>
          <w:rStyle w:val="Strong"/>
          <w:b w:val="0"/>
        </w:rPr>
        <w:t>I</w:t>
      </w:r>
      <w:r w:rsidR="000436A7" w:rsidRPr="0034049F">
        <w:t>estādes</w:t>
      </w:r>
      <w:r w:rsidR="000436A7" w:rsidRPr="0018674F">
        <w:t xml:space="preserve"> uzturēšanai 202</w:t>
      </w:r>
      <w:r>
        <w:t>4</w:t>
      </w:r>
      <w:r w:rsidR="000436A7" w:rsidRPr="0018674F">
        <w:t>.</w:t>
      </w:r>
      <w:r w:rsidR="000436A7">
        <w:t> </w:t>
      </w:r>
      <w:r w:rsidR="000436A7" w:rsidRPr="0018674F">
        <w:t xml:space="preserve">gadā plānotie izdevumi </w:t>
      </w:r>
      <w:r w:rsidR="000436A7">
        <w:t xml:space="preserve">ir </w:t>
      </w:r>
      <w:r>
        <w:rPr>
          <w:b/>
        </w:rPr>
        <w:t>1 157 441</w:t>
      </w:r>
      <w:r w:rsidR="000436A7" w:rsidRPr="0018674F">
        <w:rPr>
          <w:b/>
        </w:rPr>
        <w:t> </w:t>
      </w:r>
      <w:r w:rsidR="000436A7" w:rsidRPr="0018674F">
        <w:rPr>
          <w:b/>
          <w:i/>
        </w:rPr>
        <w:t>euro</w:t>
      </w:r>
      <w:r w:rsidR="000436A7" w:rsidRPr="0018674F">
        <w:t>,</w:t>
      </w:r>
      <w:r w:rsidR="000436A7" w:rsidRPr="0018674F">
        <w:rPr>
          <w:i/>
        </w:rPr>
        <w:t xml:space="preserve"> </w:t>
      </w:r>
      <w:r w:rsidR="000436A7" w:rsidRPr="0018674F">
        <w:t xml:space="preserve">kas pa ekonomiskās klasifikācijas kodiem sadalās </w:t>
      </w:r>
      <w:r w:rsidR="000436A7">
        <w:t>šādi</w:t>
      </w:r>
      <w:r w:rsidR="000436A7" w:rsidRPr="0018674F">
        <w:t>:</w:t>
      </w:r>
    </w:p>
    <w:p w14:paraId="3664D27F" w14:textId="7E54707C" w:rsidR="000436A7" w:rsidRPr="0018674F" w:rsidRDefault="000436A7" w:rsidP="00451E76">
      <w:pPr>
        <w:pStyle w:val="ListParagraph"/>
        <w:numPr>
          <w:ilvl w:val="0"/>
          <w:numId w:val="51"/>
        </w:numPr>
        <w:ind w:left="1418" w:hanging="284"/>
        <w:jc w:val="both"/>
      </w:pPr>
      <w:r w:rsidRPr="0018674F">
        <w:t xml:space="preserve">atlīdzība </w:t>
      </w:r>
      <w:r>
        <w:t xml:space="preserve">– </w:t>
      </w:r>
      <w:r w:rsidR="00FD1F30">
        <w:t>1 062 815</w:t>
      </w:r>
      <w:r w:rsidRPr="0018674F">
        <w:t> </w:t>
      </w:r>
      <w:r w:rsidRPr="0018674F">
        <w:rPr>
          <w:i/>
        </w:rPr>
        <w:t>euro</w:t>
      </w:r>
      <w:r w:rsidRPr="0018674F">
        <w:t>, t.</w:t>
      </w:r>
      <w:r>
        <w:t> </w:t>
      </w:r>
      <w:r w:rsidRPr="0018674F">
        <w:t>sk. darba devēja nodoklis (2</w:t>
      </w:r>
      <w:r>
        <w:t>3</w:t>
      </w:r>
      <w:r w:rsidRPr="0018674F">
        <w:t>,</w:t>
      </w:r>
      <w:r>
        <w:t>5</w:t>
      </w:r>
      <w:r w:rsidRPr="0018674F">
        <w:t>9%)</w:t>
      </w:r>
      <w:r w:rsidR="00B21948">
        <w:t>;</w:t>
      </w:r>
    </w:p>
    <w:p w14:paraId="54EC31BF" w14:textId="54D210AD" w:rsidR="000436A7" w:rsidRPr="00557366" w:rsidRDefault="000436A7" w:rsidP="00451E76">
      <w:pPr>
        <w:pStyle w:val="ListParagraph"/>
        <w:numPr>
          <w:ilvl w:val="0"/>
          <w:numId w:val="51"/>
        </w:numPr>
        <w:ind w:left="1418" w:hanging="284"/>
        <w:jc w:val="both"/>
        <w:rPr>
          <w:b/>
        </w:rPr>
      </w:pPr>
      <w:r w:rsidRPr="0018674F">
        <w:t xml:space="preserve">preces un pakalpojumi – </w:t>
      </w:r>
      <w:r w:rsidR="00FD1F30">
        <w:t>89 661</w:t>
      </w:r>
      <w:r w:rsidRPr="0018674F">
        <w:t> </w:t>
      </w:r>
      <w:r w:rsidRPr="0018674F">
        <w:rPr>
          <w:i/>
        </w:rPr>
        <w:t>euro</w:t>
      </w:r>
      <w:r>
        <w:t xml:space="preserve">, t. sk. komunālajiem pakalpojumiem </w:t>
      </w:r>
      <w:r w:rsidR="00FD1F30">
        <w:t>16</w:t>
      </w:r>
      <w:r w:rsidR="00C95839">
        <w:t> </w:t>
      </w:r>
      <w:r w:rsidR="00FD1F30">
        <w:t>640</w:t>
      </w:r>
      <w:r>
        <w:t xml:space="preserve"> </w:t>
      </w:r>
      <w:r>
        <w:rPr>
          <w:i/>
        </w:rPr>
        <w:t>euro</w:t>
      </w:r>
      <w:r w:rsidR="007F4334">
        <w:t>;</w:t>
      </w:r>
    </w:p>
    <w:p w14:paraId="043D3D8A" w14:textId="19D6A839" w:rsidR="00557366" w:rsidRPr="003A5285" w:rsidRDefault="00557366" w:rsidP="00451E76">
      <w:pPr>
        <w:pStyle w:val="ListParagraph"/>
        <w:numPr>
          <w:ilvl w:val="0"/>
          <w:numId w:val="51"/>
        </w:numPr>
        <w:ind w:left="1418" w:hanging="284"/>
        <w:jc w:val="both"/>
        <w:rPr>
          <w:b/>
        </w:rPr>
      </w:pPr>
      <w:r>
        <w:t xml:space="preserve">sociālie pabalsti </w:t>
      </w:r>
      <w:r w:rsidRPr="0018674F">
        <w:t xml:space="preserve">– </w:t>
      </w:r>
      <w:r>
        <w:t>400</w:t>
      </w:r>
      <w:r w:rsidRPr="0018674F">
        <w:t> </w:t>
      </w:r>
      <w:r w:rsidRPr="0018674F">
        <w:rPr>
          <w:i/>
        </w:rPr>
        <w:t>euro</w:t>
      </w:r>
      <w:r w:rsidR="006830CD">
        <w:t xml:space="preserve"> naudas balvu izmaksai</w:t>
      </w:r>
      <w:r w:rsidR="007F4334">
        <w:t>;</w:t>
      </w:r>
    </w:p>
    <w:p w14:paraId="3C6E7FBF" w14:textId="1C3223B2" w:rsidR="000436A7" w:rsidRPr="0018674F" w:rsidRDefault="000436A7" w:rsidP="00451E76">
      <w:pPr>
        <w:pStyle w:val="ListParagraph"/>
        <w:numPr>
          <w:ilvl w:val="0"/>
          <w:numId w:val="51"/>
        </w:numPr>
        <w:ind w:left="1418" w:hanging="284"/>
        <w:jc w:val="both"/>
      </w:pPr>
      <w:r>
        <w:t xml:space="preserve">pamatkapitāla veidošana </w:t>
      </w:r>
      <w:r w:rsidRPr="0018674F">
        <w:t>–</w:t>
      </w:r>
      <w:r>
        <w:t xml:space="preserve"> </w:t>
      </w:r>
      <w:r w:rsidR="00FD1F30">
        <w:t>4565</w:t>
      </w:r>
      <w:r>
        <w:t xml:space="preserve"> </w:t>
      </w:r>
      <w:r>
        <w:rPr>
          <w:i/>
        </w:rPr>
        <w:t>euro</w:t>
      </w:r>
      <w:r>
        <w:t>.</w:t>
      </w:r>
    </w:p>
    <w:p w14:paraId="76278718" w14:textId="29E9C41C" w:rsidR="00CD3D47" w:rsidRDefault="00CD3D47" w:rsidP="00CD3D47">
      <w:pPr>
        <w:ind w:firstLine="709"/>
        <w:jc w:val="both"/>
      </w:pPr>
      <w:r>
        <w:t>Iestādes atlīdzības fondam papildu</w:t>
      </w:r>
      <w:r w:rsidR="007F4334">
        <w:t>s</w:t>
      </w:r>
      <w:r>
        <w:t xml:space="preserve"> nepieciešamais finansējums</w:t>
      </w:r>
      <w:r w:rsidR="007F4334">
        <w:t xml:space="preserve"> ir</w:t>
      </w:r>
      <w:r w:rsidR="00FD1F30">
        <w:t xml:space="preserve"> 213 709 </w:t>
      </w:r>
      <w:r w:rsidR="00FD1F30">
        <w:rPr>
          <w:i/>
        </w:rPr>
        <w:t>euro</w:t>
      </w:r>
      <w:r>
        <w:t>:</w:t>
      </w:r>
    </w:p>
    <w:p w14:paraId="244CDC38" w14:textId="5B005159" w:rsidR="00FD1F30" w:rsidRDefault="008B110B" w:rsidP="00AF6A77">
      <w:pPr>
        <w:pStyle w:val="ListParagraph"/>
        <w:numPr>
          <w:ilvl w:val="0"/>
          <w:numId w:val="90"/>
        </w:numPr>
        <w:ind w:hanging="219"/>
        <w:jc w:val="both"/>
      </w:pPr>
      <w:r>
        <w:t>82 423</w:t>
      </w:r>
      <w:r w:rsidR="00FD1F30">
        <w:t xml:space="preserve"> </w:t>
      </w:r>
      <w:r w:rsidR="00FD1F30">
        <w:rPr>
          <w:i/>
        </w:rPr>
        <w:t xml:space="preserve">euro </w:t>
      </w:r>
      <w:r w:rsidR="00FD1F30" w:rsidRPr="0018674F">
        <w:t>–</w:t>
      </w:r>
      <w:r w:rsidR="00AF6A77">
        <w:t xml:space="preserve"> p</w:t>
      </w:r>
      <w:r w:rsidR="00AF6A77" w:rsidRPr="00AF6A77">
        <w:t xml:space="preserve">ārceltā atlīdzība no </w:t>
      </w:r>
      <w:r>
        <w:t>I</w:t>
      </w:r>
      <w:r w:rsidR="00AF6A77" w:rsidRPr="00AF6A77">
        <w:t>ekļaujošā</w:t>
      </w:r>
      <w:r w:rsidR="00FC6A09">
        <w:t>s</w:t>
      </w:r>
      <w:r w:rsidR="00AF6A77" w:rsidRPr="00AF6A77">
        <w:t xml:space="preserve"> izglītības atbalsta centra</w:t>
      </w:r>
      <w:r w:rsidR="007F4334">
        <w:t>;</w:t>
      </w:r>
    </w:p>
    <w:p w14:paraId="65769336" w14:textId="73E8FC7B" w:rsidR="00ED737E" w:rsidRDefault="008B110B" w:rsidP="008B110B">
      <w:pPr>
        <w:pStyle w:val="ListParagraph"/>
        <w:numPr>
          <w:ilvl w:val="0"/>
          <w:numId w:val="90"/>
        </w:numPr>
        <w:ind w:left="1418" w:hanging="284"/>
        <w:jc w:val="both"/>
      </w:pPr>
      <w:r>
        <w:t>53 609</w:t>
      </w:r>
      <w:r w:rsidR="00CD3D47" w:rsidRPr="00F11E9F">
        <w:t xml:space="preserve"> </w:t>
      </w:r>
      <w:r w:rsidR="00CD3D47" w:rsidRPr="00F11E9F">
        <w:rPr>
          <w:i/>
        </w:rPr>
        <w:t>euro</w:t>
      </w:r>
      <w:r w:rsidR="00CD3D47">
        <w:t xml:space="preserve"> </w:t>
      </w:r>
      <w:r w:rsidR="00CD3D47" w:rsidRPr="0018674F">
        <w:t>–</w:t>
      </w:r>
      <w:r w:rsidR="00CD3D47">
        <w:t xml:space="preserve"> </w:t>
      </w:r>
      <w:r w:rsidR="00ED737E">
        <w:t xml:space="preserve">sakarā ar atlīdzības palielinājumu </w:t>
      </w:r>
      <w:r>
        <w:t xml:space="preserve">darbiniekiem 6% apmērā </w:t>
      </w:r>
      <w:r w:rsidR="00ED737E">
        <w:t>no 01.0</w:t>
      </w:r>
      <w:r>
        <w:t>1</w:t>
      </w:r>
      <w:r w:rsidR="00ED737E">
        <w:t>.202</w:t>
      </w:r>
      <w:r>
        <w:t>4</w:t>
      </w:r>
      <w:r w:rsidR="00ED737E">
        <w:t>.</w:t>
      </w:r>
      <w:r w:rsidR="007F4334">
        <w:t>;</w:t>
      </w:r>
    </w:p>
    <w:p w14:paraId="6D8E6A47" w14:textId="4C2B00BB" w:rsidR="008B110B" w:rsidRDefault="008B110B" w:rsidP="008B110B">
      <w:pPr>
        <w:pStyle w:val="ListParagraph"/>
        <w:numPr>
          <w:ilvl w:val="0"/>
          <w:numId w:val="90"/>
        </w:numPr>
        <w:ind w:left="1418" w:hanging="284"/>
        <w:jc w:val="both"/>
      </w:pPr>
      <w:r>
        <w:t xml:space="preserve">32 183 </w:t>
      </w:r>
      <w:r>
        <w:rPr>
          <w:i/>
        </w:rPr>
        <w:t xml:space="preserve">euro </w:t>
      </w:r>
      <w:r w:rsidRPr="0018674F">
        <w:t>–</w:t>
      </w:r>
      <w:r>
        <w:t xml:space="preserve"> atlīdzība štata vienībām, kas ieviestas 2023.</w:t>
      </w:r>
      <w:r w:rsidR="007F4334">
        <w:t> </w:t>
      </w:r>
      <w:r>
        <w:t>gada laikā</w:t>
      </w:r>
      <w:r w:rsidR="007F4334">
        <w:t>;</w:t>
      </w:r>
    </w:p>
    <w:p w14:paraId="70BE3F8D" w14:textId="28C7DE20" w:rsidR="00CD3D47" w:rsidRPr="008B110B" w:rsidRDefault="008B110B" w:rsidP="008B110B">
      <w:pPr>
        <w:pStyle w:val="ListParagraph"/>
        <w:numPr>
          <w:ilvl w:val="0"/>
          <w:numId w:val="80"/>
        </w:numPr>
        <w:ind w:left="1418" w:hanging="284"/>
        <w:jc w:val="both"/>
        <w:rPr>
          <w:b/>
        </w:rPr>
      </w:pPr>
      <w:r>
        <w:t>3494</w:t>
      </w:r>
      <w:r w:rsidR="00ED737E">
        <w:t xml:space="preserve"> </w:t>
      </w:r>
      <w:r w:rsidR="00ED737E" w:rsidRPr="00F11E9F">
        <w:rPr>
          <w:i/>
        </w:rPr>
        <w:t>euro</w:t>
      </w:r>
      <w:r w:rsidR="00ED737E">
        <w:t xml:space="preserve"> </w:t>
      </w:r>
      <w:r w:rsidR="00ED737E" w:rsidRPr="0018674F">
        <w:t>–</w:t>
      </w:r>
      <w:r w:rsidR="00A249B5">
        <w:t xml:space="preserve"> </w:t>
      </w:r>
      <w:r w:rsidR="00CD3D47">
        <w:t>minimālās algas izmaiņas 3 tehniskajiem darbiniekiem</w:t>
      </w:r>
      <w:r w:rsidR="00FC6A09">
        <w:t>;</w:t>
      </w:r>
    </w:p>
    <w:p w14:paraId="35210E2B" w14:textId="16A14373" w:rsidR="008B110B" w:rsidRPr="00F65A27" w:rsidRDefault="008B110B" w:rsidP="008B110B">
      <w:pPr>
        <w:pStyle w:val="ListParagraph"/>
        <w:numPr>
          <w:ilvl w:val="0"/>
          <w:numId w:val="80"/>
        </w:numPr>
        <w:ind w:left="1418" w:hanging="284"/>
        <w:jc w:val="both"/>
        <w:rPr>
          <w:b/>
        </w:rPr>
      </w:pPr>
      <w:r>
        <w:t xml:space="preserve">42 000 </w:t>
      </w:r>
      <w:r>
        <w:rPr>
          <w:i/>
        </w:rPr>
        <w:t xml:space="preserve">euro </w:t>
      </w:r>
      <w:r w:rsidRPr="0018674F">
        <w:t>–</w:t>
      </w:r>
      <w:r>
        <w:t xml:space="preserve"> mācību maksas kompensācijas izglītības nozares darbiniekiem</w:t>
      </w:r>
      <w:r w:rsidR="007F4334">
        <w:t>.</w:t>
      </w:r>
    </w:p>
    <w:p w14:paraId="4D98F1FE" w14:textId="77777777" w:rsidR="000436A7" w:rsidRDefault="000436A7" w:rsidP="00613EE3">
      <w:pPr>
        <w:ind w:left="1560" w:hanging="426"/>
        <w:jc w:val="both"/>
      </w:pPr>
      <w:r>
        <w:t>Plānotie izdevumi pamatkapitāla veidošanai sadalās šādi:</w:t>
      </w:r>
    </w:p>
    <w:p w14:paraId="7F887B28" w14:textId="43A553BE" w:rsidR="000436A7" w:rsidRPr="000E3874" w:rsidRDefault="008B110B" w:rsidP="00A467C4">
      <w:pPr>
        <w:pStyle w:val="ListParagraph"/>
        <w:numPr>
          <w:ilvl w:val="0"/>
          <w:numId w:val="81"/>
        </w:numPr>
        <w:ind w:left="1560" w:hanging="426"/>
        <w:jc w:val="both"/>
        <w:rPr>
          <w:i/>
        </w:rPr>
      </w:pPr>
      <w:r>
        <w:t>3691</w:t>
      </w:r>
      <w:r w:rsidR="000436A7">
        <w:t xml:space="preserve"> </w:t>
      </w:r>
      <w:r w:rsidR="000436A7">
        <w:rPr>
          <w:i/>
        </w:rPr>
        <w:t xml:space="preserve">euro </w:t>
      </w:r>
      <w:r w:rsidR="000436A7" w:rsidRPr="0018674F">
        <w:t>–</w:t>
      </w:r>
      <w:r w:rsidR="000436A7">
        <w:t xml:space="preserve"> </w:t>
      </w:r>
      <w:r>
        <w:t>datu termināļi (5</w:t>
      </w:r>
      <w:r w:rsidR="007F4334">
        <w:t> </w:t>
      </w:r>
      <w:r>
        <w:t>g</w:t>
      </w:r>
      <w:r w:rsidR="007F4334">
        <w:t>a</w:t>
      </w:r>
      <w:r>
        <w:t>b.) elektroniskajai inventarizācijas veikšanai</w:t>
      </w:r>
      <w:r w:rsidR="007F4334">
        <w:t>;</w:t>
      </w:r>
    </w:p>
    <w:p w14:paraId="31E99E39" w14:textId="2F6FC20E" w:rsidR="000436A7" w:rsidRPr="000E3874" w:rsidRDefault="008B110B" w:rsidP="00A467C4">
      <w:pPr>
        <w:pStyle w:val="ListParagraph"/>
        <w:numPr>
          <w:ilvl w:val="0"/>
          <w:numId w:val="81"/>
        </w:numPr>
        <w:ind w:left="1560" w:hanging="426"/>
        <w:jc w:val="both"/>
        <w:rPr>
          <w:i/>
        </w:rPr>
      </w:pPr>
      <w:r>
        <w:t>874</w:t>
      </w:r>
      <w:r w:rsidR="000436A7">
        <w:t xml:space="preserve"> </w:t>
      </w:r>
      <w:r w:rsidR="000436A7">
        <w:rPr>
          <w:i/>
        </w:rPr>
        <w:t xml:space="preserve">euro </w:t>
      </w:r>
      <w:r w:rsidR="000436A7" w:rsidRPr="0018674F">
        <w:t>–</w:t>
      </w:r>
      <w:r w:rsidR="000436A7">
        <w:t xml:space="preserve"> </w:t>
      </w:r>
      <w:r>
        <w:t>apmeklētāju informatīvā ekrāna iegādei</w:t>
      </w:r>
      <w:r w:rsidR="000436A7" w:rsidRPr="0018674F">
        <w:t>.</w:t>
      </w:r>
    </w:p>
    <w:p w14:paraId="6A67D1BD" w14:textId="77777777" w:rsidR="000436A7" w:rsidRDefault="000436A7" w:rsidP="000436A7">
      <w:pPr>
        <w:jc w:val="both"/>
        <w:rPr>
          <w:b/>
          <w:color w:val="FF0000"/>
        </w:rPr>
      </w:pPr>
    </w:p>
    <w:p w14:paraId="4FBB244D" w14:textId="77777777" w:rsidR="000436A7" w:rsidRPr="0018674F" w:rsidRDefault="000436A7" w:rsidP="000436A7">
      <w:pPr>
        <w:jc w:val="both"/>
      </w:pPr>
      <w:r w:rsidRPr="0018674F">
        <w:rPr>
          <w:b/>
        </w:rPr>
        <w:t>10.922. Braukšanas maksas atvieglojumi skolēniem sabiedriskajā transportā</w:t>
      </w:r>
    </w:p>
    <w:p w14:paraId="596C7D94" w14:textId="388A6602" w:rsidR="000436A7" w:rsidRPr="0018674F" w:rsidRDefault="000436A7" w:rsidP="000436A7">
      <w:pPr>
        <w:ind w:firstLine="720"/>
        <w:jc w:val="both"/>
      </w:pPr>
      <w:r w:rsidRPr="0018674F">
        <w:t xml:space="preserve">Saskaņā ar </w:t>
      </w:r>
      <w:r w:rsidR="007F4334">
        <w:t>p</w:t>
      </w:r>
      <w:r w:rsidRPr="0018674F">
        <w:t xml:space="preserve">ašvaldības saistošajiem noteikumiem </w:t>
      </w:r>
      <w:r w:rsidR="00912C01">
        <w:t>“</w:t>
      </w:r>
      <w:r w:rsidRPr="0018674F">
        <w:t xml:space="preserve">Par braukšanas maksas atvieglojumiem skolēniem sabiedriskajā transportā” budžetā plānoti </w:t>
      </w:r>
      <w:r>
        <w:t xml:space="preserve">izdevumi </w:t>
      </w:r>
      <w:r w:rsidR="009430E4">
        <w:rPr>
          <w:b/>
        </w:rPr>
        <w:t>480 000</w:t>
      </w:r>
      <w:r w:rsidRPr="0018674F">
        <w:rPr>
          <w:b/>
        </w:rPr>
        <w:t> </w:t>
      </w:r>
      <w:r w:rsidRPr="0018674F">
        <w:rPr>
          <w:b/>
          <w:i/>
        </w:rPr>
        <w:t>euro</w:t>
      </w:r>
      <w:r w:rsidRPr="0018674F">
        <w:t>.</w:t>
      </w:r>
      <w:r w:rsidRPr="0018674F">
        <w:rPr>
          <w:i/>
        </w:rPr>
        <w:t xml:space="preserve"> </w:t>
      </w:r>
      <w:r w:rsidRPr="0018674F">
        <w:t>Braukšanas maksas atvieglojumi skolēniem tiek nodrošināti 9 + 1 mēnešus gadā (</w:t>
      </w:r>
      <w:r>
        <w:t>deviņi</w:t>
      </w:r>
      <w:r w:rsidRPr="0018674F">
        <w:t xml:space="preserve"> mēneši</w:t>
      </w:r>
      <w:r w:rsidR="00912C01">
        <w:t> </w:t>
      </w:r>
      <w:r w:rsidRPr="0018674F">
        <w:t xml:space="preserve">– skolēnu mācību gads, </w:t>
      </w:r>
      <w:r>
        <w:t>viens</w:t>
      </w:r>
      <w:r w:rsidRPr="0018674F">
        <w:t xml:space="preserve"> mēnesis</w:t>
      </w:r>
      <w:r w:rsidR="00912C01">
        <w:t> </w:t>
      </w:r>
      <w:r w:rsidRPr="0018674F">
        <w:t>– skolēnu nodarbinātība vasarā).</w:t>
      </w:r>
      <w:r w:rsidRPr="0018674F">
        <w:rPr>
          <w:i/>
        </w:rPr>
        <w:t xml:space="preserve"> </w:t>
      </w:r>
      <w:r w:rsidRPr="0018674F">
        <w:t>Finansējums aprēķināts</w:t>
      </w:r>
      <w:r>
        <w:t xml:space="preserve">: </w:t>
      </w:r>
      <w:r w:rsidR="009430E4">
        <w:t>51</w:t>
      </w:r>
      <w:r w:rsidR="007F4334">
        <w:t> </w:t>
      </w:r>
      <w:r w:rsidR="009430E4">
        <w:t>645</w:t>
      </w:r>
      <w:r w:rsidRPr="0018674F">
        <w:t> </w:t>
      </w:r>
      <w:r w:rsidRPr="0018674F">
        <w:rPr>
          <w:i/>
        </w:rPr>
        <w:t>euro</w:t>
      </w:r>
      <w:r w:rsidR="00FA1902">
        <w:t> </w:t>
      </w:r>
      <w:r>
        <w:t>x</w:t>
      </w:r>
      <w:r w:rsidRPr="0018674F">
        <w:t xml:space="preserve"> 9 mēn</w:t>
      </w:r>
      <w:r w:rsidR="00FA1902">
        <w:t>.</w:t>
      </w:r>
      <w:r>
        <w:t> + </w:t>
      </w:r>
      <w:r w:rsidR="009430E4">
        <w:t>15</w:t>
      </w:r>
      <w:r w:rsidR="007F4334">
        <w:t> </w:t>
      </w:r>
      <w:r w:rsidR="009430E4">
        <w:t>195</w:t>
      </w:r>
      <w:r>
        <w:t> </w:t>
      </w:r>
      <w:r>
        <w:rPr>
          <w:i/>
        </w:rPr>
        <w:t>euro</w:t>
      </w:r>
      <w:r w:rsidRPr="0018674F">
        <w:t xml:space="preserve">. </w:t>
      </w:r>
    </w:p>
    <w:p w14:paraId="321A8E47" w14:textId="77777777" w:rsidR="000436A7" w:rsidRDefault="000436A7" w:rsidP="000436A7">
      <w:pPr>
        <w:ind w:firstLine="567"/>
        <w:jc w:val="both"/>
        <w:rPr>
          <w:color w:val="FF0000"/>
          <w:highlight w:val="yellow"/>
        </w:rPr>
      </w:pPr>
    </w:p>
    <w:p w14:paraId="1BF7B5D8" w14:textId="77777777" w:rsidR="00BF1E9F" w:rsidRDefault="00BF1E9F" w:rsidP="000436A7">
      <w:pPr>
        <w:ind w:firstLine="567"/>
        <w:jc w:val="both"/>
        <w:rPr>
          <w:color w:val="FF0000"/>
          <w:highlight w:val="yellow"/>
        </w:rPr>
      </w:pPr>
    </w:p>
    <w:p w14:paraId="3FD108C5" w14:textId="01A75410" w:rsidR="000436A7" w:rsidRPr="0018674F" w:rsidRDefault="000436A7" w:rsidP="00451E76">
      <w:pPr>
        <w:pStyle w:val="ListParagraph"/>
        <w:numPr>
          <w:ilvl w:val="3"/>
          <w:numId w:val="19"/>
        </w:numPr>
        <w:ind w:left="851" w:hanging="851"/>
        <w:jc w:val="center"/>
        <w:rPr>
          <w:u w:val="single"/>
        </w:rPr>
      </w:pPr>
      <w:r>
        <w:rPr>
          <w:b/>
          <w:u w:val="single"/>
        </w:rPr>
        <w:t xml:space="preserve"> </w:t>
      </w:r>
      <w:r w:rsidRPr="0018674F">
        <w:rPr>
          <w:b/>
          <w:u w:val="single"/>
        </w:rPr>
        <w:t xml:space="preserve">Jelgavas </w:t>
      </w:r>
      <w:r>
        <w:rPr>
          <w:b/>
          <w:u w:val="single"/>
        </w:rPr>
        <w:t>valsts</w:t>
      </w:r>
      <w:r w:rsidRPr="0018674F">
        <w:rPr>
          <w:b/>
          <w:u w:val="single"/>
        </w:rPr>
        <w:t>pilsētas pašvaldības</w:t>
      </w:r>
      <w:r w:rsidR="00613EE3">
        <w:rPr>
          <w:b/>
          <w:u w:val="single"/>
        </w:rPr>
        <w:t xml:space="preserve"> profesionālās tālākizglītības</w:t>
      </w:r>
      <w:r w:rsidRPr="0018674F">
        <w:rPr>
          <w:b/>
          <w:u w:val="single"/>
        </w:rPr>
        <w:t xml:space="preserve"> iestāde </w:t>
      </w:r>
      <w:r w:rsidR="002204EF">
        <w:rPr>
          <w:b/>
          <w:u w:val="single"/>
        </w:rPr>
        <w:t>“</w:t>
      </w:r>
      <w:r w:rsidRPr="0018674F">
        <w:rPr>
          <w:b/>
          <w:u w:val="single"/>
        </w:rPr>
        <w:t>Zemgales reģiona kompetenču attīstības centrs”</w:t>
      </w:r>
    </w:p>
    <w:p w14:paraId="514A3246" w14:textId="77777777" w:rsidR="000436A7" w:rsidRPr="0018674F" w:rsidRDefault="000436A7" w:rsidP="000436A7">
      <w:pPr>
        <w:ind w:firstLine="720"/>
        <w:jc w:val="both"/>
        <w:rPr>
          <w:b/>
          <w:u w:val="single"/>
        </w:rPr>
      </w:pPr>
    </w:p>
    <w:p w14:paraId="267796ED" w14:textId="77777777" w:rsidR="000436A7" w:rsidRPr="0018674F" w:rsidRDefault="000436A7" w:rsidP="000436A7">
      <w:pPr>
        <w:jc w:val="both"/>
        <w:rPr>
          <w:b/>
        </w:rPr>
      </w:pPr>
      <w:r w:rsidRPr="0018674F">
        <w:rPr>
          <w:b/>
        </w:rPr>
        <w:t xml:space="preserve">09.531. </w:t>
      </w:r>
      <w:r>
        <w:rPr>
          <w:b/>
        </w:rPr>
        <w:t>JVP</w:t>
      </w:r>
      <w:r w:rsidRPr="0018674F">
        <w:rPr>
          <w:b/>
        </w:rPr>
        <w:t>PI “Zemgales reģiona kompetenču attīstības centrs” darbības nodrošināšana</w:t>
      </w:r>
    </w:p>
    <w:p w14:paraId="54E5C05D" w14:textId="77777777" w:rsidR="000436A7" w:rsidRPr="00A914C9" w:rsidRDefault="000436A7" w:rsidP="000436A7">
      <w:pPr>
        <w:ind w:firstLine="720"/>
        <w:jc w:val="both"/>
        <w:rPr>
          <w:b/>
        </w:rPr>
      </w:pPr>
      <w:r w:rsidRPr="0018674F">
        <w:t>Šīs iestādes mērķis ir</w:t>
      </w:r>
      <w:r w:rsidRPr="0018674F">
        <w:rPr>
          <w:rStyle w:val="Strong"/>
        </w:rPr>
        <w:t xml:space="preserve"> </w:t>
      </w:r>
      <w:r w:rsidRPr="00A914C9">
        <w:rPr>
          <w:rStyle w:val="Strong"/>
          <w:b w:val="0"/>
        </w:rPr>
        <w:t xml:space="preserve">Jelgavas valstspilsētas un Zemgales reģiona iedzīvotāju vajadzībām atbilstoša kvalitatīva mūžizglītības piedāvājuma nodrošināšana. Iestādē strādā </w:t>
      </w:r>
      <w:r w:rsidRPr="00075DD4">
        <w:rPr>
          <w:rStyle w:val="Strong"/>
          <w:b w:val="0"/>
        </w:rPr>
        <w:t>4</w:t>
      </w:r>
      <w:r w:rsidR="00A914C9" w:rsidRPr="00075DD4">
        <w:rPr>
          <w:rStyle w:val="Strong"/>
          <w:b w:val="0"/>
        </w:rPr>
        <w:t>2</w:t>
      </w:r>
      <w:r w:rsidRPr="00075DD4">
        <w:rPr>
          <w:rStyle w:val="Strong"/>
          <w:b w:val="0"/>
        </w:rPr>
        <w:t xml:space="preserve"> </w:t>
      </w:r>
      <w:r w:rsidRPr="00A914C9">
        <w:rPr>
          <w:rStyle w:val="Strong"/>
          <w:b w:val="0"/>
        </w:rPr>
        <w:t>darbiniek</w:t>
      </w:r>
      <w:r w:rsidR="00A914C9">
        <w:rPr>
          <w:rStyle w:val="Strong"/>
          <w:b w:val="0"/>
        </w:rPr>
        <w:t>i</w:t>
      </w:r>
      <w:r w:rsidRPr="00A914C9">
        <w:rPr>
          <w:rStyle w:val="Strong"/>
          <w:b w:val="0"/>
        </w:rPr>
        <w:t>.</w:t>
      </w:r>
    </w:p>
    <w:p w14:paraId="0D118774" w14:textId="72FB95CA" w:rsidR="000436A7" w:rsidRPr="0018674F" w:rsidRDefault="000436A7" w:rsidP="000436A7">
      <w:pPr>
        <w:ind w:firstLine="720"/>
        <w:jc w:val="both"/>
      </w:pPr>
      <w:r w:rsidRPr="0018674F">
        <w:t>Šīs pašvaldības iestādes uzturēšanai 202</w:t>
      </w:r>
      <w:r w:rsidR="00E07E30">
        <w:t>4</w:t>
      </w:r>
      <w:r w:rsidRPr="0018674F">
        <w:t>.</w:t>
      </w:r>
      <w:r>
        <w:t> </w:t>
      </w:r>
      <w:r w:rsidRPr="0018674F">
        <w:t xml:space="preserve">gadā plānoti </w:t>
      </w:r>
      <w:r w:rsidR="00E07E30">
        <w:rPr>
          <w:b/>
        </w:rPr>
        <w:t>1 238 799</w:t>
      </w:r>
      <w:r>
        <w:t xml:space="preserve"> </w:t>
      </w:r>
      <w:r w:rsidRPr="0018674F">
        <w:rPr>
          <w:b/>
          <w:i/>
        </w:rPr>
        <w:t>euro</w:t>
      </w:r>
      <w:r w:rsidRPr="0018674F">
        <w:rPr>
          <w:i/>
        </w:rPr>
        <w:t xml:space="preserve">, </w:t>
      </w:r>
      <w:r w:rsidRPr="0018674F">
        <w:t>kas pa ekonomiskās klasifikācijas kodiem</w:t>
      </w:r>
      <w:r w:rsidRPr="008A3ECC">
        <w:t xml:space="preserve"> </w:t>
      </w:r>
      <w:r w:rsidRPr="0018674F">
        <w:t>sadalās</w:t>
      </w:r>
      <w:r>
        <w:t xml:space="preserve"> šādi</w:t>
      </w:r>
      <w:r w:rsidRPr="0018674F">
        <w:t>:</w:t>
      </w:r>
    </w:p>
    <w:p w14:paraId="7486348B" w14:textId="3078273B" w:rsidR="000436A7" w:rsidRPr="00237126" w:rsidRDefault="000436A7" w:rsidP="00451E76">
      <w:pPr>
        <w:pStyle w:val="ListParagraph"/>
        <w:numPr>
          <w:ilvl w:val="0"/>
          <w:numId w:val="53"/>
        </w:numPr>
        <w:ind w:left="1418" w:hanging="284"/>
        <w:jc w:val="both"/>
      </w:pPr>
      <w:r w:rsidRPr="0018674F">
        <w:t xml:space="preserve">atlīdzība – </w:t>
      </w:r>
      <w:r w:rsidR="00E07E30">
        <w:t>831 829</w:t>
      </w:r>
      <w:r w:rsidRPr="0018674F">
        <w:t> </w:t>
      </w:r>
      <w:r w:rsidRPr="0018674F">
        <w:rPr>
          <w:i/>
        </w:rPr>
        <w:t>euro</w:t>
      </w:r>
      <w:r w:rsidRPr="0018674F">
        <w:t>, t.</w:t>
      </w:r>
      <w:r>
        <w:t> </w:t>
      </w:r>
      <w:r w:rsidRPr="0018674F">
        <w:t>sk. darba devēja nodoklis (2</w:t>
      </w:r>
      <w:r>
        <w:t>3</w:t>
      </w:r>
      <w:r w:rsidRPr="0018674F">
        <w:t>,</w:t>
      </w:r>
      <w:r>
        <w:t>5</w:t>
      </w:r>
      <w:r w:rsidRPr="0018674F">
        <w:t>9%)</w:t>
      </w:r>
      <w:r w:rsidR="00D347A0">
        <w:t>;</w:t>
      </w:r>
    </w:p>
    <w:p w14:paraId="5B9ABCAB" w14:textId="033E3F30" w:rsidR="000436A7" w:rsidRPr="0018674F" w:rsidRDefault="000436A7" w:rsidP="00451E76">
      <w:pPr>
        <w:pStyle w:val="ListParagraph"/>
        <w:numPr>
          <w:ilvl w:val="0"/>
          <w:numId w:val="53"/>
        </w:numPr>
        <w:ind w:left="1418" w:hanging="284"/>
        <w:jc w:val="both"/>
      </w:pPr>
      <w:r w:rsidRPr="0018674F">
        <w:t xml:space="preserve">preces un pakalpojumi – </w:t>
      </w:r>
      <w:r w:rsidR="00E07E30">
        <w:t>328 282</w:t>
      </w:r>
      <w:r w:rsidRPr="0018674F">
        <w:t> </w:t>
      </w:r>
      <w:r w:rsidRPr="0018674F">
        <w:rPr>
          <w:i/>
        </w:rPr>
        <w:t>euro</w:t>
      </w:r>
      <w:r>
        <w:t xml:space="preserve">, t. sk. komunālajiem pakalpojumiem </w:t>
      </w:r>
      <w:r w:rsidR="00E07E30">
        <w:t>111 383</w:t>
      </w:r>
      <w:r w:rsidR="004B3355">
        <w:t> </w:t>
      </w:r>
      <w:r>
        <w:rPr>
          <w:i/>
        </w:rPr>
        <w:t>euro</w:t>
      </w:r>
      <w:r w:rsidR="00D347A0">
        <w:t>;</w:t>
      </w:r>
    </w:p>
    <w:p w14:paraId="5A44D5D8" w14:textId="060AC658" w:rsidR="000436A7" w:rsidRPr="0018674F" w:rsidRDefault="000436A7" w:rsidP="00451E76">
      <w:pPr>
        <w:pStyle w:val="ListParagraph"/>
        <w:numPr>
          <w:ilvl w:val="0"/>
          <w:numId w:val="53"/>
        </w:numPr>
        <w:ind w:left="1418" w:hanging="284"/>
        <w:jc w:val="both"/>
      </w:pPr>
      <w:r>
        <w:t xml:space="preserve">subsīdijas un dotācijas </w:t>
      </w:r>
      <w:r w:rsidRPr="0018674F">
        <w:t xml:space="preserve">– </w:t>
      </w:r>
      <w:r w:rsidR="00E07E30">
        <w:t>64 300</w:t>
      </w:r>
      <w:r w:rsidRPr="0018674F">
        <w:t> </w:t>
      </w:r>
      <w:r w:rsidRPr="0018674F">
        <w:rPr>
          <w:i/>
        </w:rPr>
        <w:t>euro</w:t>
      </w:r>
      <w:r w:rsidR="00D347A0">
        <w:t>;</w:t>
      </w:r>
    </w:p>
    <w:p w14:paraId="1DCCA4A0" w14:textId="6667D065" w:rsidR="000436A7" w:rsidRDefault="000436A7" w:rsidP="00451E76">
      <w:pPr>
        <w:pStyle w:val="ListParagraph"/>
        <w:numPr>
          <w:ilvl w:val="0"/>
          <w:numId w:val="53"/>
        </w:numPr>
        <w:ind w:left="1418" w:hanging="284"/>
        <w:jc w:val="both"/>
      </w:pPr>
      <w:r w:rsidRPr="0018674F">
        <w:t xml:space="preserve">sociālie pabalsti </w:t>
      </w:r>
      <w:r>
        <w:t>– 9</w:t>
      </w:r>
      <w:r w:rsidR="00A914C9">
        <w:t>450</w:t>
      </w:r>
      <w:r w:rsidRPr="0018674F">
        <w:t xml:space="preserve"> </w:t>
      </w:r>
      <w:r w:rsidRPr="0018674F">
        <w:rPr>
          <w:i/>
        </w:rPr>
        <w:t xml:space="preserve">euro </w:t>
      </w:r>
      <w:r w:rsidRPr="0018674F">
        <w:t>naudas balv</w:t>
      </w:r>
      <w:r>
        <w:t>u</w:t>
      </w:r>
      <w:r w:rsidRPr="0018674F">
        <w:t xml:space="preserve"> izmaksa</w:t>
      </w:r>
      <w:r>
        <w:t>i</w:t>
      </w:r>
      <w:r w:rsidRPr="0018674F">
        <w:t xml:space="preserve"> konkurs</w:t>
      </w:r>
      <w:r>
        <w:t>os</w:t>
      </w:r>
      <w:r w:rsidRPr="0018674F">
        <w:t xml:space="preserve"> </w:t>
      </w:r>
      <w:r w:rsidR="002204EF">
        <w:t>“</w:t>
      </w:r>
      <w:r>
        <w:t xml:space="preserve">Sociālās uzņēmējdarbības balva” un </w:t>
      </w:r>
      <w:r w:rsidR="002204EF">
        <w:t>“</w:t>
      </w:r>
      <w:r w:rsidRPr="0018674F">
        <w:t xml:space="preserve">Jelgavas </w:t>
      </w:r>
      <w:r>
        <w:t>valsts</w:t>
      </w:r>
      <w:r w:rsidRPr="0018674F">
        <w:t>pilsētas</w:t>
      </w:r>
      <w:r>
        <w:t xml:space="preserve"> </w:t>
      </w:r>
      <w:r w:rsidR="002204EF">
        <w:t>g</w:t>
      </w:r>
      <w:r>
        <w:t>ada balva</w:t>
      </w:r>
      <w:r w:rsidRPr="0018674F">
        <w:t xml:space="preserve"> </w:t>
      </w:r>
      <w:r>
        <w:t>uzņēmējdarbībā</w:t>
      </w:r>
      <w:r w:rsidRPr="0018674F">
        <w:t>”</w:t>
      </w:r>
      <w:r w:rsidR="00D347A0">
        <w:t>;</w:t>
      </w:r>
    </w:p>
    <w:p w14:paraId="4ED449D8" w14:textId="55ECEF8E" w:rsidR="000436A7" w:rsidRPr="0018674F" w:rsidRDefault="000436A7" w:rsidP="00451E76">
      <w:pPr>
        <w:pStyle w:val="ListParagraph"/>
        <w:numPr>
          <w:ilvl w:val="0"/>
          <w:numId w:val="53"/>
        </w:numPr>
        <w:ind w:left="1418" w:hanging="284"/>
        <w:jc w:val="both"/>
      </w:pPr>
      <w:r>
        <w:t xml:space="preserve">pamatkapitāla veidošana </w:t>
      </w:r>
      <w:r w:rsidRPr="0018674F">
        <w:t xml:space="preserve">– </w:t>
      </w:r>
      <w:r w:rsidR="00E07E30">
        <w:t>4938</w:t>
      </w:r>
      <w:r w:rsidRPr="0018674F">
        <w:t> </w:t>
      </w:r>
      <w:r w:rsidRPr="0018674F">
        <w:rPr>
          <w:i/>
        </w:rPr>
        <w:t>euro</w:t>
      </w:r>
      <w:r>
        <w:t>.</w:t>
      </w:r>
    </w:p>
    <w:p w14:paraId="4121B464" w14:textId="025FAF68" w:rsidR="00694043" w:rsidRPr="00EF57FF" w:rsidRDefault="00694043" w:rsidP="00694043">
      <w:pPr>
        <w:ind w:firstLine="720"/>
        <w:jc w:val="both"/>
      </w:pPr>
      <w:r w:rsidRPr="00443B10">
        <w:t>Papildu</w:t>
      </w:r>
      <w:r w:rsidR="00D347A0">
        <w:t>s</w:t>
      </w:r>
      <w:r>
        <w:t xml:space="preserve"> nepieciešamais finansējums atlīdzības fonda palielinājumam</w:t>
      </w:r>
      <w:r w:rsidR="00256D4A">
        <w:t xml:space="preserve"> (+37 500 </w:t>
      </w:r>
      <w:r w:rsidR="00256D4A">
        <w:rPr>
          <w:i/>
        </w:rPr>
        <w:t>euro</w:t>
      </w:r>
      <w:r w:rsidR="00256D4A">
        <w:t>)</w:t>
      </w:r>
      <w:r>
        <w:t xml:space="preserve">: </w:t>
      </w:r>
    </w:p>
    <w:p w14:paraId="451240C3" w14:textId="5C9F7B32" w:rsidR="00694043" w:rsidRDefault="00256D4A" w:rsidP="00A467C4">
      <w:pPr>
        <w:pStyle w:val="ListParagraph"/>
        <w:numPr>
          <w:ilvl w:val="0"/>
          <w:numId w:val="87"/>
        </w:numPr>
        <w:ind w:left="0" w:firstLine="1138"/>
        <w:jc w:val="both"/>
      </w:pPr>
      <w:r>
        <w:t>26 793</w:t>
      </w:r>
      <w:r w:rsidR="00694043">
        <w:t xml:space="preserve"> </w:t>
      </w:r>
      <w:r w:rsidR="00694043">
        <w:rPr>
          <w:i/>
        </w:rPr>
        <w:t>euro</w:t>
      </w:r>
      <w:r w:rsidR="00694043" w:rsidRPr="00A602FA">
        <w:t xml:space="preserve"> </w:t>
      </w:r>
      <w:r w:rsidR="00D347A0">
        <w:t xml:space="preserve">– </w:t>
      </w:r>
      <w:r>
        <w:t>atlīdzības palielinājums 6% apmērā darbiniekiem no 01.01.2024.</w:t>
      </w:r>
      <w:r w:rsidR="00D347A0">
        <w:t>;</w:t>
      </w:r>
      <w:r w:rsidR="00694043">
        <w:t xml:space="preserve"> </w:t>
      </w:r>
    </w:p>
    <w:p w14:paraId="2B5F5E04" w14:textId="3255C3B8" w:rsidR="00694043" w:rsidRDefault="00256D4A" w:rsidP="00A467C4">
      <w:pPr>
        <w:pStyle w:val="ListParagraph"/>
        <w:numPr>
          <w:ilvl w:val="0"/>
          <w:numId w:val="87"/>
        </w:numPr>
        <w:ind w:left="1418" w:hanging="280"/>
        <w:jc w:val="both"/>
      </w:pPr>
      <w:r>
        <w:t>10 707</w:t>
      </w:r>
      <w:r w:rsidR="00694043">
        <w:t xml:space="preserve"> </w:t>
      </w:r>
      <w:r w:rsidR="00694043" w:rsidRPr="006A366D">
        <w:rPr>
          <w:i/>
        </w:rPr>
        <w:t xml:space="preserve">euro </w:t>
      </w:r>
      <w:r w:rsidR="00D347A0">
        <w:rPr>
          <w:iCs/>
        </w:rPr>
        <w:t xml:space="preserve">– </w:t>
      </w:r>
      <w:r w:rsidR="00694043">
        <w:t>sakarā ar</w:t>
      </w:r>
      <w:r w:rsidR="00694043" w:rsidRPr="006A366D">
        <w:rPr>
          <w:i/>
        </w:rPr>
        <w:t xml:space="preserve"> </w:t>
      </w:r>
      <w:r w:rsidR="00694043" w:rsidRPr="002C5539">
        <w:t>minimālās algas</w:t>
      </w:r>
      <w:r w:rsidR="00694043">
        <w:t xml:space="preserve"> izmaiņām 8 darbiniekiem.</w:t>
      </w:r>
    </w:p>
    <w:p w14:paraId="342A63E5" w14:textId="1D7842FD" w:rsidR="001F4413" w:rsidRDefault="000436A7" w:rsidP="000436A7">
      <w:pPr>
        <w:ind w:firstLine="938"/>
        <w:jc w:val="both"/>
      </w:pPr>
      <w:r>
        <w:t xml:space="preserve">Vasaras nodarbinātības organizēšanai Jelgavas 9.–11. klašu skolēniem plānotais finansējums ir </w:t>
      </w:r>
      <w:r w:rsidR="00256D4A">
        <w:t>64 300</w:t>
      </w:r>
      <w:r>
        <w:t xml:space="preserve"> </w:t>
      </w:r>
      <w:r w:rsidRPr="0018674F">
        <w:rPr>
          <w:i/>
        </w:rPr>
        <w:t>euro</w:t>
      </w:r>
      <w:r w:rsidRPr="0018674F">
        <w:t>.</w:t>
      </w:r>
    </w:p>
    <w:p w14:paraId="04A6884A" w14:textId="51F1AB9A" w:rsidR="000436A7" w:rsidRDefault="00256D4A" w:rsidP="000436A7">
      <w:pPr>
        <w:ind w:firstLine="938"/>
        <w:jc w:val="both"/>
      </w:pPr>
      <w:r>
        <w:t xml:space="preserve">18 773 </w:t>
      </w:r>
      <w:r w:rsidRPr="00256D4A">
        <w:rPr>
          <w:i/>
        </w:rPr>
        <w:t>euro</w:t>
      </w:r>
      <w:r>
        <w:t xml:space="preserve"> </w:t>
      </w:r>
      <w:r w:rsidR="006E0702">
        <w:t xml:space="preserve">ir ieplānotais finansējums </w:t>
      </w:r>
      <w:r w:rsidR="006E0702" w:rsidRPr="00471F20">
        <w:t xml:space="preserve">Metālapstrādes mācību parka elektroinstalācijas </w:t>
      </w:r>
      <w:r w:rsidR="006E0702">
        <w:t xml:space="preserve">plāna izstrādei un </w:t>
      </w:r>
      <w:r w:rsidR="006E0702" w:rsidRPr="00471F20">
        <w:t>pārbaude</w:t>
      </w:r>
      <w:r w:rsidR="006E0702">
        <w:t>s veikšanai</w:t>
      </w:r>
      <w:r w:rsidR="001F4413">
        <w:t>.</w:t>
      </w:r>
      <w:r w:rsidR="000436A7" w:rsidRPr="0018674F">
        <w:t xml:space="preserve"> </w:t>
      </w:r>
    </w:p>
    <w:p w14:paraId="03C72147" w14:textId="77777777" w:rsidR="000436A7" w:rsidRDefault="000436A7" w:rsidP="000436A7">
      <w:pPr>
        <w:ind w:firstLine="938"/>
        <w:jc w:val="both"/>
      </w:pPr>
      <w:r>
        <w:t xml:space="preserve">Plānotais finansējums pamatlīdzekļu iegādei sadalās šādi: </w:t>
      </w:r>
    </w:p>
    <w:p w14:paraId="0556B40A" w14:textId="6D461B3B" w:rsidR="000436A7" w:rsidRDefault="000436A7" w:rsidP="00A467C4">
      <w:pPr>
        <w:pStyle w:val="ListParagraph"/>
        <w:numPr>
          <w:ilvl w:val="0"/>
          <w:numId w:val="77"/>
        </w:numPr>
        <w:jc w:val="both"/>
      </w:pPr>
      <w:r>
        <w:t xml:space="preserve">3000 </w:t>
      </w:r>
      <w:r>
        <w:rPr>
          <w:i/>
        </w:rPr>
        <w:t xml:space="preserve">euro </w:t>
      </w:r>
      <w:r w:rsidRPr="0018674F">
        <w:t>–</w:t>
      </w:r>
      <w:r w:rsidR="0066151D">
        <w:t xml:space="preserve"> bibliotēk</w:t>
      </w:r>
      <w:r w:rsidR="004B3355">
        <w:t>as</w:t>
      </w:r>
      <w:r w:rsidR="0066151D">
        <w:t xml:space="preserve"> krājum</w:t>
      </w:r>
      <w:r w:rsidR="004B3355">
        <w:t>a</w:t>
      </w:r>
      <w:r w:rsidR="0066151D">
        <w:t xml:space="preserve"> iegādei</w:t>
      </w:r>
      <w:r w:rsidR="00D347A0">
        <w:t>;</w:t>
      </w:r>
    </w:p>
    <w:p w14:paraId="21DA7E69" w14:textId="61FE7823" w:rsidR="006E0702" w:rsidRDefault="006E0702" w:rsidP="006E0702">
      <w:pPr>
        <w:pStyle w:val="ListParagraph"/>
        <w:numPr>
          <w:ilvl w:val="0"/>
          <w:numId w:val="77"/>
        </w:numPr>
        <w:jc w:val="both"/>
      </w:pPr>
      <w:r>
        <w:t xml:space="preserve">1200 </w:t>
      </w:r>
      <w:r>
        <w:rPr>
          <w:i/>
        </w:rPr>
        <w:t xml:space="preserve">euro </w:t>
      </w:r>
      <w:r w:rsidRPr="0018674F">
        <w:t>–</w:t>
      </w:r>
      <w:r>
        <w:t xml:space="preserve"> simulatora </w:t>
      </w:r>
      <w:r w:rsidRPr="006E0702">
        <w:t>ugunsdrošības jautājumu risināšanai</w:t>
      </w:r>
      <w:r>
        <w:t xml:space="preserve"> iegādei</w:t>
      </w:r>
      <w:r w:rsidR="00D347A0">
        <w:t>;</w:t>
      </w:r>
      <w:r>
        <w:t xml:space="preserve"> </w:t>
      </w:r>
    </w:p>
    <w:p w14:paraId="6A45A92A" w14:textId="44166AA8" w:rsidR="0066151D" w:rsidRPr="0018674F" w:rsidRDefault="006E0702" w:rsidP="006E0702">
      <w:pPr>
        <w:pStyle w:val="ListParagraph"/>
        <w:numPr>
          <w:ilvl w:val="0"/>
          <w:numId w:val="77"/>
        </w:numPr>
        <w:jc w:val="both"/>
      </w:pPr>
      <w:r>
        <w:t>738</w:t>
      </w:r>
      <w:r w:rsidR="0066151D">
        <w:t xml:space="preserve"> </w:t>
      </w:r>
      <w:r w:rsidR="0066151D" w:rsidRPr="0066151D">
        <w:rPr>
          <w:i/>
        </w:rPr>
        <w:t>euro</w:t>
      </w:r>
      <w:r w:rsidR="0066151D">
        <w:t xml:space="preserve"> – </w:t>
      </w:r>
      <w:r>
        <w:t>d</w:t>
      </w:r>
      <w:r w:rsidRPr="006E0702">
        <w:t>atu termināl</w:t>
      </w:r>
      <w:r>
        <w:t>a iegādei</w:t>
      </w:r>
      <w:r w:rsidRPr="006E0702">
        <w:t xml:space="preserve"> elektroniskās inventarizācijas ieviešanai</w:t>
      </w:r>
      <w:r w:rsidR="0066151D">
        <w:t>.</w:t>
      </w:r>
    </w:p>
    <w:p w14:paraId="4E272967" w14:textId="77777777" w:rsidR="00DA4714" w:rsidRDefault="00DA4714" w:rsidP="000436A7">
      <w:pPr>
        <w:jc w:val="both"/>
        <w:rPr>
          <w:b/>
        </w:rPr>
      </w:pPr>
    </w:p>
    <w:p w14:paraId="41358D82" w14:textId="4D263760" w:rsidR="000436A7" w:rsidRPr="00363DF0" w:rsidRDefault="000436A7" w:rsidP="000436A7">
      <w:pPr>
        <w:jc w:val="both"/>
        <w:rPr>
          <w:b/>
        </w:rPr>
      </w:pPr>
      <w:r w:rsidRPr="00363DF0">
        <w:rPr>
          <w:b/>
        </w:rPr>
        <w:t>09.532.</w:t>
      </w:r>
      <w:r w:rsidRPr="00363DF0">
        <w:t xml:space="preserve"> </w:t>
      </w:r>
      <w:r>
        <w:rPr>
          <w:b/>
        </w:rPr>
        <w:t>JVP</w:t>
      </w:r>
      <w:r w:rsidRPr="00363DF0">
        <w:rPr>
          <w:b/>
        </w:rPr>
        <w:t xml:space="preserve">PI </w:t>
      </w:r>
      <w:r w:rsidR="002204EF">
        <w:rPr>
          <w:b/>
        </w:rPr>
        <w:t>“</w:t>
      </w:r>
      <w:r w:rsidRPr="00363DF0">
        <w:rPr>
          <w:b/>
        </w:rPr>
        <w:t>Zemgales reģiona kompetenču attīstības centrs” projektu īstenošana</w:t>
      </w:r>
    </w:p>
    <w:p w14:paraId="3E829004" w14:textId="7F8F1501" w:rsidR="000436A7" w:rsidRPr="0018674F" w:rsidRDefault="000436A7" w:rsidP="000436A7">
      <w:pPr>
        <w:ind w:firstLine="567"/>
        <w:jc w:val="both"/>
        <w:rPr>
          <w:highlight w:val="yellow"/>
        </w:rPr>
      </w:pPr>
      <w:r w:rsidRPr="0018674F">
        <w:t>Plānotais finansējums 202</w:t>
      </w:r>
      <w:r w:rsidR="006F5497">
        <w:t>4</w:t>
      </w:r>
      <w:r w:rsidRPr="0018674F">
        <w:t>.</w:t>
      </w:r>
      <w:r>
        <w:t> </w:t>
      </w:r>
      <w:r w:rsidRPr="0018674F">
        <w:t xml:space="preserve">gadā </w:t>
      </w:r>
      <w:r>
        <w:t xml:space="preserve">– </w:t>
      </w:r>
      <w:r w:rsidR="006F5497">
        <w:rPr>
          <w:b/>
        </w:rPr>
        <w:t>88 315</w:t>
      </w:r>
      <w:r w:rsidRPr="0018674F">
        <w:rPr>
          <w:b/>
        </w:rPr>
        <w:t xml:space="preserve"> </w:t>
      </w:r>
      <w:r w:rsidRPr="0018674F">
        <w:rPr>
          <w:b/>
          <w:i/>
        </w:rPr>
        <w:t>euro</w:t>
      </w:r>
      <w:r w:rsidRPr="00CF02FE">
        <w:rPr>
          <w:bCs/>
        </w:rPr>
        <w:t>,</w:t>
      </w:r>
      <w:r w:rsidRPr="0018674F">
        <w:t xml:space="preserve"> kas </w:t>
      </w:r>
      <w:r>
        <w:t>sadalās</w:t>
      </w:r>
      <w:r w:rsidRPr="0018674F">
        <w:t xml:space="preserve"> </w:t>
      </w:r>
      <w:r>
        <w:t>šādu</w:t>
      </w:r>
      <w:r w:rsidRPr="0018674F">
        <w:t xml:space="preserve"> projektu realizācijai:</w:t>
      </w:r>
    </w:p>
    <w:p w14:paraId="31DBB07D" w14:textId="79949324" w:rsidR="000436A7" w:rsidRPr="0018674F" w:rsidRDefault="006F5497" w:rsidP="006F5497">
      <w:pPr>
        <w:pStyle w:val="ListParagraph"/>
        <w:numPr>
          <w:ilvl w:val="0"/>
          <w:numId w:val="18"/>
        </w:numPr>
        <w:ind w:firstLine="54"/>
        <w:contextualSpacing w:val="0"/>
        <w:jc w:val="both"/>
      </w:pPr>
      <w:r>
        <w:t>77 525</w:t>
      </w:r>
      <w:r w:rsidR="000436A7" w:rsidRPr="0018674F">
        <w:t> </w:t>
      </w:r>
      <w:r w:rsidR="000436A7" w:rsidRPr="0018674F">
        <w:rPr>
          <w:bCs/>
          <w:i/>
        </w:rPr>
        <w:t>euro</w:t>
      </w:r>
      <w:r w:rsidR="000436A7">
        <w:rPr>
          <w:bCs/>
          <w:i/>
        </w:rPr>
        <w:t xml:space="preserve"> </w:t>
      </w:r>
      <w:r w:rsidR="000436A7" w:rsidRPr="0018674F">
        <w:t>–</w:t>
      </w:r>
      <w:r w:rsidR="000436A7">
        <w:t xml:space="preserve"> </w:t>
      </w:r>
      <w:r w:rsidRPr="006F5497">
        <w:t>Atveseļošanas un noturības mehānisma projekta</w:t>
      </w:r>
      <w:r w:rsidR="00D347A0">
        <w:t>m</w:t>
      </w:r>
      <w:r w:rsidRPr="006F5497">
        <w:t xml:space="preserve"> </w:t>
      </w:r>
      <w:r w:rsidR="00D347A0">
        <w:t>“</w:t>
      </w:r>
      <w:r w:rsidRPr="006F5497">
        <w:t>Prasmju pilnveide pieaugušajiem”</w:t>
      </w:r>
      <w:r w:rsidR="00D347A0">
        <w:t>;</w:t>
      </w:r>
    </w:p>
    <w:p w14:paraId="540E6661" w14:textId="7CC510FD" w:rsidR="000436A7" w:rsidRDefault="006F5497" w:rsidP="00451E76">
      <w:pPr>
        <w:pStyle w:val="ListParagraph"/>
        <w:numPr>
          <w:ilvl w:val="0"/>
          <w:numId w:val="18"/>
        </w:numPr>
        <w:ind w:left="1418" w:hanging="284"/>
        <w:contextualSpacing w:val="0"/>
        <w:jc w:val="both"/>
      </w:pPr>
      <w:r>
        <w:t>1730</w:t>
      </w:r>
      <w:r w:rsidR="000436A7" w:rsidRPr="0018674F">
        <w:t xml:space="preserve"> </w:t>
      </w:r>
      <w:r w:rsidR="000436A7" w:rsidRPr="00457B4E">
        <w:rPr>
          <w:i/>
        </w:rPr>
        <w:t>euro</w:t>
      </w:r>
      <w:r w:rsidR="000436A7" w:rsidRPr="0018674F">
        <w:t xml:space="preserve"> –</w:t>
      </w:r>
      <w:r w:rsidR="000436A7">
        <w:t xml:space="preserve"> </w:t>
      </w:r>
      <w:r w:rsidR="002204EF">
        <w:t>“</w:t>
      </w:r>
      <w:r w:rsidR="000436A7" w:rsidRPr="0018674F">
        <w:t>E</w:t>
      </w:r>
      <w:r w:rsidR="00D347A0">
        <w:t>rasmus</w:t>
      </w:r>
      <w:r w:rsidR="000436A7">
        <w:t>+”</w:t>
      </w:r>
      <w:r w:rsidR="000436A7" w:rsidRPr="0018674F">
        <w:t xml:space="preserve"> projekt</w:t>
      </w:r>
      <w:r w:rsidR="00D347A0">
        <w:t>am</w:t>
      </w:r>
      <w:r w:rsidR="000436A7" w:rsidRPr="0018674F">
        <w:t xml:space="preserve"> </w:t>
      </w:r>
      <w:r w:rsidR="002204EF">
        <w:t>“</w:t>
      </w:r>
      <w:r w:rsidR="000436A7">
        <w:t>Digitāli klimatam</w:t>
      </w:r>
      <w:r w:rsidR="000436A7" w:rsidRPr="0018674F">
        <w:t>”</w:t>
      </w:r>
      <w:r w:rsidR="00D347A0">
        <w:t>;</w:t>
      </w:r>
    </w:p>
    <w:p w14:paraId="477A6F34" w14:textId="6EE41B8F" w:rsidR="008176BD" w:rsidRPr="0018674F" w:rsidRDefault="006F5497" w:rsidP="006F5497">
      <w:pPr>
        <w:pStyle w:val="ListParagraph"/>
        <w:numPr>
          <w:ilvl w:val="0"/>
          <w:numId w:val="18"/>
        </w:numPr>
        <w:ind w:firstLine="54"/>
        <w:contextualSpacing w:val="0"/>
        <w:jc w:val="both"/>
      </w:pPr>
      <w:r>
        <w:t>4710</w:t>
      </w:r>
      <w:r w:rsidR="008176BD">
        <w:t xml:space="preserve"> </w:t>
      </w:r>
      <w:r w:rsidR="008176BD">
        <w:rPr>
          <w:i/>
        </w:rPr>
        <w:t xml:space="preserve">euro </w:t>
      </w:r>
      <w:r w:rsidR="008176BD" w:rsidRPr="0018674F">
        <w:t>–</w:t>
      </w:r>
      <w:r w:rsidR="008176BD">
        <w:t xml:space="preserve"> </w:t>
      </w:r>
      <w:r w:rsidR="002204EF">
        <w:t>“</w:t>
      </w:r>
      <w:r w:rsidR="008176BD" w:rsidRPr="0018674F">
        <w:t>E</w:t>
      </w:r>
      <w:r w:rsidR="00D347A0">
        <w:t>rasmus</w:t>
      </w:r>
      <w:r w:rsidR="008176BD">
        <w:t>+”</w:t>
      </w:r>
      <w:r w:rsidR="008176BD" w:rsidRPr="0018674F">
        <w:t xml:space="preserve"> projekt</w:t>
      </w:r>
      <w:r w:rsidR="00D347A0">
        <w:t>am</w:t>
      </w:r>
      <w:r w:rsidR="008176BD">
        <w:t xml:space="preserve"> “</w:t>
      </w:r>
      <w:r w:rsidRPr="006F5497">
        <w:t>Pieaugušo izglītības loma sabiedrības digitālo prasmju pilnveidē</w:t>
      </w:r>
      <w:r w:rsidR="008176BD">
        <w:t>”</w:t>
      </w:r>
      <w:r w:rsidR="00D347A0">
        <w:t>;</w:t>
      </w:r>
    </w:p>
    <w:p w14:paraId="577EC24F" w14:textId="40022819" w:rsidR="008176BD" w:rsidRPr="0018674F" w:rsidRDefault="006F5497" w:rsidP="00451E76">
      <w:pPr>
        <w:pStyle w:val="ListParagraph"/>
        <w:numPr>
          <w:ilvl w:val="0"/>
          <w:numId w:val="18"/>
        </w:numPr>
        <w:ind w:left="1418" w:hanging="284"/>
        <w:jc w:val="both"/>
      </w:pPr>
      <w:r>
        <w:t>4350</w:t>
      </w:r>
      <w:r w:rsidR="008176BD">
        <w:t xml:space="preserve"> </w:t>
      </w:r>
      <w:r w:rsidR="008176BD">
        <w:rPr>
          <w:i/>
        </w:rPr>
        <w:t xml:space="preserve">euro </w:t>
      </w:r>
      <w:r w:rsidR="008176BD" w:rsidRPr="0018674F">
        <w:t>– ESF projekt</w:t>
      </w:r>
      <w:r w:rsidR="00D347A0">
        <w:t>am</w:t>
      </w:r>
      <w:r w:rsidR="008176BD">
        <w:t xml:space="preserve"> “Latviešu valodas mācības Ukrainas civiliedzīvotājiem”</w:t>
      </w:r>
      <w:r>
        <w:t>.</w:t>
      </w:r>
    </w:p>
    <w:p w14:paraId="525CCBDC" w14:textId="77777777" w:rsidR="00B30CC8" w:rsidRDefault="00B30CC8" w:rsidP="006F5497">
      <w:pPr>
        <w:ind w:left="1276" w:hanging="709"/>
        <w:jc w:val="both"/>
        <w:rPr>
          <w:color w:val="FF0000"/>
          <w:highlight w:val="yellow"/>
        </w:rPr>
      </w:pPr>
    </w:p>
    <w:p w14:paraId="4D058F56" w14:textId="0670845A" w:rsidR="000436A7" w:rsidRPr="001A76FD" w:rsidRDefault="000436A7" w:rsidP="00451E76">
      <w:pPr>
        <w:pStyle w:val="ListParagraph"/>
        <w:numPr>
          <w:ilvl w:val="3"/>
          <w:numId w:val="19"/>
        </w:numPr>
        <w:ind w:left="851" w:hanging="851"/>
        <w:jc w:val="center"/>
        <w:rPr>
          <w:b/>
          <w:u w:val="single"/>
        </w:rPr>
      </w:pPr>
      <w:r w:rsidRPr="001A76FD">
        <w:rPr>
          <w:b/>
          <w:u w:val="single"/>
        </w:rPr>
        <w:t xml:space="preserve"> Jelgavas valstspilsētas pašvaldības iestāde </w:t>
      </w:r>
      <w:r w:rsidR="002204EF" w:rsidRPr="001A76FD">
        <w:rPr>
          <w:b/>
          <w:u w:val="single"/>
        </w:rPr>
        <w:t>“</w:t>
      </w:r>
      <w:r w:rsidRPr="001A76FD">
        <w:rPr>
          <w:b/>
          <w:u w:val="single"/>
        </w:rPr>
        <w:t>Jelgavas valstspilsētas bāriņtiesa”</w:t>
      </w:r>
    </w:p>
    <w:p w14:paraId="6958BCF7" w14:textId="77777777" w:rsidR="000436A7" w:rsidRPr="0018674F" w:rsidRDefault="000436A7" w:rsidP="000436A7">
      <w:pPr>
        <w:jc w:val="both"/>
      </w:pPr>
    </w:p>
    <w:p w14:paraId="0C56510F" w14:textId="259213B0" w:rsidR="000436A7" w:rsidRPr="0018674F" w:rsidRDefault="000436A7" w:rsidP="000436A7">
      <w:pPr>
        <w:jc w:val="both"/>
        <w:rPr>
          <w:b/>
        </w:rPr>
      </w:pPr>
      <w:r w:rsidRPr="0018674F">
        <w:rPr>
          <w:b/>
        </w:rPr>
        <w:t xml:space="preserve">10.403. </w:t>
      </w:r>
      <w:r>
        <w:rPr>
          <w:b/>
        </w:rPr>
        <w:t>JVP</w:t>
      </w:r>
      <w:r w:rsidRPr="0018674F">
        <w:rPr>
          <w:b/>
        </w:rPr>
        <w:t xml:space="preserve">PI </w:t>
      </w:r>
      <w:r w:rsidR="002204EF">
        <w:rPr>
          <w:b/>
        </w:rPr>
        <w:t>“</w:t>
      </w:r>
      <w:r w:rsidRPr="0018674F">
        <w:rPr>
          <w:b/>
        </w:rPr>
        <w:t xml:space="preserve">Jelgavas </w:t>
      </w:r>
      <w:r>
        <w:rPr>
          <w:b/>
        </w:rPr>
        <w:t xml:space="preserve">valstspilsētas </w:t>
      </w:r>
      <w:r w:rsidRPr="0018674F">
        <w:rPr>
          <w:b/>
        </w:rPr>
        <w:t>bāriņtiesa” darbības nodrošināšana</w:t>
      </w:r>
    </w:p>
    <w:p w14:paraId="6670738E" w14:textId="2AC7BA98" w:rsidR="000436A7" w:rsidRPr="0018674F" w:rsidRDefault="00FB7D68" w:rsidP="000436A7">
      <w:pPr>
        <w:ind w:left="58" w:firstLine="662"/>
        <w:jc w:val="both"/>
      </w:pPr>
      <w:r>
        <w:rPr>
          <w:rStyle w:val="Strong"/>
          <w:b w:val="0"/>
        </w:rPr>
        <w:t>Šajā i</w:t>
      </w:r>
      <w:r w:rsidR="000436A7" w:rsidRPr="00254DD3">
        <w:rPr>
          <w:rStyle w:val="Strong"/>
          <w:b w:val="0"/>
        </w:rPr>
        <w:t xml:space="preserve">estādē </w:t>
      </w:r>
      <w:r w:rsidR="001A76FD">
        <w:rPr>
          <w:rStyle w:val="Strong"/>
          <w:b w:val="0"/>
        </w:rPr>
        <w:t>plānots nodarbināt 13</w:t>
      </w:r>
      <w:r w:rsidR="000436A7" w:rsidRPr="00075DD4">
        <w:rPr>
          <w:rStyle w:val="Strong"/>
          <w:b w:val="0"/>
        </w:rPr>
        <w:t xml:space="preserve"> </w:t>
      </w:r>
      <w:r w:rsidR="000436A7" w:rsidRPr="00254DD3">
        <w:rPr>
          <w:rStyle w:val="Strong"/>
          <w:b w:val="0"/>
        </w:rPr>
        <w:t>darbiniek</w:t>
      </w:r>
      <w:r w:rsidR="001A76FD">
        <w:rPr>
          <w:rStyle w:val="Strong"/>
          <w:b w:val="0"/>
        </w:rPr>
        <w:t>us</w:t>
      </w:r>
      <w:r w:rsidR="000436A7" w:rsidRPr="00254DD3">
        <w:rPr>
          <w:rStyle w:val="Strong"/>
          <w:b w:val="0"/>
        </w:rPr>
        <w:t>.</w:t>
      </w:r>
      <w:r w:rsidR="000436A7" w:rsidRPr="0018674F">
        <w:t xml:space="preserve"> Iestādes uzturēšanai plānoti izdevumi </w:t>
      </w:r>
      <w:r w:rsidR="001A76FD">
        <w:rPr>
          <w:b/>
        </w:rPr>
        <w:t>395 649</w:t>
      </w:r>
      <w:r w:rsidR="000436A7" w:rsidRPr="0018674F">
        <w:rPr>
          <w:b/>
        </w:rPr>
        <w:t> </w:t>
      </w:r>
      <w:r w:rsidR="000436A7" w:rsidRPr="0018674F">
        <w:rPr>
          <w:b/>
          <w:i/>
        </w:rPr>
        <w:t>euro</w:t>
      </w:r>
      <w:r w:rsidR="000436A7" w:rsidRPr="0018674F">
        <w:t>, kas pa ekonomiskās klasifikācijas kodiem</w:t>
      </w:r>
      <w:r w:rsidR="000436A7" w:rsidRPr="00AF1F60">
        <w:t xml:space="preserve"> </w:t>
      </w:r>
      <w:r w:rsidR="000436A7" w:rsidRPr="0018674F">
        <w:t>sadalās</w:t>
      </w:r>
      <w:r w:rsidR="000436A7">
        <w:t xml:space="preserve"> šādi</w:t>
      </w:r>
      <w:r w:rsidR="000436A7" w:rsidRPr="0018674F">
        <w:t>:</w:t>
      </w:r>
    </w:p>
    <w:p w14:paraId="030DF6E4" w14:textId="1054ABC8" w:rsidR="000436A7" w:rsidRPr="0018674F" w:rsidRDefault="000436A7" w:rsidP="00451E76">
      <w:pPr>
        <w:pStyle w:val="ListParagraph"/>
        <w:numPr>
          <w:ilvl w:val="0"/>
          <w:numId w:val="54"/>
        </w:numPr>
        <w:ind w:left="1418" w:hanging="284"/>
        <w:jc w:val="both"/>
      </w:pPr>
      <w:r>
        <w:t>a</w:t>
      </w:r>
      <w:r w:rsidRPr="0018674F">
        <w:t>tlīdzība</w:t>
      </w:r>
      <w:r>
        <w:t xml:space="preserve"> –</w:t>
      </w:r>
      <w:r w:rsidRPr="0018674F">
        <w:t xml:space="preserve"> </w:t>
      </w:r>
      <w:r w:rsidR="001A76FD">
        <w:t>371 801</w:t>
      </w:r>
      <w:r w:rsidRPr="0018674F">
        <w:t> </w:t>
      </w:r>
      <w:r w:rsidRPr="0018674F">
        <w:rPr>
          <w:i/>
        </w:rPr>
        <w:t>euro</w:t>
      </w:r>
      <w:r w:rsidRPr="0018674F">
        <w:t>, t.</w:t>
      </w:r>
      <w:r>
        <w:t> </w:t>
      </w:r>
      <w:r w:rsidRPr="0018674F">
        <w:t>sk. darba devēja nodoklis (2</w:t>
      </w:r>
      <w:r>
        <w:t>3</w:t>
      </w:r>
      <w:r w:rsidRPr="0018674F">
        <w:t>,</w:t>
      </w:r>
      <w:r>
        <w:t>5</w:t>
      </w:r>
      <w:r w:rsidRPr="0018674F">
        <w:t>9%);</w:t>
      </w:r>
    </w:p>
    <w:p w14:paraId="49C5364F" w14:textId="08BA841E" w:rsidR="000436A7" w:rsidRDefault="000436A7" w:rsidP="00451E76">
      <w:pPr>
        <w:pStyle w:val="ListParagraph"/>
        <w:numPr>
          <w:ilvl w:val="0"/>
          <w:numId w:val="54"/>
        </w:numPr>
        <w:ind w:left="1418" w:hanging="284"/>
        <w:jc w:val="both"/>
      </w:pPr>
      <w:r w:rsidRPr="0018674F">
        <w:t xml:space="preserve">preces un pakalpojumi – </w:t>
      </w:r>
      <w:r w:rsidR="001A76FD">
        <w:t>20 848</w:t>
      </w:r>
      <w:r w:rsidRPr="0018674F">
        <w:t> </w:t>
      </w:r>
      <w:r w:rsidRPr="0018674F">
        <w:rPr>
          <w:i/>
        </w:rPr>
        <w:t>euro</w:t>
      </w:r>
      <w:r>
        <w:t xml:space="preserve">, t. sk. komunālajiem pakalpojumiem </w:t>
      </w:r>
      <w:r w:rsidR="001A76FD">
        <w:t>2994</w:t>
      </w:r>
      <w:r w:rsidR="00C10330">
        <w:t> </w:t>
      </w:r>
      <w:r>
        <w:rPr>
          <w:i/>
        </w:rPr>
        <w:t>euro</w:t>
      </w:r>
      <w:r w:rsidRPr="00290628">
        <w:t>;</w:t>
      </w:r>
    </w:p>
    <w:p w14:paraId="2DC1585C" w14:textId="77777777" w:rsidR="000436A7" w:rsidRPr="00FD7243" w:rsidRDefault="000436A7" w:rsidP="00451E76">
      <w:pPr>
        <w:pStyle w:val="ListParagraph"/>
        <w:numPr>
          <w:ilvl w:val="0"/>
          <w:numId w:val="54"/>
        </w:numPr>
        <w:ind w:left="1418" w:hanging="284"/>
        <w:jc w:val="both"/>
        <w:rPr>
          <w:i/>
        </w:rPr>
      </w:pPr>
      <w:r>
        <w:t xml:space="preserve">pamatkapitāla veidošana </w:t>
      </w:r>
      <w:r w:rsidRPr="0018674F">
        <w:t xml:space="preserve">– </w:t>
      </w:r>
      <w:r w:rsidR="00254DD3">
        <w:t>30</w:t>
      </w:r>
      <w:r>
        <w:t>00</w:t>
      </w:r>
      <w:r w:rsidRPr="0018674F">
        <w:t> </w:t>
      </w:r>
      <w:r w:rsidRPr="0018674F">
        <w:rPr>
          <w:i/>
        </w:rPr>
        <w:t>euro</w:t>
      </w:r>
      <w:r>
        <w:rPr>
          <w:i/>
        </w:rPr>
        <w:t xml:space="preserve"> </w:t>
      </w:r>
      <w:r w:rsidRPr="00290628">
        <w:t>(</w:t>
      </w:r>
      <w:r>
        <w:t>datortehnikas nomaiņai).</w:t>
      </w:r>
      <w:r w:rsidRPr="00290628">
        <w:t xml:space="preserve"> </w:t>
      </w:r>
    </w:p>
    <w:p w14:paraId="6D677BDD" w14:textId="0D0B6438" w:rsidR="00EB4AA3" w:rsidRPr="00EF57FF" w:rsidRDefault="00EB4AA3" w:rsidP="00EB4AA3">
      <w:pPr>
        <w:ind w:firstLine="720"/>
        <w:jc w:val="both"/>
      </w:pPr>
      <w:r w:rsidRPr="00443B10">
        <w:t>Papildu</w:t>
      </w:r>
      <w:r w:rsidR="00366456">
        <w:t>s</w:t>
      </w:r>
      <w:r>
        <w:t xml:space="preserve"> nepieciešamais finansējums atlīdzības fonda palielinājumam: </w:t>
      </w:r>
    </w:p>
    <w:p w14:paraId="3607C133" w14:textId="4EECB02A" w:rsidR="00EB4AA3" w:rsidRDefault="001A76FD" w:rsidP="00892752">
      <w:pPr>
        <w:pStyle w:val="ListParagraph"/>
        <w:numPr>
          <w:ilvl w:val="0"/>
          <w:numId w:val="87"/>
        </w:numPr>
        <w:ind w:hanging="219"/>
        <w:jc w:val="both"/>
      </w:pPr>
      <w:r>
        <w:t>53 800</w:t>
      </w:r>
      <w:r w:rsidR="00EB4AA3">
        <w:t xml:space="preserve"> </w:t>
      </w:r>
      <w:r w:rsidR="00EB4AA3">
        <w:rPr>
          <w:i/>
        </w:rPr>
        <w:t>euro</w:t>
      </w:r>
      <w:r w:rsidR="00EB4AA3" w:rsidRPr="00A602FA">
        <w:t xml:space="preserve"> </w:t>
      </w:r>
      <w:r w:rsidRPr="0018674F">
        <w:t>–</w:t>
      </w:r>
      <w:r>
        <w:t xml:space="preserve"> a</w:t>
      </w:r>
      <w:r w:rsidRPr="001A76FD">
        <w:t xml:space="preserve">tlīdzības palielināšanai </w:t>
      </w:r>
      <w:r>
        <w:t>(</w:t>
      </w:r>
      <w:r w:rsidRPr="001A76FD">
        <w:t>priekšsēdētāja</w:t>
      </w:r>
      <w:r w:rsidR="00366456">
        <w:t>m</w:t>
      </w:r>
      <w:r w:rsidRPr="001A76FD">
        <w:t>, vietniekam, locekļiem, priekšsēdētāja palīgam</w:t>
      </w:r>
      <w:r>
        <w:t>)</w:t>
      </w:r>
      <w:r w:rsidR="00366456">
        <w:t>;</w:t>
      </w:r>
      <w:r w:rsidR="00EB4AA3">
        <w:t xml:space="preserve"> </w:t>
      </w:r>
    </w:p>
    <w:p w14:paraId="628B9B5D" w14:textId="50DB7423" w:rsidR="00EB4AA3" w:rsidRDefault="001A76FD" w:rsidP="00A467C4">
      <w:pPr>
        <w:pStyle w:val="ListParagraph"/>
        <w:numPr>
          <w:ilvl w:val="0"/>
          <w:numId w:val="87"/>
        </w:numPr>
        <w:ind w:left="0" w:firstLine="1138"/>
        <w:jc w:val="both"/>
      </w:pPr>
      <w:r>
        <w:t>11 070</w:t>
      </w:r>
      <w:r w:rsidR="00EB4AA3">
        <w:t xml:space="preserve"> </w:t>
      </w:r>
      <w:r w:rsidR="00EB4AA3" w:rsidRPr="0066470B">
        <w:rPr>
          <w:i/>
        </w:rPr>
        <w:t xml:space="preserve">euro </w:t>
      </w:r>
      <w:r w:rsidRPr="0018674F">
        <w:t>–</w:t>
      </w:r>
      <w:r>
        <w:t xml:space="preserve"> atlīdzības palielinājums 6% apmērā darbiniekiem no 01.01.2024</w:t>
      </w:r>
      <w:r w:rsidR="00366456">
        <w:t>.;</w:t>
      </w:r>
    </w:p>
    <w:p w14:paraId="16F40443" w14:textId="0E034B78" w:rsidR="00892752" w:rsidRDefault="00892752" w:rsidP="00A467C4">
      <w:pPr>
        <w:pStyle w:val="ListParagraph"/>
        <w:numPr>
          <w:ilvl w:val="0"/>
          <w:numId w:val="87"/>
        </w:numPr>
        <w:ind w:left="0" w:firstLine="1138"/>
        <w:jc w:val="both"/>
      </w:pPr>
      <w:r>
        <w:t xml:space="preserve">55 121 </w:t>
      </w:r>
      <w:r>
        <w:rPr>
          <w:i/>
        </w:rPr>
        <w:t xml:space="preserve">euro </w:t>
      </w:r>
      <w:r w:rsidRPr="0018674F">
        <w:t>–</w:t>
      </w:r>
      <w:r>
        <w:t xml:space="preserve"> atlīdzība štata vienībām, kas ieviestas 2023.</w:t>
      </w:r>
      <w:r w:rsidR="00366456">
        <w:t> </w:t>
      </w:r>
      <w:r>
        <w:t>gada laikā</w:t>
      </w:r>
      <w:r w:rsidR="00366456">
        <w:t>;</w:t>
      </w:r>
    </w:p>
    <w:p w14:paraId="5E0BFA5C" w14:textId="44E8B2B9" w:rsidR="00892752" w:rsidRDefault="00892752" w:rsidP="00892752">
      <w:pPr>
        <w:pStyle w:val="ListParagraph"/>
        <w:numPr>
          <w:ilvl w:val="0"/>
          <w:numId w:val="87"/>
        </w:numPr>
        <w:ind w:hanging="219"/>
        <w:jc w:val="both"/>
      </w:pPr>
      <w:r>
        <w:t xml:space="preserve">33 350 </w:t>
      </w:r>
      <w:r>
        <w:rPr>
          <w:i/>
        </w:rPr>
        <w:t xml:space="preserve">euro </w:t>
      </w:r>
      <w:r w:rsidRPr="0018674F">
        <w:t>–</w:t>
      </w:r>
      <w:r>
        <w:t xml:space="preserve"> atlīdzība </w:t>
      </w:r>
      <w:r w:rsidRPr="00892752">
        <w:t xml:space="preserve">jaunai štata vietai no 01.01.2024. </w:t>
      </w:r>
      <w:r w:rsidR="008D1272">
        <w:t xml:space="preserve">– </w:t>
      </w:r>
      <w:r w:rsidRPr="00892752">
        <w:t>priekšsēdētāja vietnieks</w:t>
      </w:r>
      <w:r w:rsidR="00366456">
        <w:t>;</w:t>
      </w:r>
    </w:p>
    <w:p w14:paraId="20D436D3" w14:textId="42089369" w:rsidR="00EB4AA3" w:rsidRDefault="00892752" w:rsidP="00A467C4">
      <w:pPr>
        <w:pStyle w:val="ListParagraph"/>
        <w:numPr>
          <w:ilvl w:val="0"/>
          <w:numId w:val="87"/>
        </w:numPr>
        <w:ind w:left="1418" w:hanging="280"/>
        <w:jc w:val="both"/>
      </w:pPr>
      <w:r>
        <w:t>630</w:t>
      </w:r>
      <w:r w:rsidR="00EB4AA3">
        <w:t xml:space="preserve"> </w:t>
      </w:r>
      <w:r w:rsidR="00EB4AA3" w:rsidRPr="006A366D">
        <w:rPr>
          <w:i/>
        </w:rPr>
        <w:t xml:space="preserve">euro </w:t>
      </w:r>
      <w:r w:rsidRPr="0018674F">
        <w:t>–</w:t>
      </w:r>
      <w:r>
        <w:t xml:space="preserve"> </w:t>
      </w:r>
      <w:r w:rsidR="00EB4AA3">
        <w:t>sakarā ar</w:t>
      </w:r>
      <w:r w:rsidR="00EB4AA3" w:rsidRPr="006A366D">
        <w:rPr>
          <w:i/>
        </w:rPr>
        <w:t xml:space="preserve"> </w:t>
      </w:r>
      <w:r w:rsidR="00EB4AA3" w:rsidRPr="002C5539">
        <w:t>minimālās algas</w:t>
      </w:r>
      <w:r w:rsidR="00EB4AA3">
        <w:t xml:space="preserve"> izmaiņām 1 darbiniekam</w:t>
      </w:r>
      <w:r>
        <w:t>.</w:t>
      </w:r>
    </w:p>
    <w:p w14:paraId="2A90F871" w14:textId="2E1D4B0F" w:rsidR="000436A7" w:rsidRPr="00892752" w:rsidRDefault="00892752" w:rsidP="00892752">
      <w:pPr>
        <w:ind w:firstLine="709"/>
        <w:jc w:val="both"/>
        <w:rPr>
          <w:i/>
        </w:rPr>
      </w:pPr>
      <w:r>
        <w:t>Biroja precēm un inventāram plānotais finansējums</w:t>
      </w:r>
      <w:r w:rsidR="00900A1D">
        <w:t> –</w:t>
      </w:r>
      <w:r>
        <w:t xml:space="preserve"> 5260 </w:t>
      </w:r>
      <w:r>
        <w:rPr>
          <w:i/>
        </w:rPr>
        <w:t>euro</w:t>
      </w:r>
      <w:r>
        <w:t>, t.</w:t>
      </w:r>
      <w:r w:rsidR="00366456">
        <w:t> </w:t>
      </w:r>
      <w:r>
        <w:t>sk.</w:t>
      </w:r>
      <w:r w:rsidRPr="00892752">
        <w:t xml:space="preserve"> darba vietas aprīkošanai jaunaj</w:t>
      </w:r>
      <w:r w:rsidR="00900A1D">
        <w:t>ām</w:t>
      </w:r>
      <w:r w:rsidRPr="00892752">
        <w:t xml:space="preserve"> amata vietām</w:t>
      </w:r>
      <w:r>
        <w:t xml:space="preserve"> 2760 </w:t>
      </w:r>
      <w:r>
        <w:rPr>
          <w:i/>
        </w:rPr>
        <w:t>euro</w:t>
      </w:r>
      <w:r>
        <w:t>.</w:t>
      </w:r>
      <w:r>
        <w:rPr>
          <w:i/>
        </w:rPr>
        <w:t xml:space="preserve"> </w:t>
      </w:r>
    </w:p>
    <w:p w14:paraId="283A031C" w14:textId="77777777" w:rsidR="000B68AA" w:rsidRDefault="000B68AA" w:rsidP="000436A7">
      <w:pPr>
        <w:ind w:left="1134"/>
        <w:jc w:val="both"/>
      </w:pPr>
    </w:p>
    <w:p w14:paraId="1697D308" w14:textId="2F3EF574" w:rsidR="000436A7" w:rsidRPr="006C7C3A" w:rsidRDefault="000436A7" w:rsidP="00451E76">
      <w:pPr>
        <w:pStyle w:val="ListParagraph"/>
        <w:numPr>
          <w:ilvl w:val="3"/>
          <w:numId w:val="19"/>
        </w:numPr>
        <w:ind w:left="851" w:hanging="851"/>
        <w:jc w:val="center"/>
        <w:rPr>
          <w:b/>
          <w:u w:val="single"/>
        </w:rPr>
      </w:pPr>
      <w:r w:rsidRPr="006C7C3A">
        <w:rPr>
          <w:b/>
          <w:u w:val="single"/>
        </w:rPr>
        <w:t xml:space="preserve"> Jelgavas valstspilsētas pašvaldības iestāde </w:t>
      </w:r>
      <w:r w:rsidR="006D7C94" w:rsidRPr="006C7C3A">
        <w:rPr>
          <w:b/>
          <w:u w:val="single"/>
        </w:rPr>
        <w:t>“</w:t>
      </w:r>
      <w:r w:rsidRPr="006C7C3A">
        <w:rPr>
          <w:b/>
          <w:u w:val="single"/>
        </w:rPr>
        <w:t>Jelgavas sociālo lietu pārvalde”</w:t>
      </w:r>
    </w:p>
    <w:p w14:paraId="5987946D" w14:textId="77777777" w:rsidR="000436A7" w:rsidRPr="006C7C3A" w:rsidRDefault="000436A7" w:rsidP="000436A7">
      <w:pPr>
        <w:pStyle w:val="ListParagraph"/>
        <w:spacing w:before="120" w:after="120"/>
        <w:ind w:left="0" w:firstLine="720"/>
        <w:jc w:val="both"/>
      </w:pPr>
    </w:p>
    <w:p w14:paraId="4155EE1E" w14:textId="5E1362C0" w:rsidR="000436A7" w:rsidRDefault="000436A7" w:rsidP="000436A7">
      <w:pPr>
        <w:pStyle w:val="ListParagraph"/>
        <w:spacing w:before="120" w:after="120"/>
        <w:ind w:left="0" w:firstLine="720"/>
        <w:jc w:val="both"/>
      </w:pPr>
      <w:r>
        <w:t xml:space="preserve">JVPPI </w:t>
      </w:r>
      <w:r w:rsidR="006D7C94">
        <w:t>“</w:t>
      </w:r>
      <w:r>
        <w:t>Jelgavas sociālo lietu pārvalde”</w:t>
      </w:r>
      <w:r w:rsidRPr="0018674F">
        <w:t xml:space="preserve"> plānotie izdevumi 202</w:t>
      </w:r>
      <w:r w:rsidR="006C7C3A">
        <w:t>4</w:t>
      </w:r>
      <w:r w:rsidRPr="0018674F">
        <w:t>.</w:t>
      </w:r>
      <w:r>
        <w:t> g</w:t>
      </w:r>
      <w:r w:rsidRPr="0018674F">
        <w:t>adam</w:t>
      </w:r>
      <w:r>
        <w:t xml:space="preserve"> ir</w:t>
      </w:r>
      <w:r w:rsidRPr="0018674F">
        <w:t xml:space="preserve"> </w:t>
      </w:r>
      <w:r w:rsidR="006C7C3A">
        <w:rPr>
          <w:b/>
        </w:rPr>
        <w:t>11</w:t>
      </w:r>
      <w:r w:rsidR="00504B61">
        <w:rPr>
          <w:b/>
        </w:rPr>
        <w:t> </w:t>
      </w:r>
      <w:r w:rsidR="006C7C3A">
        <w:rPr>
          <w:b/>
        </w:rPr>
        <w:t>796</w:t>
      </w:r>
      <w:r w:rsidR="00504B61">
        <w:rPr>
          <w:b/>
        </w:rPr>
        <w:t> </w:t>
      </w:r>
      <w:r w:rsidR="006C7C3A">
        <w:rPr>
          <w:b/>
        </w:rPr>
        <w:t>019</w:t>
      </w:r>
      <w:r w:rsidRPr="00762A0B">
        <w:rPr>
          <w:b/>
        </w:rPr>
        <w:t> </w:t>
      </w:r>
      <w:r w:rsidRPr="00762A0B">
        <w:rPr>
          <w:b/>
          <w:i/>
        </w:rPr>
        <w:t>euro</w:t>
      </w:r>
      <w:r w:rsidRPr="00762A0B">
        <w:t xml:space="preserve">, kas ir </w:t>
      </w:r>
      <w:r w:rsidR="00787A22">
        <w:t>9</w:t>
      </w:r>
      <w:r w:rsidRPr="00762A0B">
        <w:t>,</w:t>
      </w:r>
      <w:r w:rsidR="006C7C3A">
        <w:t>8</w:t>
      </w:r>
      <w:r w:rsidRPr="00762A0B">
        <w:t>% no kopējiem pamatbudžeta izdevumiem. Izdevumu pieaugums, salīdzinot ar 202</w:t>
      </w:r>
      <w:r w:rsidR="006C7C3A">
        <w:t>3</w:t>
      </w:r>
      <w:r w:rsidRPr="00762A0B">
        <w:t xml:space="preserve">. gadu, ir </w:t>
      </w:r>
      <w:r w:rsidR="006C7C3A">
        <w:t>1 608 162</w:t>
      </w:r>
      <w:r w:rsidR="009F332D">
        <w:t> </w:t>
      </w:r>
      <w:r w:rsidRPr="007F06A4">
        <w:rPr>
          <w:i/>
        </w:rPr>
        <w:t>euro</w:t>
      </w:r>
      <w:r w:rsidRPr="007F06A4">
        <w:t xml:space="preserve">. </w:t>
      </w:r>
      <w:r w:rsidR="00EA2494">
        <w:t xml:space="preserve">Dažādu sociālo pabalstu izmaksai plānotie izdevumi ir </w:t>
      </w:r>
      <w:r w:rsidR="0072287D">
        <w:t>5 649 055</w:t>
      </w:r>
      <w:r w:rsidR="00EA2494">
        <w:t xml:space="preserve"> </w:t>
      </w:r>
      <w:r w:rsidR="00EA2494" w:rsidRPr="00EA2494">
        <w:rPr>
          <w:i/>
        </w:rPr>
        <w:t>euro</w:t>
      </w:r>
      <w:r w:rsidR="0072287D">
        <w:t>,</w:t>
      </w:r>
      <w:r w:rsidR="00EA2494">
        <w:t xml:space="preserve"> kur pašvaldības finansējums ieplānots </w:t>
      </w:r>
      <w:r w:rsidR="0072287D">
        <w:t>4 725 578</w:t>
      </w:r>
      <w:r w:rsidR="00EA2494">
        <w:t xml:space="preserve"> </w:t>
      </w:r>
      <w:r w:rsidR="00EA2494">
        <w:rPr>
          <w:i/>
        </w:rPr>
        <w:t xml:space="preserve">euro </w:t>
      </w:r>
      <w:r w:rsidR="00EA2494">
        <w:t>(pieaugums +</w:t>
      </w:r>
      <w:r w:rsidR="0072287D">
        <w:t>409 740</w:t>
      </w:r>
      <w:r w:rsidR="009F332D">
        <w:t> </w:t>
      </w:r>
      <w:r w:rsidR="00EA2494" w:rsidRPr="00EA2494">
        <w:rPr>
          <w:i/>
        </w:rPr>
        <w:t>euro</w:t>
      </w:r>
      <w:r w:rsidR="00EA2494">
        <w:t xml:space="preserve">). </w:t>
      </w:r>
      <w:r w:rsidRPr="00EA2494">
        <w:t>Sociālajā</w:t>
      </w:r>
      <w:r>
        <w:t xml:space="preserve"> nozarē </w:t>
      </w:r>
      <w:r w:rsidRPr="00075DD4">
        <w:t>nodarbināt</w:t>
      </w:r>
      <w:r w:rsidR="006F2625" w:rsidRPr="00075DD4">
        <w:t>i</w:t>
      </w:r>
      <w:r w:rsidRPr="00075DD4">
        <w:t xml:space="preserve"> </w:t>
      </w:r>
      <w:r w:rsidR="0072287D">
        <w:t>179</w:t>
      </w:r>
      <w:r w:rsidRPr="005A3F5B">
        <w:t xml:space="preserve"> darbiniek</w:t>
      </w:r>
      <w:r w:rsidR="006F2625">
        <w:t>i</w:t>
      </w:r>
      <w:r>
        <w:t>.</w:t>
      </w:r>
    </w:p>
    <w:p w14:paraId="189CCA8B" w14:textId="77777777" w:rsidR="000436A7" w:rsidRPr="0018674F" w:rsidRDefault="000436A7" w:rsidP="000436A7">
      <w:pPr>
        <w:jc w:val="both"/>
        <w:rPr>
          <w:b/>
        </w:rPr>
      </w:pPr>
      <w:r w:rsidRPr="0018674F">
        <w:rPr>
          <w:b/>
        </w:rPr>
        <w:t xml:space="preserve">07.100. Ārstniecības līdzekļi </w:t>
      </w:r>
    </w:p>
    <w:p w14:paraId="52130193" w14:textId="25651625" w:rsidR="000436A7" w:rsidRPr="0018674F" w:rsidRDefault="000436A7" w:rsidP="000436A7">
      <w:pPr>
        <w:ind w:firstLine="720"/>
        <w:jc w:val="both"/>
      </w:pPr>
      <w:r w:rsidRPr="0018674F">
        <w:t>202</w:t>
      </w:r>
      <w:r w:rsidR="00FC2A6E">
        <w:t>4</w:t>
      </w:r>
      <w:r w:rsidRPr="0018674F">
        <w:t>.</w:t>
      </w:r>
      <w:r>
        <w:t> </w:t>
      </w:r>
      <w:r w:rsidRPr="0018674F">
        <w:t xml:space="preserve">gadā </w:t>
      </w:r>
      <w:r>
        <w:t xml:space="preserve">šim mērķim ieplānots </w:t>
      </w:r>
      <w:r w:rsidRPr="0018674F">
        <w:t xml:space="preserve">finansējums </w:t>
      </w:r>
      <w:r w:rsidR="00FC2A6E">
        <w:rPr>
          <w:b/>
        </w:rPr>
        <w:t>63 330</w:t>
      </w:r>
      <w:r w:rsidRPr="0018674F">
        <w:rPr>
          <w:b/>
        </w:rPr>
        <w:t> </w:t>
      </w:r>
      <w:r w:rsidRPr="0018674F">
        <w:rPr>
          <w:b/>
          <w:i/>
        </w:rPr>
        <w:t>euro</w:t>
      </w:r>
      <w:r w:rsidRPr="0018674F">
        <w:rPr>
          <w:b/>
        </w:rPr>
        <w:t xml:space="preserve">, </w:t>
      </w:r>
      <w:r w:rsidR="006F2625" w:rsidRPr="006F2625">
        <w:t>t.</w:t>
      </w:r>
      <w:r w:rsidR="00931B29">
        <w:t> </w:t>
      </w:r>
      <w:r w:rsidR="006F2625" w:rsidRPr="006F2625">
        <w:t xml:space="preserve">sk. </w:t>
      </w:r>
      <w:r w:rsidR="00FC2A6E">
        <w:t>8030</w:t>
      </w:r>
      <w:r w:rsidR="006F2625">
        <w:rPr>
          <w:b/>
        </w:rPr>
        <w:t xml:space="preserve"> </w:t>
      </w:r>
      <w:r w:rsidR="006F2625">
        <w:rPr>
          <w:i/>
        </w:rPr>
        <w:t xml:space="preserve">euro </w:t>
      </w:r>
      <w:r w:rsidR="006F2625">
        <w:t xml:space="preserve">valsts budžeta finansējums </w:t>
      </w:r>
      <w:r w:rsidR="006F2625" w:rsidRPr="00CF3D8F">
        <w:t>saskaņā ar Ukrainas civiliedzīvotāju atbalsta likumu</w:t>
      </w:r>
      <w:r w:rsidR="006F2625">
        <w:t>. Finansējums</w:t>
      </w:r>
      <w:r w:rsidRPr="0018674F">
        <w:t xml:space="preserve"> sadalās</w:t>
      </w:r>
      <w:r>
        <w:t xml:space="preserve"> šādi</w:t>
      </w:r>
      <w:r w:rsidRPr="0018674F">
        <w:t>:</w:t>
      </w:r>
    </w:p>
    <w:p w14:paraId="3E303E64" w14:textId="7420087C" w:rsidR="000436A7" w:rsidRPr="0018674F" w:rsidRDefault="000436A7" w:rsidP="00A467C4">
      <w:pPr>
        <w:pStyle w:val="ListParagraph"/>
        <w:numPr>
          <w:ilvl w:val="0"/>
          <w:numId w:val="69"/>
        </w:numPr>
        <w:jc w:val="both"/>
        <w:rPr>
          <w:b/>
        </w:rPr>
      </w:pPr>
      <w:r>
        <w:t xml:space="preserve">pabalsts medikamentu, briļļu u. c. ārstniecības līdzekļu iegādei </w:t>
      </w:r>
      <w:r w:rsidRPr="0018674F">
        <w:t>maznodrošinātām (trūcīgām) personām</w:t>
      </w:r>
      <w:r>
        <w:t xml:space="preserve"> </w:t>
      </w:r>
      <w:r w:rsidR="00CE7020">
        <w:t xml:space="preserve">un Ukrainas civiliedzīvotājiem </w:t>
      </w:r>
      <w:r>
        <w:t>–</w:t>
      </w:r>
      <w:r w:rsidRPr="0018674F">
        <w:t xml:space="preserve"> </w:t>
      </w:r>
      <w:r w:rsidR="00FC2A6E">
        <w:t>58</w:t>
      </w:r>
      <w:r w:rsidR="00F13143">
        <w:t> </w:t>
      </w:r>
      <w:r w:rsidR="00FC2A6E">
        <w:t>000</w:t>
      </w:r>
      <w:r w:rsidR="00FA44C4">
        <w:t> </w:t>
      </w:r>
      <w:r w:rsidRPr="0018674F">
        <w:rPr>
          <w:i/>
        </w:rPr>
        <w:t>euro</w:t>
      </w:r>
      <w:r w:rsidRPr="00211DBE">
        <w:t>;</w:t>
      </w:r>
    </w:p>
    <w:p w14:paraId="5BD661EF" w14:textId="3015E3E0" w:rsidR="000436A7" w:rsidRPr="0018674F" w:rsidRDefault="000436A7" w:rsidP="00A467C4">
      <w:pPr>
        <w:pStyle w:val="ListParagraph"/>
        <w:numPr>
          <w:ilvl w:val="0"/>
          <w:numId w:val="69"/>
        </w:numPr>
        <w:jc w:val="both"/>
        <w:rPr>
          <w:i/>
          <w:iCs/>
        </w:rPr>
      </w:pPr>
      <w:r w:rsidRPr="0018674F">
        <w:t>pabalsts medicīnas pakalpoju</w:t>
      </w:r>
      <w:r>
        <w:t>mu</w:t>
      </w:r>
      <w:r w:rsidRPr="0018674F">
        <w:t xml:space="preserve"> apmaksai </w:t>
      </w:r>
      <w:r w:rsidRPr="0018674F">
        <w:rPr>
          <w:rFonts w:eastAsia="Calibri"/>
          <w:lang w:eastAsia="en-US"/>
        </w:rPr>
        <w:t xml:space="preserve">100 </w:t>
      </w:r>
      <w:r w:rsidRPr="0018674F">
        <w:rPr>
          <w:rFonts w:eastAsia="Calibri"/>
          <w:i/>
          <w:lang w:eastAsia="en-US"/>
        </w:rPr>
        <w:t>euro</w:t>
      </w:r>
      <w:r w:rsidRPr="0018674F">
        <w:rPr>
          <w:rFonts w:eastAsia="Calibri"/>
          <w:lang w:eastAsia="en-US"/>
        </w:rPr>
        <w:t xml:space="preserve"> apmērā vienu reizi kalendārajā gadā</w:t>
      </w:r>
      <w:r w:rsidRPr="0018674F">
        <w:t xml:space="preserve"> bārenim un bez vecāku gādības palikušajam bērnam, kurš sasniedzis pilngadību un turpina mācības (</w:t>
      </w:r>
      <w:r>
        <w:t>55</w:t>
      </w:r>
      <w:r w:rsidRPr="0018674F">
        <w:t xml:space="preserve"> personas</w:t>
      </w:r>
      <w:r>
        <w:t xml:space="preserve"> x </w:t>
      </w:r>
      <w:r w:rsidRPr="0018674F">
        <w:t>100</w:t>
      </w:r>
      <w:r>
        <w:t> </w:t>
      </w:r>
      <w:r w:rsidRPr="0018674F">
        <w:rPr>
          <w:i/>
          <w:iCs/>
        </w:rPr>
        <w:t>euro</w:t>
      </w:r>
      <w:r w:rsidRPr="0018674F">
        <w:t>)</w:t>
      </w:r>
      <w:r w:rsidR="00931B29">
        <w:t> </w:t>
      </w:r>
      <w:r w:rsidRPr="0018674F">
        <w:t xml:space="preserve">– </w:t>
      </w:r>
      <w:r>
        <w:t>5</w:t>
      </w:r>
      <w:r w:rsidR="006F2625">
        <w:t>3</w:t>
      </w:r>
      <w:r w:rsidRPr="0018674F">
        <w:t>00</w:t>
      </w:r>
      <w:r>
        <w:t> </w:t>
      </w:r>
      <w:r w:rsidRPr="0018674F">
        <w:rPr>
          <w:i/>
          <w:iCs/>
        </w:rPr>
        <w:t xml:space="preserve">euro </w:t>
      </w:r>
      <w:r w:rsidRPr="0018674F">
        <w:rPr>
          <w:iCs/>
        </w:rPr>
        <w:t>(</w:t>
      </w:r>
      <w:r>
        <w:rPr>
          <w:iCs/>
        </w:rPr>
        <w:t>pabalsts ieviests 2020. gadā</w:t>
      </w:r>
      <w:r w:rsidRPr="0018674F">
        <w:rPr>
          <w:iCs/>
        </w:rPr>
        <w:t>)</w:t>
      </w:r>
      <w:r w:rsidRPr="0018674F">
        <w:t>.</w:t>
      </w:r>
    </w:p>
    <w:p w14:paraId="4A780556" w14:textId="77777777" w:rsidR="000436A7" w:rsidRDefault="000436A7" w:rsidP="000436A7">
      <w:pPr>
        <w:jc w:val="both"/>
        <w:rPr>
          <w:b/>
        </w:rPr>
      </w:pPr>
    </w:p>
    <w:p w14:paraId="79718337" w14:textId="77777777" w:rsidR="000436A7" w:rsidRPr="0018674F" w:rsidRDefault="000436A7" w:rsidP="000436A7">
      <w:pPr>
        <w:jc w:val="both"/>
        <w:rPr>
          <w:b/>
        </w:rPr>
      </w:pPr>
      <w:r w:rsidRPr="0018674F">
        <w:rPr>
          <w:b/>
        </w:rPr>
        <w:t>07.200. Ambulatoro ārstniecības iestāžu darbība un pakalpojumi</w:t>
      </w:r>
    </w:p>
    <w:p w14:paraId="12C3C00E" w14:textId="4C741F40" w:rsidR="000436A7" w:rsidRPr="0018674F" w:rsidRDefault="000436A7" w:rsidP="000436A7">
      <w:pPr>
        <w:ind w:firstLine="720"/>
        <w:jc w:val="both"/>
        <w:rPr>
          <w:i/>
        </w:rPr>
      </w:pPr>
      <w:r w:rsidRPr="0018674F">
        <w:t xml:space="preserve">Tas ir finansējums, kas paredzēts ambulatoro ārstniecības iestāžu pakalpojumu </w:t>
      </w:r>
      <w:r>
        <w:t xml:space="preserve">(zobu ārstēšana un protezēšana) </w:t>
      </w:r>
      <w:r w:rsidRPr="0018674F">
        <w:t xml:space="preserve">apmaksai Jelgavas maznodrošinātiem (trūcīgiem) iedzīvotājiem </w:t>
      </w:r>
      <w:r w:rsidR="00CE7020">
        <w:t xml:space="preserve">un Ukrainas civiliedzīvotājiem. </w:t>
      </w:r>
      <w:r w:rsidRPr="0018674F">
        <w:t>202</w:t>
      </w:r>
      <w:r w:rsidR="000C69E0">
        <w:t>4</w:t>
      </w:r>
      <w:r w:rsidRPr="0018674F">
        <w:t>.</w:t>
      </w:r>
      <w:r>
        <w:t> </w:t>
      </w:r>
      <w:r w:rsidRPr="0018674F">
        <w:t xml:space="preserve">gadā </w:t>
      </w:r>
      <w:r>
        <w:t xml:space="preserve">tas ieplānots </w:t>
      </w:r>
      <w:r w:rsidR="00CE7020">
        <w:rPr>
          <w:b/>
        </w:rPr>
        <w:t>1</w:t>
      </w:r>
      <w:r w:rsidR="000C69E0">
        <w:rPr>
          <w:b/>
        </w:rPr>
        <w:t>1</w:t>
      </w:r>
      <w:r w:rsidR="00CE7020">
        <w:rPr>
          <w:b/>
        </w:rPr>
        <w:t xml:space="preserve"> </w:t>
      </w:r>
      <w:r w:rsidR="000C69E0">
        <w:rPr>
          <w:b/>
        </w:rPr>
        <w:t>585</w:t>
      </w:r>
      <w:r w:rsidRPr="0018674F">
        <w:rPr>
          <w:b/>
        </w:rPr>
        <w:t> </w:t>
      </w:r>
      <w:r w:rsidRPr="0018674F">
        <w:rPr>
          <w:b/>
          <w:i/>
        </w:rPr>
        <w:t>euro</w:t>
      </w:r>
      <w:r w:rsidR="003771C7">
        <w:rPr>
          <w:bCs/>
          <w:iCs/>
        </w:rPr>
        <w:t>,</w:t>
      </w:r>
      <w:r w:rsidR="00CE7020" w:rsidRPr="00CE7020">
        <w:t xml:space="preserve"> </w:t>
      </w:r>
      <w:r w:rsidR="00CE7020" w:rsidRPr="006F2625">
        <w:t>t.</w:t>
      </w:r>
      <w:r w:rsidR="003771C7">
        <w:t> </w:t>
      </w:r>
      <w:r w:rsidR="00CE7020" w:rsidRPr="006F2625">
        <w:t xml:space="preserve">sk. </w:t>
      </w:r>
      <w:r w:rsidR="000C69E0">
        <w:t>2830</w:t>
      </w:r>
      <w:r w:rsidR="00CE7020">
        <w:rPr>
          <w:b/>
        </w:rPr>
        <w:t xml:space="preserve"> </w:t>
      </w:r>
      <w:r w:rsidR="00CE7020">
        <w:rPr>
          <w:i/>
        </w:rPr>
        <w:t xml:space="preserve">euro </w:t>
      </w:r>
      <w:r w:rsidR="00CE7020">
        <w:t xml:space="preserve">valsts budžeta finansējums </w:t>
      </w:r>
      <w:r w:rsidR="00CE7020" w:rsidRPr="00CF3D8F">
        <w:t>saskaņā ar Ukrainas civiliedzīvotāju atbalsta likumu</w:t>
      </w:r>
      <w:r w:rsidRPr="0018674F">
        <w:rPr>
          <w:i/>
        </w:rPr>
        <w:t>.</w:t>
      </w:r>
    </w:p>
    <w:p w14:paraId="7AABA24A" w14:textId="77777777" w:rsidR="000436A7" w:rsidRDefault="000436A7" w:rsidP="000436A7">
      <w:pPr>
        <w:jc w:val="both"/>
        <w:rPr>
          <w:b/>
        </w:rPr>
      </w:pPr>
    </w:p>
    <w:p w14:paraId="257DDC7B" w14:textId="77777777" w:rsidR="000436A7" w:rsidRPr="0018674F" w:rsidRDefault="000436A7" w:rsidP="000436A7">
      <w:pPr>
        <w:jc w:val="both"/>
        <w:rPr>
          <w:b/>
        </w:rPr>
      </w:pPr>
      <w:r w:rsidRPr="0018674F">
        <w:rPr>
          <w:b/>
        </w:rPr>
        <w:t>07.300. Slimnīcu pakalpojumi</w:t>
      </w:r>
    </w:p>
    <w:p w14:paraId="68802E3A" w14:textId="60572F5C" w:rsidR="000436A7" w:rsidRPr="0018674F" w:rsidRDefault="000436A7" w:rsidP="000436A7">
      <w:pPr>
        <w:ind w:firstLine="720"/>
        <w:jc w:val="both"/>
        <w:rPr>
          <w:i/>
        </w:rPr>
      </w:pPr>
      <w:r w:rsidRPr="0018674F">
        <w:t xml:space="preserve">Izdevumi par slimnīcu sniegtajiem īslaicīgās sociālās aprūpes un rehabilitācijas pakalpojumiem Jelgavas maznodrošinātiem (trūcīgiem) iedzīvotājiem </w:t>
      </w:r>
      <w:r w:rsidR="00CE7020">
        <w:t xml:space="preserve">un Ukrainas civiliedzīvotājiem </w:t>
      </w:r>
      <w:r w:rsidRPr="0018674F">
        <w:t>202</w:t>
      </w:r>
      <w:r w:rsidR="000C69E0">
        <w:t>4</w:t>
      </w:r>
      <w:r w:rsidRPr="0018674F">
        <w:t>.</w:t>
      </w:r>
      <w:r>
        <w:t> </w:t>
      </w:r>
      <w:r w:rsidRPr="0018674F">
        <w:t xml:space="preserve">gadā </w:t>
      </w:r>
      <w:r>
        <w:t>ie</w:t>
      </w:r>
      <w:r w:rsidRPr="0018674F">
        <w:t>plānot</w:t>
      </w:r>
      <w:r>
        <w:t>i</w:t>
      </w:r>
      <w:r w:rsidRPr="0018674F">
        <w:t xml:space="preserve"> </w:t>
      </w:r>
      <w:r>
        <w:rPr>
          <w:b/>
        </w:rPr>
        <w:t>2</w:t>
      </w:r>
      <w:r w:rsidR="00CE7020">
        <w:rPr>
          <w:b/>
        </w:rPr>
        <w:t>7</w:t>
      </w:r>
      <w:r w:rsidRPr="0018674F">
        <w:rPr>
          <w:b/>
        </w:rPr>
        <w:t> </w:t>
      </w:r>
      <w:r w:rsidR="000C69E0">
        <w:rPr>
          <w:b/>
        </w:rPr>
        <w:t>125</w:t>
      </w:r>
      <w:r w:rsidRPr="0018674F">
        <w:rPr>
          <w:b/>
        </w:rPr>
        <w:t> </w:t>
      </w:r>
      <w:r w:rsidRPr="0018674F">
        <w:rPr>
          <w:b/>
          <w:i/>
        </w:rPr>
        <w:t>euro</w:t>
      </w:r>
      <w:r w:rsidR="003771C7">
        <w:rPr>
          <w:bCs/>
          <w:iCs/>
        </w:rPr>
        <w:t>,</w:t>
      </w:r>
      <w:r w:rsidR="00CE7020" w:rsidRPr="00CE7020">
        <w:t xml:space="preserve"> </w:t>
      </w:r>
      <w:r w:rsidR="00CE7020" w:rsidRPr="006F2625">
        <w:t>t.</w:t>
      </w:r>
      <w:r w:rsidR="003771C7">
        <w:t> </w:t>
      </w:r>
      <w:r w:rsidR="00CE7020" w:rsidRPr="006F2625">
        <w:t xml:space="preserve">sk. </w:t>
      </w:r>
      <w:r w:rsidR="000C69E0">
        <w:t>2310</w:t>
      </w:r>
      <w:r w:rsidR="00CE7020">
        <w:rPr>
          <w:b/>
        </w:rPr>
        <w:t xml:space="preserve"> </w:t>
      </w:r>
      <w:r w:rsidR="00CE7020">
        <w:rPr>
          <w:i/>
        </w:rPr>
        <w:t xml:space="preserve">euro </w:t>
      </w:r>
      <w:r w:rsidR="00CE7020">
        <w:t xml:space="preserve">valsts budžeta finansējums </w:t>
      </w:r>
      <w:r w:rsidR="00CE7020" w:rsidRPr="00CF3D8F">
        <w:t>saskaņā ar Ukrainas civiliedzīvotāju atbalsta likumu</w:t>
      </w:r>
      <w:r w:rsidRPr="0018674F">
        <w:t>.</w:t>
      </w:r>
    </w:p>
    <w:p w14:paraId="187A5538" w14:textId="77777777" w:rsidR="000436A7" w:rsidRPr="0018674F" w:rsidRDefault="000436A7" w:rsidP="000436A7">
      <w:pPr>
        <w:jc w:val="both"/>
        <w:rPr>
          <w:b/>
        </w:rPr>
      </w:pPr>
    </w:p>
    <w:p w14:paraId="0819B0E5" w14:textId="77777777" w:rsidR="00052B09" w:rsidRDefault="00052B09" w:rsidP="000436A7">
      <w:pPr>
        <w:jc w:val="both"/>
        <w:rPr>
          <w:b/>
        </w:rPr>
      </w:pPr>
    </w:p>
    <w:p w14:paraId="5CA3ED79" w14:textId="77777777" w:rsidR="00052B09" w:rsidRDefault="00052B09" w:rsidP="000436A7">
      <w:pPr>
        <w:jc w:val="both"/>
        <w:rPr>
          <w:b/>
        </w:rPr>
      </w:pPr>
    </w:p>
    <w:p w14:paraId="2823F945" w14:textId="77777777" w:rsidR="000436A7" w:rsidRPr="0018674F" w:rsidRDefault="000436A7" w:rsidP="000436A7">
      <w:pPr>
        <w:jc w:val="both"/>
        <w:rPr>
          <w:b/>
        </w:rPr>
      </w:pPr>
      <w:r w:rsidRPr="0018674F">
        <w:rPr>
          <w:b/>
        </w:rPr>
        <w:t>07.450. Veselības veicināšanas pasākumi</w:t>
      </w:r>
    </w:p>
    <w:p w14:paraId="071EA130" w14:textId="6B19E8BC" w:rsidR="000436A7" w:rsidRDefault="000436A7" w:rsidP="000436A7">
      <w:pPr>
        <w:ind w:firstLine="709"/>
        <w:jc w:val="both"/>
      </w:pPr>
      <w:r w:rsidRPr="0018674F">
        <w:t xml:space="preserve">Veselības veicināšanas pasākumiem Jelgavas </w:t>
      </w:r>
      <w:r>
        <w:t>valsts</w:t>
      </w:r>
      <w:r w:rsidRPr="0018674F">
        <w:t>pilsēt</w:t>
      </w:r>
      <w:r>
        <w:t>as iedzīvotājiem</w:t>
      </w:r>
      <w:r w:rsidRPr="0018674F">
        <w:t xml:space="preserve"> </w:t>
      </w:r>
      <w:r>
        <w:t>ie</w:t>
      </w:r>
      <w:r w:rsidRPr="0018674F">
        <w:t>plānotais finansējums 202</w:t>
      </w:r>
      <w:r w:rsidR="000C69E0">
        <w:t>4</w:t>
      </w:r>
      <w:r w:rsidRPr="0018674F">
        <w:t>.</w:t>
      </w:r>
      <w:r>
        <w:t> </w:t>
      </w:r>
      <w:r w:rsidRPr="0018674F">
        <w:t xml:space="preserve">gadam </w:t>
      </w:r>
      <w:r w:rsidR="00CE7020">
        <w:t>saglabāts iepriekšējā gada līmenī</w:t>
      </w:r>
      <w:r w:rsidR="00E215F0">
        <w:t> –</w:t>
      </w:r>
      <w:r>
        <w:t xml:space="preserve"> </w:t>
      </w:r>
      <w:r w:rsidR="000C69E0">
        <w:rPr>
          <w:b/>
        </w:rPr>
        <w:t>3728</w:t>
      </w:r>
      <w:r w:rsidRPr="0018674F">
        <w:rPr>
          <w:b/>
        </w:rPr>
        <w:t> </w:t>
      </w:r>
      <w:r w:rsidRPr="0018674F">
        <w:rPr>
          <w:b/>
          <w:i/>
        </w:rPr>
        <w:t>euro</w:t>
      </w:r>
      <w:r>
        <w:t>.</w:t>
      </w:r>
    </w:p>
    <w:p w14:paraId="3D1A6F1A" w14:textId="77777777" w:rsidR="002F1F22" w:rsidRPr="0018674F" w:rsidRDefault="002F1F22" w:rsidP="000436A7">
      <w:pPr>
        <w:ind w:firstLine="709"/>
        <w:jc w:val="both"/>
        <w:rPr>
          <w:i/>
        </w:rPr>
      </w:pPr>
    </w:p>
    <w:p w14:paraId="3A2508EB" w14:textId="77777777" w:rsidR="000436A7" w:rsidRPr="0018674F" w:rsidRDefault="000436A7" w:rsidP="000436A7">
      <w:pPr>
        <w:jc w:val="both"/>
        <w:rPr>
          <w:b/>
        </w:rPr>
      </w:pPr>
      <w:r w:rsidRPr="0018674F">
        <w:rPr>
          <w:b/>
        </w:rPr>
        <w:t>10.121. Invalīdu rehabilitācijas pasākumi, invalīdu transports</w:t>
      </w:r>
    </w:p>
    <w:p w14:paraId="39D3FC5C" w14:textId="0C602E58" w:rsidR="000436A7" w:rsidRPr="0018674F" w:rsidRDefault="000436A7" w:rsidP="000436A7">
      <w:pPr>
        <w:ind w:firstLine="709"/>
        <w:jc w:val="both"/>
      </w:pPr>
      <w:r w:rsidRPr="0018674F">
        <w:t>202</w:t>
      </w:r>
      <w:r w:rsidR="000C69E0">
        <w:t>4</w:t>
      </w:r>
      <w:r w:rsidRPr="0018674F">
        <w:t>.</w:t>
      </w:r>
      <w:r>
        <w:t> </w:t>
      </w:r>
      <w:r w:rsidRPr="0018674F">
        <w:t>gadā plānotie izdevumi šim mērķim</w:t>
      </w:r>
      <w:r>
        <w:t xml:space="preserve"> ir</w:t>
      </w:r>
      <w:r w:rsidRPr="0018674F">
        <w:t xml:space="preserve"> </w:t>
      </w:r>
      <w:r w:rsidR="000C69E0">
        <w:rPr>
          <w:b/>
        </w:rPr>
        <w:t>2 382 983</w:t>
      </w:r>
      <w:r w:rsidRPr="0018674F">
        <w:rPr>
          <w:b/>
        </w:rPr>
        <w:t> </w:t>
      </w:r>
      <w:r w:rsidRPr="0018674F">
        <w:rPr>
          <w:b/>
          <w:i/>
        </w:rPr>
        <w:t>euro</w:t>
      </w:r>
      <w:r w:rsidRPr="0018674F">
        <w:t>, t.</w:t>
      </w:r>
      <w:r>
        <w:t> </w:t>
      </w:r>
      <w:r w:rsidRPr="0018674F">
        <w:t>sk. valsts budžeta mērķdotācija invalīdu asistenta pakalpojumu nodrošināšanai</w:t>
      </w:r>
      <w:r>
        <w:t xml:space="preserve"> </w:t>
      </w:r>
      <w:r w:rsidR="000C69E0">
        <w:t>1 965 678</w:t>
      </w:r>
      <w:r w:rsidR="00E25038">
        <w:t xml:space="preserve"> </w:t>
      </w:r>
      <w:r w:rsidRPr="0018674F">
        <w:rPr>
          <w:i/>
        </w:rPr>
        <w:t>euro</w:t>
      </w:r>
      <w:r w:rsidR="003503A5">
        <w:t xml:space="preserve"> un </w:t>
      </w:r>
      <w:r w:rsidR="003503A5" w:rsidRPr="00CF3D8F">
        <w:t>saskaņā ar Ukrainas civiliedzīvotāju atbalsta likumu</w:t>
      </w:r>
      <w:r w:rsidR="002F1F22">
        <w:t xml:space="preserve"> </w:t>
      </w:r>
      <w:r w:rsidR="000C69E0">
        <w:t>90 379</w:t>
      </w:r>
      <w:r w:rsidR="003503A5">
        <w:t xml:space="preserve"> </w:t>
      </w:r>
      <w:r w:rsidR="003503A5">
        <w:rPr>
          <w:i/>
        </w:rPr>
        <w:t>euro</w:t>
      </w:r>
      <w:r w:rsidRPr="0018674F">
        <w:t xml:space="preserve">. Šim mērķim plānotie izdevumi pa ekonomiskās klasifikācijas kodiem sadalās </w:t>
      </w:r>
      <w:r>
        <w:t>šādi</w:t>
      </w:r>
      <w:r w:rsidRPr="0018674F">
        <w:t>:</w:t>
      </w:r>
    </w:p>
    <w:p w14:paraId="148518DC" w14:textId="0BF28532" w:rsidR="000436A7" w:rsidRPr="0018674F" w:rsidRDefault="000436A7" w:rsidP="00451E76">
      <w:pPr>
        <w:pStyle w:val="ListParagraph"/>
        <w:numPr>
          <w:ilvl w:val="0"/>
          <w:numId w:val="27"/>
        </w:numPr>
        <w:ind w:left="1418" w:hanging="284"/>
        <w:jc w:val="both"/>
      </w:pPr>
      <w:r w:rsidRPr="0018674F">
        <w:t xml:space="preserve">atlīdzība </w:t>
      </w:r>
      <w:r>
        <w:t xml:space="preserve">– </w:t>
      </w:r>
      <w:r w:rsidR="000C69E0">
        <w:t>2 132 267</w:t>
      </w:r>
      <w:r w:rsidRPr="0018674F">
        <w:t> </w:t>
      </w:r>
      <w:r w:rsidRPr="0018674F">
        <w:rPr>
          <w:i/>
        </w:rPr>
        <w:t>euro</w:t>
      </w:r>
      <w:r w:rsidRPr="0018674F">
        <w:t>, t.</w:t>
      </w:r>
      <w:r>
        <w:t> </w:t>
      </w:r>
      <w:r w:rsidRPr="0018674F">
        <w:t>sk. darba devēja nodoklis (2</w:t>
      </w:r>
      <w:r>
        <w:t>3</w:t>
      </w:r>
      <w:r w:rsidRPr="0018674F">
        <w:t>,</w:t>
      </w:r>
      <w:r>
        <w:t>5</w:t>
      </w:r>
      <w:r w:rsidRPr="0018674F">
        <w:t>9%)</w:t>
      </w:r>
      <w:r>
        <w:t>, valsts budžeta mērķdotācija</w:t>
      </w:r>
      <w:r w:rsidR="00E25038">
        <w:t xml:space="preserve"> </w:t>
      </w:r>
      <w:r w:rsidR="000C69E0">
        <w:t>1 883 430</w:t>
      </w:r>
      <w:r w:rsidR="00E25038">
        <w:t xml:space="preserve"> </w:t>
      </w:r>
      <w:r w:rsidR="00E25038">
        <w:rPr>
          <w:i/>
        </w:rPr>
        <w:t>euro</w:t>
      </w:r>
      <w:r w:rsidR="006073CB">
        <w:rPr>
          <w:i/>
        </w:rPr>
        <w:t xml:space="preserve"> </w:t>
      </w:r>
      <w:r w:rsidR="006073CB">
        <w:t xml:space="preserve">un </w:t>
      </w:r>
      <w:r w:rsidR="006073CB" w:rsidRPr="00CF3D8F">
        <w:t>saskaņā ar Ukrainas civiliedzīvotāju atbalsta likumu</w:t>
      </w:r>
      <w:r w:rsidR="006073CB">
        <w:t xml:space="preserve"> </w:t>
      </w:r>
      <w:r w:rsidR="000C69E0">
        <w:t>90 379</w:t>
      </w:r>
      <w:r w:rsidR="006073CB">
        <w:t xml:space="preserve"> </w:t>
      </w:r>
      <w:r w:rsidR="006073CB">
        <w:rPr>
          <w:i/>
        </w:rPr>
        <w:t>euro</w:t>
      </w:r>
      <w:r w:rsidR="00366456">
        <w:t>;</w:t>
      </w:r>
    </w:p>
    <w:p w14:paraId="511775AE" w14:textId="0B634D3D" w:rsidR="000436A7" w:rsidRDefault="000436A7" w:rsidP="00451E76">
      <w:pPr>
        <w:pStyle w:val="ListParagraph"/>
        <w:numPr>
          <w:ilvl w:val="0"/>
          <w:numId w:val="26"/>
        </w:numPr>
        <w:ind w:left="1418" w:hanging="284"/>
        <w:jc w:val="both"/>
      </w:pPr>
      <w:r w:rsidRPr="0018674F">
        <w:t xml:space="preserve">preces un pakalpojumi – </w:t>
      </w:r>
      <w:r w:rsidR="000C69E0">
        <w:t>56 633</w:t>
      </w:r>
      <w:r w:rsidRPr="0018674F">
        <w:t> </w:t>
      </w:r>
      <w:r w:rsidRPr="00AC069F">
        <w:rPr>
          <w:i/>
        </w:rPr>
        <w:t>euro</w:t>
      </w:r>
      <w:r w:rsidRPr="00AE7FE3">
        <w:t>,</w:t>
      </w:r>
      <w:r w:rsidRPr="00AC069F">
        <w:rPr>
          <w:i/>
        </w:rPr>
        <w:t xml:space="preserve"> </w:t>
      </w:r>
      <w:r>
        <w:t xml:space="preserve">t. sk. valsts budžeta mērķdotācija </w:t>
      </w:r>
      <w:r w:rsidR="000C69E0">
        <w:t>56</w:t>
      </w:r>
      <w:r w:rsidR="00F13143">
        <w:t> </w:t>
      </w:r>
      <w:r w:rsidR="000C69E0">
        <w:t>233</w:t>
      </w:r>
      <w:r>
        <w:t> </w:t>
      </w:r>
      <w:r w:rsidRPr="00AC069F">
        <w:rPr>
          <w:i/>
        </w:rPr>
        <w:t>euro</w:t>
      </w:r>
      <w:r w:rsidR="00366456">
        <w:t>;</w:t>
      </w:r>
    </w:p>
    <w:p w14:paraId="0C0A722D" w14:textId="7B96CD43" w:rsidR="000436A7" w:rsidRPr="00F9009C" w:rsidRDefault="000436A7" w:rsidP="00451E76">
      <w:pPr>
        <w:pStyle w:val="ListParagraph"/>
        <w:numPr>
          <w:ilvl w:val="0"/>
          <w:numId w:val="26"/>
        </w:numPr>
        <w:ind w:left="1418" w:hanging="284"/>
        <w:jc w:val="both"/>
      </w:pPr>
      <w:r w:rsidRPr="0018674F">
        <w:t xml:space="preserve">sociālie pabalsti – </w:t>
      </w:r>
      <w:r w:rsidR="000C69E0">
        <w:t>192 783</w:t>
      </w:r>
      <w:r w:rsidRPr="00F9009C">
        <w:t> </w:t>
      </w:r>
      <w:r w:rsidRPr="00F9009C">
        <w:rPr>
          <w:i/>
        </w:rPr>
        <w:t>euro</w:t>
      </w:r>
      <w:r w:rsidR="00C97BD3">
        <w:rPr>
          <w:iCs/>
        </w:rPr>
        <w:t>,</w:t>
      </w:r>
      <w:r w:rsidR="003503A5" w:rsidRPr="00F9009C">
        <w:t xml:space="preserve"> t. sk. valsts budžeta mērķdotācija </w:t>
      </w:r>
      <w:r w:rsidR="000C69E0">
        <w:t>24 715</w:t>
      </w:r>
      <w:r w:rsidR="003503A5" w:rsidRPr="00F9009C">
        <w:t> </w:t>
      </w:r>
      <w:r w:rsidR="003503A5" w:rsidRPr="00F9009C">
        <w:rPr>
          <w:i/>
        </w:rPr>
        <w:t>euro</w:t>
      </w:r>
      <w:r w:rsidR="00366456">
        <w:t>;</w:t>
      </w:r>
    </w:p>
    <w:p w14:paraId="0B184E12" w14:textId="3C37C6E9" w:rsidR="000436A7" w:rsidRPr="00141769" w:rsidRDefault="000436A7" w:rsidP="00451E76">
      <w:pPr>
        <w:pStyle w:val="ListParagraph"/>
        <w:numPr>
          <w:ilvl w:val="0"/>
          <w:numId w:val="26"/>
        </w:numPr>
        <w:ind w:left="1418" w:hanging="284"/>
        <w:jc w:val="both"/>
      </w:pPr>
      <w:r>
        <w:t xml:space="preserve">pamatkapitāla veidošana </w:t>
      </w:r>
      <w:r w:rsidRPr="0018674F">
        <w:t>–</w:t>
      </w:r>
      <w:r>
        <w:t xml:space="preserve"> </w:t>
      </w:r>
      <w:r w:rsidR="003503A5">
        <w:t>13</w:t>
      </w:r>
      <w:r>
        <w:t xml:space="preserve">00 </w:t>
      </w:r>
      <w:r>
        <w:rPr>
          <w:i/>
        </w:rPr>
        <w:t>euro</w:t>
      </w:r>
      <w:r>
        <w:t xml:space="preserve"> valsts budžeta līdzekļi datortehnikas iegādei.</w:t>
      </w:r>
    </w:p>
    <w:p w14:paraId="3E77C502" w14:textId="04136281" w:rsidR="000436A7" w:rsidRDefault="000436A7" w:rsidP="000436A7">
      <w:pPr>
        <w:spacing w:before="120"/>
        <w:ind w:firstLine="720"/>
        <w:jc w:val="both"/>
      </w:pPr>
      <w:r w:rsidRPr="0018674F">
        <w:t xml:space="preserve">Plānoto sociālo pabalstu </w:t>
      </w:r>
      <w:r w:rsidR="000C69E0">
        <w:t>192 783</w:t>
      </w:r>
      <w:r w:rsidRPr="00F9009C">
        <w:t> </w:t>
      </w:r>
      <w:r w:rsidRPr="00F9009C">
        <w:rPr>
          <w:i/>
        </w:rPr>
        <w:t xml:space="preserve">euro </w:t>
      </w:r>
      <w:r>
        <w:t xml:space="preserve">apmērā </w:t>
      </w:r>
      <w:r w:rsidRPr="0018674F">
        <w:t>sadalījums:</w:t>
      </w:r>
    </w:p>
    <w:p w14:paraId="13CDA79C" w14:textId="19106D88" w:rsidR="00F9009C" w:rsidRPr="0018674F" w:rsidRDefault="00F9009C" w:rsidP="00A467C4">
      <w:pPr>
        <w:pStyle w:val="ListParagraph"/>
        <w:numPr>
          <w:ilvl w:val="0"/>
          <w:numId w:val="91"/>
        </w:numPr>
        <w:spacing w:before="120"/>
        <w:ind w:hanging="306"/>
        <w:jc w:val="both"/>
      </w:pPr>
      <w:r>
        <w:t>valsts budžeta finansējums invalīdu asistentu pakalpojuma nodrošināšanai</w:t>
      </w:r>
      <w:r w:rsidR="00B70521">
        <w:t xml:space="preserve"> – </w:t>
      </w:r>
      <w:r w:rsidR="000C69E0">
        <w:t>24</w:t>
      </w:r>
      <w:r w:rsidR="00504B61">
        <w:t> </w:t>
      </w:r>
      <w:r w:rsidR="000C69E0">
        <w:t>715</w:t>
      </w:r>
      <w:r w:rsidR="00B70521">
        <w:t> </w:t>
      </w:r>
      <w:r>
        <w:rPr>
          <w:i/>
        </w:rPr>
        <w:t>euro</w:t>
      </w:r>
      <w:r w:rsidR="00366456">
        <w:t>;</w:t>
      </w:r>
    </w:p>
    <w:p w14:paraId="53A3C2E5" w14:textId="2646C70F" w:rsidR="000436A7" w:rsidRPr="0018674F" w:rsidRDefault="000436A7" w:rsidP="00451E76">
      <w:pPr>
        <w:pStyle w:val="ListParagraph"/>
        <w:numPr>
          <w:ilvl w:val="0"/>
          <w:numId w:val="9"/>
        </w:numPr>
        <w:ind w:left="1418" w:hanging="284"/>
        <w:jc w:val="both"/>
      </w:pPr>
      <w:r w:rsidRPr="0018674F">
        <w:t xml:space="preserve">pabalsts pārtikas iegādei personai ar invaliditāti </w:t>
      </w:r>
      <w:r>
        <w:t xml:space="preserve">130 </w:t>
      </w:r>
      <w:r w:rsidRPr="00C86C25">
        <w:rPr>
          <w:i/>
        </w:rPr>
        <w:t>euro</w:t>
      </w:r>
      <w:r>
        <w:t xml:space="preserve"> reizi pusgadā </w:t>
      </w:r>
      <w:r w:rsidRPr="0018674F">
        <w:t>(</w:t>
      </w:r>
      <w:r>
        <w:t>56</w:t>
      </w:r>
      <w:r w:rsidRPr="0018674F">
        <w:t> personas</w:t>
      </w:r>
      <w:r w:rsidR="00616EA1">
        <w:t>)</w:t>
      </w:r>
      <w:r w:rsidR="00C97BD3">
        <w:t> </w:t>
      </w:r>
      <w:r>
        <w:t>–</w:t>
      </w:r>
      <w:r w:rsidRPr="0018674F">
        <w:t xml:space="preserve"> </w:t>
      </w:r>
      <w:r w:rsidR="00F56B69">
        <w:t>1</w:t>
      </w:r>
      <w:r w:rsidR="00616EA1">
        <w:t>0</w:t>
      </w:r>
      <w:r w:rsidR="00F56B69">
        <w:t xml:space="preserve"> </w:t>
      </w:r>
      <w:r w:rsidR="00616EA1">
        <w:t>370</w:t>
      </w:r>
      <w:r w:rsidRPr="0018674F">
        <w:t> </w:t>
      </w:r>
      <w:r w:rsidRPr="0018674F">
        <w:rPr>
          <w:i/>
        </w:rPr>
        <w:t>euro</w:t>
      </w:r>
      <w:r w:rsidR="00366456">
        <w:t>;</w:t>
      </w:r>
    </w:p>
    <w:p w14:paraId="4C78A003" w14:textId="044F5D53" w:rsidR="000436A7" w:rsidRPr="0018674F" w:rsidRDefault="000436A7" w:rsidP="00451E76">
      <w:pPr>
        <w:pStyle w:val="ListParagraph"/>
        <w:numPr>
          <w:ilvl w:val="0"/>
          <w:numId w:val="9"/>
        </w:numPr>
        <w:ind w:left="1418" w:hanging="284"/>
        <w:jc w:val="both"/>
      </w:pPr>
      <w:r w:rsidRPr="0018674F">
        <w:t>atbalsta pasākumi</w:t>
      </w:r>
      <w:r>
        <w:t>em</w:t>
      </w:r>
      <w:r w:rsidRPr="0018674F">
        <w:t xml:space="preserve"> vides pielāgošanai personai, kura pārvietojas ratiņkrēslā</w:t>
      </w:r>
      <w:r>
        <w:t>, un pandusa izbūvei daudzdzīvokļu dzīvojamā</w:t>
      </w:r>
      <w:r w:rsidR="00D0156D">
        <w:t>s</w:t>
      </w:r>
      <w:r>
        <w:t xml:space="preserve"> mājā</w:t>
      </w:r>
      <w:r w:rsidR="00F56B69">
        <w:t>s</w:t>
      </w:r>
      <w:r w:rsidR="00D0156D">
        <w:t xml:space="preserve"> </w:t>
      </w:r>
      <w:r w:rsidRPr="0018674F">
        <w:t xml:space="preserve">– </w:t>
      </w:r>
      <w:r w:rsidR="00616EA1">
        <w:t>10 562</w:t>
      </w:r>
      <w:r w:rsidRPr="0018674F">
        <w:t> </w:t>
      </w:r>
      <w:r w:rsidRPr="0018674F">
        <w:rPr>
          <w:i/>
        </w:rPr>
        <w:t>euro</w:t>
      </w:r>
      <w:r w:rsidR="00600E81">
        <w:t>;</w:t>
      </w:r>
    </w:p>
    <w:p w14:paraId="4A9F5E3E" w14:textId="73BBE894" w:rsidR="000436A7" w:rsidRPr="0018674F" w:rsidRDefault="000436A7" w:rsidP="00451E76">
      <w:pPr>
        <w:pStyle w:val="ListParagraph"/>
        <w:numPr>
          <w:ilvl w:val="0"/>
          <w:numId w:val="9"/>
        </w:numPr>
        <w:ind w:left="1418" w:hanging="284"/>
        <w:jc w:val="both"/>
      </w:pPr>
      <w:r w:rsidRPr="0018674F">
        <w:t>sociālo gultu pakalpojumu izdevumi</w:t>
      </w:r>
      <w:r>
        <w:t>em</w:t>
      </w:r>
      <w:r w:rsidRPr="0018674F">
        <w:t xml:space="preserve"> (</w:t>
      </w:r>
      <w:r w:rsidR="00F56B69">
        <w:t>25</w:t>
      </w:r>
      <w:r w:rsidRPr="0018674F">
        <w:t xml:space="preserve"> personas, </w:t>
      </w:r>
      <w:r w:rsidR="00F56B69">
        <w:t>41</w:t>
      </w:r>
      <w:r w:rsidR="00D0156D">
        <w:t> </w:t>
      </w:r>
      <w:r w:rsidR="00616EA1">
        <w:t>563</w:t>
      </w:r>
      <w:r w:rsidRPr="0018674F">
        <w:t> </w:t>
      </w:r>
      <w:r w:rsidRPr="0018674F">
        <w:rPr>
          <w:i/>
        </w:rPr>
        <w:t>euro</w:t>
      </w:r>
      <w:r w:rsidR="00C97BD3">
        <w:rPr>
          <w:i/>
        </w:rPr>
        <w:t> </w:t>
      </w:r>
      <w:r>
        <w:t>x</w:t>
      </w:r>
      <w:r w:rsidRPr="0018674F">
        <w:t xml:space="preserve"> </w:t>
      </w:r>
      <w:r w:rsidR="00F56B69">
        <w:t>10</w:t>
      </w:r>
      <w:r w:rsidRPr="0018674F">
        <w:t xml:space="preserve">%) – </w:t>
      </w:r>
      <w:r w:rsidR="00616EA1">
        <w:t>6054</w:t>
      </w:r>
      <w:r w:rsidRPr="0018674F">
        <w:t> </w:t>
      </w:r>
      <w:r w:rsidRPr="0018674F">
        <w:rPr>
          <w:i/>
        </w:rPr>
        <w:t>euro</w:t>
      </w:r>
      <w:r w:rsidR="00600E81">
        <w:t>;</w:t>
      </w:r>
    </w:p>
    <w:p w14:paraId="5EEF517B" w14:textId="27AFCE1E" w:rsidR="000436A7" w:rsidRPr="0018674F" w:rsidRDefault="00D9302E" w:rsidP="00451E76">
      <w:pPr>
        <w:pStyle w:val="ListParagraph"/>
        <w:numPr>
          <w:ilvl w:val="0"/>
          <w:numId w:val="9"/>
        </w:numPr>
        <w:ind w:left="1418" w:hanging="284"/>
        <w:jc w:val="both"/>
      </w:pPr>
      <w:r>
        <w:t xml:space="preserve">rehabilitācijas </w:t>
      </w:r>
      <w:r w:rsidR="000436A7" w:rsidRPr="0018674F">
        <w:t xml:space="preserve">centrā </w:t>
      </w:r>
      <w:r w:rsidR="00C30D50">
        <w:t>“</w:t>
      </w:r>
      <w:r w:rsidR="000436A7" w:rsidRPr="0018674F">
        <w:t>Tērvete” rehabilitācijas izdevum</w:t>
      </w:r>
      <w:r w:rsidR="000436A7">
        <w:t xml:space="preserve">u segšanai invalīdiem </w:t>
      </w:r>
      <w:r w:rsidR="000436A7" w:rsidRPr="0018674F">
        <w:t>(</w:t>
      </w:r>
      <w:r w:rsidR="00F56B69">
        <w:t>20</w:t>
      </w:r>
      <w:r w:rsidR="000436A7" w:rsidRPr="0018674F">
        <w:t xml:space="preserve"> personas</w:t>
      </w:r>
      <w:r w:rsidR="000436A7">
        <w:t> x</w:t>
      </w:r>
      <w:r w:rsidR="000436A7" w:rsidRPr="0018674F">
        <w:t xml:space="preserve"> 12 dienas</w:t>
      </w:r>
      <w:r w:rsidR="00C97BD3">
        <w:t> </w:t>
      </w:r>
      <w:r w:rsidR="000436A7">
        <w:t>x</w:t>
      </w:r>
      <w:r w:rsidR="000436A7" w:rsidRPr="0018674F">
        <w:t xml:space="preserve"> </w:t>
      </w:r>
      <w:r w:rsidR="00F56B69">
        <w:t>4</w:t>
      </w:r>
      <w:r w:rsidR="00616EA1">
        <w:t>1</w:t>
      </w:r>
      <w:r w:rsidR="000436A7">
        <w:t xml:space="preserve"> </w:t>
      </w:r>
      <w:r w:rsidR="000436A7" w:rsidRPr="0018674F">
        <w:rPr>
          <w:i/>
        </w:rPr>
        <w:t>euro</w:t>
      </w:r>
      <w:r w:rsidR="000436A7" w:rsidRPr="0018674F">
        <w:t>)</w:t>
      </w:r>
      <w:r w:rsidR="000436A7">
        <w:t xml:space="preserve"> </w:t>
      </w:r>
      <w:r w:rsidR="000436A7" w:rsidRPr="0018674F">
        <w:rPr>
          <w:i/>
        </w:rPr>
        <w:t xml:space="preserve">– </w:t>
      </w:r>
      <w:r w:rsidR="00F56B69">
        <w:t>9</w:t>
      </w:r>
      <w:r w:rsidR="00616EA1">
        <w:t>840</w:t>
      </w:r>
      <w:r w:rsidR="000436A7" w:rsidRPr="0018674F">
        <w:t> </w:t>
      </w:r>
      <w:r w:rsidR="000436A7" w:rsidRPr="0018674F">
        <w:rPr>
          <w:i/>
        </w:rPr>
        <w:t>euro</w:t>
      </w:r>
      <w:r w:rsidR="00600E81">
        <w:t>;</w:t>
      </w:r>
    </w:p>
    <w:p w14:paraId="1E15B72C" w14:textId="74F8251B" w:rsidR="000436A7" w:rsidRDefault="000436A7" w:rsidP="00451E76">
      <w:pPr>
        <w:pStyle w:val="ListParagraph"/>
        <w:numPr>
          <w:ilvl w:val="0"/>
          <w:numId w:val="9"/>
        </w:numPr>
        <w:ind w:left="1418" w:hanging="284"/>
        <w:jc w:val="both"/>
      </w:pPr>
      <w:r>
        <w:t xml:space="preserve">dažādu </w:t>
      </w:r>
      <w:r w:rsidRPr="0018674F">
        <w:t>rehabilitācijas izdevum</w:t>
      </w:r>
      <w:r>
        <w:t>u segšanai</w:t>
      </w:r>
      <w:r w:rsidRPr="0018674F">
        <w:t xml:space="preserve"> invalīd</w:t>
      </w:r>
      <w:r>
        <w:t>iem</w:t>
      </w:r>
      <w:r w:rsidRPr="0018674F">
        <w:t xml:space="preserve"> (</w:t>
      </w:r>
      <w:r w:rsidR="00616EA1">
        <w:t>129</w:t>
      </w:r>
      <w:r w:rsidRPr="0018674F">
        <w:t xml:space="preserve"> persona</w:t>
      </w:r>
      <w:r w:rsidR="00F13143">
        <w:t>s</w:t>
      </w:r>
      <w:r w:rsidRPr="0018674F">
        <w:t xml:space="preserve">) – </w:t>
      </w:r>
      <w:r w:rsidR="00616EA1">
        <w:t>57</w:t>
      </w:r>
      <w:r w:rsidR="00311F4A">
        <w:t> </w:t>
      </w:r>
      <w:r w:rsidR="00616EA1">
        <w:t>962</w:t>
      </w:r>
      <w:r w:rsidRPr="0018674F">
        <w:t> </w:t>
      </w:r>
      <w:r w:rsidRPr="0018674F">
        <w:rPr>
          <w:i/>
        </w:rPr>
        <w:t>euro</w:t>
      </w:r>
      <w:r w:rsidR="00616EA1">
        <w:t xml:space="preserve"> (2023.</w:t>
      </w:r>
      <w:r w:rsidR="00600E81">
        <w:t> </w:t>
      </w:r>
      <w:r w:rsidR="00616EA1">
        <w:t xml:space="preserve">gadā šo pakalpojumu varēja saņemt no </w:t>
      </w:r>
      <w:r w:rsidR="00600E81">
        <w:t>d</w:t>
      </w:r>
      <w:r w:rsidR="00616EA1">
        <w:t>einst</w:t>
      </w:r>
      <w:r w:rsidR="00600E81">
        <w:t>it</w:t>
      </w:r>
      <w:r w:rsidR="00616EA1">
        <w:t>ucionālā projekta īstenošanas līdzekļiem)</w:t>
      </w:r>
      <w:r w:rsidR="00600E81">
        <w:t>;</w:t>
      </w:r>
    </w:p>
    <w:p w14:paraId="26EF717F" w14:textId="6EB46BA0" w:rsidR="00616EA1" w:rsidRPr="00DB4B1E" w:rsidRDefault="00616EA1" w:rsidP="00616EA1">
      <w:pPr>
        <w:pStyle w:val="ListParagraph"/>
        <w:numPr>
          <w:ilvl w:val="0"/>
          <w:numId w:val="9"/>
        </w:numPr>
        <w:ind w:firstLine="54"/>
        <w:jc w:val="both"/>
      </w:pPr>
      <w:r>
        <w:t xml:space="preserve">pabalsts </w:t>
      </w:r>
      <w:r w:rsidRPr="00616EA1">
        <w:t>tehnisk</w:t>
      </w:r>
      <w:r>
        <w:t>o</w:t>
      </w:r>
      <w:r w:rsidRPr="00616EA1">
        <w:t xml:space="preserve"> palīglīdzekļ</w:t>
      </w:r>
      <w:r>
        <w:t>u</w:t>
      </w:r>
      <w:r w:rsidRPr="00616EA1">
        <w:t xml:space="preserve"> tehniskajai apkopei</w:t>
      </w:r>
      <w:r>
        <w:t xml:space="preserve"> (8) </w:t>
      </w:r>
      <w:r w:rsidRPr="0018674F">
        <w:rPr>
          <w:i/>
        </w:rPr>
        <w:t xml:space="preserve">– </w:t>
      </w:r>
      <w:r w:rsidR="00DB4B1E">
        <w:t>4000</w:t>
      </w:r>
      <w:r w:rsidRPr="0018674F">
        <w:t> </w:t>
      </w:r>
      <w:r w:rsidRPr="0018674F">
        <w:rPr>
          <w:i/>
        </w:rPr>
        <w:t>euro</w:t>
      </w:r>
      <w:r w:rsidR="00600E81">
        <w:rPr>
          <w:iCs/>
        </w:rPr>
        <w:t>;</w:t>
      </w:r>
    </w:p>
    <w:p w14:paraId="3A58180A" w14:textId="79AA1FA1" w:rsidR="00DB4B1E" w:rsidRPr="0018674F" w:rsidRDefault="00DB4B1E" w:rsidP="00DB4B1E">
      <w:pPr>
        <w:pStyle w:val="ListParagraph"/>
        <w:numPr>
          <w:ilvl w:val="0"/>
          <w:numId w:val="9"/>
        </w:numPr>
        <w:ind w:left="1418" w:hanging="284"/>
        <w:jc w:val="both"/>
      </w:pPr>
      <w:r>
        <w:t>pabalsts s</w:t>
      </w:r>
      <w:r w:rsidRPr="00DB4B1E">
        <w:t>pecializētā autotransporta pakalpojum</w:t>
      </w:r>
      <w:r w:rsidR="00F13143">
        <w:t>am</w:t>
      </w:r>
      <w:r w:rsidRPr="00DB4B1E">
        <w:t xml:space="preserve"> invalīdiem</w:t>
      </w:r>
      <w:r>
        <w:t xml:space="preserve"> (190 personām)</w:t>
      </w:r>
      <w:r w:rsidR="00F13143">
        <w:rPr>
          <w:i/>
        </w:rPr>
        <w:t> </w:t>
      </w:r>
      <w:r w:rsidRPr="0018674F">
        <w:rPr>
          <w:i/>
        </w:rPr>
        <w:t xml:space="preserve">– </w:t>
      </w:r>
      <w:r>
        <w:t>57 400</w:t>
      </w:r>
      <w:r w:rsidRPr="0018674F">
        <w:t> </w:t>
      </w:r>
      <w:r w:rsidRPr="0018674F">
        <w:rPr>
          <w:i/>
        </w:rPr>
        <w:t>euro</w:t>
      </w:r>
      <w:r w:rsidR="00600E81">
        <w:t>;</w:t>
      </w:r>
    </w:p>
    <w:p w14:paraId="4220E482" w14:textId="0E8C6A10" w:rsidR="000436A7" w:rsidRPr="0018674F" w:rsidRDefault="000436A7" w:rsidP="00451E76">
      <w:pPr>
        <w:pStyle w:val="ListParagraph"/>
        <w:numPr>
          <w:ilvl w:val="0"/>
          <w:numId w:val="9"/>
        </w:numPr>
        <w:ind w:left="1418" w:hanging="284"/>
        <w:jc w:val="both"/>
      </w:pPr>
      <w:r w:rsidRPr="0018674F">
        <w:t>pabalsts bērna invalīda ar smagiem funkcionāliem traucējumiem aprūpei (</w:t>
      </w:r>
      <w:r w:rsidR="00DB4B1E">
        <w:t>5</w:t>
      </w:r>
      <w:r w:rsidRPr="0018674F">
        <w:t> personas</w:t>
      </w:r>
      <w:r w:rsidR="00C97BD3">
        <w:t> </w:t>
      </w:r>
      <w:r>
        <w:t>x</w:t>
      </w:r>
      <w:r w:rsidRPr="0018674F">
        <w:t xml:space="preserve"> 143 </w:t>
      </w:r>
      <w:r w:rsidRPr="0018674F">
        <w:rPr>
          <w:i/>
        </w:rPr>
        <w:t>euro</w:t>
      </w:r>
      <w:r w:rsidR="00C97BD3">
        <w:rPr>
          <w:i/>
        </w:rPr>
        <w:t> </w:t>
      </w:r>
      <w:r>
        <w:t>x</w:t>
      </w:r>
      <w:r w:rsidRPr="0018674F">
        <w:t xml:space="preserve"> 12 mēn.) – </w:t>
      </w:r>
      <w:r w:rsidR="00DB4B1E">
        <w:t>8580</w:t>
      </w:r>
      <w:r w:rsidRPr="0018674F">
        <w:t> </w:t>
      </w:r>
      <w:r w:rsidRPr="0018674F">
        <w:rPr>
          <w:i/>
        </w:rPr>
        <w:t>euro</w:t>
      </w:r>
      <w:r w:rsidR="00600E81">
        <w:t>;</w:t>
      </w:r>
    </w:p>
    <w:p w14:paraId="106B5BAE" w14:textId="3BCDA3FB" w:rsidR="000436A7" w:rsidRPr="0018674F" w:rsidRDefault="000436A7" w:rsidP="00451E76">
      <w:pPr>
        <w:pStyle w:val="ListParagraph"/>
        <w:numPr>
          <w:ilvl w:val="0"/>
          <w:numId w:val="9"/>
        </w:numPr>
        <w:ind w:left="1418" w:hanging="284"/>
        <w:jc w:val="both"/>
      </w:pPr>
      <w:r w:rsidRPr="0018674F">
        <w:t>vienreizējs pabalsts Č</w:t>
      </w:r>
      <w:r w:rsidR="00600E81">
        <w:t>o</w:t>
      </w:r>
      <w:r w:rsidRPr="0018674F">
        <w:t xml:space="preserve">rnobiļas </w:t>
      </w:r>
      <w:r>
        <w:t>atomelektrostacijas</w:t>
      </w:r>
      <w:r w:rsidRPr="0018674F">
        <w:t xml:space="preserve"> avārijas seku likvidēšanas dalībniekam (</w:t>
      </w:r>
      <w:r w:rsidR="00F56B69">
        <w:t>6</w:t>
      </w:r>
      <w:r w:rsidR="00DB4B1E">
        <w:t>6</w:t>
      </w:r>
      <w:r w:rsidRPr="0018674F">
        <w:t xml:space="preserve"> personas</w:t>
      </w:r>
      <w:r w:rsidR="00C97BD3">
        <w:t> </w:t>
      </w:r>
      <w:r>
        <w:t>x</w:t>
      </w:r>
      <w:r w:rsidRPr="0018674F">
        <w:t xml:space="preserve"> 50 </w:t>
      </w:r>
      <w:r w:rsidRPr="0018674F">
        <w:rPr>
          <w:i/>
        </w:rPr>
        <w:t>euro</w:t>
      </w:r>
      <w:r w:rsidRPr="0018674F">
        <w:t>) – 3</w:t>
      </w:r>
      <w:r w:rsidR="00DB4B1E">
        <w:t>3</w:t>
      </w:r>
      <w:r>
        <w:t>00</w:t>
      </w:r>
      <w:r w:rsidRPr="0018674F">
        <w:t> </w:t>
      </w:r>
      <w:r w:rsidRPr="0018674F">
        <w:rPr>
          <w:i/>
        </w:rPr>
        <w:t>euro</w:t>
      </w:r>
      <w:r w:rsidR="00DB4B1E">
        <w:t>.</w:t>
      </w:r>
    </w:p>
    <w:p w14:paraId="48A14101" w14:textId="77777777" w:rsidR="000436A7" w:rsidRDefault="000436A7" w:rsidP="000436A7">
      <w:pPr>
        <w:jc w:val="both"/>
        <w:rPr>
          <w:b/>
        </w:rPr>
      </w:pPr>
    </w:p>
    <w:p w14:paraId="6D479E06" w14:textId="711DC2A8" w:rsidR="000436A7" w:rsidRPr="0018674F" w:rsidRDefault="000436A7" w:rsidP="000436A7">
      <w:pPr>
        <w:jc w:val="both"/>
        <w:rPr>
          <w:b/>
        </w:rPr>
      </w:pPr>
      <w:r w:rsidRPr="0018674F">
        <w:rPr>
          <w:b/>
        </w:rPr>
        <w:t xml:space="preserve">10.122. Dienas centrs </w:t>
      </w:r>
      <w:r w:rsidR="00340341">
        <w:rPr>
          <w:b/>
        </w:rPr>
        <w:t>“</w:t>
      </w:r>
      <w:r w:rsidRPr="0018674F">
        <w:rPr>
          <w:b/>
        </w:rPr>
        <w:t>Harmonija”</w:t>
      </w:r>
    </w:p>
    <w:p w14:paraId="6F864F9A" w14:textId="76DAAB65" w:rsidR="000436A7" w:rsidRPr="0018674F" w:rsidRDefault="000436A7" w:rsidP="000436A7">
      <w:pPr>
        <w:pStyle w:val="ListParagraph"/>
        <w:ind w:left="0" w:firstLine="720"/>
        <w:jc w:val="both"/>
      </w:pPr>
      <w:r w:rsidRPr="0018674F">
        <w:t>Dienas aprūpes centrs pilngadīgām personām ar smagiem funkcionāliem traucējumiem</w:t>
      </w:r>
      <w:r w:rsidRPr="0018674F">
        <w:rPr>
          <w:b/>
          <w:bCs/>
        </w:rPr>
        <w:t xml:space="preserve"> </w:t>
      </w:r>
      <w:r w:rsidR="009A175B" w:rsidRPr="009A175B">
        <w:rPr>
          <w:bCs/>
        </w:rPr>
        <w:t>pēc</w:t>
      </w:r>
      <w:r w:rsidR="002C445E" w:rsidRPr="009A175B">
        <w:rPr>
          <w:bCs/>
        </w:rPr>
        <w:t xml:space="preserve"> </w:t>
      </w:r>
      <w:r w:rsidR="002C445E">
        <w:rPr>
          <w:bCs/>
        </w:rPr>
        <w:t xml:space="preserve">Zirgu ielas 47A ēkas pārbūves </w:t>
      </w:r>
      <w:r w:rsidR="009A175B">
        <w:rPr>
          <w:bCs/>
        </w:rPr>
        <w:t>ir atgriezies šajā ēkā</w:t>
      </w:r>
      <w:r w:rsidR="00E958A4">
        <w:rPr>
          <w:bCs/>
        </w:rPr>
        <w:t>. Centrs</w:t>
      </w:r>
      <w:r w:rsidRPr="0018674F">
        <w:rPr>
          <w:bCs/>
        </w:rPr>
        <w:t xml:space="preserve"> </w:t>
      </w:r>
      <w:r w:rsidRPr="0018674F">
        <w:t>sniedz pakalpojumu vidēji 1</w:t>
      </w:r>
      <w:r w:rsidR="009A175B">
        <w:t xml:space="preserve">5 </w:t>
      </w:r>
      <w:r w:rsidRPr="0018674F">
        <w:t xml:space="preserve">klientiem dienā vecumā no 18 gadiem ar smagiem funkcionāliem traucējumiem, kuriem ir piešķirta </w:t>
      </w:r>
      <w:r>
        <w:t>I </w:t>
      </w:r>
      <w:r w:rsidRPr="0018674F">
        <w:t>invaliditātes grupa (garīga rakstura traucējumi, atpalicība u.</w:t>
      </w:r>
      <w:r>
        <w:t> </w:t>
      </w:r>
      <w:r w:rsidRPr="0018674F">
        <w:t>c.) un kuriem ir noteikta īpaša kopšana.</w:t>
      </w:r>
    </w:p>
    <w:p w14:paraId="0EA8B7DE" w14:textId="77777777" w:rsidR="000436A7" w:rsidRPr="0018674F" w:rsidRDefault="000436A7" w:rsidP="000436A7">
      <w:pPr>
        <w:pStyle w:val="ListParagraph"/>
        <w:ind w:left="0" w:firstLine="720"/>
        <w:jc w:val="both"/>
        <w:rPr>
          <w:color w:val="FF0000"/>
        </w:rPr>
      </w:pPr>
      <w:r w:rsidRPr="0018674F">
        <w:t xml:space="preserve">Sociālā pakalpojuma grozā ir ietverta sociālā aprūpe un rehabilitācija, ēdināšana, sociālā darbinieka un ergoterapeita konsultācijas. </w:t>
      </w:r>
    </w:p>
    <w:p w14:paraId="79A268EE" w14:textId="561422BF" w:rsidR="000436A7" w:rsidRPr="0018674F" w:rsidRDefault="000436A7" w:rsidP="000436A7">
      <w:pPr>
        <w:ind w:firstLine="709"/>
        <w:jc w:val="both"/>
      </w:pPr>
      <w:r w:rsidRPr="0018674F">
        <w:t>Dienas centr</w:t>
      </w:r>
      <w:r w:rsidR="00C97BD3">
        <w:t>ā</w:t>
      </w:r>
      <w:r>
        <w:t xml:space="preserve"> </w:t>
      </w:r>
      <w:r w:rsidR="009A175B">
        <w:t>plānots nodarbināt 9</w:t>
      </w:r>
      <w:r w:rsidRPr="0016115A">
        <w:t xml:space="preserve"> d</w:t>
      </w:r>
      <w:r>
        <w:t>arbiniek</w:t>
      </w:r>
      <w:r w:rsidR="009A175B">
        <w:t>us</w:t>
      </w:r>
      <w:r>
        <w:t>,</w:t>
      </w:r>
      <w:r w:rsidRPr="0018674F">
        <w:t xml:space="preserve"> </w:t>
      </w:r>
      <w:r w:rsidR="00C97BD3">
        <w:t xml:space="preserve">centra uzturēšanai </w:t>
      </w:r>
      <w:r w:rsidRPr="0018674F">
        <w:t>202</w:t>
      </w:r>
      <w:r w:rsidR="009A175B">
        <w:t>4</w:t>
      </w:r>
      <w:r w:rsidRPr="0018674F">
        <w:t>.</w:t>
      </w:r>
      <w:r>
        <w:t> </w:t>
      </w:r>
      <w:r w:rsidRPr="0018674F">
        <w:t>gad</w:t>
      </w:r>
      <w:r>
        <w:t>am</w:t>
      </w:r>
      <w:r w:rsidRPr="0018674F">
        <w:t xml:space="preserve"> plānoti izdevumi</w:t>
      </w:r>
      <w:r>
        <w:t xml:space="preserve"> </w:t>
      </w:r>
      <w:r w:rsidR="009A175B">
        <w:rPr>
          <w:b/>
        </w:rPr>
        <w:t>151 249</w:t>
      </w:r>
      <w:r w:rsidR="00C97BD3">
        <w:rPr>
          <w:b/>
        </w:rPr>
        <w:t> </w:t>
      </w:r>
      <w:r w:rsidRPr="0018674F">
        <w:rPr>
          <w:b/>
          <w:i/>
        </w:rPr>
        <w:t>euro</w:t>
      </w:r>
      <w:r>
        <w:t xml:space="preserve"> apmērā,</w:t>
      </w:r>
      <w:r w:rsidRPr="0018674F">
        <w:t xml:space="preserve"> kas sadalās</w:t>
      </w:r>
      <w:r>
        <w:t xml:space="preserve"> šādi</w:t>
      </w:r>
      <w:r w:rsidRPr="0018674F">
        <w:t>:</w:t>
      </w:r>
    </w:p>
    <w:p w14:paraId="66A075E2" w14:textId="5B18A88D"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9A175B">
        <w:t>117 906</w:t>
      </w:r>
      <w:r w:rsidRPr="0018674F">
        <w:t> </w:t>
      </w:r>
      <w:r w:rsidRPr="0018674F">
        <w:rPr>
          <w:i/>
        </w:rPr>
        <w:t>euro</w:t>
      </w:r>
      <w:r w:rsidRPr="0018674F">
        <w:t>, t.</w:t>
      </w:r>
      <w:r>
        <w:t> </w:t>
      </w:r>
      <w:r w:rsidRPr="0018674F">
        <w:t>sk. darba devēja nodoklis (2</w:t>
      </w:r>
      <w:r>
        <w:t>3</w:t>
      </w:r>
      <w:r w:rsidRPr="0018674F">
        <w:t>,</w:t>
      </w:r>
      <w:r>
        <w:t>5</w:t>
      </w:r>
      <w:r w:rsidRPr="0018674F">
        <w:t>9</w:t>
      </w:r>
      <w:r>
        <w:t>%)</w:t>
      </w:r>
      <w:r w:rsidR="001F7B1B">
        <w:t>;</w:t>
      </w:r>
    </w:p>
    <w:p w14:paraId="34D75005" w14:textId="7328E906" w:rsidR="00E958A4" w:rsidRDefault="000436A7" w:rsidP="000436A7">
      <w:pPr>
        <w:pStyle w:val="ListParagraph"/>
        <w:numPr>
          <w:ilvl w:val="0"/>
          <w:numId w:val="6"/>
        </w:numPr>
        <w:ind w:left="1440" w:hanging="306"/>
        <w:jc w:val="both"/>
      </w:pPr>
      <w:r w:rsidRPr="0018674F">
        <w:t xml:space="preserve">preces un pakalpojumi – </w:t>
      </w:r>
      <w:r w:rsidR="009A175B">
        <w:t>33 343</w:t>
      </w:r>
      <w:r w:rsidRPr="0018674F">
        <w:t> </w:t>
      </w:r>
      <w:r w:rsidRPr="0018674F">
        <w:rPr>
          <w:i/>
        </w:rPr>
        <w:t>euro</w:t>
      </w:r>
      <w:r w:rsidR="00E958A4">
        <w:t xml:space="preserve">, </w:t>
      </w:r>
      <w:r w:rsidR="00085991">
        <w:t xml:space="preserve">t. sk. komunālajiem pakalpojumiem </w:t>
      </w:r>
      <w:r w:rsidR="009A175B">
        <w:t>9305</w:t>
      </w:r>
      <w:r w:rsidR="00C97BD3">
        <w:t> </w:t>
      </w:r>
      <w:r w:rsidR="00085991">
        <w:rPr>
          <w:i/>
        </w:rPr>
        <w:t>euro</w:t>
      </w:r>
      <w:r w:rsidR="009A175B">
        <w:t>.</w:t>
      </w:r>
    </w:p>
    <w:p w14:paraId="35511EC3" w14:textId="0FE0A06B" w:rsidR="003F224D" w:rsidRPr="00EF57FF" w:rsidRDefault="003F224D" w:rsidP="003F224D">
      <w:pPr>
        <w:ind w:firstLine="720"/>
        <w:jc w:val="both"/>
      </w:pPr>
      <w:r w:rsidRPr="00443B10">
        <w:t>Papildu</w:t>
      </w:r>
      <w:r w:rsidR="001F7B1B">
        <w:t>s</w:t>
      </w:r>
      <w:r>
        <w:t xml:space="preserve"> nepieciešamais finansējums atlīdzības fonda palielinājumam</w:t>
      </w:r>
      <w:r w:rsidR="001F7B1B">
        <w:t> –</w:t>
      </w:r>
      <w:r w:rsidR="009A175B">
        <w:t xml:space="preserve"> 20 169 </w:t>
      </w:r>
      <w:r w:rsidR="009A175B">
        <w:rPr>
          <w:i/>
        </w:rPr>
        <w:t>euro</w:t>
      </w:r>
      <w:r w:rsidR="009A175B">
        <w:t>, t.sk.</w:t>
      </w:r>
      <w:r>
        <w:t xml:space="preserve">: </w:t>
      </w:r>
    </w:p>
    <w:p w14:paraId="0415E01B" w14:textId="17156B92" w:rsidR="003F224D" w:rsidRDefault="009A175B" w:rsidP="00EA05B0">
      <w:pPr>
        <w:pStyle w:val="ListParagraph"/>
        <w:numPr>
          <w:ilvl w:val="0"/>
          <w:numId w:val="87"/>
        </w:numPr>
        <w:ind w:left="1418" w:hanging="425"/>
        <w:jc w:val="both"/>
      </w:pPr>
      <w:r>
        <w:t>9577</w:t>
      </w:r>
      <w:r w:rsidR="001F7B1B">
        <w:t xml:space="preserve"> </w:t>
      </w:r>
      <w:r w:rsidR="003F224D" w:rsidRPr="0066470B">
        <w:rPr>
          <w:i/>
        </w:rPr>
        <w:t xml:space="preserve">euro </w:t>
      </w:r>
      <w:r w:rsidR="001F7B1B">
        <w:rPr>
          <w:iCs/>
        </w:rPr>
        <w:t xml:space="preserve">– </w:t>
      </w:r>
      <w:r w:rsidR="003F224D">
        <w:t>sakarā ar atlīdzības palielinājumu</w:t>
      </w:r>
      <w:r w:rsidR="00EA05B0">
        <w:t xml:space="preserve"> 2023.</w:t>
      </w:r>
      <w:r w:rsidR="001F7B1B">
        <w:t> </w:t>
      </w:r>
      <w:r w:rsidR="00EA05B0">
        <w:t xml:space="preserve">gadā pēc darbinieku novērtējuma un 6% apmērā </w:t>
      </w:r>
      <w:r>
        <w:t>no</w:t>
      </w:r>
      <w:r w:rsidR="00EA05B0">
        <w:t xml:space="preserve"> 01.01.2024.</w:t>
      </w:r>
      <w:r w:rsidR="001F7B1B">
        <w:t>;</w:t>
      </w:r>
    </w:p>
    <w:p w14:paraId="5643274D" w14:textId="0231FE84" w:rsidR="003F224D" w:rsidRPr="003F224D" w:rsidRDefault="00EA05B0" w:rsidP="00EA05B0">
      <w:pPr>
        <w:pStyle w:val="ListParagraph"/>
        <w:numPr>
          <w:ilvl w:val="0"/>
          <w:numId w:val="87"/>
        </w:numPr>
        <w:jc w:val="both"/>
      </w:pPr>
      <w:r>
        <w:t>10 163</w:t>
      </w:r>
      <w:r w:rsidR="003F224D">
        <w:t xml:space="preserve"> </w:t>
      </w:r>
      <w:r w:rsidR="003F224D">
        <w:rPr>
          <w:i/>
        </w:rPr>
        <w:t xml:space="preserve">euro </w:t>
      </w:r>
      <w:r w:rsidR="001F7B1B">
        <w:rPr>
          <w:iCs/>
        </w:rPr>
        <w:t xml:space="preserve">– </w:t>
      </w:r>
      <w:r>
        <w:t>viena</w:t>
      </w:r>
      <w:r w:rsidRPr="00EA05B0">
        <w:t xml:space="preserve"> jauna amata vieta</w:t>
      </w:r>
      <w:r w:rsidR="0049453C">
        <w:t> –</w:t>
      </w:r>
      <w:r w:rsidRPr="00EA05B0">
        <w:t xml:space="preserve"> aprūpētāja klientu pavadon</w:t>
      </w:r>
      <w:r w:rsidR="00FB3317">
        <w:t>is</w:t>
      </w:r>
      <w:r w:rsidR="0049453C">
        <w:t> –</w:t>
      </w:r>
      <w:r w:rsidRPr="00EA05B0">
        <w:t xml:space="preserve"> ar amatalgu 700 </w:t>
      </w:r>
      <w:r w:rsidRPr="00EA05B0">
        <w:rPr>
          <w:i/>
        </w:rPr>
        <w:t>euro</w:t>
      </w:r>
      <w:r w:rsidRPr="00EA05B0">
        <w:t xml:space="preserve"> no 01.02.2024.</w:t>
      </w:r>
      <w:r w:rsidR="001F7B1B">
        <w:t>;</w:t>
      </w:r>
    </w:p>
    <w:p w14:paraId="6947975A" w14:textId="6F84E9CF" w:rsidR="003F224D" w:rsidRDefault="00EA05B0" w:rsidP="00EA05B0">
      <w:pPr>
        <w:pStyle w:val="ListParagraph"/>
        <w:numPr>
          <w:ilvl w:val="0"/>
          <w:numId w:val="87"/>
        </w:numPr>
        <w:ind w:left="993" w:firstLine="0"/>
        <w:jc w:val="both"/>
      </w:pPr>
      <w:r>
        <w:t>429</w:t>
      </w:r>
      <w:r w:rsidR="003F224D">
        <w:t xml:space="preserve"> </w:t>
      </w:r>
      <w:r w:rsidR="003F224D" w:rsidRPr="006A366D">
        <w:rPr>
          <w:i/>
        </w:rPr>
        <w:t xml:space="preserve">euro </w:t>
      </w:r>
      <w:r w:rsidR="003F224D">
        <w:t>sakarā ar</w:t>
      </w:r>
      <w:r w:rsidR="003F224D" w:rsidRPr="006A366D">
        <w:rPr>
          <w:i/>
        </w:rPr>
        <w:t xml:space="preserve"> </w:t>
      </w:r>
      <w:r w:rsidR="003F224D" w:rsidRPr="002C5539">
        <w:t>minimālās algas</w:t>
      </w:r>
      <w:r w:rsidR="003F224D">
        <w:t xml:space="preserve"> izmaiņām 1 darbiniekam.</w:t>
      </w:r>
    </w:p>
    <w:p w14:paraId="7A86447D" w14:textId="46D7ED10" w:rsidR="000436A7" w:rsidRDefault="000436A7" w:rsidP="000436A7">
      <w:pPr>
        <w:ind w:firstLine="720"/>
        <w:jc w:val="both"/>
      </w:pPr>
      <w:r w:rsidRPr="00121434">
        <w:t xml:space="preserve">Šī centra </w:t>
      </w:r>
      <w:r>
        <w:t xml:space="preserve">klientu ēdināšanas izdevumi ieplānoti </w:t>
      </w:r>
      <w:r w:rsidR="007006BE">
        <w:t>6859</w:t>
      </w:r>
      <w:r>
        <w:t xml:space="preserve"> </w:t>
      </w:r>
      <w:r>
        <w:rPr>
          <w:i/>
        </w:rPr>
        <w:t>euro</w:t>
      </w:r>
      <w:r>
        <w:t xml:space="preserve">, bet izdevumi mācību līdzekļu un materiālu iegādei </w:t>
      </w:r>
      <w:r w:rsidRPr="0018674F">
        <w:t xml:space="preserve">– </w:t>
      </w:r>
      <w:r w:rsidR="007006BE">
        <w:t>2867</w:t>
      </w:r>
      <w:r>
        <w:t xml:space="preserve"> </w:t>
      </w:r>
      <w:r>
        <w:rPr>
          <w:i/>
        </w:rPr>
        <w:t>euro</w:t>
      </w:r>
      <w:r>
        <w:t>.</w:t>
      </w:r>
    </w:p>
    <w:p w14:paraId="0BFE65BA" w14:textId="77777777" w:rsidR="000436A7" w:rsidRPr="00121434" w:rsidRDefault="000436A7" w:rsidP="000436A7">
      <w:pPr>
        <w:jc w:val="both"/>
      </w:pPr>
      <w:r w:rsidRPr="0018674F">
        <w:t> </w:t>
      </w:r>
    </w:p>
    <w:p w14:paraId="39913CDB" w14:textId="43B2BDB0" w:rsidR="000436A7" w:rsidRPr="000D1808" w:rsidRDefault="000436A7" w:rsidP="000436A7">
      <w:pPr>
        <w:jc w:val="both"/>
        <w:rPr>
          <w:b/>
        </w:rPr>
      </w:pPr>
      <w:r w:rsidRPr="000D1808">
        <w:rPr>
          <w:b/>
        </w:rPr>
        <w:t xml:space="preserve">10.123. Dienas centrs </w:t>
      </w:r>
      <w:r w:rsidR="00D00433">
        <w:rPr>
          <w:b/>
        </w:rPr>
        <w:t>“</w:t>
      </w:r>
      <w:r w:rsidRPr="000D1808">
        <w:rPr>
          <w:b/>
        </w:rPr>
        <w:t>Integra”</w:t>
      </w:r>
    </w:p>
    <w:p w14:paraId="13D85E73" w14:textId="620AB054" w:rsidR="000436A7" w:rsidRPr="0018674F" w:rsidRDefault="000436A7" w:rsidP="000436A7">
      <w:pPr>
        <w:ind w:firstLine="720"/>
        <w:jc w:val="both"/>
      </w:pPr>
      <w:r w:rsidRPr="0018674F">
        <w:t xml:space="preserve">Dienas centrs ir paredzēts Jelgavas </w:t>
      </w:r>
      <w:r>
        <w:t>valsts</w:t>
      </w:r>
      <w:r w:rsidRPr="0018674F">
        <w:t xml:space="preserve">pilsētā dzīvojošām personām ar garīga rakstura traucējumiem (ar </w:t>
      </w:r>
      <w:r>
        <w:t>I</w:t>
      </w:r>
      <w:r w:rsidRPr="0018674F">
        <w:t xml:space="preserve"> un </w:t>
      </w:r>
      <w:r>
        <w:t>II </w:t>
      </w:r>
      <w:r w:rsidRPr="0018674F">
        <w:t>grupas invaliditāti), kas dzīvo ģimenē, nav nodarbinātas, neapmeklē speciālās izglītības iestādes, arodapmācības un profesionālos centrus. Līdztekus ikdienas nodarbībām un aktivitātēm nozīmīga vieta pakalpojuma sniegšanā ir integratīviem pasākumiem, kas tiek organizēti gan dienas centrā, gan ārpus tā, t</w:t>
      </w:r>
      <w:r>
        <w:t>. </w:t>
      </w:r>
      <w:r w:rsidRPr="0018674F">
        <w:t>sk</w:t>
      </w:r>
      <w:r>
        <w:t>.</w:t>
      </w:r>
      <w:r w:rsidRPr="0018674F">
        <w:t xml:space="preserve"> muzeju, izstāžu, sabiedrisku pasākumu apmeklēšana, pastaigas pilsētā, izbraukumu ekskursijas, piedalīšanās dažādās sabiedriskās aktivitātēs. Plānotais apmeklējums – vidēji </w:t>
      </w:r>
      <w:r w:rsidR="007006BE">
        <w:t>25</w:t>
      </w:r>
      <w:r w:rsidRPr="0018674F">
        <w:t xml:space="preserve"> klienti dienā. </w:t>
      </w:r>
      <w:r>
        <w:t xml:space="preserve">Centrā </w:t>
      </w:r>
      <w:r w:rsidRPr="0016115A">
        <w:t>nodarbināt</w:t>
      </w:r>
      <w:r w:rsidR="000E2C6F" w:rsidRPr="0016115A">
        <w:t>i</w:t>
      </w:r>
      <w:r w:rsidRPr="0016115A">
        <w:t xml:space="preserve"> </w:t>
      </w:r>
      <w:r w:rsidR="000E2C6F" w:rsidRPr="0016115A">
        <w:t>6</w:t>
      </w:r>
      <w:r w:rsidRPr="00123C53">
        <w:rPr>
          <w:b/>
        </w:rPr>
        <w:t xml:space="preserve"> </w:t>
      </w:r>
      <w:r w:rsidR="000E2C6F">
        <w:t>darbinieki</w:t>
      </w:r>
      <w:r>
        <w:t xml:space="preserve">. </w:t>
      </w:r>
      <w:r w:rsidR="007006BE">
        <w:t>Arī šis cents ir atgriezies</w:t>
      </w:r>
      <w:r w:rsidR="00176F9C">
        <w:t xml:space="preserve"> Zirgu ielā 47A</w:t>
      </w:r>
      <w:r w:rsidR="001F7B1B">
        <w:t>,</w:t>
      </w:r>
      <w:r w:rsidR="00176F9C">
        <w:t xml:space="preserve"> </w:t>
      </w:r>
      <w:r w:rsidR="007006BE">
        <w:t xml:space="preserve">un </w:t>
      </w:r>
      <w:r w:rsidR="00C97BD3">
        <w:t xml:space="preserve">tā uzturēšanai </w:t>
      </w:r>
      <w:r w:rsidRPr="0018674F">
        <w:t>202</w:t>
      </w:r>
      <w:r w:rsidR="007006BE">
        <w:t>4</w:t>
      </w:r>
      <w:r w:rsidRPr="0018674F">
        <w:t>.</w:t>
      </w:r>
      <w:r>
        <w:t> </w:t>
      </w:r>
      <w:r w:rsidRPr="0018674F">
        <w:t>gad</w:t>
      </w:r>
      <w:r w:rsidR="00176F9C">
        <w:t>ā</w:t>
      </w:r>
      <w:r w:rsidRPr="0018674F">
        <w:t xml:space="preserve"> plānoti</w:t>
      </w:r>
      <w:r>
        <w:t>e</w:t>
      </w:r>
      <w:r w:rsidRPr="0018674F">
        <w:t xml:space="preserve"> izdevumi </w:t>
      </w:r>
      <w:r w:rsidR="007006BE">
        <w:rPr>
          <w:b/>
        </w:rPr>
        <w:t>132 839</w:t>
      </w:r>
      <w:r w:rsidRPr="0018674F">
        <w:rPr>
          <w:b/>
        </w:rPr>
        <w:t> </w:t>
      </w:r>
      <w:r w:rsidRPr="0018674F">
        <w:rPr>
          <w:b/>
          <w:i/>
        </w:rPr>
        <w:t>euro</w:t>
      </w:r>
      <w:r w:rsidRPr="0018674F">
        <w:t xml:space="preserve"> sadalās</w:t>
      </w:r>
      <w:r>
        <w:t xml:space="preserve"> šādi</w:t>
      </w:r>
      <w:r w:rsidRPr="0018674F">
        <w:t>:</w:t>
      </w:r>
    </w:p>
    <w:p w14:paraId="6EAC20CA" w14:textId="52FDBEF5" w:rsidR="000436A7" w:rsidRPr="0018674F" w:rsidRDefault="000436A7" w:rsidP="004724B1">
      <w:pPr>
        <w:pStyle w:val="ListParagraph"/>
        <w:numPr>
          <w:ilvl w:val="0"/>
          <w:numId w:val="6"/>
        </w:numPr>
        <w:ind w:left="1134" w:firstLine="0"/>
        <w:jc w:val="both"/>
      </w:pPr>
      <w:r w:rsidRPr="0018674F">
        <w:t>atlīdzība</w:t>
      </w:r>
      <w:r>
        <w:t> –</w:t>
      </w:r>
      <w:r w:rsidRPr="0018674F">
        <w:t xml:space="preserve"> </w:t>
      </w:r>
      <w:r w:rsidR="007006BE">
        <w:t>100 703</w:t>
      </w:r>
      <w:r w:rsidRPr="0018674F">
        <w:t> </w:t>
      </w:r>
      <w:r w:rsidRPr="0018674F">
        <w:rPr>
          <w:i/>
        </w:rPr>
        <w:t>euro</w:t>
      </w:r>
      <w:r w:rsidRPr="0018674F">
        <w:t>, t.</w:t>
      </w:r>
      <w:r>
        <w:t> </w:t>
      </w:r>
      <w:r w:rsidRPr="0018674F">
        <w:t>sk. darba devēja nodoklis (2</w:t>
      </w:r>
      <w:r>
        <w:t>3</w:t>
      </w:r>
      <w:r w:rsidRPr="0018674F">
        <w:t>,</w:t>
      </w:r>
      <w:r>
        <w:t>5</w:t>
      </w:r>
      <w:r w:rsidRPr="0018674F">
        <w:t>9%)</w:t>
      </w:r>
      <w:r w:rsidR="001F7B1B">
        <w:t>;</w:t>
      </w:r>
    </w:p>
    <w:p w14:paraId="5C72DC5E" w14:textId="0239E6DB" w:rsidR="000436A7" w:rsidRDefault="000436A7" w:rsidP="000436A7">
      <w:pPr>
        <w:pStyle w:val="ListParagraph"/>
        <w:numPr>
          <w:ilvl w:val="0"/>
          <w:numId w:val="6"/>
        </w:numPr>
        <w:ind w:left="1440" w:hanging="306"/>
        <w:jc w:val="both"/>
      </w:pPr>
      <w:r>
        <w:t xml:space="preserve">preces un </w:t>
      </w:r>
      <w:r w:rsidRPr="0018674F">
        <w:t xml:space="preserve">pakalpojumi – </w:t>
      </w:r>
      <w:r w:rsidR="007006BE">
        <w:t>32 136</w:t>
      </w:r>
      <w:r w:rsidRPr="0018674F">
        <w:t> </w:t>
      </w:r>
      <w:r w:rsidRPr="0018674F">
        <w:rPr>
          <w:i/>
        </w:rPr>
        <w:t>euro</w:t>
      </w:r>
      <w:r w:rsidR="00176F9C">
        <w:t>,</w:t>
      </w:r>
      <w:r w:rsidR="004724B1">
        <w:t xml:space="preserve"> t. sk. komunālajiem pakalpojumiem </w:t>
      </w:r>
      <w:r w:rsidR="007006BE">
        <w:t>6588</w:t>
      </w:r>
      <w:r w:rsidR="00B06103">
        <w:t> </w:t>
      </w:r>
      <w:r w:rsidR="004724B1">
        <w:rPr>
          <w:i/>
        </w:rPr>
        <w:t>euro</w:t>
      </w:r>
      <w:r w:rsidR="007006BE">
        <w:t>.</w:t>
      </w:r>
    </w:p>
    <w:p w14:paraId="32F99DD9" w14:textId="04BE7779" w:rsidR="000E2C6F" w:rsidRDefault="000E2C6F" w:rsidP="007006BE">
      <w:pPr>
        <w:ind w:firstLine="720"/>
        <w:jc w:val="both"/>
      </w:pPr>
      <w:r w:rsidRPr="00443B10">
        <w:t>Papildu</w:t>
      </w:r>
      <w:r w:rsidR="001F7B1B">
        <w:t>s</w:t>
      </w:r>
      <w:r>
        <w:t xml:space="preserve"> nepieciešamais finansējums atlīdzības fonda palielinājumam</w:t>
      </w:r>
      <w:r w:rsidR="007006BE">
        <w:t xml:space="preserve"> 10 142</w:t>
      </w:r>
      <w:r>
        <w:t xml:space="preserve"> </w:t>
      </w:r>
      <w:r w:rsidRPr="0066470B">
        <w:rPr>
          <w:i/>
        </w:rPr>
        <w:t xml:space="preserve">euro </w:t>
      </w:r>
      <w:r w:rsidR="00AD47D1" w:rsidRPr="00AD47D1">
        <w:t>ir</w:t>
      </w:r>
      <w:r w:rsidR="00AD47D1">
        <w:rPr>
          <w:i/>
        </w:rPr>
        <w:t xml:space="preserve"> </w:t>
      </w:r>
      <w:r w:rsidR="007006BE">
        <w:t>pēc darbinieku novērtējuma 2023.</w:t>
      </w:r>
      <w:r w:rsidR="001F7B1B">
        <w:t> </w:t>
      </w:r>
      <w:r w:rsidR="007006BE">
        <w:t>gadā un 6% apmērā no 01.01.2024.</w:t>
      </w:r>
      <w:r>
        <w:t xml:space="preserve"> </w:t>
      </w:r>
    </w:p>
    <w:p w14:paraId="27D16ACA" w14:textId="321D7F22" w:rsidR="000436A7" w:rsidRDefault="000436A7" w:rsidP="000436A7">
      <w:pPr>
        <w:ind w:firstLine="720"/>
        <w:jc w:val="both"/>
      </w:pPr>
      <w:r w:rsidRPr="00121434">
        <w:t xml:space="preserve">Šī centra </w:t>
      </w:r>
      <w:r>
        <w:t xml:space="preserve">klientu ēdināšanas izdevumi ieplānoti </w:t>
      </w:r>
      <w:r w:rsidR="007006BE">
        <w:t>11 358</w:t>
      </w:r>
      <w:r>
        <w:t xml:space="preserve"> </w:t>
      </w:r>
      <w:r>
        <w:rPr>
          <w:i/>
        </w:rPr>
        <w:t>euro</w:t>
      </w:r>
      <w:r>
        <w:t>, bet izdevumi mācību līdzekļu un materiālu iegādei</w:t>
      </w:r>
      <w:r w:rsidR="000F7330">
        <w:t> –</w:t>
      </w:r>
      <w:r>
        <w:t xml:space="preserve"> </w:t>
      </w:r>
      <w:r w:rsidR="007006BE">
        <w:t>3058</w:t>
      </w:r>
      <w:r>
        <w:t xml:space="preserve"> </w:t>
      </w:r>
      <w:r>
        <w:rPr>
          <w:i/>
        </w:rPr>
        <w:t>euro</w:t>
      </w:r>
      <w:r>
        <w:t>.</w:t>
      </w:r>
    </w:p>
    <w:p w14:paraId="27FA8760" w14:textId="77777777" w:rsidR="000436A7" w:rsidRDefault="000436A7" w:rsidP="000436A7">
      <w:pPr>
        <w:jc w:val="both"/>
        <w:rPr>
          <w:b/>
        </w:rPr>
      </w:pPr>
    </w:p>
    <w:p w14:paraId="512825FF" w14:textId="28FD773B" w:rsidR="000436A7" w:rsidRPr="0018674F" w:rsidRDefault="000436A7" w:rsidP="000436A7">
      <w:pPr>
        <w:jc w:val="both"/>
        <w:rPr>
          <w:b/>
        </w:rPr>
      </w:pPr>
      <w:r w:rsidRPr="0018674F">
        <w:rPr>
          <w:b/>
        </w:rPr>
        <w:t xml:space="preserve">10.124. Dienas centrs </w:t>
      </w:r>
      <w:r w:rsidR="000F7330">
        <w:rPr>
          <w:b/>
        </w:rPr>
        <w:t>“</w:t>
      </w:r>
      <w:r w:rsidRPr="0018674F">
        <w:rPr>
          <w:b/>
        </w:rPr>
        <w:t>Atbalsts”</w:t>
      </w:r>
    </w:p>
    <w:p w14:paraId="0C46835A" w14:textId="6B938EE7" w:rsidR="000436A7" w:rsidRPr="0018674F" w:rsidRDefault="00D16C9C" w:rsidP="000436A7">
      <w:pPr>
        <w:ind w:firstLine="709"/>
        <w:jc w:val="both"/>
      </w:pPr>
      <w:r>
        <w:t xml:space="preserve">Šis dienas centrs ir izvietots renovētajās telpās Stacijas ielā 13 Jelgavā. </w:t>
      </w:r>
      <w:r w:rsidR="000436A7" w:rsidRPr="0018674F">
        <w:t>Dienas centra sociālā darba speciālisti sniedz sociālās rehabilitācijas pakalpojumus personām ar psihiskās veselības traucējumiem, nodrošinot sociālo aprūpi, sociālo rehabilitāciju, brīvā laika pavadīšanas iespējas, rodot iespēju integrēties sabiedrībā.</w:t>
      </w:r>
      <w:r w:rsidR="000F7330">
        <w:t xml:space="preserve"> </w:t>
      </w:r>
      <w:r w:rsidR="000436A7">
        <w:t>Budžets plānots 3</w:t>
      </w:r>
      <w:r>
        <w:t xml:space="preserve">5 </w:t>
      </w:r>
      <w:r w:rsidR="000436A7">
        <w:t>klientiem</w:t>
      </w:r>
      <w:r w:rsidR="000436A7" w:rsidRPr="0018674F">
        <w:t xml:space="preserve">. </w:t>
      </w:r>
      <w:r w:rsidR="000436A7">
        <w:t xml:space="preserve">Centrā nodarbināti </w:t>
      </w:r>
      <w:r w:rsidRPr="0016115A">
        <w:t>6</w:t>
      </w:r>
      <w:r w:rsidR="000436A7">
        <w:t xml:space="preserve"> darbinieki, </w:t>
      </w:r>
      <w:r w:rsidR="00B06103">
        <w:t xml:space="preserve">tā uzturēšanai </w:t>
      </w:r>
      <w:r w:rsidR="000436A7">
        <w:t>p</w:t>
      </w:r>
      <w:r w:rsidR="000436A7" w:rsidRPr="0018674F">
        <w:t>lānotie izdevumi 202</w:t>
      </w:r>
      <w:r w:rsidR="00416F54">
        <w:t>4</w:t>
      </w:r>
      <w:r w:rsidR="000436A7" w:rsidRPr="0018674F">
        <w:t>.</w:t>
      </w:r>
      <w:r w:rsidR="000436A7">
        <w:t> </w:t>
      </w:r>
      <w:r w:rsidR="000436A7" w:rsidRPr="0018674F">
        <w:t>gad</w:t>
      </w:r>
      <w:r w:rsidR="000436A7">
        <w:t>am</w:t>
      </w:r>
      <w:r w:rsidR="000436A7" w:rsidRPr="0018674F">
        <w:t xml:space="preserve"> </w:t>
      </w:r>
      <w:r w:rsidR="000436A7">
        <w:t xml:space="preserve">ir </w:t>
      </w:r>
      <w:r w:rsidR="00416F54">
        <w:rPr>
          <w:b/>
        </w:rPr>
        <w:t>146</w:t>
      </w:r>
      <w:r w:rsidR="00B660FF">
        <w:rPr>
          <w:b/>
        </w:rPr>
        <w:t> </w:t>
      </w:r>
      <w:r w:rsidR="00416F54">
        <w:rPr>
          <w:b/>
        </w:rPr>
        <w:t>982</w:t>
      </w:r>
      <w:r w:rsidR="000436A7" w:rsidRPr="0018674F">
        <w:rPr>
          <w:b/>
        </w:rPr>
        <w:t> </w:t>
      </w:r>
      <w:r w:rsidR="000436A7" w:rsidRPr="0018674F">
        <w:rPr>
          <w:b/>
          <w:i/>
        </w:rPr>
        <w:t>euro</w:t>
      </w:r>
      <w:r w:rsidR="000436A7" w:rsidRPr="0018674F">
        <w:t xml:space="preserve">, </w:t>
      </w:r>
      <w:r w:rsidR="000436A7">
        <w:t>un tie</w:t>
      </w:r>
      <w:r w:rsidR="000436A7" w:rsidRPr="0018674F">
        <w:t xml:space="preserve"> sadalās</w:t>
      </w:r>
      <w:r w:rsidR="000436A7">
        <w:t xml:space="preserve"> šādi</w:t>
      </w:r>
      <w:r w:rsidR="000436A7" w:rsidRPr="0018674F">
        <w:t>:</w:t>
      </w:r>
    </w:p>
    <w:p w14:paraId="0829D3C3" w14:textId="16DE12DB" w:rsidR="000436A7" w:rsidRPr="0018674F" w:rsidRDefault="000436A7" w:rsidP="000436A7">
      <w:pPr>
        <w:pStyle w:val="ListParagraph"/>
        <w:numPr>
          <w:ilvl w:val="0"/>
          <w:numId w:val="6"/>
        </w:numPr>
        <w:ind w:left="1440" w:hanging="306"/>
        <w:jc w:val="both"/>
      </w:pPr>
      <w:r w:rsidRPr="0018674F">
        <w:t>atlīdzība</w:t>
      </w:r>
      <w:r>
        <w:t> –</w:t>
      </w:r>
      <w:r w:rsidRPr="0018674F">
        <w:t xml:space="preserve"> </w:t>
      </w:r>
      <w:r w:rsidR="00416F54">
        <w:t>103 899</w:t>
      </w:r>
      <w:r w:rsidRPr="0018674F">
        <w:t> </w:t>
      </w:r>
      <w:r w:rsidRPr="0018674F">
        <w:rPr>
          <w:i/>
        </w:rPr>
        <w:t>euro</w:t>
      </w:r>
      <w:r w:rsidRPr="0018674F">
        <w:t>, t.</w:t>
      </w:r>
      <w:r>
        <w:t> </w:t>
      </w:r>
      <w:r w:rsidRPr="0018674F">
        <w:t>sk. darba devēja nodoklis (2</w:t>
      </w:r>
      <w:r>
        <w:t>3</w:t>
      </w:r>
      <w:r w:rsidRPr="0018674F">
        <w:t>,</w:t>
      </w:r>
      <w:r>
        <w:t>5</w:t>
      </w:r>
      <w:r w:rsidRPr="0018674F">
        <w:t>9</w:t>
      </w:r>
      <w:r w:rsidR="000F7330">
        <w:t>%</w:t>
      </w:r>
      <w:r w:rsidR="004724B1">
        <w:t>)</w:t>
      </w:r>
      <w:r w:rsidR="001F7B1B">
        <w:t>;</w:t>
      </w:r>
    </w:p>
    <w:p w14:paraId="47AD9EEE" w14:textId="4FCC8B5C" w:rsidR="000436A7" w:rsidRDefault="000436A7" w:rsidP="000436A7">
      <w:pPr>
        <w:pStyle w:val="ListParagraph"/>
        <w:numPr>
          <w:ilvl w:val="0"/>
          <w:numId w:val="6"/>
        </w:numPr>
        <w:ind w:left="1440" w:hanging="306"/>
        <w:jc w:val="both"/>
      </w:pPr>
      <w:r w:rsidRPr="0018674F">
        <w:t xml:space="preserve">preces un pakalpojumi – </w:t>
      </w:r>
      <w:r w:rsidR="004724B1">
        <w:t xml:space="preserve">43 </w:t>
      </w:r>
      <w:r w:rsidR="00AD47D1">
        <w:t>083</w:t>
      </w:r>
      <w:r w:rsidRPr="0018674F">
        <w:t> </w:t>
      </w:r>
      <w:r w:rsidRPr="0018674F">
        <w:rPr>
          <w:i/>
        </w:rPr>
        <w:t>euro</w:t>
      </w:r>
      <w:r w:rsidR="000F7330">
        <w:t>,</w:t>
      </w:r>
      <w:r w:rsidR="004724B1">
        <w:t xml:space="preserve"> t. sk. komunālajiem pakalpojumiem 10</w:t>
      </w:r>
      <w:r w:rsidR="00B06103">
        <w:t> </w:t>
      </w:r>
      <w:r w:rsidR="00AD47D1">
        <w:t>011</w:t>
      </w:r>
      <w:r w:rsidR="00B06103">
        <w:t> </w:t>
      </w:r>
      <w:r w:rsidR="004724B1">
        <w:rPr>
          <w:i/>
        </w:rPr>
        <w:t>euro</w:t>
      </w:r>
      <w:r w:rsidR="00AD47D1">
        <w:t>.</w:t>
      </w:r>
    </w:p>
    <w:p w14:paraId="62D1201B" w14:textId="10611A6C" w:rsidR="00AD47D1" w:rsidRDefault="004724B1" w:rsidP="00AD47D1">
      <w:pPr>
        <w:ind w:firstLine="720"/>
        <w:jc w:val="both"/>
      </w:pPr>
      <w:r w:rsidRPr="00443B10">
        <w:t>Papildu</w:t>
      </w:r>
      <w:r w:rsidR="001F7B1B">
        <w:t>s</w:t>
      </w:r>
      <w:r>
        <w:t xml:space="preserve"> nepieciešamais finansējums atlīdzības fonda palielinājumam</w:t>
      </w:r>
      <w:r w:rsidR="00AD47D1">
        <w:t xml:space="preserve"> 10 577 </w:t>
      </w:r>
      <w:r w:rsidR="00AD47D1">
        <w:rPr>
          <w:i/>
        </w:rPr>
        <w:t>euro</w:t>
      </w:r>
      <w:r w:rsidR="00AD47D1">
        <w:t xml:space="preserve"> </w:t>
      </w:r>
      <w:r w:rsidR="00AD47D1" w:rsidRPr="00AD47D1">
        <w:t>ir</w:t>
      </w:r>
      <w:r w:rsidR="00AD47D1">
        <w:rPr>
          <w:i/>
        </w:rPr>
        <w:t xml:space="preserve"> </w:t>
      </w:r>
      <w:r w:rsidR="00AD47D1">
        <w:t>pēc darbinieku novērtējuma 2023.</w:t>
      </w:r>
      <w:r w:rsidR="001F7B1B">
        <w:t> </w:t>
      </w:r>
      <w:r w:rsidR="00AD47D1">
        <w:t xml:space="preserve">gadā un 6% apmērā no 01.01.2024. </w:t>
      </w:r>
    </w:p>
    <w:p w14:paraId="4E1D9319" w14:textId="6086146D" w:rsidR="000436A7" w:rsidRPr="00F06221" w:rsidRDefault="000436A7" w:rsidP="000436A7">
      <w:pPr>
        <w:ind w:firstLine="720"/>
        <w:jc w:val="both"/>
      </w:pPr>
      <w:r w:rsidRPr="00573632">
        <w:t>Ēdināšanas izdevumi</w:t>
      </w:r>
      <w:r>
        <w:t xml:space="preserve"> centra klientiem tiek plānoti </w:t>
      </w:r>
      <w:r w:rsidR="004724B1">
        <w:t>1</w:t>
      </w:r>
      <w:r w:rsidR="00AD47D1">
        <w:t>3</w:t>
      </w:r>
      <w:r w:rsidR="004724B1">
        <w:t xml:space="preserve"> </w:t>
      </w:r>
      <w:r w:rsidR="00AD47D1">
        <w:t>039</w:t>
      </w:r>
      <w:r>
        <w:t xml:space="preserve"> </w:t>
      </w:r>
      <w:r>
        <w:rPr>
          <w:i/>
        </w:rPr>
        <w:t>euro</w:t>
      </w:r>
      <w:r>
        <w:t>, bet izdevumi mācību līdzekļu un materiālu iegādei</w:t>
      </w:r>
      <w:r w:rsidR="005B608F">
        <w:t> –</w:t>
      </w:r>
      <w:r>
        <w:t xml:space="preserve"> </w:t>
      </w:r>
      <w:r w:rsidR="00AD47D1">
        <w:t>2602</w:t>
      </w:r>
      <w:r>
        <w:t xml:space="preserve"> </w:t>
      </w:r>
      <w:r>
        <w:rPr>
          <w:i/>
        </w:rPr>
        <w:t>euro</w:t>
      </w:r>
      <w:r>
        <w:t>.</w:t>
      </w:r>
      <w:r>
        <w:rPr>
          <w:i/>
        </w:rPr>
        <w:t xml:space="preserve"> </w:t>
      </w:r>
    </w:p>
    <w:p w14:paraId="5FA0F521" w14:textId="77777777" w:rsidR="000436A7" w:rsidRDefault="000436A7" w:rsidP="000436A7">
      <w:pPr>
        <w:jc w:val="both"/>
        <w:rPr>
          <w:b/>
        </w:rPr>
      </w:pPr>
    </w:p>
    <w:p w14:paraId="3CE8E508" w14:textId="77777777" w:rsidR="000436A7" w:rsidRPr="00966BD7" w:rsidRDefault="000436A7" w:rsidP="000436A7">
      <w:pPr>
        <w:jc w:val="both"/>
        <w:rPr>
          <w:b/>
        </w:rPr>
      </w:pPr>
      <w:r w:rsidRPr="00966BD7">
        <w:rPr>
          <w:b/>
        </w:rPr>
        <w:t>10.125. Grupu dzīvokļi</w:t>
      </w:r>
    </w:p>
    <w:p w14:paraId="4DA728EA" w14:textId="00B4C812" w:rsidR="000436A7" w:rsidRPr="0018674F" w:rsidRDefault="000436A7" w:rsidP="000436A7">
      <w:pPr>
        <w:ind w:firstLine="709"/>
        <w:jc w:val="both"/>
      </w:pPr>
      <w:r w:rsidRPr="004724B1">
        <w:rPr>
          <w:rStyle w:val="Strong"/>
          <w:b w:val="0"/>
        </w:rPr>
        <w:t>Šis pakalpojums ir paredzēts pilngadīgām personām ar garīga rakstura traucējumiem</w:t>
      </w:r>
      <w:r w:rsidRPr="00075DD4">
        <w:rPr>
          <w:bCs/>
        </w:rPr>
        <w:t>,</w:t>
      </w:r>
      <w:r w:rsidRPr="0018674F">
        <w:rPr>
          <w:b/>
        </w:rPr>
        <w:t xml:space="preserve"> </w:t>
      </w:r>
      <w:r w:rsidRPr="0018674F">
        <w:t>kurām atrašanās ilgstošas sociālās aprūpes un rehabilitācijas institūcijā nav nepieciešama, bet objektīvu iemeslu dēļ dzīvot patstāvīgi nav iespējams. Plānotie 202</w:t>
      </w:r>
      <w:r w:rsidR="00AD47D1">
        <w:t>4</w:t>
      </w:r>
      <w:r w:rsidRPr="0018674F">
        <w:t>.</w:t>
      </w:r>
      <w:r>
        <w:t> </w:t>
      </w:r>
      <w:r w:rsidRPr="0018674F">
        <w:t xml:space="preserve">gada izdevumi šim pakalpojumam </w:t>
      </w:r>
      <w:r>
        <w:t xml:space="preserve">ir </w:t>
      </w:r>
      <w:r w:rsidR="00AD47D1">
        <w:rPr>
          <w:b/>
        </w:rPr>
        <w:t>166 704</w:t>
      </w:r>
      <w:r w:rsidRPr="0018674F">
        <w:rPr>
          <w:b/>
        </w:rPr>
        <w:t> </w:t>
      </w:r>
      <w:r w:rsidRPr="0018674F">
        <w:rPr>
          <w:b/>
          <w:i/>
        </w:rPr>
        <w:t>euro</w:t>
      </w:r>
      <w:r w:rsidRPr="0018674F">
        <w:t>, t.</w:t>
      </w:r>
      <w:r>
        <w:t> </w:t>
      </w:r>
      <w:r w:rsidRPr="0018674F">
        <w:t xml:space="preserve">sk. valsts budžeta mērķdotācija grupu dzīvokļu klientu uzturēšanas izdevumu apmaksai </w:t>
      </w:r>
      <w:r w:rsidR="00AD47D1">
        <w:t>86 736</w:t>
      </w:r>
      <w:r w:rsidRPr="0018674F">
        <w:t> </w:t>
      </w:r>
      <w:r w:rsidRPr="0018674F">
        <w:rPr>
          <w:i/>
        </w:rPr>
        <w:t xml:space="preserve">euro. </w:t>
      </w:r>
      <w:r w:rsidRPr="0018674F">
        <w:t>Šis pakalpojums ir plānots 1</w:t>
      </w:r>
      <w:r>
        <w:t>5</w:t>
      </w:r>
      <w:r w:rsidRPr="0018674F">
        <w:t xml:space="preserve"> klientiem</w:t>
      </w:r>
      <w:r w:rsidR="001F7B1B">
        <w:t>,</w:t>
      </w:r>
      <w:r w:rsidR="00AD47D1">
        <w:t xml:space="preserve"> un tas tiek sniegts </w:t>
      </w:r>
      <w:r w:rsidR="001F7B1B">
        <w:t xml:space="preserve">ēkā Pulkveža </w:t>
      </w:r>
      <w:r w:rsidR="00AD47D1">
        <w:t>Oskara Kalpaka iel</w:t>
      </w:r>
      <w:r w:rsidR="001F7B1B">
        <w:t>ā</w:t>
      </w:r>
      <w:r w:rsidR="00AD47D1">
        <w:t xml:space="preserve"> 9</w:t>
      </w:r>
      <w:r w:rsidR="005B608F">
        <w:t>. Š</w:t>
      </w:r>
      <w:r>
        <w:t xml:space="preserve">ajā struktūrvienībā tiek </w:t>
      </w:r>
      <w:r w:rsidRPr="0016115A">
        <w:t xml:space="preserve">nodarbināti </w:t>
      </w:r>
      <w:r w:rsidR="00AD47D1">
        <w:t>7</w:t>
      </w:r>
      <w:r>
        <w:t xml:space="preserve"> darbinieki</w:t>
      </w:r>
      <w:r w:rsidR="001F7B1B">
        <w:t>,</w:t>
      </w:r>
      <w:r w:rsidR="00AD47D1">
        <w:t xml:space="preserve"> no kuriem 3 darbinieki tiek finansēti no valsts budžeta līdzekļiem</w:t>
      </w:r>
      <w:r w:rsidRPr="0018674F">
        <w:t>.</w:t>
      </w:r>
      <w:r w:rsidRPr="0018674F">
        <w:rPr>
          <w:i/>
        </w:rPr>
        <w:t xml:space="preserve"> </w:t>
      </w:r>
      <w:r w:rsidRPr="0018674F">
        <w:t>Plānotie</w:t>
      </w:r>
      <w:r w:rsidRPr="0018674F">
        <w:rPr>
          <w:i/>
        </w:rPr>
        <w:t xml:space="preserve"> </w:t>
      </w:r>
      <w:r w:rsidRPr="0018674F">
        <w:t>izdevumi sadalās</w:t>
      </w:r>
      <w:r>
        <w:t xml:space="preserve"> šādi</w:t>
      </w:r>
      <w:r w:rsidRPr="0018674F">
        <w:t xml:space="preserve">: </w:t>
      </w:r>
    </w:p>
    <w:p w14:paraId="20D97E03" w14:textId="326C1D60"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AD47D1">
        <w:t>134 564</w:t>
      </w:r>
      <w:r w:rsidRPr="0018674F">
        <w:t> </w:t>
      </w:r>
      <w:r w:rsidRPr="0018674F">
        <w:rPr>
          <w:i/>
        </w:rPr>
        <w:t>euro</w:t>
      </w:r>
      <w:r w:rsidRPr="0018674F">
        <w:t>, t.</w:t>
      </w:r>
      <w:r>
        <w:t> </w:t>
      </w:r>
      <w:r w:rsidRPr="0018674F">
        <w:t>sk. darba devēja nodoklis (2</w:t>
      </w:r>
      <w:r>
        <w:t>3</w:t>
      </w:r>
      <w:r w:rsidRPr="0018674F">
        <w:t>,</w:t>
      </w:r>
      <w:r>
        <w:t>5</w:t>
      </w:r>
      <w:r w:rsidRPr="0018674F">
        <w:t>9%), valsts budžeta mērķdotācija</w:t>
      </w:r>
      <w:r>
        <w:t xml:space="preserve"> </w:t>
      </w:r>
      <w:r w:rsidR="00AD47D1">
        <w:t>63 709</w:t>
      </w:r>
      <w:r w:rsidRPr="0018674F">
        <w:t xml:space="preserve"> </w:t>
      </w:r>
      <w:r w:rsidRPr="0018674F">
        <w:rPr>
          <w:i/>
        </w:rPr>
        <w:t>euro</w:t>
      </w:r>
      <w:r w:rsidR="001F7B1B">
        <w:t>;</w:t>
      </w:r>
    </w:p>
    <w:p w14:paraId="52C40D3C" w14:textId="78AFC69C" w:rsidR="000436A7" w:rsidRDefault="000436A7" w:rsidP="000436A7">
      <w:pPr>
        <w:pStyle w:val="ListParagraph"/>
        <w:numPr>
          <w:ilvl w:val="0"/>
          <w:numId w:val="6"/>
        </w:numPr>
        <w:ind w:left="1440" w:hanging="306"/>
        <w:jc w:val="both"/>
      </w:pPr>
      <w:r w:rsidRPr="0018674F">
        <w:t xml:space="preserve">preces un pakalpojumi – </w:t>
      </w:r>
      <w:r w:rsidR="00AD47D1">
        <w:t>32 140</w:t>
      </w:r>
      <w:r w:rsidRPr="0018674F">
        <w:t> </w:t>
      </w:r>
      <w:r w:rsidRPr="0018674F">
        <w:rPr>
          <w:i/>
        </w:rPr>
        <w:t>euro,</w:t>
      </w:r>
      <w:r w:rsidRPr="0018674F">
        <w:t xml:space="preserve"> valsts budžeta mērķdotācija </w:t>
      </w:r>
      <w:r w:rsidR="00AD47D1">
        <w:t>23</w:t>
      </w:r>
      <w:r w:rsidR="00F8012F">
        <w:t> </w:t>
      </w:r>
      <w:r w:rsidR="00AD47D1">
        <w:t>027</w:t>
      </w:r>
      <w:r>
        <w:t> </w:t>
      </w:r>
      <w:r w:rsidRPr="0018674F">
        <w:rPr>
          <w:i/>
        </w:rPr>
        <w:t>euro</w:t>
      </w:r>
      <w:r w:rsidR="00AD47D1">
        <w:t>.</w:t>
      </w:r>
    </w:p>
    <w:p w14:paraId="59289194" w14:textId="205E176F" w:rsidR="00AD47D1" w:rsidRDefault="00AD47D1" w:rsidP="00AD47D1">
      <w:pPr>
        <w:ind w:firstLine="720"/>
        <w:jc w:val="both"/>
      </w:pPr>
      <w:r>
        <w:t>No pašvaldības budžeta finansētai atlīdzībai p</w:t>
      </w:r>
      <w:r w:rsidR="00B84AA8" w:rsidRPr="00443B10">
        <w:t>apildu</w:t>
      </w:r>
      <w:r w:rsidR="001F7B1B">
        <w:t>s</w:t>
      </w:r>
      <w:r w:rsidR="00B84AA8">
        <w:t xml:space="preserve"> nepieciešam</w:t>
      </w:r>
      <w:r w:rsidR="001F7B1B">
        <w:t>i</w:t>
      </w:r>
      <w:r w:rsidR="00B84AA8">
        <w:t xml:space="preserve"> </w:t>
      </w:r>
      <w:r>
        <w:t>līdzekļi 6591</w:t>
      </w:r>
      <w:r w:rsidR="001F7B1B">
        <w:t> </w:t>
      </w:r>
      <w:r>
        <w:rPr>
          <w:i/>
        </w:rPr>
        <w:t xml:space="preserve">euro </w:t>
      </w:r>
      <w:r>
        <w:t>pēc darbinieku novērtējuma 2023.</w:t>
      </w:r>
      <w:r w:rsidR="001F7B1B">
        <w:t> </w:t>
      </w:r>
      <w:r>
        <w:t xml:space="preserve">gadā un 6% apmērā no 01.01.2024. </w:t>
      </w:r>
    </w:p>
    <w:p w14:paraId="7235D6C5" w14:textId="4F5DD27E" w:rsidR="000436A7" w:rsidRPr="00B84AA8" w:rsidRDefault="00B84AA8" w:rsidP="009610F0">
      <w:pPr>
        <w:ind w:left="709"/>
        <w:jc w:val="both"/>
      </w:pPr>
      <w:r w:rsidRPr="00B84AA8">
        <w:t>Izdevumi par komunālajiem pakal</w:t>
      </w:r>
      <w:r>
        <w:t>p</w:t>
      </w:r>
      <w:r w:rsidRPr="00B84AA8">
        <w:t>ojumiem</w:t>
      </w:r>
      <w:r>
        <w:t xml:space="preserve"> tiek plānoti </w:t>
      </w:r>
      <w:r w:rsidR="00AD47D1">
        <w:t>3568</w:t>
      </w:r>
      <w:r>
        <w:t xml:space="preserve"> </w:t>
      </w:r>
      <w:r>
        <w:rPr>
          <w:i/>
        </w:rPr>
        <w:t xml:space="preserve">euro </w:t>
      </w:r>
      <w:r>
        <w:t>apmērā.</w:t>
      </w:r>
    </w:p>
    <w:p w14:paraId="167D4379" w14:textId="77777777" w:rsidR="00B84AA8" w:rsidRDefault="00B84AA8" w:rsidP="000436A7">
      <w:pPr>
        <w:jc w:val="both"/>
        <w:rPr>
          <w:b/>
        </w:rPr>
      </w:pPr>
    </w:p>
    <w:p w14:paraId="5E922ED4" w14:textId="51B31858" w:rsidR="000436A7" w:rsidRPr="007C638C" w:rsidRDefault="000436A7" w:rsidP="000436A7">
      <w:pPr>
        <w:jc w:val="both"/>
        <w:rPr>
          <w:b/>
        </w:rPr>
      </w:pPr>
      <w:r w:rsidRPr="007C638C">
        <w:rPr>
          <w:b/>
        </w:rPr>
        <w:t xml:space="preserve">10.125.1. DI </w:t>
      </w:r>
      <w:r>
        <w:rPr>
          <w:b/>
        </w:rPr>
        <w:t>g</w:t>
      </w:r>
      <w:r w:rsidRPr="007C638C">
        <w:rPr>
          <w:b/>
        </w:rPr>
        <w:t>rupu dzīvokļi</w:t>
      </w:r>
    </w:p>
    <w:p w14:paraId="291B6BDC" w14:textId="3793933F" w:rsidR="000436A7" w:rsidRDefault="000436A7" w:rsidP="000436A7">
      <w:pPr>
        <w:ind w:firstLine="720"/>
        <w:jc w:val="both"/>
      </w:pPr>
      <w:r w:rsidRPr="00D204DF">
        <w:t xml:space="preserve">Pēc </w:t>
      </w:r>
      <w:r>
        <w:t xml:space="preserve">ESF </w:t>
      </w:r>
      <w:r w:rsidRPr="00D204DF">
        <w:t xml:space="preserve">projekta </w:t>
      </w:r>
      <w:r w:rsidR="00D6596E">
        <w:t>“</w:t>
      </w:r>
      <w:r w:rsidRPr="00D204DF">
        <w:t>Sabiedrībā balstītu sociālo pakalpojumu infrastruktūras izveide, Jelgavā”</w:t>
      </w:r>
      <w:r>
        <w:t xml:space="preserve"> īstenošanas Stacijas ielas 13 ēkā ir atvērt</w:t>
      </w:r>
      <w:r w:rsidR="0016115A">
        <w:t>i</w:t>
      </w:r>
      <w:r>
        <w:t xml:space="preserve"> pašvaldības grupu dzīvokļ</w:t>
      </w:r>
      <w:r w:rsidR="0016115A">
        <w:t>i</w:t>
      </w:r>
      <w:r>
        <w:t xml:space="preserve"> 16 klientiem</w:t>
      </w:r>
      <w:r w:rsidR="002A09F9">
        <w:t>.</w:t>
      </w:r>
      <w:r>
        <w:t xml:space="preserve"> Pakalpojums ir analogs valsts izveidotajam grupu dzīvokļu pakalpojumam, un plānotie izdevumi 202</w:t>
      </w:r>
      <w:r w:rsidR="00AD47D1">
        <w:t>4</w:t>
      </w:r>
      <w:r>
        <w:t xml:space="preserve">. gadam ir </w:t>
      </w:r>
      <w:r w:rsidR="00AD47D1">
        <w:rPr>
          <w:b/>
        </w:rPr>
        <w:t>181 354</w:t>
      </w:r>
      <w:r w:rsidRPr="00314123">
        <w:rPr>
          <w:b/>
        </w:rPr>
        <w:t xml:space="preserve"> </w:t>
      </w:r>
      <w:r w:rsidRPr="00314123">
        <w:rPr>
          <w:b/>
          <w:i/>
        </w:rPr>
        <w:t>euro</w:t>
      </w:r>
      <w:r>
        <w:t>.</w:t>
      </w:r>
    </w:p>
    <w:p w14:paraId="1C059F88" w14:textId="77777777" w:rsidR="000436A7" w:rsidRPr="0018674F" w:rsidRDefault="000436A7" w:rsidP="000436A7">
      <w:pPr>
        <w:ind w:firstLine="709"/>
        <w:jc w:val="both"/>
      </w:pPr>
      <w:r w:rsidRPr="0018674F">
        <w:t>Plānot</w:t>
      </w:r>
      <w:r>
        <w:t>o</w:t>
      </w:r>
      <w:r w:rsidRPr="0018674F">
        <w:rPr>
          <w:i/>
        </w:rPr>
        <w:t xml:space="preserve"> </w:t>
      </w:r>
      <w:r w:rsidRPr="0018674F">
        <w:t>izdevum</w:t>
      </w:r>
      <w:r>
        <w:t>u</w:t>
      </w:r>
      <w:r w:rsidRPr="0018674F">
        <w:t xml:space="preserve"> sadal</w:t>
      </w:r>
      <w:r>
        <w:t>ījums</w:t>
      </w:r>
      <w:r w:rsidRPr="0018674F">
        <w:t xml:space="preserve">: </w:t>
      </w:r>
    </w:p>
    <w:p w14:paraId="1EC5D842" w14:textId="54B5C0C2"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AD47D1">
        <w:t>154 698</w:t>
      </w:r>
      <w:r w:rsidRPr="0018674F">
        <w:t> </w:t>
      </w:r>
      <w:r w:rsidRPr="0018674F">
        <w:rPr>
          <w:i/>
        </w:rPr>
        <w:t>euro</w:t>
      </w:r>
      <w:r w:rsidRPr="0018674F">
        <w:t>, t.</w:t>
      </w:r>
      <w:r>
        <w:t> </w:t>
      </w:r>
      <w:r w:rsidRPr="0018674F">
        <w:t>sk. darba devēja nodoklis (2</w:t>
      </w:r>
      <w:r>
        <w:t>3</w:t>
      </w:r>
      <w:r w:rsidRPr="0018674F">
        <w:t>,</w:t>
      </w:r>
      <w:r>
        <w:t>5</w:t>
      </w:r>
      <w:r w:rsidRPr="0018674F">
        <w:t>9%)</w:t>
      </w:r>
      <w:r w:rsidR="001F7B1B">
        <w:t>;</w:t>
      </w:r>
    </w:p>
    <w:p w14:paraId="27062A21" w14:textId="5BB0BE99" w:rsidR="002A09F9" w:rsidRDefault="000436A7" w:rsidP="000436A7">
      <w:pPr>
        <w:pStyle w:val="ListParagraph"/>
        <w:numPr>
          <w:ilvl w:val="0"/>
          <w:numId w:val="6"/>
        </w:numPr>
        <w:ind w:left="1440" w:hanging="306"/>
        <w:jc w:val="both"/>
      </w:pPr>
      <w:r w:rsidRPr="0018674F">
        <w:t xml:space="preserve">preces un pakalpojumi – </w:t>
      </w:r>
      <w:r w:rsidR="00065D69">
        <w:t>26 656</w:t>
      </w:r>
      <w:r w:rsidRPr="0018674F">
        <w:t> </w:t>
      </w:r>
      <w:r w:rsidRPr="0018674F">
        <w:rPr>
          <w:i/>
        </w:rPr>
        <w:t>euro</w:t>
      </w:r>
      <w:r>
        <w:rPr>
          <w:i/>
        </w:rPr>
        <w:t xml:space="preserve">, </w:t>
      </w:r>
      <w:r w:rsidRPr="007C638C">
        <w:t>t.</w:t>
      </w:r>
      <w:r>
        <w:t> </w:t>
      </w:r>
      <w:r w:rsidRPr="007C638C">
        <w:t>sk.</w:t>
      </w:r>
      <w:r>
        <w:t xml:space="preserve"> </w:t>
      </w:r>
      <w:r w:rsidRPr="007C638C">
        <w:t>komunāl</w:t>
      </w:r>
      <w:r>
        <w:t>ajiem</w:t>
      </w:r>
      <w:r w:rsidRPr="007C638C">
        <w:t xml:space="preserve"> pakalpojumi</w:t>
      </w:r>
      <w:r>
        <w:t xml:space="preserve">em </w:t>
      </w:r>
      <w:r w:rsidR="00065D69">
        <w:t>11</w:t>
      </w:r>
      <w:r w:rsidR="001F7B1B">
        <w:t> </w:t>
      </w:r>
      <w:r w:rsidR="00065D69">
        <w:t>128</w:t>
      </w:r>
      <w:r>
        <w:t> </w:t>
      </w:r>
      <w:r>
        <w:rPr>
          <w:i/>
        </w:rPr>
        <w:t>euro</w:t>
      </w:r>
      <w:r w:rsidR="00065D69">
        <w:t>.</w:t>
      </w:r>
    </w:p>
    <w:p w14:paraId="18769408" w14:textId="1987D37C" w:rsidR="002A09F9" w:rsidRPr="00EF57FF" w:rsidRDefault="002A09F9" w:rsidP="002A09F9">
      <w:pPr>
        <w:ind w:firstLine="720"/>
        <w:jc w:val="both"/>
      </w:pPr>
      <w:r>
        <w:t xml:space="preserve">Šajā struktūrvienībā tiek nodarbināti </w:t>
      </w:r>
      <w:r w:rsidRPr="00A9051A">
        <w:t>10</w:t>
      </w:r>
      <w:r>
        <w:t xml:space="preserve"> darbinieki.</w:t>
      </w:r>
      <w:r w:rsidR="000436A7">
        <w:t xml:space="preserve"> </w:t>
      </w:r>
      <w:r w:rsidRPr="00443B10">
        <w:t>Papildu</w:t>
      </w:r>
      <w:r w:rsidR="001F7B1B">
        <w:t>s</w:t>
      </w:r>
      <w:r>
        <w:t xml:space="preserve"> nepieciešamais finansējums atlīdzības fonda palielinājumam</w:t>
      </w:r>
      <w:r w:rsidR="001F7B1B">
        <w:t xml:space="preserve"> ir</w:t>
      </w:r>
      <w:r w:rsidR="00065D69">
        <w:t xml:space="preserve"> 14 469 </w:t>
      </w:r>
      <w:r w:rsidR="00065D69">
        <w:rPr>
          <w:i/>
        </w:rPr>
        <w:t>euro</w:t>
      </w:r>
      <w:r>
        <w:t xml:space="preserve">: </w:t>
      </w:r>
    </w:p>
    <w:p w14:paraId="1819B10E" w14:textId="034F92CC" w:rsidR="002A09F9" w:rsidRDefault="00065D69" w:rsidP="00A467C4">
      <w:pPr>
        <w:pStyle w:val="ListParagraph"/>
        <w:numPr>
          <w:ilvl w:val="0"/>
          <w:numId w:val="87"/>
        </w:numPr>
        <w:ind w:left="1560" w:hanging="426"/>
        <w:jc w:val="both"/>
      </w:pPr>
      <w:r>
        <w:t>9525</w:t>
      </w:r>
      <w:r w:rsidR="002A09F9">
        <w:t xml:space="preserve"> </w:t>
      </w:r>
      <w:r w:rsidR="002A09F9" w:rsidRPr="0066470B">
        <w:rPr>
          <w:i/>
        </w:rPr>
        <w:t xml:space="preserve">euro </w:t>
      </w:r>
      <w:r w:rsidR="001F7B1B">
        <w:rPr>
          <w:i/>
        </w:rPr>
        <w:t xml:space="preserve">– </w:t>
      </w:r>
      <w:r>
        <w:t>pēc darbinieku novērtējuma 2023.</w:t>
      </w:r>
      <w:r w:rsidR="001F7B1B">
        <w:t> </w:t>
      </w:r>
      <w:r>
        <w:t>gadā un 6% apmērā no 01.01.2024.</w:t>
      </w:r>
      <w:r w:rsidR="001F7B1B">
        <w:t>;</w:t>
      </w:r>
    </w:p>
    <w:p w14:paraId="145E7E17" w14:textId="1E3F51BC" w:rsidR="002A09F9" w:rsidRPr="003F224D" w:rsidRDefault="00065D69" w:rsidP="00A467C4">
      <w:pPr>
        <w:pStyle w:val="ListParagraph"/>
        <w:numPr>
          <w:ilvl w:val="0"/>
          <w:numId w:val="87"/>
        </w:numPr>
        <w:ind w:left="1560" w:hanging="426"/>
        <w:jc w:val="both"/>
      </w:pPr>
      <w:r>
        <w:t>4944</w:t>
      </w:r>
      <w:r w:rsidR="002A09F9">
        <w:t xml:space="preserve"> </w:t>
      </w:r>
      <w:r w:rsidR="002A09F9">
        <w:rPr>
          <w:i/>
        </w:rPr>
        <w:t xml:space="preserve">euro </w:t>
      </w:r>
      <w:r w:rsidR="001F7B1B">
        <w:rPr>
          <w:iCs/>
        </w:rPr>
        <w:t xml:space="preserve">– </w:t>
      </w:r>
      <w:r w:rsidR="002A09F9">
        <w:t xml:space="preserve">sakarā ar minimālās algas izmaiņām </w:t>
      </w:r>
      <w:r>
        <w:t>2</w:t>
      </w:r>
      <w:r w:rsidR="002A09F9">
        <w:t xml:space="preserve"> darbiniekiem.</w:t>
      </w:r>
    </w:p>
    <w:p w14:paraId="21E56FB8" w14:textId="5DDD8C00" w:rsidR="00065D69" w:rsidRPr="00065D69" w:rsidRDefault="00065D69" w:rsidP="002219A0">
      <w:pPr>
        <w:jc w:val="both"/>
        <w:rPr>
          <w:i/>
        </w:rPr>
      </w:pPr>
      <w:r w:rsidRPr="00065D69">
        <w:t xml:space="preserve">Mācību līdzekļiem </w:t>
      </w:r>
      <w:r>
        <w:t>un materiāliem ie</w:t>
      </w:r>
      <w:r w:rsidRPr="00065D69">
        <w:t xml:space="preserve">plānots </w:t>
      </w:r>
      <w:r>
        <w:t xml:space="preserve">finansējums 912 </w:t>
      </w:r>
      <w:r>
        <w:rPr>
          <w:i/>
        </w:rPr>
        <w:t>euro</w:t>
      </w:r>
      <w:r>
        <w:t>, kas paredzēts rokdarbu nodarbībām un ēdiena gatavošanas iemaņu apgūšanai.</w:t>
      </w:r>
      <w:r>
        <w:rPr>
          <w:i/>
        </w:rPr>
        <w:t xml:space="preserve"> </w:t>
      </w:r>
    </w:p>
    <w:p w14:paraId="1750CDD2" w14:textId="77777777" w:rsidR="00065D69" w:rsidRDefault="00065D69" w:rsidP="002219A0">
      <w:pPr>
        <w:jc w:val="both"/>
        <w:rPr>
          <w:b/>
        </w:rPr>
      </w:pPr>
    </w:p>
    <w:p w14:paraId="1C00B68C" w14:textId="77777777" w:rsidR="002219A0" w:rsidRPr="0018674F" w:rsidRDefault="002219A0" w:rsidP="002219A0">
      <w:pPr>
        <w:jc w:val="both"/>
        <w:rPr>
          <w:b/>
        </w:rPr>
      </w:pPr>
      <w:r w:rsidRPr="0018674F">
        <w:rPr>
          <w:b/>
        </w:rPr>
        <w:t>10.1</w:t>
      </w:r>
      <w:r>
        <w:rPr>
          <w:b/>
        </w:rPr>
        <w:t>26</w:t>
      </w:r>
      <w:r w:rsidRPr="0018674F">
        <w:rPr>
          <w:b/>
        </w:rPr>
        <w:t xml:space="preserve">. </w:t>
      </w:r>
      <w:r>
        <w:rPr>
          <w:b/>
        </w:rPr>
        <w:t>Atelpas brīdis</w:t>
      </w:r>
    </w:p>
    <w:p w14:paraId="6267EC67" w14:textId="356E851D" w:rsidR="00000ECD" w:rsidRPr="00D846EC" w:rsidRDefault="00000ECD" w:rsidP="00000ECD">
      <w:pPr>
        <w:ind w:firstLine="851"/>
        <w:jc w:val="both"/>
      </w:pPr>
      <w:r w:rsidRPr="00D846EC">
        <w:t>Atelpas brīža pakalpojuma prasības ir noteiktas Ministru kabineta 2017.</w:t>
      </w:r>
      <w:r w:rsidR="00D6596E">
        <w:t> </w:t>
      </w:r>
      <w:r w:rsidRPr="00D846EC">
        <w:t>gada 13.</w:t>
      </w:r>
      <w:r w:rsidR="00D6596E">
        <w:t> </w:t>
      </w:r>
      <w:r w:rsidRPr="00D846EC">
        <w:t>jūnija noteikumos Nr.</w:t>
      </w:r>
      <w:r w:rsidR="00D6596E">
        <w:t> </w:t>
      </w:r>
      <w:r w:rsidRPr="00D846EC">
        <w:t>338 “Prasības sociālo pakalpojumu sniedzējiem”. Pakalpojuma ietvaros klientam atbilstoši nepieciešamībai tiek nodrošināta uzraudzība un individuāls atbalsts aprūpē, prasmju un kustību attīstību veicinošas nodarbības, brīvā laika aktivitātes un relaksējošas nodarbības, pastaigas svaigā gaisā, ēdināšan</w:t>
      </w:r>
      <w:r w:rsidR="001668A1" w:rsidRPr="00D846EC">
        <w:t>a</w:t>
      </w:r>
      <w:r w:rsidRPr="00D846EC">
        <w:t xml:space="preserve"> 4 reizes dienā, dažādu speciālistu konsultācijas pēc nepieciešamības – sociālā darbinieka, māsas palīga vai aprūpētāja, interešu izglītības pedagoga vai sociālā audzinātāja konsultācijas un atbalsts. </w:t>
      </w:r>
    </w:p>
    <w:p w14:paraId="47E51990" w14:textId="36B6199C" w:rsidR="002219A0" w:rsidRPr="00D846EC" w:rsidRDefault="002219A0" w:rsidP="00000ECD">
      <w:pPr>
        <w:ind w:firstLine="851"/>
        <w:jc w:val="both"/>
      </w:pPr>
      <w:r w:rsidRPr="00D846EC">
        <w:t xml:space="preserve">Šis pakalpojums mūsu pilsētā </w:t>
      </w:r>
      <w:r w:rsidR="00D6596E" w:rsidRPr="00D846EC">
        <w:t xml:space="preserve">tiks uzsākts </w:t>
      </w:r>
      <w:r w:rsidR="006939CF">
        <w:t>ar š.</w:t>
      </w:r>
      <w:r w:rsidR="00AA343D">
        <w:t> </w:t>
      </w:r>
      <w:r w:rsidR="006939CF">
        <w:t xml:space="preserve">g. martu </w:t>
      </w:r>
      <w:r w:rsidRPr="00D846EC">
        <w:t>Zirgu ielā 47</w:t>
      </w:r>
      <w:r w:rsidR="00000ECD" w:rsidRPr="00D846EC">
        <w:t>A</w:t>
      </w:r>
      <w:r w:rsidR="006939CF">
        <w:t>.</w:t>
      </w:r>
      <w:r w:rsidR="00D6596E">
        <w:t xml:space="preserve"> </w:t>
      </w:r>
      <w:r w:rsidR="00000ECD" w:rsidRPr="00D846EC">
        <w:t>Atelpas brīža pakalpojumu nodrošinās bērniem ar funkcionāliem traucējumiem, kuriem ir noteikta invaliditāte un kuriem ir Veselības un darbspēju ekspertīzes ārstu valsts komisijas izsniegts atzinums par īpašas kopšanas nepieciešamību sakarā ar smagiem funkcionāliem traucējumiem</w:t>
      </w:r>
      <w:r w:rsidR="00D6596E">
        <w:t>.</w:t>
      </w:r>
      <w:r w:rsidR="00000ECD" w:rsidRPr="00D846EC">
        <w:t xml:space="preserve"> Atelpas brīža pakalpojums tiek nodrošināts ne mazāk kā diennakti (24 stundas) un ne vairāk kā 30 diennaktis gada laikā katram bērnam. </w:t>
      </w:r>
      <w:r w:rsidRPr="00D846EC">
        <w:t xml:space="preserve">Plānotais darbinieku skaits ir </w:t>
      </w:r>
      <w:r w:rsidR="006939CF" w:rsidRPr="006939CF">
        <w:t>8</w:t>
      </w:r>
      <w:r w:rsidRPr="00D846EC">
        <w:t>. Šī pakalpojuma plānotās izmaksas 202</w:t>
      </w:r>
      <w:r w:rsidR="006939CF">
        <w:t>4</w:t>
      </w:r>
      <w:r w:rsidRPr="00D846EC">
        <w:t>.</w:t>
      </w:r>
      <w:r w:rsidR="00D6596E">
        <w:t> </w:t>
      </w:r>
      <w:r w:rsidRPr="00D846EC">
        <w:t xml:space="preserve">gadam </w:t>
      </w:r>
      <w:r w:rsidR="006939CF">
        <w:rPr>
          <w:b/>
        </w:rPr>
        <w:t>145 754</w:t>
      </w:r>
      <w:r w:rsidR="003C579C" w:rsidRPr="00D846EC">
        <w:rPr>
          <w:b/>
        </w:rPr>
        <w:t xml:space="preserve"> </w:t>
      </w:r>
      <w:r w:rsidR="003C579C" w:rsidRPr="00D846EC">
        <w:rPr>
          <w:b/>
          <w:i/>
        </w:rPr>
        <w:t>euro</w:t>
      </w:r>
      <w:r w:rsidR="003C579C" w:rsidRPr="00D846EC">
        <w:t xml:space="preserve"> sadalās </w:t>
      </w:r>
      <w:r w:rsidR="00D6596E">
        <w:t>šādi</w:t>
      </w:r>
      <w:r w:rsidR="003C579C" w:rsidRPr="00D846EC">
        <w:t xml:space="preserve">: </w:t>
      </w:r>
    </w:p>
    <w:p w14:paraId="3B12839A" w14:textId="1EBF52A9" w:rsidR="003C579C" w:rsidRPr="0018674F" w:rsidRDefault="003C579C" w:rsidP="003C579C">
      <w:pPr>
        <w:pStyle w:val="ListParagraph"/>
        <w:numPr>
          <w:ilvl w:val="0"/>
          <w:numId w:val="6"/>
        </w:numPr>
        <w:ind w:left="1440" w:hanging="306"/>
        <w:jc w:val="both"/>
      </w:pPr>
      <w:r w:rsidRPr="0018674F">
        <w:t xml:space="preserve">atlīdzība </w:t>
      </w:r>
      <w:r>
        <w:t xml:space="preserve">– </w:t>
      </w:r>
      <w:r w:rsidR="006939CF">
        <w:t>99 630</w:t>
      </w:r>
      <w:r w:rsidRPr="0018674F">
        <w:t> </w:t>
      </w:r>
      <w:r w:rsidRPr="0018674F">
        <w:rPr>
          <w:i/>
        </w:rPr>
        <w:t>euro</w:t>
      </w:r>
      <w:r w:rsidRPr="0018674F">
        <w:t>, t.</w:t>
      </w:r>
      <w:r>
        <w:t> </w:t>
      </w:r>
      <w:r w:rsidRPr="0018674F">
        <w:t>sk. darba devēja nodoklis (2</w:t>
      </w:r>
      <w:r>
        <w:t>3</w:t>
      </w:r>
      <w:r w:rsidRPr="0018674F">
        <w:t>,</w:t>
      </w:r>
      <w:r>
        <w:t>5</w:t>
      </w:r>
      <w:r w:rsidRPr="0018674F">
        <w:t>9%)</w:t>
      </w:r>
      <w:r w:rsidR="00AA343D">
        <w:t>;</w:t>
      </w:r>
    </w:p>
    <w:p w14:paraId="504F8010" w14:textId="03D67E8F" w:rsidR="003C579C" w:rsidRDefault="003C579C" w:rsidP="003C579C">
      <w:pPr>
        <w:pStyle w:val="ListParagraph"/>
        <w:numPr>
          <w:ilvl w:val="0"/>
          <w:numId w:val="6"/>
        </w:numPr>
        <w:ind w:left="1440" w:hanging="306"/>
        <w:jc w:val="both"/>
      </w:pPr>
      <w:r w:rsidRPr="0018674F">
        <w:t xml:space="preserve">preces un pakalpojumi – </w:t>
      </w:r>
      <w:r w:rsidR="006939CF">
        <w:t>46 124</w:t>
      </w:r>
      <w:r w:rsidRPr="0018674F">
        <w:t> </w:t>
      </w:r>
      <w:r w:rsidRPr="0018674F">
        <w:rPr>
          <w:i/>
        </w:rPr>
        <w:t>euro</w:t>
      </w:r>
      <w:r>
        <w:rPr>
          <w:i/>
        </w:rPr>
        <w:t xml:space="preserve">, </w:t>
      </w:r>
      <w:r w:rsidRPr="007C638C">
        <w:t>t.</w:t>
      </w:r>
      <w:r>
        <w:t> </w:t>
      </w:r>
      <w:r w:rsidRPr="007C638C">
        <w:t>sk.</w:t>
      </w:r>
      <w:r>
        <w:t xml:space="preserve"> </w:t>
      </w:r>
      <w:r w:rsidRPr="007C638C">
        <w:t>komunāl</w:t>
      </w:r>
      <w:r>
        <w:t>ajiem</w:t>
      </w:r>
      <w:r w:rsidRPr="007C638C">
        <w:t xml:space="preserve"> pakalpojumi</w:t>
      </w:r>
      <w:r>
        <w:t xml:space="preserve">em </w:t>
      </w:r>
      <w:r w:rsidR="006939CF">
        <w:t>8029</w:t>
      </w:r>
      <w:r w:rsidR="00AA343D">
        <w:t> </w:t>
      </w:r>
      <w:r>
        <w:rPr>
          <w:i/>
        </w:rPr>
        <w:t>euro</w:t>
      </w:r>
      <w:r w:rsidR="006939CF">
        <w:t>.</w:t>
      </w:r>
    </w:p>
    <w:p w14:paraId="077DBC33" w14:textId="1E043213" w:rsidR="009610F0" w:rsidRPr="00F06221" w:rsidRDefault="009610F0" w:rsidP="009610F0">
      <w:pPr>
        <w:jc w:val="both"/>
      </w:pPr>
      <w:r w:rsidRPr="00573632">
        <w:t>Ēdināšanas izdevumi</w:t>
      </w:r>
      <w:r>
        <w:t xml:space="preserve"> šī pakalpojuma klientiem plānoti </w:t>
      </w:r>
      <w:r w:rsidR="0080736E">
        <w:t>32 400</w:t>
      </w:r>
      <w:r>
        <w:t xml:space="preserve"> </w:t>
      </w:r>
      <w:r w:rsidRPr="009610F0">
        <w:rPr>
          <w:i/>
        </w:rPr>
        <w:t>euro</w:t>
      </w:r>
      <w:r w:rsidR="0080736E">
        <w:t>. P</w:t>
      </w:r>
      <w:r w:rsidR="0080736E" w:rsidRPr="0080736E">
        <w:t>ar biroja precēm, inventāru un darba aizsardzības līdzekļiem</w:t>
      </w:r>
      <w:r w:rsidR="0080736E">
        <w:t xml:space="preserve"> plānoti izdevumi 3776 </w:t>
      </w:r>
      <w:r w:rsidR="0080736E" w:rsidRPr="0080736E">
        <w:rPr>
          <w:i/>
        </w:rPr>
        <w:t>euro</w:t>
      </w:r>
      <w:r w:rsidR="0080736E">
        <w:t xml:space="preserve">, </w:t>
      </w:r>
      <w:r w:rsidR="0080736E" w:rsidRPr="0080736E">
        <w:t>kur</w:t>
      </w:r>
      <w:r w:rsidR="0080736E">
        <w:t xml:space="preserve"> telpu aprīkojumam plānotais finansējums</w:t>
      </w:r>
      <w:r>
        <w:t xml:space="preserve"> – </w:t>
      </w:r>
      <w:r w:rsidR="0080736E">
        <w:t>2790</w:t>
      </w:r>
      <w:r>
        <w:t xml:space="preserve"> </w:t>
      </w:r>
      <w:r w:rsidRPr="009610F0">
        <w:rPr>
          <w:i/>
        </w:rPr>
        <w:t>euro</w:t>
      </w:r>
      <w:r>
        <w:t>.</w:t>
      </w:r>
      <w:r w:rsidRPr="009610F0">
        <w:rPr>
          <w:i/>
        </w:rPr>
        <w:t xml:space="preserve"> </w:t>
      </w:r>
    </w:p>
    <w:p w14:paraId="74EF2493" w14:textId="77777777" w:rsidR="003C579C" w:rsidRDefault="003C579C" w:rsidP="000436A7">
      <w:pPr>
        <w:jc w:val="both"/>
        <w:rPr>
          <w:b/>
        </w:rPr>
      </w:pPr>
    </w:p>
    <w:p w14:paraId="155B1EC1" w14:textId="77777777" w:rsidR="000436A7" w:rsidRPr="00D84463" w:rsidRDefault="000436A7" w:rsidP="000436A7">
      <w:pPr>
        <w:jc w:val="both"/>
        <w:rPr>
          <w:b/>
        </w:rPr>
      </w:pPr>
      <w:r w:rsidRPr="0018674F">
        <w:rPr>
          <w:b/>
        </w:rPr>
        <w:t xml:space="preserve">10.201. </w:t>
      </w:r>
      <w:r w:rsidRPr="00D84463">
        <w:rPr>
          <w:b/>
        </w:rPr>
        <w:t>Sociālās un medicīniskās aprūpes centrs</w:t>
      </w:r>
    </w:p>
    <w:p w14:paraId="63B7959F" w14:textId="19501A65" w:rsidR="000436A7" w:rsidRPr="0018674F" w:rsidRDefault="000436A7" w:rsidP="000436A7">
      <w:pPr>
        <w:ind w:firstLine="720"/>
        <w:jc w:val="both"/>
      </w:pPr>
      <w:r w:rsidRPr="0018674F">
        <w:t>Sociālās un medicīniskās aprūpes centrs pakalpojumus piešķir, pamatojoties uz sociālā darbinieka veiktu personas individuālo vajadzību un resursu novērtējumu. Klientiem tiek nodrošināti šādi pamatpakalpojumu veidi: aprūpe mājās, ilgstoša sociālā aprūpe institūcijās, īslaicīga sociālā aprūpe, aizgādnība par rīcībnespējīgām personām</w:t>
      </w:r>
      <w:r>
        <w:t xml:space="preserve"> un</w:t>
      </w:r>
      <w:r w:rsidRPr="0018674F">
        <w:rPr>
          <w:color w:val="FF0000"/>
        </w:rPr>
        <w:t xml:space="preserve"> </w:t>
      </w:r>
      <w:r w:rsidRPr="0018674F">
        <w:t>pakalpojum</w:t>
      </w:r>
      <w:r>
        <w:t>s</w:t>
      </w:r>
      <w:r w:rsidRPr="0018674F">
        <w:t xml:space="preserve"> </w:t>
      </w:r>
      <w:r w:rsidR="00D6596E">
        <w:t>“</w:t>
      </w:r>
      <w:r w:rsidRPr="0018674F">
        <w:t xml:space="preserve">Drošības poga”. </w:t>
      </w:r>
      <w:r>
        <w:t xml:space="preserve">Centrā tiek nodarbināti </w:t>
      </w:r>
      <w:r w:rsidR="003C579C" w:rsidRPr="00A9051A">
        <w:t>9</w:t>
      </w:r>
      <w:r>
        <w:t xml:space="preserve"> darbinieki</w:t>
      </w:r>
      <w:r w:rsidR="00D84463">
        <w:t>, ar š.</w:t>
      </w:r>
      <w:r w:rsidR="00AA343D">
        <w:t xml:space="preserve"> </w:t>
      </w:r>
      <w:r w:rsidR="00D84463">
        <w:t>g. martu plānots nodarbināt 10 darbiniekus</w:t>
      </w:r>
      <w:r w:rsidRPr="0018674F">
        <w:t>.</w:t>
      </w:r>
    </w:p>
    <w:p w14:paraId="14F3E7DB" w14:textId="17B69071" w:rsidR="000436A7" w:rsidRPr="0018674F" w:rsidRDefault="000436A7" w:rsidP="000436A7">
      <w:pPr>
        <w:ind w:firstLine="720"/>
        <w:jc w:val="both"/>
      </w:pPr>
      <w:r w:rsidRPr="0018674F">
        <w:t>Centra uzturēšanai 202</w:t>
      </w:r>
      <w:r w:rsidR="004A083D">
        <w:t>4</w:t>
      </w:r>
      <w:r w:rsidRPr="0018674F">
        <w:t>.</w:t>
      </w:r>
      <w:r>
        <w:t> </w:t>
      </w:r>
      <w:r w:rsidRPr="0018674F">
        <w:t>gadā plānoti</w:t>
      </w:r>
      <w:r>
        <w:t>e</w:t>
      </w:r>
      <w:r w:rsidRPr="0018674F">
        <w:t xml:space="preserve"> izdevumi </w:t>
      </w:r>
      <w:r w:rsidR="004A083D">
        <w:rPr>
          <w:b/>
        </w:rPr>
        <w:t>406 660</w:t>
      </w:r>
      <w:r w:rsidRPr="0018674F">
        <w:rPr>
          <w:b/>
        </w:rPr>
        <w:t> </w:t>
      </w:r>
      <w:r w:rsidRPr="0018674F">
        <w:rPr>
          <w:b/>
          <w:i/>
        </w:rPr>
        <w:t>euro</w:t>
      </w:r>
      <w:r>
        <w:rPr>
          <w:b/>
          <w:i/>
        </w:rPr>
        <w:t xml:space="preserve"> </w:t>
      </w:r>
      <w:r w:rsidRPr="0018674F">
        <w:t>sadalās</w:t>
      </w:r>
      <w:r>
        <w:t xml:space="preserve"> šādi</w:t>
      </w:r>
      <w:r w:rsidRPr="0018674F">
        <w:t>:</w:t>
      </w:r>
    </w:p>
    <w:p w14:paraId="6C127008" w14:textId="2CD2D9DE"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4A083D">
        <w:t>172 020</w:t>
      </w:r>
      <w:r w:rsidRPr="0018674F">
        <w:t> </w:t>
      </w:r>
      <w:r w:rsidRPr="0018674F">
        <w:rPr>
          <w:i/>
        </w:rPr>
        <w:t>euro</w:t>
      </w:r>
      <w:r w:rsidRPr="0018674F">
        <w:t>, t.</w:t>
      </w:r>
      <w:r>
        <w:t> </w:t>
      </w:r>
      <w:r w:rsidRPr="0018674F">
        <w:t>sk. darba devēja nodoklis (2</w:t>
      </w:r>
      <w:r>
        <w:t>3</w:t>
      </w:r>
      <w:r w:rsidRPr="0018674F">
        <w:t>,</w:t>
      </w:r>
      <w:r>
        <w:t>5</w:t>
      </w:r>
      <w:r w:rsidRPr="0018674F">
        <w:t>9</w:t>
      </w:r>
      <w:r>
        <w:t>%)</w:t>
      </w:r>
      <w:r w:rsidR="00AA343D">
        <w:t>;</w:t>
      </w:r>
    </w:p>
    <w:p w14:paraId="1A60DAF2" w14:textId="2FFCD42B" w:rsidR="000436A7" w:rsidRPr="003B746F" w:rsidRDefault="000436A7" w:rsidP="000436A7">
      <w:pPr>
        <w:pStyle w:val="ListParagraph"/>
        <w:numPr>
          <w:ilvl w:val="0"/>
          <w:numId w:val="6"/>
        </w:numPr>
        <w:ind w:left="1440" w:hanging="306"/>
        <w:jc w:val="both"/>
      </w:pPr>
      <w:r w:rsidRPr="0018674F">
        <w:t xml:space="preserve">preces un pakalpojumi – </w:t>
      </w:r>
      <w:r w:rsidR="004A083D">
        <w:t>11 398</w:t>
      </w:r>
      <w:r w:rsidRPr="0018674F">
        <w:t> </w:t>
      </w:r>
      <w:r w:rsidRPr="0018674F">
        <w:rPr>
          <w:i/>
        </w:rPr>
        <w:t>euro</w:t>
      </w:r>
      <w:r w:rsidR="008D60FA">
        <w:rPr>
          <w:iCs/>
        </w:rPr>
        <w:t>,</w:t>
      </w:r>
      <w:r w:rsidR="003B746F" w:rsidRPr="003B746F">
        <w:t xml:space="preserve"> </w:t>
      </w:r>
      <w:r w:rsidR="003B746F" w:rsidRPr="007C638C">
        <w:t>t.</w:t>
      </w:r>
      <w:r w:rsidR="003B746F">
        <w:t> </w:t>
      </w:r>
      <w:r w:rsidR="003B746F" w:rsidRPr="007C638C">
        <w:t>sk.</w:t>
      </w:r>
      <w:r w:rsidR="003B746F">
        <w:t xml:space="preserve"> </w:t>
      </w:r>
      <w:r w:rsidR="003B746F" w:rsidRPr="007C638C">
        <w:t>komunāl</w:t>
      </w:r>
      <w:r w:rsidR="003B746F">
        <w:t>ajiem</w:t>
      </w:r>
      <w:r w:rsidR="003B746F" w:rsidRPr="007C638C">
        <w:t xml:space="preserve"> pakalpojumi</w:t>
      </w:r>
      <w:r w:rsidR="003B746F">
        <w:t xml:space="preserve">em </w:t>
      </w:r>
      <w:r w:rsidR="004A083D">
        <w:t>2297</w:t>
      </w:r>
      <w:r w:rsidR="00AA343D">
        <w:t> </w:t>
      </w:r>
      <w:r w:rsidR="003B746F">
        <w:rPr>
          <w:i/>
        </w:rPr>
        <w:t>euro</w:t>
      </w:r>
      <w:r w:rsidR="00AA343D">
        <w:t>;</w:t>
      </w:r>
    </w:p>
    <w:p w14:paraId="10BC2918" w14:textId="4F7D1CB8" w:rsidR="000436A7" w:rsidRDefault="000436A7" w:rsidP="000436A7">
      <w:pPr>
        <w:pStyle w:val="ListParagraph"/>
        <w:numPr>
          <w:ilvl w:val="0"/>
          <w:numId w:val="6"/>
        </w:numPr>
        <w:ind w:left="1440" w:hanging="306"/>
        <w:jc w:val="both"/>
      </w:pPr>
      <w:r w:rsidRPr="0018674F">
        <w:t xml:space="preserve">sociālie pabalsti – </w:t>
      </w:r>
      <w:r w:rsidR="004A083D">
        <w:t>221 942</w:t>
      </w:r>
      <w:r w:rsidRPr="0018674F">
        <w:t xml:space="preserve"> </w:t>
      </w:r>
      <w:r w:rsidRPr="0018674F">
        <w:rPr>
          <w:i/>
        </w:rPr>
        <w:t>euro</w:t>
      </w:r>
      <w:r w:rsidR="00AA343D">
        <w:t>;</w:t>
      </w:r>
    </w:p>
    <w:p w14:paraId="00A238D5" w14:textId="0044DBC2" w:rsidR="000436A7" w:rsidRPr="0018674F" w:rsidRDefault="000436A7" w:rsidP="000436A7">
      <w:pPr>
        <w:pStyle w:val="ListParagraph"/>
        <w:numPr>
          <w:ilvl w:val="0"/>
          <w:numId w:val="6"/>
        </w:numPr>
        <w:ind w:left="1440" w:hanging="306"/>
        <w:jc w:val="both"/>
      </w:pPr>
      <w:r>
        <w:t xml:space="preserve">pamatkapitāla veidošana </w:t>
      </w:r>
      <w:r w:rsidRPr="0018674F">
        <w:t xml:space="preserve">– </w:t>
      </w:r>
      <w:r w:rsidR="004A083D">
        <w:t>1300</w:t>
      </w:r>
      <w:r w:rsidRPr="0018674F">
        <w:t xml:space="preserve"> </w:t>
      </w:r>
      <w:r w:rsidRPr="0018674F">
        <w:rPr>
          <w:i/>
        </w:rPr>
        <w:t>euro</w:t>
      </w:r>
      <w:r>
        <w:t xml:space="preserve"> datortehnikas </w:t>
      </w:r>
      <w:r w:rsidR="00667F7F">
        <w:t>iegādei</w:t>
      </w:r>
      <w:r>
        <w:t>.</w:t>
      </w:r>
    </w:p>
    <w:p w14:paraId="6A6AE9BD" w14:textId="183C9058" w:rsidR="000436A7" w:rsidRDefault="000436A7" w:rsidP="000436A7">
      <w:pPr>
        <w:ind w:firstLine="720"/>
        <w:jc w:val="both"/>
      </w:pPr>
      <w:r w:rsidRPr="0018674F">
        <w:t>No 2017.</w:t>
      </w:r>
      <w:r>
        <w:t> </w:t>
      </w:r>
      <w:r w:rsidRPr="0018674F">
        <w:t>gada 1.</w:t>
      </w:r>
      <w:r>
        <w:t> </w:t>
      </w:r>
      <w:r w:rsidRPr="0018674F">
        <w:t>novembra pakalpojum</w:t>
      </w:r>
      <w:r>
        <w:t xml:space="preserve">u </w:t>
      </w:r>
      <w:r w:rsidR="009B0ABB">
        <w:t>“</w:t>
      </w:r>
      <w:r>
        <w:t>A</w:t>
      </w:r>
      <w:r w:rsidRPr="0018674F">
        <w:t>prūp</w:t>
      </w:r>
      <w:r>
        <w:t>e</w:t>
      </w:r>
      <w:r w:rsidRPr="0018674F">
        <w:t xml:space="preserve"> mājās</w:t>
      </w:r>
      <w:r>
        <w:t xml:space="preserve">” </w:t>
      </w:r>
      <w:r w:rsidRPr="0018674F">
        <w:t xml:space="preserve">sniedz biedrība </w:t>
      </w:r>
      <w:r w:rsidR="009B0ABB">
        <w:t>“</w:t>
      </w:r>
      <w:r w:rsidRPr="0018674F">
        <w:t>Latvijas Samariešu apvienība”</w:t>
      </w:r>
      <w:r w:rsidR="00AA343D">
        <w:t>,</w:t>
      </w:r>
      <w:r w:rsidR="004A083D">
        <w:t xml:space="preserve"> un </w:t>
      </w:r>
      <w:r w:rsidR="004A083D" w:rsidRPr="003B746F">
        <w:t xml:space="preserve">pakalpojums </w:t>
      </w:r>
      <w:r w:rsidR="004A083D">
        <w:t>“</w:t>
      </w:r>
      <w:r w:rsidR="004A083D" w:rsidRPr="003B746F">
        <w:t>Aprūpe mājās” plānots 20</w:t>
      </w:r>
      <w:r w:rsidR="004A083D">
        <w:t>7</w:t>
      </w:r>
      <w:r w:rsidR="004A083D" w:rsidRPr="003B746F">
        <w:t xml:space="preserve"> personām</w:t>
      </w:r>
      <w:r w:rsidR="004A083D">
        <w:t>, kur pakalpojuma izcenojums no š.</w:t>
      </w:r>
      <w:r w:rsidR="00AA343D">
        <w:t> </w:t>
      </w:r>
      <w:r w:rsidR="004A083D">
        <w:t xml:space="preserve">g. noteikts 10 </w:t>
      </w:r>
      <w:r w:rsidR="004A083D">
        <w:rPr>
          <w:i/>
        </w:rPr>
        <w:t xml:space="preserve">euro </w:t>
      </w:r>
      <w:r w:rsidR="004A083D" w:rsidRPr="004A083D">
        <w:t>stun</w:t>
      </w:r>
      <w:r w:rsidR="004A083D">
        <w:t>d</w:t>
      </w:r>
      <w:r w:rsidR="004A083D" w:rsidRPr="004A083D">
        <w:t>ā</w:t>
      </w:r>
      <w:r w:rsidR="004A083D">
        <w:t>, plānotais finansējums šim mērķim</w:t>
      </w:r>
      <w:r w:rsidR="00AA343D">
        <w:t> –</w:t>
      </w:r>
      <w:r w:rsidR="004A083D">
        <w:t xml:space="preserve"> 221 942 </w:t>
      </w:r>
      <w:r w:rsidR="004A083D">
        <w:rPr>
          <w:i/>
        </w:rPr>
        <w:t>euro</w:t>
      </w:r>
      <w:r w:rsidR="004A083D" w:rsidRPr="003B746F">
        <w:t xml:space="preserve"> (</w:t>
      </w:r>
      <w:r w:rsidR="00A936F3">
        <w:t xml:space="preserve">pieaugums +11 904 </w:t>
      </w:r>
      <w:r w:rsidR="00A936F3">
        <w:rPr>
          <w:i/>
        </w:rPr>
        <w:t>euro</w:t>
      </w:r>
      <w:r w:rsidR="004A083D" w:rsidRPr="003B746F">
        <w:t>)</w:t>
      </w:r>
      <w:r>
        <w:t xml:space="preserve">. </w:t>
      </w:r>
    </w:p>
    <w:p w14:paraId="2295F7DE" w14:textId="5F86A2B5" w:rsidR="003B746F" w:rsidRPr="00EF57FF" w:rsidRDefault="003B746F" w:rsidP="003B746F">
      <w:pPr>
        <w:ind w:firstLine="720"/>
        <w:jc w:val="both"/>
      </w:pPr>
      <w:r w:rsidRPr="00443B10">
        <w:t>Papildu</w:t>
      </w:r>
      <w:r w:rsidR="00AA343D">
        <w:t>s</w:t>
      </w:r>
      <w:r>
        <w:t xml:space="preserve"> nepieciešamais finansējums atlīdzības fonda palielinājumam: </w:t>
      </w:r>
    </w:p>
    <w:p w14:paraId="6E52B66B" w14:textId="0DC3B04A" w:rsidR="003B746F" w:rsidRDefault="00667F7F" w:rsidP="00667F7F">
      <w:pPr>
        <w:pStyle w:val="ListParagraph"/>
        <w:numPr>
          <w:ilvl w:val="0"/>
          <w:numId w:val="87"/>
        </w:numPr>
        <w:ind w:left="1418" w:hanging="425"/>
        <w:jc w:val="both"/>
      </w:pPr>
      <w:r>
        <w:t>14 459</w:t>
      </w:r>
      <w:r w:rsidR="003B746F">
        <w:t xml:space="preserve"> </w:t>
      </w:r>
      <w:r w:rsidR="003B746F" w:rsidRPr="0066470B">
        <w:rPr>
          <w:i/>
        </w:rPr>
        <w:t xml:space="preserve">euro </w:t>
      </w:r>
      <w:r w:rsidR="00AA343D">
        <w:rPr>
          <w:iCs/>
        </w:rPr>
        <w:t xml:space="preserve">– </w:t>
      </w:r>
      <w:r>
        <w:t>pēc darbinieku novērtējuma 2023.</w:t>
      </w:r>
      <w:r w:rsidR="00AA343D">
        <w:t> </w:t>
      </w:r>
      <w:r>
        <w:t>gadā un 6% apmērā no 01.01.2024.</w:t>
      </w:r>
      <w:r w:rsidR="00AA343D">
        <w:t>;</w:t>
      </w:r>
      <w:r w:rsidR="003B746F">
        <w:t xml:space="preserve"> </w:t>
      </w:r>
    </w:p>
    <w:p w14:paraId="762D1E9B" w14:textId="5B70A97D" w:rsidR="003B746F" w:rsidRDefault="00667F7F" w:rsidP="00667F7F">
      <w:pPr>
        <w:pStyle w:val="ListParagraph"/>
        <w:numPr>
          <w:ilvl w:val="0"/>
          <w:numId w:val="87"/>
        </w:numPr>
        <w:jc w:val="both"/>
      </w:pPr>
      <w:r>
        <w:t>15 169</w:t>
      </w:r>
      <w:r w:rsidR="003B746F">
        <w:t xml:space="preserve"> </w:t>
      </w:r>
      <w:r w:rsidR="003B746F">
        <w:rPr>
          <w:i/>
        </w:rPr>
        <w:t xml:space="preserve">euro </w:t>
      </w:r>
      <w:r w:rsidR="00AA343D">
        <w:rPr>
          <w:iCs/>
        </w:rPr>
        <w:t xml:space="preserve">– </w:t>
      </w:r>
      <w:r>
        <w:t>n</w:t>
      </w:r>
      <w:r w:rsidRPr="00667F7F">
        <w:t xml:space="preserve">o 01.03.2024. viena jauna sociālā darbinieka amata vieta ar amatalgu 1124 </w:t>
      </w:r>
      <w:r w:rsidRPr="00CF02FE">
        <w:rPr>
          <w:i/>
          <w:iCs/>
        </w:rPr>
        <w:t>euro</w:t>
      </w:r>
      <w:r w:rsidR="003B746F">
        <w:t>;</w:t>
      </w:r>
    </w:p>
    <w:p w14:paraId="3BFC0457" w14:textId="274EBA83" w:rsidR="003B746F" w:rsidRPr="003F224D" w:rsidRDefault="00667F7F" w:rsidP="00667F7F">
      <w:pPr>
        <w:pStyle w:val="ListParagraph"/>
        <w:numPr>
          <w:ilvl w:val="0"/>
          <w:numId w:val="87"/>
        </w:numPr>
        <w:ind w:left="0" w:firstLine="993"/>
        <w:jc w:val="both"/>
      </w:pPr>
      <w:r>
        <w:t>1361</w:t>
      </w:r>
      <w:r w:rsidR="003B746F">
        <w:t xml:space="preserve"> </w:t>
      </w:r>
      <w:r w:rsidR="003B746F">
        <w:rPr>
          <w:i/>
        </w:rPr>
        <w:t xml:space="preserve">euro </w:t>
      </w:r>
      <w:r w:rsidR="00F17871">
        <w:t xml:space="preserve">– </w:t>
      </w:r>
      <w:r w:rsidR="003B746F">
        <w:t xml:space="preserve">minimālās algas izmaiņām </w:t>
      </w:r>
      <w:r>
        <w:t>1</w:t>
      </w:r>
      <w:r w:rsidR="003B746F">
        <w:t xml:space="preserve"> amata viet</w:t>
      </w:r>
      <w:r>
        <w:t>ai</w:t>
      </w:r>
      <w:r w:rsidR="003B746F">
        <w:t>.</w:t>
      </w:r>
    </w:p>
    <w:p w14:paraId="7EA093B3" w14:textId="77777777" w:rsidR="00B153BF" w:rsidRPr="00CC620E" w:rsidRDefault="00B153BF" w:rsidP="000436A7">
      <w:pPr>
        <w:jc w:val="both"/>
        <w:rPr>
          <w:b/>
          <w:color w:val="FF0000"/>
        </w:rPr>
      </w:pPr>
    </w:p>
    <w:p w14:paraId="6C1F23B5" w14:textId="77777777" w:rsidR="000436A7" w:rsidRPr="00FF3731" w:rsidRDefault="000436A7" w:rsidP="000436A7">
      <w:pPr>
        <w:jc w:val="both"/>
        <w:rPr>
          <w:b/>
        </w:rPr>
      </w:pPr>
      <w:r w:rsidRPr="00FF3731">
        <w:rPr>
          <w:b/>
        </w:rPr>
        <w:t>10.202. Palīdzība veciem cilvēkiem</w:t>
      </w:r>
    </w:p>
    <w:p w14:paraId="01A9D3D0" w14:textId="056B9EE5" w:rsidR="000436A7" w:rsidRPr="0018674F" w:rsidRDefault="000436A7" w:rsidP="000436A7">
      <w:pPr>
        <w:ind w:firstLine="709"/>
        <w:jc w:val="both"/>
      </w:pPr>
      <w:r w:rsidRPr="0018674F">
        <w:t>Tie ir sociālie pabalsti un pakalpojumi, k</w:t>
      </w:r>
      <w:r>
        <w:t>uriem</w:t>
      </w:r>
      <w:r w:rsidRPr="0018674F">
        <w:t xml:space="preserve"> 202</w:t>
      </w:r>
      <w:r w:rsidR="00CC620E">
        <w:t>4</w:t>
      </w:r>
      <w:r w:rsidRPr="0018674F">
        <w:t>.</w:t>
      </w:r>
      <w:r>
        <w:t> </w:t>
      </w:r>
      <w:r w:rsidRPr="0018674F">
        <w:t>gad</w:t>
      </w:r>
      <w:r w:rsidR="00D044FB">
        <w:t>ā</w:t>
      </w:r>
      <w:r w:rsidRPr="0018674F">
        <w:t xml:space="preserve"> </w:t>
      </w:r>
      <w:r>
        <w:t xml:space="preserve">ieplānoti </w:t>
      </w:r>
      <w:r>
        <w:rPr>
          <w:b/>
        </w:rPr>
        <w:t>1</w:t>
      </w:r>
      <w:r w:rsidR="00CC620E">
        <w:rPr>
          <w:b/>
        </w:rPr>
        <w:t> 601 690</w:t>
      </w:r>
      <w:r w:rsidRPr="0018674F">
        <w:rPr>
          <w:b/>
        </w:rPr>
        <w:t> </w:t>
      </w:r>
      <w:r w:rsidRPr="0018674F">
        <w:rPr>
          <w:b/>
          <w:i/>
        </w:rPr>
        <w:t>euro</w:t>
      </w:r>
      <w:r>
        <w:t xml:space="preserve">, t. sk. valsts budžeta līdzekļi </w:t>
      </w:r>
      <w:r w:rsidR="00CC620E">
        <w:t>5811</w:t>
      </w:r>
      <w:r>
        <w:t xml:space="preserve"> </w:t>
      </w:r>
      <w:r>
        <w:rPr>
          <w:i/>
        </w:rPr>
        <w:t>euro</w:t>
      </w:r>
      <w:r w:rsidR="00CC620E">
        <w:t xml:space="preserve"> un </w:t>
      </w:r>
      <w:r w:rsidR="00CC620E" w:rsidRPr="00CF3D8F">
        <w:t>saskaņā ar Ukrainas civiliedzīvotāju atbalsta likumu</w:t>
      </w:r>
      <w:r w:rsidR="00CC620E">
        <w:t xml:space="preserve"> 407</w:t>
      </w:r>
      <w:r w:rsidR="00F17871">
        <w:t> </w:t>
      </w:r>
      <w:r w:rsidR="00CC620E">
        <w:rPr>
          <w:i/>
        </w:rPr>
        <w:t>euro</w:t>
      </w:r>
      <w:r>
        <w:t xml:space="preserve">. </w:t>
      </w:r>
      <w:r w:rsidR="00CC620E">
        <w:t>Pašvaldības līdzekļu pieaugums pabalstu izmaksām p</w:t>
      </w:r>
      <w:r w:rsidR="00F17871">
        <w:t>alielinājies</w:t>
      </w:r>
      <w:r w:rsidR="00CC620E">
        <w:t xml:space="preserve"> par 126 324</w:t>
      </w:r>
      <w:r w:rsidR="00F17871">
        <w:t> </w:t>
      </w:r>
      <w:r w:rsidR="00CC620E">
        <w:rPr>
          <w:i/>
        </w:rPr>
        <w:t>euro</w:t>
      </w:r>
      <w:r w:rsidR="00F17871">
        <w:rPr>
          <w:i/>
        </w:rPr>
        <w:t>.</w:t>
      </w:r>
      <w:r w:rsidR="00CC620E">
        <w:rPr>
          <w:i/>
        </w:rPr>
        <w:t xml:space="preserve"> </w:t>
      </w:r>
      <w:r>
        <w:t>Pabalstu</w:t>
      </w:r>
      <w:r w:rsidRPr="0018674F">
        <w:rPr>
          <w:i/>
        </w:rPr>
        <w:t xml:space="preserve"> </w:t>
      </w:r>
      <w:r w:rsidRPr="0018674F">
        <w:t xml:space="preserve">un </w:t>
      </w:r>
      <w:r>
        <w:t xml:space="preserve">izmaksu </w:t>
      </w:r>
      <w:r w:rsidRPr="0018674F">
        <w:t>sadal</w:t>
      </w:r>
      <w:r>
        <w:t>ījums</w:t>
      </w:r>
      <w:r w:rsidRPr="0018674F">
        <w:t>:</w:t>
      </w:r>
    </w:p>
    <w:p w14:paraId="6B2F8C2E" w14:textId="112F9C0D" w:rsidR="00D24483" w:rsidRDefault="001911F6" w:rsidP="000436A7">
      <w:pPr>
        <w:pStyle w:val="ListParagraph"/>
        <w:numPr>
          <w:ilvl w:val="0"/>
          <w:numId w:val="8"/>
        </w:numPr>
        <w:ind w:left="1418" w:hanging="284"/>
        <w:jc w:val="both"/>
      </w:pPr>
      <w:r>
        <w:t>i</w:t>
      </w:r>
      <w:r w:rsidR="000436A7">
        <w:t xml:space="preserve">lgstošas sociālās aprūpes pakalpojumu apmaksai – </w:t>
      </w:r>
      <w:r w:rsidR="00FF6CF5">
        <w:t>1</w:t>
      </w:r>
      <w:r w:rsidR="00CC620E">
        <w:t> 251 449</w:t>
      </w:r>
      <w:r w:rsidR="000436A7">
        <w:t xml:space="preserve"> </w:t>
      </w:r>
      <w:r w:rsidR="000436A7">
        <w:rPr>
          <w:i/>
        </w:rPr>
        <w:t>euro</w:t>
      </w:r>
      <w:r w:rsidR="000436A7">
        <w:t xml:space="preserve">, t. sk. valsts budžeta finansējums </w:t>
      </w:r>
      <w:r w:rsidR="00CC620E">
        <w:t>5811</w:t>
      </w:r>
      <w:r w:rsidR="000436A7">
        <w:t xml:space="preserve"> </w:t>
      </w:r>
      <w:r w:rsidR="000436A7">
        <w:rPr>
          <w:i/>
        </w:rPr>
        <w:t>euro</w:t>
      </w:r>
      <w:r w:rsidR="009B0ABB">
        <w:rPr>
          <w:iCs/>
        </w:rPr>
        <w:t>:</w:t>
      </w:r>
      <w:r w:rsidR="000436A7">
        <w:t xml:space="preserve"> </w:t>
      </w:r>
    </w:p>
    <w:p w14:paraId="1A21B4B4" w14:textId="645C7004" w:rsidR="00D24483" w:rsidRDefault="00D24483" w:rsidP="00D24483">
      <w:pPr>
        <w:pStyle w:val="ListParagraph"/>
        <w:numPr>
          <w:ilvl w:val="1"/>
          <w:numId w:val="8"/>
        </w:numPr>
        <w:ind w:firstLine="203"/>
        <w:jc w:val="both"/>
      </w:pPr>
      <w:r>
        <w:t xml:space="preserve">valsts budžeta aprēķins </w:t>
      </w:r>
      <w:r w:rsidR="000436A7">
        <w:t>(</w:t>
      </w:r>
      <w:r w:rsidR="00CC620E">
        <w:t>149</w:t>
      </w:r>
      <w:r w:rsidR="000436A7">
        <w:t> personas</w:t>
      </w:r>
      <w:r w:rsidR="00A41777">
        <w:t> </w:t>
      </w:r>
      <w:r w:rsidR="000436A7">
        <w:t xml:space="preserve">x </w:t>
      </w:r>
      <w:r w:rsidR="00CC620E">
        <w:t>39</w:t>
      </w:r>
      <w:r w:rsidR="000436A7" w:rsidRPr="00211DBE">
        <w:t xml:space="preserve"> </w:t>
      </w:r>
      <w:r w:rsidR="000436A7" w:rsidRPr="00680C31">
        <w:rPr>
          <w:i/>
        </w:rPr>
        <w:t>euro</w:t>
      </w:r>
      <w:r w:rsidR="00A41777">
        <w:t> </w:t>
      </w:r>
      <w:r w:rsidR="000436A7">
        <w:t xml:space="preserve">x </w:t>
      </w:r>
      <w:r w:rsidR="00CC620E">
        <w:t>1</w:t>
      </w:r>
      <w:r w:rsidR="00E53D94">
        <w:t> </w:t>
      </w:r>
      <w:r w:rsidR="000436A7">
        <w:t>mēn</w:t>
      </w:r>
      <w:r>
        <w:t>.)</w:t>
      </w:r>
      <w:r w:rsidR="00A41777">
        <w:t> –</w:t>
      </w:r>
      <w:r>
        <w:t xml:space="preserve"> </w:t>
      </w:r>
      <w:r w:rsidR="00CC620E">
        <w:t>5811</w:t>
      </w:r>
      <w:r w:rsidR="00A41777">
        <w:t> </w:t>
      </w:r>
      <w:r>
        <w:rPr>
          <w:i/>
        </w:rPr>
        <w:t>euro</w:t>
      </w:r>
      <w:r w:rsidR="00A41777">
        <w:t>,</w:t>
      </w:r>
    </w:p>
    <w:p w14:paraId="1A1E234D" w14:textId="1A62644F" w:rsidR="000436A7" w:rsidRDefault="00D24483" w:rsidP="00CC620E">
      <w:pPr>
        <w:pStyle w:val="ListParagraph"/>
        <w:numPr>
          <w:ilvl w:val="1"/>
          <w:numId w:val="8"/>
        </w:numPr>
        <w:ind w:left="1418" w:firstLine="283"/>
        <w:jc w:val="both"/>
      </w:pPr>
      <w:r>
        <w:t>pašvaldības budžeta aprēķins (16</w:t>
      </w:r>
      <w:r w:rsidR="00CC620E">
        <w:t>0</w:t>
      </w:r>
      <w:r>
        <w:t xml:space="preserve"> personas</w:t>
      </w:r>
      <w:r w:rsidR="00A41777">
        <w:t> </w:t>
      </w:r>
      <w:r>
        <w:t xml:space="preserve">x </w:t>
      </w:r>
      <w:r w:rsidR="00CC620E">
        <w:t>648,77</w:t>
      </w:r>
      <w:r w:rsidR="00A41777">
        <w:t> </w:t>
      </w:r>
      <w:r>
        <w:rPr>
          <w:i/>
        </w:rPr>
        <w:t>euro</w:t>
      </w:r>
      <w:r w:rsidR="00A41777">
        <w:rPr>
          <w:i/>
        </w:rPr>
        <w:t> </w:t>
      </w:r>
      <w:r>
        <w:t>x</w:t>
      </w:r>
      <w:r w:rsidR="00A41777">
        <w:t> </w:t>
      </w:r>
      <w:r>
        <w:t>12</w:t>
      </w:r>
      <w:r w:rsidR="00A41777">
        <w:t> </w:t>
      </w:r>
      <w:r>
        <w:t>mēn.)</w:t>
      </w:r>
      <w:r w:rsidR="00A41777">
        <w:t> –</w:t>
      </w:r>
      <w:r>
        <w:t xml:space="preserve"> </w:t>
      </w:r>
      <w:r w:rsidR="00CC620E">
        <w:t>1 245 638</w:t>
      </w:r>
      <w:r>
        <w:t xml:space="preserve"> </w:t>
      </w:r>
      <w:r>
        <w:rPr>
          <w:i/>
        </w:rPr>
        <w:t>euro</w:t>
      </w:r>
      <w:r w:rsidR="00D85CBD">
        <w:t xml:space="preserve"> (+223 885 </w:t>
      </w:r>
      <w:r w:rsidR="00D85CBD">
        <w:rPr>
          <w:i/>
        </w:rPr>
        <w:t>euro</w:t>
      </w:r>
      <w:r w:rsidR="00D85CBD">
        <w:t>)</w:t>
      </w:r>
      <w:r w:rsidR="000436A7">
        <w:t>;</w:t>
      </w:r>
    </w:p>
    <w:p w14:paraId="113D0682" w14:textId="1214CD6A" w:rsidR="000436A7" w:rsidRPr="00D24483" w:rsidRDefault="000436A7" w:rsidP="000436A7">
      <w:pPr>
        <w:pStyle w:val="ListParagraph"/>
        <w:numPr>
          <w:ilvl w:val="0"/>
          <w:numId w:val="8"/>
        </w:numPr>
        <w:ind w:left="1418" w:hanging="284"/>
        <w:jc w:val="both"/>
      </w:pPr>
      <w:r w:rsidRPr="0018674F">
        <w:t xml:space="preserve">pakalpojuma </w:t>
      </w:r>
      <w:r w:rsidR="00F23BBE">
        <w:t>“</w:t>
      </w:r>
      <w:r w:rsidRPr="0018674F">
        <w:t>Drošības poga” apmaksai (</w:t>
      </w:r>
      <w:r>
        <w:t>2</w:t>
      </w:r>
      <w:r w:rsidR="00D85CBD">
        <w:t>5</w:t>
      </w:r>
      <w:r w:rsidRPr="0018674F">
        <w:t> personas</w:t>
      </w:r>
      <w:r w:rsidR="00F23BBE">
        <w:t> </w:t>
      </w:r>
      <w:r>
        <w:t>x 2</w:t>
      </w:r>
      <w:r w:rsidR="00EB2AA3">
        <w:t>8</w:t>
      </w:r>
      <w:r w:rsidRPr="0018674F">
        <w:t> </w:t>
      </w:r>
      <w:r w:rsidRPr="0018674F">
        <w:rPr>
          <w:i/>
        </w:rPr>
        <w:t>euro</w:t>
      </w:r>
      <w:r w:rsidR="00F23BBE">
        <w:t> </w:t>
      </w:r>
      <w:r>
        <w:t>x 12</w:t>
      </w:r>
      <w:r w:rsidR="00F23BBE">
        <w:t> </w:t>
      </w:r>
      <w:r w:rsidRPr="0018674F">
        <w:t>mēn.)</w:t>
      </w:r>
      <w:r w:rsidR="00F23BBE">
        <w:t> </w:t>
      </w:r>
      <w:r w:rsidRPr="0018674F">
        <w:t xml:space="preserve">– </w:t>
      </w:r>
      <w:r w:rsidR="00EB2AA3">
        <w:t>8400</w:t>
      </w:r>
      <w:r w:rsidRPr="0018674F">
        <w:t> </w:t>
      </w:r>
      <w:r w:rsidRPr="0018674F">
        <w:rPr>
          <w:i/>
        </w:rPr>
        <w:t>euro</w:t>
      </w:r>
      <w:r w:rsidRPr="00D24483">
        <w:t>;</w:t>
      </w:r>
    </w:p>
    <w:p w14:paraId="6D2F7247" w14:textId="629263F3" w:rsidR="000436A7" w:rsidRPr="00285FB4" w:rsidRDefault="000436A7" w:rsidP="000436A7">
      <w:pPr>
        <w:pStyle w:val="ListParagraph"/>
        <w:numPr>
          <w:ilvl w:val="0"/>
          <w:numId w:val="8"/>
        </w:numPr>
        <w:ind w:left="1418" w:hanging="284"/>
        <w:jc w:val="both"/>
      </w:pPr>
      <w:r w:rsidRPr="00285FB4">
        <w:t>pensionāru sociālo gultu pakalpojumu izdevumu apmaksai (</w:t>
      </w:r>
      <w:r w:rsidR="00285FB4" w:rsidRPr="00285FB4">
        <w:t>2</w:t>
      </w:r>
      <w:r w:rsidR="00D85CBD">
        <w:t>2</w:t>
      </w:r>
      <w:r w:rsidRPr="00285FB4">
        <w:t xml:space="preserve"> personas</w:t>
      </w:r>
      <w:r w:rsidR="00FE3C0F">
        <w:t> </w:t>
      </w:r>
      <w:r w:rsidRPr="00285FB4">
        <w:t xml:space="preserve">x </w:t>
      </w:r>
      <w:r w:rsidR="00D85CBD">
        <w:t>471,136</w:t>
      </w:r>
      <w:r w:rsidRPr="00285FB4">
        <w:t> </w:t>
      </w:r>
      <w:r w:rsidRPr="00285FB4">
        <w:rPr>
          <w:i/>
        </w:rPr>
        <w:t>euro</w:t>
      </w:r>
      <w:r w:rsidRPr="00285FB4">
        <w:t xml:space="preserve">) – </w:t>
      </w:r>
      <w:r w:rsidR="00D85CBD">
        <w:t>10 365</w:t>
      </w:r>
      <w:r w:rsidRPr="00285FB4">
        <w:t> </w:t>
      </w:r>
      <w:r w:rsidRPr="00285FB4">
        <w:rPr>
          <w:i/>
        </w:rPr>
        <w:t>euro</w:t>
      </w:r>
      <w:r w:rsidRPr="00285FB4">
        <w:t>;</w:t>
      </w:r>
    </w:p>
    <w:p w14:paraId="504011D1" w14:textId="2934BF61" w:rsidR="000436A7" w:rsidRPr="00285FB4" w:rsidRDefault="00D9302E" w:rsidP="000436A7">
      <w:pPr>
        <w:pStyle w:val="ListParagraph"/>
        <w:numPr>
          <w:ilvl w:val="0"/>
          <w:numId w:val="8"/>
        </w:numPr>
        <w:ind w:left="1418" w:hanging="284"/>
        <w:jc w:val="both"/>
      </w:pPr>
      <w:r>
        <w:t xml:space="preserve">rehabilitācijas </w:t>
      </w:r>
      <w:r w:rsidR="000436A7" w:rsidRPr="00285FB4">
        <w:t xml:space="preserve">centra </w:t>
      </w:r>
      <w:r w:rsidR="00D00111">
        <w:t>“</w:t>
      </w:r>
      <w:r w:rsidR="000436A7" w:rsidRPr="00285FB4">
        <w:t>Tērvete” rehabilitācijas izdevumu apmaksai pensionāriem (2</w:t>
      </w:r>
      <w:r w:rsidR="00285FB4">
        <w:t>0</w:t>
      </w:r>
      <w:r w:rsidR="000436A7" w:rsidRPr="00285FB4">
        <w:t> personas x 12 dienas</w:t>
      </w:r>
      <w:r w:rsidR="00FE3C0F">
        <w:t> </w:t>
      </w:r>
      <w:r w:rsidR="000436A7" w:rsidRPr="00285FB4">
        <w:t xml:space="preserve">x </w:t>
      </w:r>
      <w:r w:rsidR="00285FB4">
        <w:t>4</w:t>
      </w:r>
      <w:r w:rsidR="00D85CBD">
        <w:t>1</w:t>
      </w:r>
      <w:r w:rsidR="000436A7" w:rsidRPr="00285FB4">
        <w:t> </w:t>
      </w:r>
      <w:r w:rsidR="000436A7" w:rsidRPr="00285FB4">
        <w:rPr>
          <w:i/>
        </w:rPr>
        <w:t>euro</w:t>
      </w:r>
      <w:r w:rsidR="000436A7" w:rsidRPr="00285FB4">
        <w:t xml:space="preserve">) – </w:t>
      </w:r>
      <w:r w:rsidR="00D85CBD">
        <w:t>9840</w:t>
      </w:r>
      <w:r w:rsidR="000436A7" w:rsidRPr="00285FB4">
        <w:t> </w:t>
      </w:r>
      <w:r w:rsidR="000436A7" w:rsidRPr="00285FB4">
        <w:rPr>
          <w:i/>
        </w:rPr>
        <w:t>euro</w:t>
      </w:r>
      <w:r w:rsidR="000436A7" w:rsidRPr="00285FB4">
        <w:t>;</w:t>
      </w:r>
    </w:p>
    <w:p w14:paraId="44F85ADD" w14:textId="7C4FCA1A" w:rsidR="000436A7" w:rsidRPr="00285FB4" w:rsidRDefault="000436A7" w:rsidP="000436A7">
      <w:pPr>
        <w:pStyle w:val="ListParagraph"/>
        <w:numPr>
          <w:ilvl w:val="0"/>
          <w:numId w:val="8"/>
        </w:numPr>
        <w:ind w:left="1418" w:hanging="284"/>
        <w:jc w:val="both"/>
      </w:pPr>
      <w:r w:rsidRPr="00285FB4">
        <w:t>pabalsts veselības uzlabošanai personai, kurai ir 100 un vairāk gadu (</w:t>
      </w:r>
      <w:r w:rsidR="00D85CBD">
        <w:t>9</w:t>
      </w:r>
      <w:r w:rsidRPr="00285FB4">
        <w:t> personas x 150 </w:t>
      </w:r>
      <w:r w:rsidRPr="00285FB4">
        <w:rPr>
          <w:i/>
        </w:rPr>
        <w:t>euro</w:t>
      </w:r>
      <w:r w:rsidRPr="00285FB4">
        <w:t xml:space="preserve">) – </w:t>
      </w:r>
      <w:r w:rsidR="00285FB4">
        <w:t>1</w:t>
      </w:r>
      <w:r w:rsidR="00D85CBD">
        <w:t>3</w:t>
      </w:r>
      <w:r w:rsidR="00285FB4">
        <w:t>50</w:t>
      </w:r>
      <w:r w:rsidRPr="00285FB4">
        <w:t> </w:t>
      </w:r>
      <w:r w:rsidRPr="00285FB4">
        <w:rPr>
          <w:i/>
        </w:rPr>
        <w:t>euro</w:t>
      </w:r>
      <w:r w:rsidRPr="00285FB4">
        <w:t>;</w:t>
      </w:r>
    </w:p>
    <w:p w14:paraId="06C2A542" w14:textId="6F956021" w:rsidR="000436A7" w:rsidRPr="00285FB4" w:rsidRDefault="000436A7" w:rsidP="000436A7">
      <w:pPr>
        <w:pStyle w:val="ListParagraph"/>
        <w:numPr>
          <w:ilvl w:val="0"/>
          <w:numId w:val="8"/>
        </w:numPr>
        <w:ind w:left="1418" w:hanging="284"/>
        <w:jc w:val="both"/>
      </w:pPr>
      <w:r w:rsidRPr="00285FB4">
        <w:t>ikgadējs pabalsts politiski represētajai personai (2</w:t>
      </w:r>
      <w:r w:rsidR="00D85CBD">
        <w:t>1</w:t>
      </w:r>
      <w:r w:rsidRPr="00285FB4">
        <w:t>0 personas</w:t>
      </w:r>
      <w:r w:rsidR="00D00111">
        <w:t> </w:t>
      </w:r>
      <w:r w:rsidRPr="00285FB4">
        <w:t>x 50 </w:t>
      </w:r>
      <w:r w:rsidRPr="00285FB4">
        <w:rPr>
          <w:i/>
        </w:rPr>
        <w:t>euro</w:t>
      </w:r>
      <w:r w:rsidRPr="00285FB4">
        <w:t>) –1</w:t>
      </w:r>
      <w:r w:rsidR="00D85CBD">
        <w:t>0</w:t>
      </w:r>
      <w:r w:rsidRPr="00285FB4">
        <w:t> </w:t>
      </w:r>
      <w:r w:rsidR="00D85CBD">
        <w:t>5</w:t>
      </w:r>
      <w:r w:rsidRPr="00285FB4">
        <w:t>00 </w:t>
      </w:r>
      <w:r w:rsidRPr="00285FB4">
        <w:rPr>
          <w:i/>
        </w:rPr>
        <w:t>euro</w:t>
      </w:r>
      <w:r w:rsidRPr="00285FB4">
        <w:t>;</w:t>
      </w:r>
    </w:p>
    <w:p w14:paraId="744A87B3" w14:textId="28E18C8D" w:rsidR="000436A7" w:rsidRDefault="000436A7" w:rsidP="000436A7">
      <w:pPr>
        <w:pStyle w:val="ListParagraph"/>
        <w:numPr>
          <w:ilvl w:val="0"/>
          <w:numId w:val="8"/>
        </w:numPr>
        <w:ind w:left="1418" w:hanging="284"/>
        <w:jc w:val="both"/>
      </w:pPr>
      <w:r w:rsidRPr="006F3628">
        <w:t xml:space="preserve">pabalsts </w:t>
      </w:r>
      <w:r w:rsidR="001D5556">
        <w:t>senioriem</w:t>
      </w:r>
      <w:r w:rsidRPr="006F3628">
        <w:t xml:space="preserve"> pilsētas sabiedriskā transporta braukšanas maksas segšanai</w:t>
      </w:r>
      <w:r w:rsidRPr="00D24483">
        <w:rPr>
          <w:color w:val="FF0000"/>
        </w:rPr>
        <w:t xml:space="preserve"> </w:t>
      </w:r>
      <w:r w:rsidRPr="006F3628">
        <w:t>(</w:t>
      </w:r>
      <w:r w:rsidR="00D85CBD">
        <w:t>5620</w:t>
      </w:r>
      <w:r w:rsidRPr="006F3628">
        <w:t xml:space="preserve"> personas: vidējās izmaksas mēnesī ir </w:t>
      </w:r>
      <w:r w:rsidR="00D85CBD">
        <w:t>25</w:t>
      </w:r>
      <w:r w:rsidR="00F8012F">
        <w:t> </w:t>
      </w:r>
      <w:r w:rsidR="00D85CBD">
        <w:t>095</w:t>
      </w:r>
      <w:r w:rsidRPr="006F3628">
        <w:t xml:space="preserve"> </w:t>
      </w:r>
      <w:r w:rsidRPr="006F3628">
        <w:rPr>
          <w:i/>
        </w:rPr>
        <w:t>euro</w:t>
      </w:r>
      <w:r w:rsidRPr="006F3628">
        <w:t> x 12 mēn.)</w:t>
      </w:r>
      <w:r w:rsidR="00D00111">
        <w:t> </w:t>
      </w:r>
      <w:r w:rsidRPr="006F3628">
        <w:t xml:space="preserve">– </w:t>
      </w:r>
      <w:r w:rsidR="00D85CBD">
        <w:t>301</w:t>
      </w:r>
      <w:r w:rsidR="00F8012F">
        <w:t> </w:t>
      </w:r>
      <w:r w:rsidR="00D85CBD">
        <w:t>149</w:t>
      </w:r>
      <w:r w:rsidRPr="006F3628">
        <w:t> </w:t>
      </w:r>
      <w:r w:rsidRPr="006F3628">
        <w:rPr>
          <w:i/>
        </w:rPr>
        <w:t>euro</w:t>
      </w:r>
      <w:r w:rsidR="006F3628" w:rsidRPr="006F3628">
        <w:rPr>
          <w:i/>
        </w:rPr>
        <w:t xml:space="preserve"> </w:t>
      </w:r>
      <w:r w:rsidR="006F3628" w:rsidRPr="006F3628">
        <w:t>(</w:t>
      </w:r>
      <w:r w:rsidR="001D5556">
        <w:t>seniori</w:t>
      </w:r>
      <w:r w:rsidR="006F3628" w:rsidRPr="006F3628">
        <w:t xml:space="preserve"> var braukt 20</w:t>
      </w:r>
      <w:r w:rsidR="00D00C49">
        <w:t xml:space="preserve"> </w:t>
      </w:r>
      <w:r w:rsidR="006F3628" w:rsidRPr="006F3628">
        <w:t>braucienus mēnesī bez maksas</w:t>
      </w:r>
      <w:r w:rsidR="00B66B39">
        <w:t>,</w:t>
      </w:r>
      <w:r w:rsidR="006F3628" w:rsidRPr="006F3628">
        <w:t xml:space="preserve"> </w:t>
      </w:r>
      <w:r w:rsidR="00D85CBD">
        <w:t xml:space="preserve">un vairs nav </w:t>
      </w:r>
      <w:r w:rsidR="006F3628" w:rsidRPr="006F3628">
        <w:t>iespēj</w:t>
      </w:r>
      <w:r w:rsidR="00D85CBD">
        <w:t>as</w:t>
      </w:r>
      <w:r w:rsidR="006F3628" w:rsidRPr="006F3628">
        <w:t xml:space="preserve"> neizmantotos braucienus izmantot nākamajos mēnešos)</w:t>
      </w:r>
      <w:r w:rsidR="00D85CBD">
        <w:t xml:space="preserve">. Pabalsta izmaksas aprēķins samazināts par 100 524 </w:t>
      </w:r>
      <w:r w:rsidR="00D85CBD">
        <w:rPr>
          <w:i/>
        </w:rPr>
        <w:t>euro</w:t>
      </w:r>
      <w:r w:rsidR="00B66B39">
        <w:t>;</w:t>
      </w:r>
    </w:p>
    <w:p w14:paraId="1CD40B1A" w14:textId="06112164" w:rsidR="00D85CBD" w:rsidRPr="006F3628" w:rsidRDefault="00D85CBD" w:rsidP="000436A7">
      <w:pPr>
        <w:pStyle w:val="ListParagraph"/>
        <w:numPr>
          <w:ilvl w:val="0"/>
          <w:numId w:val="8"/>
        </w:numPr>
        <w:ind w:left="1418" w:hanging="284"/>
        <w:jc w:val="both"/>
      </w:pPr>
      <w:r>
        <w:t xml:space="preserve">407 </w:t>
      </w:r>
      <w:r>
        <w:rPr>
          <w:i/>
        </w:rPr>
        <w:t xml:space="preserve">euro </w:t>
      </w:r>
      <w:r w:rsidRPr="006F3628">
        <w:t xml:space="preserve">pabalsts </w:t>
      </w:r>
      <w:r w:rsidR="001D5556">
        <w:t>senioriem</w:t>
      </w:r>
      <w:r w:rsidRPr="006F3628">
        <w:t xml:space="preserve"> pilsētas sabiedriskā transporta braukšanas maksas segšanai</w:t>
      </w:r>
      <w:r w:rsidR="00FC2A3F">
        <w:t xml:space="preserve">, kas aprēķināts </w:t>
      </w:r>
      <w:r w:rsidR="00FC2A3F" w:rsidRPr="00CF3D8F">
        <w:t>saskaņā ar Ukrainas civiliedzīvotāju atbalsta likumu</w:t>
      </w:r>
      <w:r w:rsidR="001D5556">
        <w:t>;</w:t>
      </w:r>
      <w:r>
        <w:t xml:space="preserve"> </w:t>
      </w:r>
    </w:p>
    <w:p w14:paraId="6A44DD1A" w14:textId="03045DF4" w:rsidR="000436A7" w:rsidRPr="006F3628" w:rsidRDefault="000436A7" w:rsidP="000436A7">
      <w:pPr>
        <w:pStyle w:val="ListParagraph"/>
        <w:numPr>
          <w:ilvl w:val="0"/>
          <w:numId w:val="8"/>
        </w:numPr>
        <w:ind w:left="1418" w:hanging="284"/>
        <w:jc w:val="both"/>
      </w:pPr>
      <w:r w:rsidRPr="006F3628">
        <w:t>pabalsts politiski represēt</w:t>
      </w:r>
      <w:r w:rsidR="00B66B39">
        <w:t>aj</w:t>
      </w:r>
      <w:r w:rsidR="007D1F93">
        <w:t>ā</w:t>
      </w:r>
      <w:r w:rsidR="00E97FF3">
        <w:t>m</w:t>
      </w:r>
      <w:r w:rsidRPr="006F3628">
        <w:t xml:space="preserve"> person</w:t>
      </w:r>
      <w:r w:rsidR="00E97FF3">
        <w:t>ām</w:t>
      </w:r>
      <w:r w:rsidRPr="006F3628">
        <w:t xml:space="preserve"> pilsētas sabiedriskā transporta braukšanas maksas segšanai (</w:t>
      </w:r>
      <w:r w:rsidR="00D00111">
        <w:t xml:space="preserve">no </w:t>
      </w:r>
      <w:r w:rsidRPr="006F3628">
        <w:t>2020. gada augusta</w:t>
      </w:r>
      <w:r w:rsidR="00D00111">
        <w:t> –</w:t>
      </w:r>
      <w:r w:rsidRPr="006F3628">
        <w:t xml:space="preserve"> 0,85 </w:t>
      </w:r>
      <w:r w:rsidRPr="006F3628">
        <w:rPr>
          <w:i/>
        </w:rPr>
        <w:t>euro</w:t>
      </w:r>
      <w:r w:rsidRPr="006F3628">
        <w:t>, nepārsniedzot 20 braucienus mēnesī) (1</w:t>
      </w:r>
      <w:r w:rsidR="005F4778">
        <w:t>60</w:t>
      </w:r>
      <w:r w:rsidRPr="006F3628">
        <w:t xml:space="preserve"> personas: vidējās izmaksas mēnesī ir </w:t>
      </w:r>
      <w:r w:rsidR="005F4778">
        <w:t>685</w:t>
      </w:r>
      <w:r w:rsidR="00FE3C0F">
        <w:t> </w:t>
      </w:r>
      <w:r w:rsidRPr="006F3628">
        <w:rPr>
          <w:i/>
        </w:rPr>
        <w:t>euro</w:t>
      </w:r>
      <w:r w:rsidR="00D00111">
        <w:t> </w:t>
      </w:r>
      <w:r w:rsidRPr="006F3628">
        <w:t>x 12 mēn.)</w:t>
      </w:r>
      <w:r w:rsidRPr="006F3628">
        <w:rPr>
          <w:b/>
        </w:rPr>
        <w:t xml:space="preserve"> – </w:t>
      </w:r>
      <w:r w:rsidR="005F4778">
        <w:t>8230</w:t>
      </w:r>
      <w:r w:rsidRPr="006F3628">
        <w:t> </w:t>
      </w:r>
      <w:r w:rsidRPr="006F3628">
        <w:rPr>
          <w:i/>
        </w:rPr>
        <w:t>euro.</w:t>
      </w:r>
    </w:p>
    <w:p w14:paraId="6EE3310B" w14:textId="77777777" w:rsidR="000436A7" w:rsidRPr="005A3F5B" w:rsidRDefault="000436A7" w:rsidP="000436A7">
      <w:pPr>
        <w:jc w:val="both"/>
        <w:rPr>
          <w:b/>
        </w:rPr>
      </w:pPr>
    </w:p>
    <w:p w14:paraId="1CDD63D7" w14:textId="77777777" w:rsidR="000436A7" w:rsidRPr="005A3F5B" w:rsidRDefault="000436A7" w:rsidP="000436A7">
      <w:pPr>
        <w:jc w:val="both"/>
        <w:rPr>
          <w:b/>
        </w:rPr>
      </w:pPr>
      <w:r w:rsidRPr="005A3F5B">
        <w:rPr>
          <w:b/>
        </w:rPr>
        <w:t xml:space="preserve">10.402. </w:t>
      </w:r>
      <w:r w:rsidRPr="00E12DBE">
        <w:rPr>
          <w:b/>
        </w:rPr>
        <w:t>Sociālā palīdzība ģimenēm ar bērniem un vardarbībā cietušo bērnu rehabilitācija</w:t>
      </w:r>
    </w:p>
    <w:p w14:paraId="744BF7DC" w14:textId="5FDEEEA0" w:rsidR="000436A7" w:rsidRPr="000C1D69" w:rsidRDefault="000436A7" w:rsidP="000436A7">
      <w:pPr>
        <w:ind w:firstLine="709"/>
        <w:jc w:val="both"/>
      </w:pPr>
      <w:r w:rsidRPr="0018674F">
        <w:t>Šiem pasākumiem 202</w:t>
      </w:r>
      <w:r w:rsidR="00E12DBE">
        <w:t>4</w:t>
      </w:r>
      <w:r w:rsidRPr="0018674F">
        <w:t>.</w:t>
      </w:r>
      <w:r>
        <w:t> </w:t>
      </w:r>
      <w:r w:rsidRPr="0018674F">
        <w:t xml:space="preserve">gadā plānoti līdzekļi </w:t>
      </w:r>
      <w:r w:rsidR="00E12DBE">
        <w:rPr>
          <w:b/>
        </w:rPr>
        <w:t>1 958 931</w:t>
      </w:r>
      <w:r w:rsidRPr="0018674F">
        <w:rPr>
          <w:b/>
        </w:rPr>
        <w:t> </w:t>
      </w:r>
      <w:r w:rsidRPr="0018674F">
        <w:rPr>
          <w:b/>
          <w:i/>
        </w:rPr>
        <w:t>euro</w:t>
      </w:r>
      <w:r w:rsidRPr="0018674F">
        <w:t>, t.</w:t>
      </w:r>
      <w:r>
        <w:t> </w:t>
      </w:r>
      <w:r w:rsidRPr="0018674F">
        <w:t xml:space="preserve">sk. valsts budžeta mērķdotācija audžuģimenēm bērna uzturam </w:t>
      </w:r>
      <w:r w:rsidR="00E12DBE">
        <w:t>23 420</w:t>
      </w:r>
      <w:r w:rsidRPr="000C1D69">
        <w:t xml:space="preserve"> </w:t>
      </w:r>
      <w:r w:rsidRPr="000C1D69">
        <w:rPr>
          <w:i/>
        </w:rPr>
        <w:t>euro</w:t>
      </w:r>
      <w:r w:rsidRPr="000C1D69">
        <w:t xml:space="preserve">, vardarbībā cietušo bērnu rehabilitācijai </w:t>
      </w:r>
      <w:r w:rsidR="00582AB9">
        <w:t>37</w:t>
      </w:r>
      <w:r w:rsidR="000C1D69" w:rsidRPr="000C1D69">
        <w:t xml:space="preserve"> 500</w:t>
      </w:r>
      <w:r w:rsidRPr="000C1D69">
        <w:t> </w:t>
      </w:r>
      <w:r w:rsidRPr="000C1D69">
        <w:rPr>
          <w:i/>
        </w:rPr>
        <w:t xml:space="preserve">euro, </w:t>
      </w:r>
      <w:r w:rsidR="000C1D69" w:rsidRPr="000C1D69">
        <w:t xml:space="preserve">finansējums pašvaldībām atlīdzības palielināšanai aprūpētājiem </w:t>
      </w:r>
      <w:r w:rsidR="00582AB9">
        <w:rPr>
          <w:iCs/>
        </w:rPr>
        <w:t>936</w:t>
      </w:r>
      <w:r w:rsidRPr="000C1D69">
        <w:rPr>
          <w:iCs/>
        </w:rPr>
        <w:t> </w:t>
      </w:r>
      <w:r w:rsidRPr="000C1D69">
        <w:rPr>
          <w:i/>
          <w:iCs/>
        </w:rPr>
        <w:t>euro</w:t>
      </w:r>
      <w:r w:rsidR="000C1D69" w:rsidRPr="000C1D69">
        <w:rPr>
          <w:i/>
          <w:iCs/>
        </w:rPr>
        <w:t xml:space="preserve"> </w:t>
      </w:r>
      <w:r w:rsidR="000C1D69" w:rsidRPr="000C1D69">
        <w:rPr>
          <w:iCs/>
        </w:rPr>
        <w:t xml:space="preserve">un saskaņā ar Ukrainas civiliedzīvotāju atbalsta likumu </w:t>
      </w:r>
      <w:r w:rsidR="00582AB9">
        <w:rPr>
          <w:iCs/>
        </w:rPr>
        <w:t>73 431</w:t>
      </w:r>
      <w:r w:rsidR="000C1D69" w:rsidRPr="000C1D69">
        <w:rPr>
          <w:iCs/>
        </w:rPr>
        <w:t xml:space="preserve"> </w:t>
      </w:r>
      <w:r w:rsidR="000C1D69" w:rsidRPr="000C1D69">
        <w:rPr>
          <w:i/>
          <w:iCs/>
        </w:rPr>
        <w:t>euro</w:t>
      </w:r>
      <w:r w:rsidR="000C1D69" w:rsidRPr="000C1D69">
        <w:rPr>
          <w:iCs/>
        </w:rPr>
        <w:t>.</w:t>
      </w:r>
      <w:r w:rsidRPr="000C1D69">
        <w:rPr>
          <w:i/>
        </w:rPr>
        <w:t xml:space="preserve"> </w:t>
      </w:r>
      <w:r w:rsidRPr="000C1D69">
        <w:t>Plānotie izdevumi šai programmai sadalās šādi:</w:t>
      </w:r>
    </w:p>
    <w:p w14:paraId="21709B13" w14:textId="5A3AB1D3" w:rsidR="000436A7" w:rsidRDefault="000436A7" w:rsidP="000436A7">
      <w:pPr>
        <w:pStyle w:val="ListParagraph"/>
        <w:numPr>
          <w:ilvl w:val="0"/>
          <w:numId w:val="6"/>
        </w:numPr>
        <w:ind w:left="1418" w:hanging="284"/>
        <w:jc w:val="both"/>
      </w:pPr>
      <w:r w:rsidRPr="0018674F">
        <w:t xml:space="preserve">atlīdzība </w:t>
      </w:r>
      <w:r>
        <w:t xml:space="preserve">– </w:t>
      </w:r>
      <w:r w:rsidR="00582AB9">
        <w:t>13 950</w:t>
      </w:r>
      <w:r w:rsidRPr="0018674F">
        <w:t> </w:t>
      </w:r>
      <w:r w:rsidRPr="0018674F">
        <w:rPr>
          <w:i/>
        </w:rPr>
        <w:t>euro</w:t>
      </w:r>
      <w:r w:rsidRPr="0018674F">
        <w:t>, t.</w:t>
      </w:r>
      <w:r>
        <w:t> </w:t>
      </w:r>
      <w:r w:rsidRPr="0018674F">
        <w:t>sk. darba devēja nodoklis (2</w:t>
      </w:r>
      <w:r>
        <w:t>3</w:t>
      </w:r>
      <w:r w:rsidRPr="0018674F">
        <w:t>,</w:t>
      </w:r>
      <w:r>
        <w:t>5</w:t>
      </w:r>
      <w:r w:rsidRPr="0018674F">
        <w:t>9%)</w:t>
      </w:r>
      <w:r>
        <w:t xml:space="preserve">, </w:t>
      </w:r>
      <w:r w:rsidR="000C1D69">
        <w:t xml:space="preserve">kas ir </w:t>
      </w:r>
      <w:r>
        <w:t>valsts budžeta līdzekļi</w:t>
      </w:r>
      <w:r w:rsidR="00B66B39">
        <w:t>;</w:t>
      </w:r>
    </w:p>
    <w:p w14:paraId="77F9EDF5" w14:textId="729AA299" w:rsidR="000436A7" w:rsidRPr="0018674F" w:rsidRDefault="000436A7" w:rsidP="000436A7">
      <w:pPr>
        <w:pStyle w:val="ListParagraph"/>
        <w:numPr>
          <w:ilvl w:val="0"/>
          <w:numId w:val="6"/>
        </w:numPr>
        <w:ind w:left="1418" w:hanging="284"/>
        <w:jc w:val="both"/>
      </w:pPr>
      <w:r>
        <w:t xml:space="preserve">preces un pakalpojumi – </w:t>
      </w:r>
      <w:r w:rsidR="00582AB9">
        <w:t>914 237</w:t>
      </w:r>
      <w:r>
        <w:t xml:space="preserve"> </w:t>
      </w:r>
      <w:r>
        <w:rPr>
          <w:i/>
          <w:iCs/>
        </w:rPr>
        <w:t>euro</w:t>
      </w:r>
      <w:r w:rsidR="00582AB9">
        <w:rPr>
          <w:iCs/>
        </w:rPr>
        <w:t xml:space="preserve"> (ēdināšanas pabalstu ar šo gadu uzskaita pakalpojumu EKK</w:t>
      </w:r>
      <w:r w:rsidR="00B66B39">
        <w:rPr>
          <w:iCs/>
        </w:rPr>
        <w:t>,</w:t>
      </w:r>
      <w:r w:rsidR="00582AB9">
        <w:rPr>
          <w:iCs/>
        </w:rPr>
        <w:t xml:space="preserve"> nevis sociālos pabalstos),</w:t>
      </w:r>
      <w:r w:rsidR="006879A2">
        <w:rPr>
          <w:iCs/>
        </w:rPr>
        <w:t xml:space="preserve"> t.</w:t>
      </w:r>
      <w:r w:rsidR="00B66B39">
        <w:rPr>
          <w:iCs/>
        </w:rPr>
        <w:t> </w:t>
      </w:r>
      <w:r w:rsidR="006879A2">
        <w:rPr>
          <w:iCs/>
        </w:rPr>
        <w:t>sk. kancelejas prec</w:t>
      </w:r>
      <w:r w:rsidR="00B66B39">
        <w:rPr>
          <w:iCs/>
        </w:rPr>
        <w:t>ēm</w:t>
      </w:r>
      <w:r w:rsidR="006879A2">
        <w:rPr>
          <w:iCs/>
        </w:rPr>
        <w:t xml:space="preserve"> 1899</w:t>
      </w:r>
      <w:r w:rsidR="00B66B39">
        <w:rPr>
          <w:iCs/>
        </w:rPr>
        <w:t> </w:t>
      </w:r>
      <w:r w:rsidR="006879A2">
        <w:rPr>
          <w:i/>
          <w:iCs/>
        </w:rPr>
        <w:t>euro</w:t>
      </w:r>
      <w:r w:rsidR="006879A2">
        <w:rPr>
          <w:iCs/>
        </w:rPr>
        <w:t xml:space="preserve">, </w:t>
      </w:r>
      <w:r w:rsidR="006879A2">
        <w:t>kas ir valsts budžeta līdzekļi</w:t>
      </w:r>
      <w:r w:rsidR="00B66B39">
        <w:t>;</w:t>
      </w:r>
    </w:p>
    <w:p w14:paraId="4A2AC9D6" w14:textId="60266DD8" w:rsidR="000436A7" w:rsidRPr="00716A28" w:rsidRDefault="000436A7" w:rsidP="000436A7">
      <w:pPr>
        <w:pStyle w:val="ListParagraph"/>
        <w:numPr>
          <w:ilvl w:val="0"/>
          <w:numId w:val="6"/>
        </w:numPr>
        <w:ind w:left="1418" w:hanging="284"/>
        <w:jc w:val="both"/>
      </w:pPr>
      <w:r w:rsidRPr="00716A28">
        <w:t>sociālie pabalsti</w:t>
      </w:r>
      <w:r>
        <w:t> </w:t>
      </w:r>
      <w:r w:rsidRPr="00716A28">
        <w:t>– 1</w:t>
      </w:r>
      <w:r w:rsidR="00582AB9">
        <w:t> 030 744</w:t>
      </w:r>
      <w:r w:rsidRPr="00716A28">
        <w:t> </w:t>
      </w:r>
      <w:r w:rsidRPr="00716A28">
        <w:rPr>
          <w:i/>
        </w:rPr>
        <w:t>euro</w:t>
      </w:r>
      <w:r w:rsidR="000441ED">
        <w:rPr>
          <w:iCs/>
        </w:rPr>
        <w:t>.</w:t>
      </w:r>
    </w:p>
    <w:p w14:paraId="668DFE11" w14:textId="0B710310" w:rsidR="000436A7" w:rsidRPr="0018674F" w:rsidRDefault="000C1D69" w:rsidP="000436A7">
      <w:pPr>
        <w:spacing w:before="120"/>
        <w:ind w:firstLine="720"/>
        <w:jc w:val="both"/>
      </w:pPr>
      <w:r>
        <w:t>Pabalsti, kas tiek uzskaitīti pakalpojumu sadaļā</w:t>
      </w:r>
      <w:r w:rsidR="0093121E">
        <w:t>,</w:t>
      </w:r>
      <w:r w:rsidR="00B66B39">
        <w:t> –</w:t>
      </w:r>
      <w:r w:rsidR="000436A7" w:rsidRPr="005F2F2D">
        <w:t xml:space="preserve"> </w:t>
      </w:r>
      <w:r w:rsidR="00582AB9">
        <w:t>91</w:t>
      </w:r>
      <w:r w:rsidR="000B562E">
        <w:t>2</w:t>
      </w:r>
      <w:r w:rsidR="00582AB9">
        <w:t xml:space="preserve"> </w:t>
      </w:r>
      <w:r w:rsidR="000B562E">
        <w:t>338</w:t>
      </w:r>
      <w:r w:rsidR="000436A7" w:rsidRPr="00D00C49">
        <w:t> </w:t>
      </w:r>
      <w:r w:rsidR="000436A7" w:rsidRPr="00D00C49">
        <w:rPr>
          <w:i/>
        </w:rPr>
        <w:t>e</w:t>
      </w:r>
      <w:r w:rsidR="000436A7" w:rsidRPr="005F2F2D">
        <w:rPr>
          <w:i/>
        </w:rPr>
        <w:t>uro</w:t>
      </w:r>
      <w:r w:rsidR="000436A7" w:rsidRPr="0018674F">
        <w:t>:</w:t>
      </w:r>
    </w:p>
    <w:p w14:paraId="7058BE85" w14:textId="4D6992C9" w:rsidR="000436A7" w:rsidRPr="003152F2" w:rsidRDefault="00582AB9" w:rsidP="00451E76">
      <w:pPr>
        <w:pStyle w:val="ListParagraph"/>
        <w:numPr>
          <w:ilvl w:val="0"/>
          <w:numId w:val="10"/>
        </w:numPr>
        <w:ind w:left="1494"/>
        <w:jc w:val="both"/>
      </w:pPr>
      <w:r>
        <w:t xml:space="preserve">6000 </w:t>
      </w:r>
      <w:r w:rsidR="000436A7" w:rsidRPr="0018674F">
        <w:rPr>
          <w:i/>
        </w:rPr>
        <w:t>euro</w:t>
      </w:r>
      <w:r w:rsidR="000436A7" w:rsidRPr="0018674F">
        <w:t xml:space="preserve"> –</w:t>
      </w:r>
      <w:r w:rsidR="000436A7">
        <w:t xml:space="preserve"> </w:t>
      </w:r>
      <w:r w:rsidR="000436A7" w:rsidRPr="0018674F">
        <w:t>pabalsts 5.</w:t>
      </w:r>
      <w:r w:rsidR="000436A7">
        <w:t>–</w:t>
      </w:r>
      <w:r w:rsidR="000436A7" w:rsidRPr="0018674F">
        <w:t>6.</w:t>
      </w:r>
      <w:r w:rsidR="000436A7">
        <w:t> </w:t>
      </w:r>
      <w:r w:rsidR="000436A7" w:rsidRPr="0018674F">
        <w:t>klašu skolēnu ēdināšanai</w:t>
      </w:r>
      <w:r w:rsidR="00CC1C02">
        <w:t>, kas aprēķināts 20% apmērā no ēdināšanas pakalpojuma maksas (</w:t>
      </w:r>
      <w:r w:rsidR="000436A7" w:rsidRPr="0018674F">
        <w:t>0,</w:t>
      </w:r>
      <w:r w:rsidR="00CC1C02">
        <w:t>56</w:t>
      </w:r>
      <w:r w:rsidR="000436A7" w:rsidRPr="0018674F">
        <w:t> </w:t>
      </w:r>
      <w:r w:rsidR="000436A7" w:rsidRPr="0018674F">
        <w:rPr>
          <w:i/>
        </w:rPr>
        <w:t>euro</w:t>
      </w:r>
      <w:r w:rsidR="000436A7" w:rsidRPr="0018674F">
        <w:t xml:space="preserve"> dienā</w:t>
      </w:r>
      <w:r w:rsidR="009D0149">
        <w:t xml:space="preserve">; </w:t>
      </w:r>
      <w:r w:rsidR="00CC1C02">
        <w:t>115</w:t>
      </w:r>
      <w:r w:rsidR="009D0149">
        <w:t xml:space="preserve"> skolēni</w:t>
      </w:r>
      <w:r w:rsidR="000436A7" w:rsidRPr="003152F2">
        <w:t>)</w:t>
      </w:r>
      <w:r w:rsidR="00B66B39">
        <w:t>;</w:t>
      </w:r>
    </w:p>
    <w:p w14:paraId="535EBB15" w14:textId="5E8BD951" w:rsidR="000436A7" w:rsidRPr="00CC1C02" w:rsidRDefault="00CC1C02" w:rsidP="000C24C5">
      <w:pPr>
        <w:pStyle w:val="ListParagraph"/>
        <w:numPr>
          <w:ilvl w:val="0"/>
          <w:numId w:val="10"/>
        </w:numPr>
        <w:ind w:left="1418"/>
        <w:jc w:val="both"/>
      </w:pPr>
      <w:r>
        <w:t>2158</w:t>
      </w:r>
      <w:r w:rsidR="000436A7" w:rsidRPr="00CC1C02">
        <w:rPr>
          <w:i/>
          <w:iCs/>
        </w:rPr>
        <w:t xml:space="preserve"> euro</w:t>
      </w:r>
      <w:r w:rsidR="000436A7">
        <w:t xml:space="preserve"> – pabalsts bērna ēdināšanai vispārējās izglītības un pirmsskolas izglītības iestādēs audžuģimenei</w:t>
      </w:r>
      <w:r w:rsidR="00B66B39">
        <w:t xml:space="preserve"> </w:t>
      </w:r>
      <w:r w:rsidR="000436A7" w:rsidRPr="00811360">
        <w:t>(</w:t>
      </w:r>
      <w:r>
        <w:t xml:space="preserve">5 </w:t>
      </w:r>
      <w:r w:rsidR="000436A7" w:rsidRPr="00211DBE">
        <w:t>skolēni</w:t>
      </w:r>
      <w:r w:rsidR="0093121E">
        <w:t> </w:t>
      </w:r>
      <w:r w:rsidR="000436A7" w:rsidRPr="00211DBE">
        <w:t xml:space="preserve">x </w:t>
      </w:r>
      <w:r w:rsidR="009D0149">
        <w:t>2,</w:t>
      </w:r>
      <w:r>
        <w:t>81</w:t>
      </w:r>
      <w:r w:rsidR="000436A7" w:rsidRPr="00211DBE">
        <w:t xml:space="preserve"> </w:t>
      </w:r>
      <w:r w:rsidR="000436A7" w:rsidRPr="00CC1C02">
        <w:rPr>
          <w:i/>
          <w:iCs/>
        </w:rPr>
        <w:t>euro</w:t>
      </w:r>
      <w:r w:rsidR="000436A7" w:rsidRPr="00211DBE">
        <w:t> </w:t>
      </w:r>
      <w:r>
        <w:t xml:space="preserve"> </w:t>
      </w:r>
      <w:r w:rsidR="000436A7" w:rsidRPr="00211DBE">
        <w:t xml:space="preserve">un </w:t>
      </w:r>
      <w:r>
        <w:t>1</w:t>
      </w:r>
      <w:r w:rsidR="000436A7" w:rsidRPr="00211DBE">
        <w:t xml:space="preserve"> bērn</w:t>
      </w:r>
      <w:r>
        <w:t>s</w:t>
      </w:r>
      <w:r w:rsidR="000436A7" w:rsidRPr="00211DBE">
        <w:t xml:space="preserve"> x </w:t>
      </w:r>
      <w:r w:rsidR="009D0149">
        <w:t>7</w:t>
      </w:r>
      <w:r w:rsidR="000436A7" w:rsidRPr="00211DBE">
        <w:t>0</w:t>
      </w:r>
      <w:r w:rsidR="000436A7" w:rsidRPr="00CC1C02">
        <w:rPr>
          <w:iCs/>
        </w:rPr>
        <w:t> </w:t>
      </w:r>
      <w:r w:rsidR="000436A7" w:rsidRPr="00CC1C02">
        <w:rPr>
          <w:i/>
          <w:iCs/>
        </w:rPr>
        <w:t>euro</w:t>
      </w:r>
      <w:r w:rsidRPr="00CC1C02">
        <w:rPr>
          <w:iCs/>
        </w:rPr>
        <w:t>)</w:t>
      </w:r>
      <w:r w:rsidR="00B66B39">
        <w:rPr>
          <w:iCs/>
        </w:rPr>
        <w:t>;</w:t>
      </w:r>
    </w:p>
    <w:p w14:paraId="1137B4CF" w14:textId="5E56B832" w:rsidR="006879A2" w:rsidRPr="00D00C49" w:rsidRDefault="006879A2" w:rsidP="006879A2">
      <w:pPr>
        <w:pStyle w:val="ListParagraph"/>
        <w:numPr>
          <w:ilvl w:val="0"/>
          <w:numId w:val="10"/>
        </w:numPr>
        <w:ind w:left="1418" w:hanging="425"/>
        <w:jc w:val="both"/>
      </w:pPr>
      <w:r>
        <w:t>406 000</w:t>
      </w:r>
      <w:r w:rsidRPr="00D00C49">
        <w:t> </w:t>
      </w:r>
      <w:r w:rsidRPr="00D00C49">
        <w:rPr>
          <w:i/>
        </w:rPr>
        <w:t>euro</w:t>
      </w:r>
      <w:r w:rsidRPr="00D00C49">
        <w:t xml:space="preserve"> – pabalsts ēdināšana</w:t>
      </w:r>
      <w:r>
        <w:t>s pakalpojuma apmaksai</w:t>
      </w:r>
      <w:r w:rsidRPr="00D00C49">
        <w:t xml:space="preserve"> vispārējās izglītības iestādē daudzbērnu ģimenēm (1</w:t>
      </w:r>
      <w:r>
        <w:t>125</w:t>
      </w:r>
      <w:r w:rsidRPr="00D00C49">
        <w:t> skolēni) (pieaugums</w:t>
      </w:r>
      <w:r>
        <w:t> </w:t>
      </w:r>
      <w:r w:rsidRPr="00D00C49">
        <w:t>+</w:t>
      </w:r>
      <w:r>
        <w:t>74 906</w:t>
      </w:r>
      <w:r w:rsidRPr="00D00C49">
        <w:t xml:space="preserve"> </w:t>
      </w:r>
      <w:r w:rsidRPr="00D00C49">
        <w:rPr>
          <w:i/>
        </w:rPr>
        <w:t>euro</w:t>
      </w:r>
      <w:r w:rsidRPr="00D00C49">
        <w:t>);</w:t>
      </w:r>
    </w:p>
    <w:p w14:paraId="5EE665A0" w14:textId="361CD81D" w:rsidR="00CC1C02" w:rsidRPr="006879A2" w:rsidRDefault="006879A2" w:rsidP="000C24C5">
      <w:pPr>
        <w:pStyle w:val="ListParagraph"/>
        <w:numPr>
          <w:ilvl w:val="0"/>
          <w:numId w:val="10"/>
        </w:numPr>
        <w:ind w:left="1418"/>
        <w:jc w:val="both"/>
      </w:pPr>
      <w:r>
        <w:t xml:space="preserve">3630 </w:t>
      </w:r>
      <w:r>
        <w:rPr>
          <w:i/>
        </w:rPr>
        <w:t xml:space="preserve">euro </w:t>
      </w:r>
      <w:r w:rsidRPr="00D00C49">
        <w:t>– pabalsts ēdināšana</w:t>
      </w:r>
      <w:r>
        <w:t>s pakalpojuma apmaksai</w:t>
      </w:r>
      <w:r w:rsidRPr="00D00C49">
        <w:t xml:space="preserve"> vispārējās izglītības iestādē daudzbērnu ģimenēm</w:t>
      </w:r>
      <w:r>
        <w:t xml:space="preserve"> saskaņā ar </w:t>
      </w:r>
      <w:r w:rsidRPr="000C1D69">
        <w:rPr>
          <w:iCs/>
        </w:rPr>
        <w:t>Ukrainas civiliedzīvotāju atbalsta likumu</w:t>
      </w:r>
      <w:r w:rsidR="00B66B39">
        <w:rPr>
          <w:iCs/>
        </w:rPr>
        <w:t>;</w:t>
      </w:r>
    </w:p>
    <w:p w14:paraId="75EFB412" w14:textId="3CDAB29C" w:rsidR="006879A2" w:rsidRDefault="006879A2" w:rsidP="000C24C5">
      <w:pPr>
        <w:pStyle w:val="ListParagraph"/>
        <w:numPr>
          <w:ilvl w:val="0"/>
          <w:numId w:val="10"/>
        </w:numPr>
        <w:ind w:left="1418"/>
        <w:jc w:val="both"/>
      </w:pPr>
      <w:r>
        <w:rPr>
          <w:iCs/>
        </w:rPr>
        <w:t xml:space="preserve">492 000 </w:t>
      </w:r>
      <w:r>
        <w:rPr>
          <w:i/>
          <w:iCs/>
        </w:rPr>
        <w:t xml:space="preserve">euro </w:t>
      </w:r>
      <w:r w:rsidRPr="00D00C49">
        <w:t>– pabalsts pirmsskolas izglītības iestādes ēdināšanas pakalpojuma apmaksai daudzbērnu ģimenei (9</w:t>
      </w:r>
      <w:r>
        <w:t>6</w:t>
      </w:r>
      <w:r w:rsidRPr="00D00C49">
        <w:t>0 </w:t>
      </w:r>
      <w:r w:rsidR="00D9302E">
        <w:t>bērniem</w:t>
      </w:r>
      <w:r w:rsidRPr="00D00C49">
        <w:t>) (</w:t>
      </w:r>
      <w:r>
        <w:t>samazinājums </w:t>
      </w:r>
      <w:r w:rsidRPr="00D00C49">
        <w:t>–</w:t>
      </w:r>
      <w:r>
        <w:t xml:space="preserve"> 5</w:t>
      </w:r>
      <w:r w:rsidRPr="00D00C49">
        <w:t>3</w:t>
      </w:r>
      <w:r>
        <w:t>00</w:t>
      </w:r>
      <w:r w:rsidRPr="00D00C49">
        <w:t xml:space="preserve"> </w:t>
      </w:r>
      <w:r w:rsidRPr="00D00C49">
        <w:rPr>
          <w:i/>
        </w:rPr>
        <w:t>euro</w:t>
      </w:r>
      <w:r w:rsidRPr="00D00C49">
        <w:t>)</w:t>
      </w:r>
      <w:r w:rsidR="00B66B39">
        <w:t>;</w:t>
      </w:r>
    </w:p>
    <w:p w14:paraId="65A3AE85" w14:textId="0032BF10" w:rsidR="006879A2" w:rsidRPr="00811360" w:rsidRDefault="006879A2" w:rsidP="000C24C5">
      <w:pPr>
        <w:pStyle w:val="ListParagraph"/>
        <w:numPr>
          <w:ilvl w:val="0"/>
          <w:numId w:val="10"/>
        </w:numPr>
        <w:ind w:left="1418"/>
        <w:jc w:val="both"/>
      </w:pPr>
      <w:r>
        <w:t xml:space="preserve">2550 </w:t>
      </w:r>
      <w:r>
        <w:rPr>
          <w:i/>
        </w:rPr>
        <w:t xml:space="preserve">euro </w:t>
      </w:r>
      <w:r w:rsidRPr="00D00C49">
        <w:t>– pabalsts pirmsskolas izglītības iestādes ēdināšanas pakalpojuma apmaksai daudzbērnu ģimenei</w:t>
      </w:r>
      <w:r>
        <w:t xml:space="preserve"> saskaņā ar </w:t>
      </w:r>
      <w:r w:rsidRPr="000C1D69">
        <w:rPr>
          <w:iCs/>
        </w:rPr>
        <w:t>Ukrainas civiliedzīvotāju atbalsta likumu</w:t>
      </w:r>
      <w:r>
        <w:rPr>
          <w:iCs/>
        </w:rPr>
        <w:t>.</w:t>
      </w:r>
    </w:p>
    <w:p w14:paraId="743BF9A1" w14:textId="60A3E2AD" w:rsidR="000436A7" w:rsidRPr="0083601B" w:rsidRDefault="000436A7" w:rsidP="000436A7">
      <w:pPr>
        <w:spacing w:before="120"/>
        <w:ind w:firstLine="720"/>
        <w:jc w:val="both"/>
      </w:pPr>
      <w:r w:rsidRPr="0083601B">
        <w:t>Sociāl</w:t>
      </w:r>
      <w:r w:rsidR="000441ED" w:rsidRPr="0083601B">
        <w:t>ās</w:t>
      </w:r>
      <w:r w:rsidRPr="0083601B">
        <w:t xml:space="preserve"> </w:t>
      </w:r>
      <w:r w:rsidR="000441ED" w:rsidRPr="0083601B">
        <w:t xml:space="preserve">garantijas bāreņiem un audžuģimenēm </w:t>
      </w:r>
      <w:r w:rsidRPr="0083601B">
        <w:t xml:space="preserve">naudā </w:t>
      </w:r>
      <w:r w:rsidR="000441ED" w:rsidRPr="0083601B">
        <w:t xml:space="preserve">ieplānotas </w:t>
      </w:r>
      <w:r w:rsidR="00D9302E">
        <w:t>300 697</w:t>
      </w:r>
      <w:r w:rsidR="00EF3302" w:rsidRPr="0083601B">
        <w:t xml:space="preserve"> </w:t>
      </w:r>
      <w:r w:rsidRPr="0083601B">
        <w:rPr>
          <w:i/>
        </w:rPr>
        <w:t xml:space="preserve">euro </w:t>
      </w:r>
      <w:r w:rsidRPr="0083601B">
        <w:t>apmērā:</w:t>
      </w:r>
    </w:p>
    <w:p w14:paraId="3BE48FFF" w14:textId="26BFE32E" w:rsidR="000436A7" w:rsidRPr="0083601B" w:rsidRDefault="0083601B" w:rsidP="00451E76">
      <w:pPr>
        <w:pStyle w:val="ListParagraph"/>
        <w:numPr>
          <w:ilvl w:val="0"/>
          <w:numId w:val="10"/>
        </w:numPr>
        <w:ind w:left="1418" w:hanging="284"/>
        <w:jc w:val="both"/>
      </w:pPr>
      <w:r w:rsidRPr="0083601B">
        <w:t xml:space="preserve">7000 </w:t>
      </w:r>
      <w:r w:rsidR="000436A7" w:rsidRPr="0083601B">
        <w:rPr>
          <w:i/>
        </w:rPr>
        <w:t>euro</w:t>
      </w:r>
      <w:r w:rsidR="000436A7" w:rsidRPr="0083601B">
        <w:t xml:space="preserve"> – pabalsts audžuģimenēm mīkstā inventāra iegādei</w:t>
      </w:r>
      <w:r w:rsidR="00B66B39">
        <w:t>;</w:t>
      </w:r>
      <w:r w:rsidR="00E93436" w:rsidRPr="0083601B">
        <w:t xml:space="preserve"> </w:t>
      </w:r>
    </w:p>
    <w:p w14:paraId="4A7502E0" w14:textId="29571E47" w:rsidR="000436A7" w:rsidRPr="0083601B" w:rsidRDefault="000441ED" w:rsidP="00451E76">
      <w:pPr>
        <w:pStyle w:val="ListParagraph"/>
        <w:numPr>
          <w:ilvl w:val="0"/>
          <w:numId w:val="10"/>
        </w:numPr>
        <w:ind w:left="1418" w:hanging="284"/>
        <w:jc w:val="both"/>
      </w:pPr>
      <w:r w:rsidRPr="0083601B">
        <w:t>1</w:t>
      </w:r>
      <w:r w:rsidR="0083601B" w:rsidRPr="0083601B">
        <w:t>79</w:t>
      </w:r>
      <w:r w:rsidR="005651F6" w:rsidRPr="0083601B">
        <w:t xml:space="preserve"> </w:t>
      </w:r>
      <w:r w:rsidR="00EF3302" w:rsidRPr="0083601B">
        <w:t>0</w:t>
      </w:r>
      <w:r w:rsidR="0083601B" w:rsidRPr="0083601B">
        <w:t>6</w:t>
      </w:r>
      <w:r w:rsidR="005651F6" w:rsidRPr="0083601B">
        <w:t>0</w:t>
      </w:r>
      <w:r w:rsidR="000436A7" w:rsidRPr="0083601B">
        <w:rPr>
          <w:i/>
        </w:rPr>
        <w:t xml:space="preserve"> euro</w:t>
      </w:r>
      <w:r w:rsidR="000436A7" w:rsidRPr="0083601B">
        <w:t xml:space="preserve"> – </w:t>
      </w:r>
      <w:r w:rsidR="0083601B" w:rsidRPr="0083601B">
        <w:t xml:space="preserve">ēdināšanas </w:t>
      </w:r>
      <w:r w:rsidR="000436A7" w:rsidRPr="0083601B">
        <w:t xml:space="preserve">pabalsts audžuģimenēm uzturam, t. sk. valsts budžeta mērķdotācija </w:t>
      </w:r>
      <w:r w:rsidR="00EF3302" w:rsidRPr="0083601B">
        <w:t>23 420</w:t>
      </w:r>
      <w:r w:rsidR="000436A7" w:rsidRPr="0083601B">
        <w:t xml:space="preserve"> </w:t>
      </w:r>
      <w:r w:rsidR="000436A7" w:rsidRPr="0083601B">
        <w:rPr>
          <w:i/>
        </w:rPr>
        <w:t>euro</w:t>
      </w:r>
      <w:r w:rsidR="000436A7" w:rsidRPr="0083601B">
        <w:t xml:space="preserve"> </w:t>
      </w:r>
      <w:r w:rsidR="005651F6" w:rsidRPr="0083601B">
        <w:t xml:space="preserve">un </w:t>
      </w:r>
      <w:r w:rsidR="005651F6" w:rsidRPr="0083601B">
        <w:rPr>
          <w:iCs/>
        </w:rPr>
        <w:t xml:space="preserve">saskaņā ar Ukrainas civiliedzīvotāju atbalsta likumu </w:t>
      </w:r>
      <w:r w:rsidR="0083601B" w:rsidRPr="0083601B">
        <w:rPr>
          <w:iCs/>
        </w:rPr>
        <w:t>34 020</w:t>
      </w:r>
      <w:r w:rsidR="005651F6" w:rsidRPr="0083601B">
        <w:rPr>
          <w:iCs/>
        </w:rPr>
        <w:t xml:space="preserve"> </w:t>
      </w:r>
      <w:r w:rsidR="005651F6" w:rsidRPr="0083601B">
        <w:rPr>
          <w:i/>
          <w:iCs/>
        </w:rPr>
        <w:t>euro</w:t>
      </w:r>
      <w:r w:rsidR="000436A7" w:rsidRPr="0083601B">
        <w:t>;</w:t>
      </w:r>
    </w:p>
    <w:p w14:paraId="05FC3208" w14:textId="2A7B2152" w:rsidR="000436A7" w:rsidRPr="00D00C49" w:rsidRDefault="00EF3302" w:rsidP="00451E76">
      <w:pPr>
        <w:pStyle w:val="ListParagraph"/>
        <w:numPr>
          <w:ilvl w:val="0"/>
          <w:numId w:val="10"/>
        </w:numPr>
        <w:ind w:left="1418" w:hanging="284"/>
        <w:jc w:val="both"/>
      </w:pPr>
      <w:r>
        <w:t>81 961</w:t>
      </w:r>
      <w:r w:rsidR="000436A7" w:rsidRPr="00D00C49">
        <w:t> </w:t>
      </w:r>
      <w:r w:rsidR="000436A7" w:rsidRPr="00D00C49">
        <w:rPr>
          <w:i/>
        </w:rPr>
        <w:t>euro</w:t>
      </w:r>
      <w:r w:rsidR="000436A7" w:rsidRPr="00D00C49">
        <w:t xml:space="preserve"> – pabalsts bāreņiem un bez vecāku gādības palikušajiem bērniem, kas sasnieguši pilngadību</w:t>
      </w:r>
      <w:r>
        <w:t>, kur ikmēneša pabalsts 53 personām</w:t>
      </w:r>
      <w:r w:rsidR="008E767D">
        <w:t xml:space="preserve"> ir</w:t>
      </w:r>
      <w:r>
        <w:t xml:space="preserve"> 64 544 </w:t>
      </w:r>
      <w:r>
        <w:rPr>
          <w:i/>
        </w:rPr>
        <w:t>euro</w:t>
      </w:r>
      <w:r w:rsidR="00B66B39">
        <w:t>;</w:t>
      </w:r>
    </w:p>
    <w:p w14:paraId="37180A8A" w14:textId="50BA16D0" w:rsidR="000436A7" w:rsidRPr="00D00C49" w:rsidRDefault="0083601B" w:rsidP="00451E76">
      <w:pPr>
        <w:pStyle w:val="ListParagraph"/>
        <w:numPr>
          <w:ilvl w:val="1"/>
          <w:numId w:val="10"/>
        </w:numPr>
        <w:jc w:val="both"/>
      </w:pPr>
      <w:r>
        <w:rPr>
          <w:bCs/>
        </w:rPr>
        <w:t>8656</w:t>
      </w:r>
      <w:r w:rsidR="000436A7" w:rsidRPr="00D00C49">
        <w:t> </w:t>
      </w:r>
      <w:r w:rsidR="000436A7" w:rsidRPr="00D00C49">
        <w:rPr>
          <w:bCs/>
          <w:i/>
        </w:rPr>
        <w:t>euro</w:t>
      </w:r>
      <w:r w:rsidR="00E93436">
        <w:rPr>
          <w:bCs/>
          <w:i/>
        </w:rPr>
        <w:t xml:space="preserve"> </w:t>
      </w:r>
      <w:r w:rsidR="000436A7" w:rsidRPr="00D00C49">
        <w:rPr>
          <w:bCs/>
        </w:rPr>
        <w:t xml:space="preserve">– </w:t>
      </w:r>
      <w:r w:rsidR="000436A7" w:rsidRPr="00D00C49">
        <w:t>dzīvokļa pabalsts bērnam bārenim un bērnam, kurš palicis bez vecāku gādības</w:t>
      </w:r>
      <w:r w:rsidR="002D5E1A" w:rsidRPr="00D00C49">
        <w:t>, t.</w:t>
      </w:r>
      <w:r w:rsidR="00E93436">
        <w:t> </w:t>
      </w:r>
      <w:r w:rsidR="002D5E1A" w:rsidRPr="00D00C49">
        <w:t xml:space="preserve">sk. </w:t>
      </w:r>
      <w:r w:rsidR="002D5E1A" w:rsidRPr="00D00C49">
        <w:rPr>
          <w:iCs/>
        </w:rPr>
        <w:t xml:space="preserve">saskaņā ar Ukrainas civiliedzīvotāju atbalsta likumu </w:t>
      </w:r>
      <w:r>
        <w:rPr>
          <w:iCs/>
        </w:rPr>
        <w:t>6156</w:t>
      </w:r>
      <w:r w:rsidR="002D5E1A" w:rsidRPr="00D00C49">
        <w:rPr>
          <w:iCs/>
        </w:rPr>
        <w:t xml:space="preserve"> </w:t>
      </w:r>
      <w:r w:rsidR="002D5E1A" w:rsidRPr="00D00C49">
        <w:rPr>
          <w:i/>
          <w:iCs/>
        </w:rPr>
        <w:t>euro</w:t>
      </w:r>
      <w:r w:rsidR="000436A7" w:rsidRPr="00D00C49">
        <w:rPr>
          <w:bCs/>
        </w:rPr>
        <w:t>;</w:t>
      </w:r>
    </w:p>
    <w:p w14:paraId="48344E1E" w14:textId="77777777" w:rsidR="00D9302E" w:rsidRDefault="0083601B" w:rsidP="00451E76">
      <w:pPr>
        <w:pStyle w:val="ListParagraph"/>
        <w:numPr>
          <w:ilvl w:val="0"/>
          <w:numId w:val="10"/>
        </w:numPr>
        <w:ind w:left="1418" w:hanging="284"/>
        <w:jc w:val="both"/>
      </w:pPr>
      <w:r>
        <w:rPr>
          <w:bCs/>
        </w:rPr>
        <w:t>11 620</w:t>
      </w:r>
      <w:r w:rsidR="000436A7" w:rsidRPr="00D00C49">
        <w:t> </w:t>
      </w:r>
      <w:r w:rsidR="000436A7" w:rsidRPr="00D00C49">
        <w:rPr>
          <w:bCs/>
          <w:i/>
        </w:rPr>
        <w:t xml:space="preserve">euro </w:t>
      </w:r>
      <w:r w:rsidR="000436A7" w:rsidRPr="00D00C49">
        <w:rPr>
          <w:bCs/>
        </w:rPr>
        <w:t>– pabalsts individuālo mācību piederumu iegādei</w:t>
      </w:r>
      <w:r w:rsidR="002D5E1A" w:rsidRPr="00D00C49">
        <w:t>, t.</w:t>
      </w:r>
      <w:r w:rsidR="00E93436">
        <w:t> </w:t>
      </w:r>
      <w:r w:rsidR="002D5E1A" w:rsidRPr="00D00C49">
        <w:t xml:space="preserve">sk. </w:t>
      </w:r>
      <w:r w:rsidR="002D5E1A" w:rsidRPr="00D00C49">
        <w:rPr>
          <w:iCs/>
        </w:rPr>
        <w:t xml:space="preserve">saskaņā ar Ukrainas civiliedzīvotāju </w:t>
      </w:r>
      <w:r w:rsidR="002D5E1A" w:rsidRPr="000C1D69">
        <w:rPr>
          <w:iCs/>
        </w:rPr>
        <w:t>atbalsta likumu</w:t>
      </w:r>
      <w:r w:rsidR="002D5E1A">
        <w:t xml:space="preserve"> </w:t>
      </w:r>
      <w:r>
        <w:t>3045</w:t>
      </w:r>
      <w:r w:rsidR="002D5E1A">
        <w:t xml:space="preserve"> </w:t>
      </w:r>
      <w:r w:rsidR="002D5E1A">
        <w:rPr>
          <w:i/>
        </w:rPr>
        <w:t xml:space="preserve">euro </w:t>
      </w:r>
      <w:r w:rsidR="003D2F80">
        <w:t xml:space="preserve">(pabalsta apmērs 70 </w:t>
      </w:r>
      <w:r w:rsidR="003D2F80">
        <w:rPr>
          <w:i/>
        </w:rPr>
        <w:t>euro</w:t>
      </w:r>
      <w:r w:rsidR="003D2F80">
        <w:t>)</w:t>
      </w:r>
      <w:r w:rsidR="00D9302E">
        <w:t>;</w:t>
      </w:r>
    </w:p>
    <w:p w14:paraId="30591B5D" w14:textId="03362575" w:rsidR="000436A7" w:rsidRPr="0018674F" w:rsidRDefault="00D9302E" w:rsidP="00451E76">
      <w:pPr>
        <w:pStyle w:val="ListParagraph"/>
        <w:numPr>
          <w:ilvl w:val="0"/>
          <w:numId w:val="10"/>
        </w:numPr>
        <w:ind w:left="1418" w:hanging="284"/>
        <w:jc w:val="both"/>
      </w:pPr>
      <w:r w:rsidRPr="00DE654D">
        <w:t xml:space="preserve">12 400 </w:t>
      </w:r>
      <w:r w:rsidRPr="00DE654D">
        <w:rPr>
          <w:i/>
        </w:rPr>
        <w:t xml:space="preserve">euro </w:t>
      </w:r>
      <w:r w:rsidRPr="00DE654D">
        <w:t>– mājokļa pabalsts (komunālo pakalpojumu izdevumu segšana</w:t>
      </w:r>
      <w:r>
        <w:t>i</w:t>
      </w:r>
      <w:r w:rsidRPr="00DE654D">
        <w:t>) bāreņiem un bez vecāku gādības palikušajiem bērniem (16 personas)</w:t>
      </w:r>
      <w:r w:rsidR="000436A7" w:rsidRPr="00211DBE">
        <w:rPr>
          <w:bCs/>
        </w:rPr>
        <w:t>.</w:t>
      </w:r>
    </w:p>
    <w:p w14:paraId="657B8058" w14:textId="6DFDBF44" w:rsidR="000436A7" w:rsidRPr="00DE654D" w:rsidRDefault="000436A7" w:rsidP="000436A7">
      <w:pPr>
        <w:spacing w:before="120"/>
        <w:ind w:firstLine="720"/>
        <w:jc w:val="both"/>
      </w:pPr>
      <w:r w:rsidRPr="00DE654D">
        <w:t xml:space="preserve">Sociālo pabalstu natūrā </w:t>
      </w:r>
      <w:r w:rsidR="00D9302E">
        <w:t>110 646</w:t>
      </w:r>
      <w:r w:rsidRPr="00DE654D">
        <w:t> </w:t>
      </w:r>
      <w:r w:rsidRPr="00DE654D">
        <w:rPr>
          <w:i/>
        </w:rPr>
        <w:t>euro</w:t>
      </w:r>
      <w:r w:rsidRPr="00DE654D">
        <w:t xml:space="preserve"> apmērā sadalījums:</w:t>
      </w:r>
    </w:p>
    <w:p w14:paraId="001EB508" w14:textId="7007326D" w:rsidR="000436A7" w:rsidRPr="00DE654D" w:rsidRDefault="00DE654D" w:rsidP="00451E76">
      <w:pPr>
        <w:pStyle w:val="ListParagraph"/>
        <w:numPr>
          <w:ilvl w:val="0"/>
          <w:numId w:val="11"/>
        </w:numPr>
        <w:ind w:left="1418" w:hanging="284"/>
        <w:jc w:val="both"/>
      </w:pPr>
      <w:r w:rsidRPr="00DE654D">
        <w:t>34 100</w:t>
      </w:r>
      <w:r w:rsidR="000436A7" w:rsidRPr="00DE654D">
        <w:t> </w:t>
      </w:r>
      <w:r w:rsidR="000436A7" w:rsidRPr="00DE654D">
        <w:rPr>
          <w:i/>
        </w:rPr>
        <w:t>euro</w:t>
      </w:r>
      <w:r w:rsidR="000436A7" w:rsidRPr="00DE654D">
        <w:t xml:space="preserve"> – pabalsts profesionālās ievirzes izglītības programmas dalības maksas segšanai daudzbērnu ģimenei (29</w:t>
      </w:r>
      <w:r w:rsidR="00F81B28" w:rsidRPr="00DE654D">
        <w:t>3</w:t>
      </w:r>
      <w:r w:rsidR="000436A7" w:rsidRPr="00DE654D">
        <w:t xml:space="preserve"> personas);</w:t>
      </w:r>
    </w:p>
    <w:p w14:paraId="3513B5C5" w14:textId="328F3CDF" w:rsidR="000436A7" w:rsidRPr="00DE654D" w:rsidRDefault="00FF3F73" w:rsidP="00451E76">
      <w:pPr>
        <w:pStyle w:val="ListParagraph"/>
        <w:numPr>
          <w:ilvl w:val="1"/>
          <w:numId w:val="11"/>
        </w:numPr>
        <w:jc w:val="both"/>
      </w:pPr>
      <w:r w:rsidRPr="00DE654D">
        <w:t>37 000</w:t>
      </w:r>
      <w:r w:rsidR="000436A7" w:rsidRPr="00DE654D">
        <w:t> </w:t>
      </w:r>
      <w:r w:rsidR="000436A7" w:rsidRPr="00DE654D">
        <w:rPr>
          <w:i/>
        </w:rPr>
        <w:t>euro</w:t>
      </w:r>
      <w:r w:rsidR="000436A7" w:rsidRPr="00DE654D">
        <w:t xml:space="preserve"> – dalības maksa</w:t>
      </w:r>
      <w:r w:rsidR="009566BA" w:rsidRPr="00DE654D">
        <w:t>s segšana</w:t>
      </w:r>
      <w:r w:rsidR="00B66B39">
        <w:t>i</w:t>
      </w:r>
      <w:r w:rsidR="000436A7" w:rsidRPr="00DE654D">
        <w:t xml:space="preserve"> </w:t>
      </w:r>
      <w:r w:rsidR="009566BA" w:rsidRPr="00DE654D">
        <w:t xml:space="preserve">daudzbērnu ģimenēm </w:t>
      </w:r>
      <w:r w:rsidR="000436A7" w:rsidRPr="00DE654D">
        <w:t>par izglītības ieguvi Jelgavas valstspilsētas pašvaldības profesionālās ievirzes izglītības iestādēs (300 personas) (pulciņu maksa mēnesī: Specializētā peldēšanas skola un Mākslas skola – 7,11 </w:t>
      </w:r>
      <w:r w:rsidR="000436A7" w:rsidRPr="00DE654D">
        <w:rPr>
          <w:i/>
        </w:rPr>
        <w:t>euro</w:t>
      </w:r>
      <w:r w:rsidR="000436A7" w:rsidRPr="00DE654D">
        <w:t xml:space="preserve">; Bērnu un jaunatnes sporta skola – 4,27 </w:t>
      </w:r>
      <w:r w:rsidR="000436A7" w:rsidRPr="00DE654D">
        <w:rPr>
          <w:i/>
        </w:rPr>
        <w:t>euro</w:t>
      </w:r>
      <w:r w:rsidR="000436A7" w:rsidRPr="00DE654D">
        <w:t xml:space="preserve">; Ledus sporta skola – 28,46 </w:t>
      </w:r>
      <w:r w:rsidR="000436A7" w:rsidRPr="00DE654D">
        <w:rPr>
          <w:i/>
        </w:rPr>
        <w:t>euro</w:t>
      </w:r>
      <w:r w:rsidR="000436A7" w:rsidRPr="00DE654D">
        <w:t>);</w:t>
      </w:r>
    </w:p>
    <w:p w14:paraId="50311372" w14:textId="0E0A031B" w:rsidR="000436A7" w:rsidRPr="00DE654D" w:rsidRDefault="00F81B28" w:rsidP="00451E76">
      <w:pPr>
        <w:pStyle w:val="ListParagraph"/>
        <w:numPr>
          <w:ilvl w:val="0"/>
          <w:numId w:val="11"/>
        </w:numPr>
        <w:ind w:left="1418" w:hanging="284"/>
        <w:jc w:val="both"/>
      </w:pPr>
      <w:r w:rsidRPr="00DE654D">
        <w:t>13 730</w:t>
      </w:r>
      <w:r w:rsidR="000436A7" w:rsidRPr="00DE654D">
        <w:t> </w:t>
      </w:r>
      <w:r w:rsidR="000436A7" w:rsidRPr="00DE654D">
        <w:rPr>
          <w:i/>
        </w:rPr>
        <w:t>euro</w:t>
      </w:r>
      <w:r w:rsidR="000436A7" w:rsidRPr="00DE654D">
        <w:t xml:space="preserve"> – pabalsts vispārējās izglītības iestādēs ēdināšanas pakalpojumu apmaksai</w:t>
      </w:r>
      <w:r w:rsidRPr="00DE654D">
        <w:t>, izvērtējot ģimenes ienākumus (30 skolēni)</w:t>
      </w:r>
      <w:r w:rsidR="003D5E0F" w:rsidRPr="00DE654D">
        <w:t>, t.</w:t>
      </w:r>
      <w:r w:rsidR="00E93436" w:rsidRPr="00DE654D">
        <w:t> </w:t>
      </w:r>
      <w:r w:rsidR="003D5E0F" w:rsidRPr="00DE654D">
        <w:t xml:space="preserve">sk. </w:t>
      </w:r>
      <w:r w:rsidR="003D5E0F" w:rsidRPr="00DE654D">
        <w:rPr>
          <w:iCs/>
        </w:rPr>
        <w:t xml:space="preserve">saskaņā ar Ukrainas civiliedzīvotāju atbalsta likumu </w:t>
      </w:r>
      <w:r w:rsidRPr="00DE654D">
        <w:rPr>
          <w:iCs/>
        </w:rPr>
        <w:t>6750</w:t>
      </w:r>
      <w:r w:rsidR="00721EA4" w:rsidRPr="00DE654D">
        <w:rPr>
          <w:iCs/>
        </w:rPr>
        <w:t> </w:t>
      </w:r>
      <w:r w:rsidR="003D5E0F" w:rsidRPr="00DE654D">
        <w:rPr>
          <w:i/>
          <w:iCs/>
        </w:rPr>
        <w:t>euro</w:t>
      </w:r>
      <w:r w:rsidR="00B66B39">
        <w:t>;</w:t>
      </w:r>
    </w:p>
    <w:p w14:paraId="05C3CC37" w14:textId="3125D89C" w:rsidR="000436A7" w:rsidRPr="00DE654D" w:rsidRDefault="00F81B28" w:rsidP="00451E76">
      <w:pPr>
        <w:pStyle w:val="ListParagraph"/>
        <w:numPr>
          <w:ilvl w:val="0"/>
          <w:numId w:val="11"/>
        </w:numPr>
        <w:ind w:left="1418" w:hanging="284"/>
        <w:jc w:val="both"/>
      </w:pPr>
      <w:r w:rsidRPr="00DE654D">
        <w:t>23 565</w:t>
      </w:r>
      <w:r w:rsidR="000436A7" w:rsidRPr="00DE654D">
        <w:t> </w:t>
      </w:r>
      <w:r w:rsidR="000436A7" w:rsidRPr="00DE654D">
        <w:rPr>
          <w:i/>
        </w:rPr>
        <w:t>euro</w:t>
      </w:r>
      <w:r w:rsidR="000436A7" w:rsidRPr="00DE654D">
        <w:t xml:space="preserve"> – pabalsts pirmsskolas izglītības iestāžu ēdināšanas pakalpojumu apmaksai</w:t>
      </w:r>
      <w:r w:rsidRPr="00DE654D">
        <w:t>, izvērtējot ģimenes ienākumus (25 bērni)</w:t>
      </w:r>
      <w:r w:rsidR="003D5E0F" w:rsidRPr="00DE654D">
        <w:t>, t.</w:t>
      </w:r>
      <w:r w:rsidR="00E93436" w:rsidRPr="00DE654D">
        <w:t> </w:t>
      </w:r>
      <w:r w:rsidR="003D5E0F" w:rsidRPr="00DE654D">
        <w:t>sk.</w:t>
      </w:r>
      <w:r w:rsidR="000436A7" w:rsidRPr="00DE654D">
        <w:t xml:space="preserve"> </w:t>
      </w:r>
      <w:r w:rsidR="003D5E0F" w:rsidRPr="00DE654D">
        <w:rPr>
          <w:iCs/>
        </w:rPr>
        <w:t xml:space="preserve">saskaņā ar Ukrainas civiliedzīvotāju atbalsta likumu </w:t>
      </w:r>
      <w:r w:rsidRPr="00DE654D">
        <w:rPr>
          <w:iCs/>
        </w:rPr>
        <w:t>16 980</w:t>
      </w:r>
      <w:r w:rsidR="00EA021C" w:rsidRPr="00DE654D">
        <w:rPr>
          <w:iCs/>
        </w:rPr>
        <w:t> </w:t>
      </w:r>
      <w:r w:rsidR="003D5E0F" w:rsidRPr="00DE654D">
        <w:rPr>
          <w:i/>
          <w:iCs/>
        </w:rPr>
        <w:t>euro</w:t>
      </w:r>
      <w:r w:rsidR="00B66B39">
        <w:t>;</w:t>
      </w:r>
    </w:p>
    <w:p w14:paraId="437E1E9D" w14:textId="4BBC2950" w:rsidR="000436A7" w:rsidRPr="00DE654D" w:rsidRDefault="00F81B28" w:rsidP="00451E76">
      <w:pPr>
        <w:pStyle w:val="ListParagraph"/>
        <w:numPr>
          <w:ilvl w:val="0"/>
          <w:numId w:val="11"/>
        </w:numPr>
        <w:ind w:left="1418" w:hanging="284"/>
        <w:jc w:val="both"/>
      </w:pPr>
      <w:r w:rsidRPr="00DE654D">
        <w:t>135</w:t>
      </w:r>
      <w:r w:rsidR="000436A7" w:rsidRPr="00DE654D">
        <w:t> </w:t>
      </w:r>
      <w:r w:rsidR="000436A7" w:rsidRPr="00DE654D">
        <w:rPr>
          <w:i/>
        </w:rPr>
        <w:t>euro</w:t>
      </w:r>
      <w:r w:rsidR="000436A7" w:rsidRPr="00DE654D">
        <w:t xml:space="preserve"> – pabalsts mācību maksas apmaksāšanai profesionālās ievirzes programmu izglītības iestādēs (</w:t>
      </w:r>
      <w:r w:rsidRPr="00DE654D">
        <w:t>1</w:t>
      </w:r>
      <w:r w:rsidR="000436A7" w:rsidRPr="00DE654D">
        <w:t> skolēn</w:t>
      </w:r>
      <w:r w:rsidR="00B66B39">
        <w:t>s</w:t>
      </w:r>
      <w:r w:rsidR="00E93436" w:rsidRPr="00DE654D">
        <w:t> </w:t>
      </w:r>
      <w:r w:rsidR="000436A7" w:rsidRPr="00DE654D">
        <w:t>x 15 </w:t>
      </w:r>
      <w:r w:rsidR="000436A7" w:rsidRPr="00DE654D">
        <w:rPr>
          <w:i/>
        </w:rPr>
        <w:t>euro</w:t>
      </w:r>
      <w:r w:rsidR="00E93436" w:rsidRPr="00DE654D">
        <w:t> </w:t>
      </w:r>
      <w:r w:rsidR="000436A7" w:rsidRPr="00DE654D">
        <w:t>x 9 mēn. (m. g.))</w:t>
      </w:r>
      <w:r w:rsidR="00B66B39">
        <w:t>;</w:t>
      </w:r>
    </w:p>
    <w:p w14:paraId="5869558F" w14:textId="72490466" w:rsidR="000436A7" w:rsidRPr="00DE654D" w:rsidRDefault="000436A7" w:rsidP="00451E76">
      <w:pPr>
        <w:pStyle w:val="ListParagraph"/>
        <w:numPr>
          <w:ilvl w:val="0"/>
          <w:numId w:val="11"/>
        </w:numPr>
        <w:ind w:left="1418" w:hanging="284"/>
        <w:jc w:val="both"/>
      </w:pPr>
      <w:r w:rsidRPr="00DE654D">
        <w:t>100 </w:t>
      </w:r>
      <w:r w:rsidRPr="00DE654D">
        <w:rPr>
          <w:i/>
        </w:rPr>
        <w:t>euro</w:t>
      </w:r>
      <w:r w:rsidRPr="00DE654D">
        <w:t xml:space="preserve"> – dalības maksa par izglītības ieguvi Jelgavas valstspilsētas pašvaldības profesionālās ievirzes izglītības iestādēs trūcīgai ģimenei (1</w:t>
      </w:r>
      <w:r w:rsidR="00C611BE" w:rsidRPr="00DE654D">
        <w:t> </w:t>
      </w:r>
      <w:r w:rsidRPr="00DE654D">
        <w:t>persona);</w:t>
      </w:r>
    </w:p>
    <w:p w14:paraId="5C0437B3" w14:textId="429EE499" w:rsidR="000436A7" w:rsidRPr="00DE654D" w:rsidRDefault="00FF3F73" w:rsidP="00451E76">
      <w:pPr>
        <w:pStyle w:val="ListParagraph"/>
        <w:numPr>
          <w:ilvl w:val="0"/>
          <w:numId w:val="12"/>
        </w:numPr>
        <w:ind w:left="1418" w:hanging="284"/>
        <w:jc w:val="both"/>
      </w:pPr>
      <w:r w:rsidRPr="00DE654D">
        <w:t>2016</w:t>
      </w:r>
      <w:r w:rsidR="000436A7" w:rsidRPr="00DE654D">
        <w:t xml:space="preserve"> </w:t>
      </w:r>
      <w:r w:rsidR="000436A7" w:rsidRPr="00DE654D">
        <w:rPr>
          <w:i/>
        </w:rPr>
        <w:t>euro</w:t>
      </w:r>
      <w:r w:rsidR="000436A7" w:rsidRPr="00DE654D">
        <w:t xml:space="preserve"> – atbalsta ģimeņu pakalpojums (</w:t>
      </w:r>
      <w:r w:rsidRPr="00DE654D">
        <w:t xml:space="preserve">mainīts stundas likmes izcenojums no 3,70 </w:t>
      </w:r>
      <w:r w:rsidRPr="00DE654D">
        <w:rPr>
          <w:i/>
        </w:rPr>
        <w:t xml:space="preserve">euro </w:t>
      </w:r>
      <w:r w:rsidRPr="00DE654D">
        <w:t>uz 4,20</w:t>
      </w:r>
      <w:r w:rsidRPr="00DE654D">
        <w:rPr>
          <w:i/>
        </w:rPr>
        <w:t xml:space="preserve"> euro</w:t>
      </w:r>
      <w:r w:rsidRPr="00DE654D">
        <w:t>: 4</w:t>
      </w:r>
      <w:r w:rsidR="000436A7" w:rsidRPr="00DE654D">
        <w:t>,</w:t>
      </w:r>
      <w:r w:rsidRPr="00DE654D">
        <w:t>2</w:t>
      </w:r>
      <w:r w:rsidR="001764AC" w:rsidRPr="00DE654D">
        <w:t>0</w:t>
      </w:r>
      <w:r w:rsidR="000436A7" w:rsidRPr="00DE654D">
        <w:t> </w:t>
      </w:r>
      <w:r w:rsidR="000436A7" w:rsidRPr="00DE654D">
        <w:rPr>
          <w:i/>
        </w:rPr>
        <w:t>euro</w:t>
      </w:r>
      <w:r w:rsidR="000436A7" w:rsidRPr="00DE654D">
        <w:t> x 40 stundas x 12 mēn.).</w:t>
      </w:r>
    </w:p>
    <w:p w14:paraId="40A805B8" w14:textId="771718A1" w:rsidR="000436A7" w:rsidRPr="0018674F" w:rsidRDefault="000436A7" w:rsidP="000436A7">
      <w:pPr>
        <w:spacing w:before="120"/>
        <w:ind w:firstLine="720"/>
        <w:jc w:val="both"/>
      </w:pPr>
      <w:r w:rsidRPr="0018674F">
        <w:t>202</w:t>
      </w:r>
      <w:r w:rsidR="00FF3F73">
        <w:t>4</w:t>
      </w:r>
      <w:r w:rsidRPr="0018674F">
        <w:t>.</w:t>
      </w:r>
      <w:r>
        <w:t> </w:t>
      </w:r>
      <w:r w:rsidRPr="0018674F">
        <w:t>gadā</w:t>
      </w:r>
      <w:r w:rsidRPr="0018674F">
        <w:rPr>
          <w:i/>
        </w:rPr>
        <w:t xml:space="preserve"> </w:t>
      </w:r>
      <w:r w:rsidRPr="0018674F">
        <w:t>plānoti</w:t>
      </w:r>
      <w:r>
        <w:t>e</w:t>
      </w:r>
      <w:r w:rsidRPr="0018674F">
        <w:t xml:space="preserve"> pārējie </w:t>
      </w:r>
      <w:r>
        <w:t>piešķīrumi</w:t>
      </w:r>
      <w:r w:rsidR="00EE61D4">
        <w:t xml:space="preserve"> un kompensācijas</w:t>
      </w:r>
      <w:r>
        <w:t xml:space="preserve"> iedzīvotājiem</w:t>
      </w:r>
      <w:r w:rsidR="00EE61D4">
        <w:t xml:space="preserve"> </w:t>
      </w:r>
      <w:r w:rsidR="000C24C5">
        <w:t xml:space="preserve">619 </w:t>
      </w:r>
      <w:r w:rsidR="00DE654D">
        <w:t>4</w:t>
      </w:r>
      <w:r w:rsidR="000C24C5">
        <w:t>01</w:t>
      </w:r>
      <w:r w:rsidRPr="00BF4DBE">
        <w:t> </w:t>
      </w:r>
      <w:r w:rsidRPr="00BF4DBE">
        <w:rPr>
          <w:i/>
        </w:rPr>
        <w:t xml:space="preserve">euro </w:t>
      </w:r>
      <w:r w:rsidRPr="00091636">
        <w:t>apmērā</w:t>
      </w:r>
      <w:r w:rsidRPr="0018674F">
        <w:t>:</w:t>
      </w:r>
    </w:p>
    <w:p w14:paraId="08F02FE6" w14:textId="6C821A55" w:rsidR="00602E2E" w:rsidRPr="00BF4DBE" w:rsidRDefault="00FF3F73" w:rsidP="00451E76">
      <w:pPr>
        <w:pStyle w:val="ListParagraph"/>
        <w:numPr>
          <w:ilvl w:val="0"/>
          <w:numId w:val="12"/>
        </w:numPr>
        <w:ind w:left="1418" w:hanging="284"/>
        <w:jc w:val="both"/>
      </w:pPr>
      <w:r>
        <w:rPr>
          <w:bCs/>
          <w:iCs/>
        </w:rPr>
        <w:t>446 736</w:t>
      </w:r>
      <w:r w:rsidR="000436A7" w:rsidRPr="00BF4DBE">
        <w:rPr>
          <w:bCs/>
        </w:rPr>
        <w:t xml:space="preserve"> </w:t>
      </w:r>
      <w:r w:rsidR="000436A7" w:rsidRPr="00BF4DBE">
        <w:rPr>
          <w:bCs/>
          <w:i/>
        </w:rPr>
        <w:t>euro</w:t>
      </w:r>
      <w:r w:rsidR="000436A7" w:rsidRPr="00BF4DBE">
        <w:t xml:space="preserve"> – samaksa par ilgstošas sociālās aprūpes un sociālās rehabilitācijas pakalpojumiem nepilngadīgajiem</w:t>
      </w:r>
      <w:r w:rsidR="00602E2E" w:rsidRPr="00BF4DBE">
        <w:t>:</w:t>
      </w:r>
    </w:p>
    <w:p w14:paraId="503BAD17" w14:textId="19C10CB0" w:rsidR="00E1442D" w:rsidRDefault="00602E2E" w:rsidP="00602E2E">
      <w:pPr>
        <w:pStyle w:val="ListParagraph"/>
        <w:numPr>
          <w:ilvl w:val="1"/>
          <w:numId w:val="12"/>
        </w:numPr>
        <w:ind w:firstLine="545"/>
        <w:jc w:val="both"/>
      </w:pPr>
      <w:r w:rsidRPr="00BF4DBE">
        <w:t>pašvaldības budžeta izdevum</w:t>
      </w:r>
      <w:r w:rsidR="00FA70F5">
        <w:t>i</w:t>
      </w:r>
      <w:r w:rsidRPr="00BF4DBE">
        <w:t xml:space="preserve"> </w:t>
      </w:r>
      <w:r w:rsidR="00FF3F73">
        <w:t>445 800</w:t>
      </w:r>
      <w:r w:rsidRPr="00BF4DBE">
        <w:t xml:space="preserve"> </w:t>
      </w:r>
      <w:r w:rsidRPr="00BF4DBE">
        <w:rPr>
          <w:i/>
        </w:rPr>
        <w:t>euro</w:t>
      </w:r>
      <w:r w:rsidR="00FF3F73">
        <w:rPr>
          <w:i/>
        </w:rPr>
        <w:t xml:space="preserve"> </w:t>
      </w:r>
      <w:r w:rsidR="00FF3F73" w:rsidRPr="00BF4DBE">
        <w:t>(pieaugums +</w:t>
      </w:r>
      <w:r w:rsidR="00FF3F73">
        <w:t>30 244</w:t>
      </w:r>
      <w:r w:rsidR="00FF3F73" w:rsidRPr="00BF4DBE">
        <w:t xml:space="preserve"> </w:t>
      </w:r>
      <w:r w:rsidR="00FF3F73" w:rsidRPr="00BF4DBE">
        <w:rPr>
          <w:i/>
        </w:rPr>
        <w:t>euro</w:t>
      </w:r>
      <w:r w:rsidR="00FF3F73" w:rsidRPr="00BF4DBE">
        <w:t>)</w:t>
      </w:r>
      <w:r w:rsidR="00FF3F73">
        <w:t>:</w:t>
      </w:r>
      <w:r w:rsidR="000436A7" w:rsidRPr="00BF4DBE">
        <w:t xml:space="preserve"> SOS ciemati: </w:t>
      </w:r>
      <w:r w:rsidR="00E1442D">
        <w:t>(</w:t>
      </w:r>
      <w:r w:rsidR="00FF3F73">
        <w:t xml:space="preserve">1500 </w:t>
      </w:r>
      <w:r w:rsidR="000436A7" w:rsidRPr="00BF4DBE">
        <w:rPr>
          <w:bCs/>
          <w:i/>
        </w:rPr>
        <w:t>euro</w:t>
      </w:r>
      <w:r w:rsidR="00FA70F5">
        <w:t> </w:t>
      </w:r>
      <w:r w:rsidR="000436A7" w:rsidRPr="00BF4DBE">
        <w:t>x </w:t>
      </w:r>
      <w:r w:rsidR="00FF3F73">
        <w:t>18</w:t>
      </w:r>
      <w:r w:rsidR="000436A7" w:rsidRPr="00BF4DBE">
        <w:t xml:space="preserve"> bērn</w:t>
      </w:r>
      <w:r w:rsidR="00FF3F73">
        <w:t>i</w:t>
      </w:r>
      <w:r w:rsidR="00FA70F5">
        <w:t> </w:t>
      </w:r>
      <w:r w:rsidR="000436A7" w:rsidRPr="00BF4DBE">
        <w:t>x 12 mēn.</w:t>
      </w:r>
      <w:r w:rsidR="00FA70F5">
        <w:t> </w:t>
      </w:r>
      <w:r w:rsidR="000436A7" w:rsidRPr="00BF4DBE">
        <w:t xml:space="preserve">= </w:t>
      </w:r>
      <w:r w:rsidR="00FF3F73">
        <w:t>32</w:t>
      </w:r>
      <w:r w:rsidR="00E1442D">
        <w:t>4 0</w:t>
      </w:r>
      <w:r w:rsidR="00FF3F73">
        <w:t>00</w:t>
      </w:r>
      <w:r w:rsidR="005746CE">
        <w:rPr>
          <w:bCs/>
        </w:rPr>
        <w:t> </w:t>
      </w:r>
      <w:r w:rsidR="000436A7" w:rsidRPr="00BF4DBE">
        <w:rPr>
          <w:bCs/>
          <w:i/>
        </w:rPr>
        <w:t>euro</w:t>
      </w:r>
      <w:r w:rsidR="00E1442D">
        <w:rPr>
          <w:bCs/>
        </w:rPr>
        <w:t>)</w:t>
      </w:r>
      <w:r w:rsidR="00E1442D">
        <w:rPr>
          <w:bCs/>
          <w:i/>
        </w:rPr>
        <w:t xml:space="preserve"> </w:t>
      </w:r>
      <w:r w:rsidR="00FF3F73">
        <w:rPr>
          <w:bCs/>
        </w:rPr>
        <w:t xml:space="preserve">+ (1500 </w:t>
      </w:r>
      <w:r w:rsidR="00FF3F73">
        <w:rPr>
          <w:bCs/>
          <w:i/>
        </w:rPr>
        <w:t>euro</w:t>
      </w:r>
      <w:r w:rsidR="00E1442D">
        <w:rPr>
          <w:bCs/>
          <w:i/>
        </w:rPr>
        <w:t xml:space="preserve"> </w:t>
      </w:r>
      <w:r w:rsidR="00FF3F73">
        <w:rPr>
          <w:bCs/>
        </w:rPr>
        <w:t>x</w:t>
      </w:r>
      <w:r w:rsidR="00E1442D">
        <w:rPr>
          <w:bCs/>
        </w:rPr>
        <w:t xml:space="preserve"> </w:t>
      </w:r>
      <w:r w:rsidR="00FF3F73">
        <w:rPr>
          <w:bCs/>
        </w:rPr>
        <w:t>1</w:t>
      </w:r>
      <w:r w:rsidR="00B66B39">
        <w:rPr>
          <w:bCs/>
        </w:rPr>
        <w:t> </w:t>
      </w:r>
      <w:r w:rsidR="00FF3F73">
        <w:rPr>
          <w:bCs/>
        </w:rPr>
        <w:t>bērns</w:t>
      </w:r>
      <w:r w:rsidR="00E1442D">
        <w:rPr>
          <w:bCs/>
        </w:rPr>
        <w:t xml:space="preserve"> x 4</w:t>
      </w:r>
      <w:r w:rsidR="00B66B39">
        <w:rPr>
          <w:bCs/>
        </w:rPr>
        <w:t> </w:t>
      </w:r>
      <w:r w:rsidR="00E1442D">
        <w:rPr>
          <w:bCs/>
        </w:rPr>
        <w:t>mēn.</w:t>
      </w:r>
      <w:r w:rsidR="00B66B39">
        <w:rPr>
          <w:bCs/>
        </w:rPr>
        <w:t> </w:t>
      </w:r>
      <w:r w:rsidR="00E1442D">
        <w:rPr>
          <w:bCs/>
        </w:rPr>
        <w:t>=</w:t>
      </w:r>
      <w:r w:rsidR="00B66B39">
        <w:rPr>
          <w:bCs/>
        </w:rPr>
        <w:t> </w:t>
      </w:r>
      <w:r w:rsidR="00E1442D">
        <w:rPr>
          <w:bCs/>
        </w:rPr>
        <w:t xml:space="preserve">6000 </w:t>
      </w:r>
      <w:r w:rsidR="00E1442D">
        <w:rPr>
          <w:bCs/>
          <w:i/>
        </w:rPr>
        <w:t>euro</w:t>
      </w:r>
      <w:r w:rsidR="00E1442D">
        <w:rPr>
          <w:bCs/>
        </w:rPr>
        <w:t>)</w:t>
      </w:r>
      <w:r w:rsidR="00B66B39">
        <w:rPr>
          <w:bCs/>
        </w:rPr>
        <w:t>,</w:t>
      </w:r>
      <w:r w:rsidR="000436A7" w:rsidRPr="00BF4DBE">
        <w:t xml:space="preserve"> </w:t>
      </w:r>
    </w:p>
    <w:p w14:paraId="150A9D70" w14:textId="0D44F412" w:rsidR="00E1442D" w:rsidRDefault="000436A7" w:rsidP="00E1442D">
      <w:pPr>
        <w:ind w:left="1418"/>
        <w:jc w:val="both"/>
      </w:pPr>
      <w:r w:rsidRPr="00BF4DBE">
        <w:t xml:space="preserve">SOS Jauniešu māja: </w:t>
      </w:r>
      <w:r w:rsidR="00E1442D">
        <w:t>(</w:t>
      </w:r>
      <w:r w:rsidR="00773179" w:rsidRPr="00BF4DBE">
        <w:t>1</w:t>
      </w:r>
      <w:r w:rsidR="00E1442D">
        <w:t>8</w:t>
      </w:r>
      <w:r w:rsidR="00773179" w:rsidRPr="00BF4DBE">
        <w:t>00</w:t>
      </w:r>
      <w:r w:rsidRPr="00E1442D">
        <w:rPr>
          <w:bCs/>
        </w:rPr>
        <w:t xml:space="preserve"> </w:t>
      </w:r>
      <w:r w:rsidRPr="00E1442D">
        <w:rPr>
          <w:bCs/>
          <w:i/>
        </w:rPr>
        <w:t>euro</w:t>
      </w:r>
      <w:r w:rsidR="00FA70F5">
        <w:t> </w:t>
      </w:r>
      <w:r w:rsidRPr="00BF4DBE">
        <w:t>x 3 bērni</w:t>
      </w:r>
      <w:r w:rsidR="00FA70F5">
        <w:t> </w:t>
      </w:r>
      <w:r w:rsidRPr="00BF4DBE">
        <w:t xml:space="preserve">x 12 mēn. = </w:t>
      </w:r>
      <w:r w:rsidR="00E1442D">
        <w:t>64</w:t>
      </w:r>
      <w:r w:rsidR="005746CE">
        <w:t> </w:t>
      </w:r>
      <w:r w:rsidR="00E1442D">
        <w:t>8</w:t>
      </w:r>
      <w:r w:rsidR="00773179" w:rsidRPr="00BF4DBE">
        <w:t>00</w:t>
      </w:r>
      <w:r w:rsidR="005746CE" w:rsidRPr="00E1442D">
        <w:rPr>
          <w:bCs/>
        </w:rPr>
        <w:t> </w:t>
      </w:r>
      <w:r w:rsidRPr="00E1442D">
        <w:rPr>
          <w:bCs/>
          <w:i/>
        </w:rPr>
        <w:t>euro</w:t>
      </w:r>
      <w:r w:rsidR="00E1442D">
        <w:rPr>
          <w:bCs/>
        </w:rPr>
        <w:t>)</w:t>
      </w:r>
      <w:r w:rsidR="00E1442D">
        <w:rPr>
          <w:bCs/>
          <w:i/>
        </w:rPr>
        <w:t xml:space="preserve"> </w:t>
      </w:r>
      <w:r w:rsidR="00E1442D">
        <w:rPr>
          <w:bCs/>
        </w:rPr>
        <w:t>+ (1800</w:t>
      </w:r>
      <w:r w:rsidR="00B66B39">
        <w:rPr>
          <w:bCs/>
        </w:rPr>
        <w:t> </w:t>
      </w:r>
      <w:r w:rsidR="00E1442D">
        <w:rPr>
          <w:bCs/>
          <w:i/>
        </w:rPr>
        <w:t>euro</w:t>
      </w:r>
      <w:r w:rsidR="00B66B39">
        <w:rPr>
          <w:bCs/>
          <w:i/>
        </w:rPr>
        <w:t> </w:t>
      </w:r>
      <w:r w:rsidR="00E1442D">
        <w:rPr>
          <w:bCs/>
        </w:rPr>
        <w:t>x 1</w:t>
      </w:r>
      <w:r w:rsidR="00B66B39">
        <w:rPr>
          <w:bCs/>
        </w:rPr>
        <w:t> </w:t>
      </w:r>
      <w:r w:rsidR="00E1442D">
        <w:rPr>
          <w:bCs/>
        </w:rPr>
        <w:t>bērns x 8</w:t>
      </w:r>
      <w:r w:rsidR="00B66B39">
        <w:rPr>
          <w:bCs/>
        </w:rPr>
        <w:t> </w:t>
      </w:r>
      <w:r w:rsidR="00E1442D">
        <w:rPr>
          <w:bCs/>
        </w:rPr>
        <w:t>mēn.</w:t>
      </w:r>
      <w:r w:rsidR="00B66B39">
        <w:rPr>
          <w:bCs/>
        </w:rPr>
        <w:t> </w:t>
      </w:r>
      <w:r w:rsidR="00E1442D">
        <w:rPr>
          <w:bCs/>
        </w:rPr>
        <w:t>=</w:t>
      </w:r>
      <w:r w:rsidR="00B66B39">
        <w:rPr>
          <w:bCs/>
        </w:rPr>
        <w:t> </w:t>
      </w:r>
      <w:r w:rsidR="00E1442D">
        <w:rPr>
          <w:bCs/>
        </w:rPr>
        <w:t xml:space="preserve">14 400 </w:t>
      </w:r>
      <w:r w:rsidR="00E1442D">
        <w:rPr>
          <w:bCs/>
          <w:i/>
        </w:rPr>
        <w:t>euro</w:t>
      </w:r>
      <w:r w:rsidR="00E1442D">
        <w:rPr>
          <w:bCs/>
        </w:rPr>
        <w:t>)</w:t>
      </w:r>
      <w:r w:rsidR="00B66B39">
        <w:rPr>
          <w:bCs/>
        </w:rPr>
        <w:t>,</w:t>
      </w:r>
      <w:r w:rsidRPr="00BF4DBE">
        <w:t xml:space="preserve"> </w:t>
      </w:r>
    </w:p>
    <w:p w14:paraId="016A4C0C" w14:textId="1FF713E4" w:rsidR="00602E2E" w:rsidRPr="00BF4DBE" w:rsidRDefault="00602E2E" w:rsidP="00E1442D">
      <w:pPr>
        <w:ind w:left="1418"/>
        <w:jc w:val="both"/>
      </w:pPr>
      <w:r w:rsidRPr="00E1442D">
        <w:rPr>
          <w:bCs/>
        </w:rPr>
        <w:t xml:space="preserve">Grašu bērnu ciemats: </w:t>
      </w:r>
      <w:r w:rsidR="008E767D">
        <w:rPr>
          <w:bCs/>
        </w:rPr>
        <w:t>(</w:t>
      </w:r>
      <w:r w:rsidRPr="00E1442D">
        <w:rPr>
          <w:bCs/>
        </w:rPr>
        <w:t>2</w:t>
      </w:r>
      <w:r w:rsidR="00FA70F5" w:rsidRPr="00E1442D">
        <w:rPr>
          <w:bCs/>
        </w:rPr>
        <w:t> </w:t>
      </w:r>
      <w:r w:rsidRPr="00E1442D">
        <w:rPr>
          <w:bCs/>
        </w:rPr>
        <w:t>bērni</w:t>
      </w:r>
      <w:r w:rsidR="00FA70F5" w:rsidRPr="00E1442D">
        <w:rPr>
          <w:bCs/>
        </w:rPr>
        <w:t> </w:t>
      </w:r>
      <w:r w:rsidRPr="00E1442D">
        <w:rPr>
          <w:bCs/>
        </w:rPr>
        <w:t>x</w:t>
      </w:r>
      <w:r w:rsidR="00F52D85" w:rsidRPr="00E1442D">
        <w:rPr>
          <w:bCs/>
        </w:rPr>
        <w:t xml:space="preserve"> </w:t>
      </w:r>
      <w:r w:rsidR="00E1442D">
        <w:rPr>
          <w:bCs/>
        </w:rPr>
        <w:t>50</w:t>
      </w:r>
      <w:r w:rsidRPr="00E1442D">
        <w:rPr>
          <w:bCs/>
        </w:rPr>
        <w:t xml:space="preserve"> </w:t>
      </w:r>
      <w:r w:rsidRPr="00E1442D">
        <w:rPr>
          <w:bCs/>
          <w:i/>
        </w:rPr>
        <w:t>euro</w:t>
      </w:r>
      <w:r w:rsidR="00FA70F5" w:rsidRPr="00E1442D">
        <w:rPr>
          <w:bCs/>
        </w:rPr>
        <w:t> </w:t>
      </w:r>
      <w:r w:rsidRPr="00E1442D">
        <w:rPr>
          <w:bCs/>
        </w:rPr>
        <w:t>x</w:t>
      </w:r>
      <w:r w:rsidR="00F52D85" w:rsidRPr="00E1442D">
        <w:rPr>
          <w:bCs/>
        </w:rPr>
        <w:t xml:space="preserve"> </w:t>
      </w:r>
      <w:r w:rsidRPr="00E1442D">
        <w:rPr>
          <w:bCs/>
        </w:rPr>
        <w:t>36</w:t>
      </w:r>
      <w:r w:rsidR="00E1442D">
        <w:rPr>
          <w:bCs/>
        </w:rPr>
        <w:t>6</w:t>
      </w:r>
      <w:r w:rsidRPr="00E1442D">
        <w:rPr>
          <w:bCs/>
        </w:rPr>
        <w:t xml:space="preserve"> dienas</w:t>
      </w:r>
      <w:r w:rsidR="00FA70F5" w:rsidRPr="00E1442D">
        <w:rPr>
          <w:bCs/>
        </w:rPr>
        <w:t> </w:t>
      </w:r>
      <w:r w:rsidRPr="00E1442D">
        <w:rPr>
          <w:bCs/>
        </w:rPr>
        <w:t>=</w:t>
      </w:r>
      <w:r w:rsidR="00B66B39">
        <w:rPr>
          <w:bCs/>
        </w:rPr>
        <w:t> </w:t>
      </w:r>
      <w:r w:rsidRPr="00E1442D">
        <w:rPr>
          <w:bCs/>
        </w:rPr>
        <w:t>3</w:t>
      </w:r>
      <w:r w:rsidR="00E1442D">
        <w:rPr>
          <w:bCs/>
        </w:rPr>
        <w:t>6</w:t>
      </w:r>
      <w:r w:rsidRPr="00E1442D">
        <w:rPr>
          <w:bCs/>
        </w:rPr>
        <w:t> </w:t>
      </w:r>
      <w:r w:rsidR="00E1442D">
        <w:rPr>
          <w:bCs/>
        </w:rPr>
        <w:t>600</w:t>
      </w:r>
      <w:r w:rsidR="00F52D85" w:rsidRPr="00E1442D">
        <w:rPr>
          <w:bCs/>
        </w:rPr>
        <w:t> </w:t>
      </w:r>
      <w:r w:rsidRPr="00E1442D">
        <w:rPr>
          <w:bCs/>
          <w:i/>
        </w:rPr>
        <w:t>euro</w:t>
      </w:r>
      <w:r w:rsidR="000436A7" w:rsidRPr="00E1442D">
        <w:rPr>
          <w:bCs/>
        </w:rPr>
        <w:t>)</w:t>
      </w:r>
      <w:r w:rsidR="00E74AD2">
        <w:rPr>
          <w:bCs/>
        </w:rPr>
        <w:t>;</w:t>
      </w:r>
    </w:p>
    <w:p w14:paraId="65F41264" w14:textId="29541136" w:rsidR="000436A7" w:rsidRPr="00E1442D" w:rsidRDefault="00A14282" w:rsidP="00602E2E">
      <w:pPr>
        <w:pStyle w:val="ListParagraph"/>
        <w:numPr>
          <w:ilvl w:val="1"/>
          <w:numId w:val="12"/>
        </w:numPr>
        <w:ind w:firstLine="545"/>
        <w:jc w:val="both"/>
      </w:pPr>
      <w:r w:rsidRPr="00BF4DBE">
        <w:rPr>
          <w:bCs/>
        </w:rPr>
        <w:t xml:space="preserve">valsts budžeta izdevumi </w:t>
      </w:r>
      <w:r w:rsidR="00954186">
        <w:rPr>
          <w:bCs/>
        </w:rPr>
        <w:t>936</w:t>
      </w:r>
      <w:r w:rsidRPr="00BF4DBE">
        <w:rPr>
          <w:bCs/>
        </w:rPr>
        <w:t xml:space="preserve"> </w:t>
      </w:r>
      <w:r w:rsidRPr="00BF4DBE">
        <w:rPr>
          <w:bCs/>
          <w:i/>
        </w:rPr>
        <w:t xml:space="preserve">euro </w:t>
      </w:r>
      <w:r w:rsidRPr="00BF4DBE">
        <w:rPr>
          <w:bCs/>
        </w:rPr>
        <w:t>(</w:t>
      </w:r>
      <w:r w:rsidR="00954186">
        <w:rPr>
          <w:bCs/>
        </w:rPr>
        <w:t>24</w:t>
      </w:r>
      <w:r w:rsidR="00B66B39">
        <w:rPr>
          <w:bCs/>
        </w:rPr>
        <w:t> </w:t>
      </w:r>
      <w:r w:rsidRPr="00BF4DBE">
        <w:rPr>
          <w:bCs/>
        </w:rPr>
        <w:t>pers.</w:t>
      </w:r>
      <w:r w:rsidR="00FA70F5">
        <w:rPr>
          <w:bCs/>
        </w:rPr>
        <w:t> </w:t>
      </w:r>
      <w:r w:rsidRPr="00BF4DBE">
        <w:rPr>
          <w:bCs/>
        </w:rPr>
        <w:t xml:space="preserve">x </w:t>
      </w:r>
      <w:r w:rsidR="00954186">
        <w:rPr>
          <w:bCs/>
        </w:rPr>
        <w:t>39</w:t>
      </w:r>
      <w:r w:rsidRPr="00BF4DBE">
        <w:rPr>
          <w:bCs/>
        </w:rPr>
        <w:t xml:space="preserve"> </w:t>
      </w:r>
      <w:r w:rsidRPr="00BF4DBE">
        <w:rPr>
          <w:bCs/>
          <w:i/>
        </w:rPr>
        <w:t>euro</w:t>
      </w:r>
      <w:r w:rsidRPr="00BF4DBE">
        <w:rPr>
          <w:bCs/>
        </w:rPr>
        <w:t>)</w:t>
      </w:r>
      <w:bookmarkStart w:id="9" w:name="_Hlk504067757"/>
      <w:r w:rsidR="00B66B39">
        <w:rPr>
          <w:bCs/>
        </w:rPr>
        <w:t>;</w:t>
      </w:r>
    </w:p>
    <w:bookmarkEnd w:id="9"/>
    <w:p w14:paraId="5F7282B5" w14:textId="284D428A" w:rsidR="000436A7" w:rsidRPr="00BF4DBE" w:rsidRDefault="00E74AD2" w:rsidP="00451E76">
      <w:pPr>
        <w:pStyle w:val="ListParagraph"/>
        <w:numPr>
          <w:ilvl w:val="0"/>
          <w:numId w:val="12"/>
        </w:numPr>
        <w:ind w:left="1418" w:hanging="284"/>
        <w:jc w:val="both"/>
      </w:pPr>
      <w:r>
        <w:t xml:space="preserve">49 600 </w:t>
      </w:r>
      <w:r w:rsidR="000436A7" w:rsidRPr="00BF4DBE">
        <w:rPr>
          <w:i/>
        </w:rPr>
        <w:t>euro</w:t>
      </w:r>
      <w:r w:rsidR="000436A7" w:rsidRPr="00BF4DBE">
        <w:t xml:space="preserve"> – ģimenes asistenta pakalpojuma samaksa (vidēji 12 ģimenēm) (</w:t>
      </w:r>
      <w:r>
        <w:t>13</w:t>
      </w:r>
      <w:r w:rsidR="000436A7" w:rsidRPr="00BF4DBE">
        <w:t xml:space="preserve"> </w:t>
      </w:r>
      <w:r w:rsidR="000436A7" w:rsidRPr="00BF4DBE">
        <w:rPr>
          <w:i/>
        </w:rPr>
        <w:t>euro</w:t>
      </w:r>
      <w:r w:rsidR="00FA70F5">
        <w:t> </w:t>
      </w:r>
      <w:r w:rsidR="000436A7" w:rsidRPr="00BF4DBE">
        <w:t xml:space="preserve">x </w:t>
      </w:r>
      <w:r>
        <w:t>318</w:t>
      </w:r>
      <w:r w:rsidR="000436A7" w:rsidRPr="00BF4DBE">
        <w:t xml:space="preserve"> stundas</w:t>
      </w:r>
      <w:r w:rsidR="00FA70F5">
        <w:t> </w:t>
      </w:r>
      <w:r w:rsidR="000436A7" w:rsidRPr="00BF4DBE">
        <w:t>x 12 mēn.)</w:t>
      </w:r>
      <w:r w:rsidR="00B66B39">
        <w:t>;</w:t>
      </w:r>
    </w:p>
    <w:p w14:paraId="653B4971" w14:textId="36FE821F" w:rsidR="000436A7" w:rsidRPr="00E74AD2" w:rsidRDefault="00E74AD2" w:rsidP="00451E76">
      <w:pPr>
        <w:pStyle w:val="ListParagraph"/>
        <w:numPr>
          <w:ilvl w:val="0"/>
          <w:numId w:val="12"/>
        </w:numPr>
        <w:ind w:left="1418" w:hanging="284"/>
        <w:jc w:val="both"/>
      </w:pPr>
      <w:r>
        <w:rPr>
          <w:bCs/>
        </w:rPr>
        <w:t>49 800</w:t>
      </w:r>
      <w:r w:rsidR="00B4599D" w:rsidRPr="00BF4DBE">
        <w:rPr>
          <w:bCs/>
        </w:rPr>
        <w:t xml:space="preserve"> </w:t>
      </w:r>
      <w:r w:rsidR="000436A7" w:rsidRPr="00BF4DBE">
        <w:rPr>
          <w:bCs/>
          <w:i/>
        </w:rPr>
        <w:t>euro</w:t>
      </w:r>
      <w:r w:rsidR="000436A7" w:rsidRPr="00BF4DBE">
        <w:rPr>
          <w:iCs/>
        </w:rPr>
        <w:t xml:space="preserve"> </w:t>
      </w:r>
      <w:r w:rsidR="000436A7" w:rsidRPr="00BF4DBE">
        <w:rPr>
          <w:bCs/>
        </w:rPr>
        <w:t xml:space="preserve">– </w:t>
      </w:r>
      <w:r w:rsidR="000436A7" w:rsidRPr="00BF4DBE">
        <w:rPr>
          <w:iCs/>
        </w:rPr>
        <w:t xml:space="preserve">pabalsts </w:t>
      </w:r>
      <w:r w:rsidR="00B4599D" w:rsidRPr="00BF4DBE">
        <w:rPr>
          <w:iCs/>
        </w:rPr>
        <w:t xml:space="preserve">sociālās rehabilitācijas un psihologa pakalpojumu apmaksai </w:t>
      </w:r>
      <w:r w:rsidR="000436A7" w:rsidRPr="00BF4DBE">
        <w:rPr>
          <w:iCs/>
        </w:rPr>
        <w:t>(</w:t>
      </w:r>
      <w:r w:rsidR="000436A7" w:rsidRPr="00BF4DBE">
        <w:t xml:space="preserve">1 </w:t>
      </w:r>
      <w:r w:rsidR="00B4599D" w:rsidRPr="00BF4DBE">
        <w:t>konsultācijas izmaksas</w:t>
      </w:r>
      <w:r w:rsidR="00FA70F5">
        <w:t> –</w:t>
      </w:r>
      <w:r w:rsidR="00B4599D" w:rsidRPr="00BF4DBE">
        <w:t xml:space="preserve"> 35 </w:t>
      </w:r>
      <w:r w:rsidR="00B4599D" w:rsidRPr="00BF4DBE">
        <w:rPr>
          <w:i/>
        </w:rPr>
        <w:t xml:space="preserve">euro </w:t>
      </w:r>
      <w:r w:rsidR="00B4599D" w:rsidRPr="00BF4DBE">
        <w:t>stundā</w:t>
      </w:r>
      <w:r w:rsidR="000436A7" w:rsidRPr="00BF4DBE">
        <w:t>)</w:t>
      </w:r>
      <w:r w:rsidR="00C3049D">
        <w:t>, t.</w:t>
      </w:r>
      <w:r w:rsidR="00FA70F5">
        <w:t> </w:t>
      </w:r>
      <w:r w:rsidR="00C3049D">
        <w:t>sk</w:t>
      </w:r>
      <w:r w:rsidR="000B747B">
        <w:t>.</w:t>
      </w:r>
      <w:r w:rsidR="00C3049D">
        <w:t xml:space="preserve"> valsts budžeta līdzekļi </w:t>
      </w:r>
      <w:r>
        <w:t>23 550</w:t>
      </w:r>
      <w:r w:rsidR="00C3049D">
        <w:t xml:space="preserve"> </w:t>
      </w:r>
      <w:r w:rsidR="00C3049D">
        <w:rPr>
          <w:i/>
        </w:rPr>
        <w:t>euro</w:t>
      </w:r>
      <w:r w:rsidR="00B66B39">
        <w:rPr>
          <w:bCs/>
        </w:rPr>
        <w:t>;</w:t>
      </w:r>
    </w:p>
    <w:p w14:paraId="04E3E996" w14:textId="5CD2BEDE" w:rsidR="00E74AD2" w:rsidRPr="004E1AC0" w:rsidRDefault="00E74AD2" w:rsidP="00E74AD2">
      <w:pPr>
        <w:pStyle w:val="ListParagraph"/>
        <w:numPr>
          <w:ilvl w:val="0"/>
          <w:numId w:val="12"/>
        </w:numPr>
        <w:ind w:left="1418" w:hanging="284"/>
        <w:jc w:val="both"/>
        <w:rPr>
          <w:i/>
        </w:rPr>
      </w:pPr>
      <w:r w:rsidRPr="00E74AD2">
        <w:t>1200 </w:t>
      </w:r>
      <w:r w:rsidRPr="00E74AD2">
        <w:rPr>
          <w:bCs/>
          <w:i/>
        </w:rPr>
        <w:t>euro</w:t>
      </w:r>
      <w:r w:rsidRPr="00E74AD2">
        <w:t xml:space="preserve"> – pabalsts pilsētas sabiedriskā transporta braukšanas maksas segšanai bērnam bārenim un bērnam, kurš palicis bez vecāku gādības, 0,85 </w:t>
      </w:r>
      <w:r w:rsidRPr="00E74AD2">
        <w:rPr>
          <w:i/>
        </w:rPr>
        <w:t>euro</w:t>
      </w:r>
      <w:r w:rsidRPr="00E74AD2">
        <w:t xml:space="preserve"> apmērā, nepārsniedzot piecus braucienus dienā (25 personas)</w:t>
      </w:r>
      <w:r w:rsidR="00B66B39">
        <w:t>;</w:t>
      </w:r>
      <w:r w:rsidR="00B66B39" w:rsidRPr="00E74AD2" w:rsidDel="00B66B39">
        <w:t xml:space="preserve"> </w:t>
      </w:r>
    </w:p>
    <w:p w14:paraId="3E5ED063" w14:textId="1183EDDF" w:rsidR="004E1AC0" w:rsidRPr="00E74AD2" w:rsidRDefault="004E1AC0" w:rsidP="00E74AD2">
      <w:pPr>
        <w:pStyle w:val="ListParagraph"/>
        <w:numPr>
          <w:ilvl w:val="0"/>
          <w:numId w:val="12"/>
        </w:numPr>
        <w:ind w:left="1418" w:hanging="284"/>
        <w:jc w:val="both"/>
        <w:rPr>
          <w:i/>
        </w:rPr>
      </w:pPr>
      <w:r>
        <w:t xml:space="preserve">90 </w:t>
      </w:r>
      <w:r>
        <w:rPr>
          <w:i/>
        </w:rPr>
        <w:t xml:space="preserve">euro </w:t>
      </w:r>
      <w:r w:rsidRPr="00E74AD2">
        <w:t>– pabalsts</w:t>
      </w:r>
      <w:r>
        <w:t xml:space="preserve"> </w:t>
      </w:r>
      <w:r w:rsidRPr="00D00C49">
        <w:t xml:space="preserve">profesionālās ievirzes izglītības </w:t>
      </w:r>
      <w:r>
        <w:t xml:space="preserve">programmas dalības maksas segšanai izglītojamajam no audžuģimenes (1 persona; 10 </w:t>
      </w:r>
      <w:r>
        <w:rPr>
          <w:i/>
        </w:rPr>
        <w:t xml:space="preserve">euro </w:t>
      </w:r>
      <w:r w:rsidRPr="004E1AC0">
        <w:t>mēnesī</w:t>
      </w:r>
      <w:r>
        <w:t>)</w:t>
      </w:r>
      <w:r w:rsidR="00AC3A53">
        <w:t>;</w:t>
      </w:r>
    </w:p>
    <w:p w14:paraId="2E7D6B30" w14:textId="0D4948B9" w:rsidR="000436A7" w:rsidRPr="00BF4DBE" w:rsidRDefault="00E74AD2" w:rsidP="00451E76">
      <w:pPr>
        <w:pStyle w:val="ListParagraph"/>
        <w:numPr>
          <w:ilvl w:val="0"/>
          <w:numId w:val="12"/>
        </w:numPr>
        <w:ind w:left="1418" w:hanging="284"/>
        <w:jc w:val="both"/>
      </w:pPr>
      <w:r>
        <w:rPr>
          <w:bCs/>
        </w:rPr>
        <w:t xml:space="preserve">1680 </w:t>
      </w:r>
      <w:r w:rsidR="000436A7" w:rsidRPr="00BF4DBE">
        <w:rPr>
          <w:bCs/>
          <w:i/>
        </w:rPr>
        <w:t xml:space="preserve">euro </w:t>
      </w:r>
      <w:r w:rsidR="000436A7" w:rsidRPr="00BF4DBE">
        <w:rPr>
          <w:bCs/>
        </w:rPr>
        <w:t xml:space="preserve">– </w:t>
      </w:r>
      <w:r w:rsidR="000436A7" w:rsidRPr="00BF4DBE">
        <w:rPr>
          <w:iCs/>
        </w:rPr>
        <w:t>vasaras nometnes pakalpojuma apmaksa</w:t>
      </w:r>
      <w:r w:rsidR="000436A7" w:rsidRPr="00BF4DBE">
        <w:t xml:space="preserve"> trūcīgo, maznodrošināto, audžuģimeņu</w:t>
      </w:r>
      <w:r w:rsidR="00901A03">
        <w:t xml:space="preserve"> bērniem</w:t>
      </w:r>
      <w:r w:rsidR="000436A7" w:rsidRPr="00BF4DBE">
        <w:t>, aizbildnībā esošiem bērniem no 7 līdz 12 gadu vecumam (</w:t>
      </w:r>
      <w:r w:rsidR="00B255DA" w:rsidRPr="00BF4DBE">
        <w:t>1</w:t>
      </w:r>
      <w:r w:rsidR="000436A7" w:rsidRPr="00BF4DBE">
        <w:t>0 bērni</w:t>
      </w:r>
      <w:r>
        <w:t>em</w:t>
      </w:r>
      <w:r w:rsidR="000436A7" w:rsidRPr="00BF4DBE">
        <w:t>)</w:t>
      </w:r>
      <w:r w:rsidR="00AC3A53">
        <w:t>;</w:t>
      </w:r>
    </w:p>
    <w:p w14:paraId="1C85E2F0" w14:textId="4F77AA56" w:rsidR="000436A7" w:rsidRPr="00BF4DBE" w:rsidRDefault="004E1AC0" w:rsidP="00451E76">
      <w:pPr>
        <w:pStyle w:val="ListParagraph"/>
        <w:numPr>
          <w:ilvl w:val="0"/>
          <w:numId w:val="12"/>
        </w:numPr>
        <w:ind w:left="1418" w:hanging="284"/>
        <w:jc w:val="both"/>
      </w:pPr>
      <w:r>
        <w:t xml:space="preserve">57 </w:t>
      </w:r>
      <w:r w:rsidR="00DE654D">
        <w:t>8</w:t>
      </w:r>
      <w:r>
        <w:t>00</w:t>
      </w:r>
      <w:r w:rsidR="000436A7" w:rsidRPr="00D00C49">
        <w:t> </w:t>
      </w:r>
      <w:r w:rsidR="000436A7" w:rsidRPr="00D00C49">
        <w:rPr>
          <w:i/>
        </w:rPr>
        <w:t>euro</w:t>
      </w:r>
      <w:r w:rsidR="000436A7" w:rsidRPr="00D00C49">
        <w:t xml:space="preserve"> – vienreizējs pabalsts bērna piedzimšanas gadījumā</w:t>
      </w:r>
      <w:r w:rsidR="003177A9" w:rsidRPr="00D00C49">
        <w:t>, t.</w:t>
      </w:r>
      <w:r w:rsidR="00FA70F5">
        <w:t> </w:t>
      </w:r>
      <w:r w:rsidR="003177A9" w:rsidRPr="00D00C49">
        <w:t xml:space="preserve">sk. </w:t>
      </w:r>
      <w:r w:rsidR="003177A9" w:rsidRPr="00D00C49">
        <w:rPr>
          <w:iCs/>
        </w:rPr>
        <w:t xml:space="preserve">saskaņā ar Ukrainas civiliedzīvotāju </w:t>
      </w:r>
      <w:r w:rsidR="003177A9" w:rsidRPr="000C1D69">
        <w:rPr>
          <w:iCs/>
        </w:rPr>
        <w:t>atbalsta likumu</w:t>
      </w:r>
      <w:r w:rsidR="003177A9">
        <w:rPr>
          <w:iCs/>
        </w:rPr>
        <w:t xml:space="preserve"> 300 </w:t>
      </w:r>
      <w:r w:rsidR="003177A9">
        <w:rPr>
          <w:i/>
          <w:iCs/>
        </w:rPr>
        <w:t>euro</w:t>
      </w:r>
      <w:r w:rsidR="000436A7" w:rsidRPr="00BF4DBE">
        <w:t xml:space="preserve"> (</w:t>
      </w:r>
      <w:r w:rsidR="00A14282" w:rsidRPr="00BF4DBE">
        <w:t>pabalst</w:t>
      </w:r>
      <w:r w:rsidR="00A86226">
        <w:t>a</w:t>
      </w:r>
      <w:r w:rsidR="00A14282" w:rsidRPr="00BF4DBE">
        <w:t xml:space="preserve"> apmēr</w:t>
      </w:r>
      <w:r w:rsidR="00A87BCE">
        <w:t>s</w:t>
      </w:r>
      <w:r w:rsidR="00A14282" w:rsidRPr="00BF4DBE">
        <w:t xml:space="preserve"> noteikt</w:t>
      </w:r>
      <w:r w:rsidR="00A86226">
        <w:t>s</w:t>
      </w:r>
      <w:r w:rsidR="00A14282" w:rsidRPr="00BF4DBE">
        <w:t xml:space="preserve"> </w:t>
      </w:r>
      <w:r w:rsidR="000436A7" w:rsidRPr="00BF4DBE">
        <w:t>2022. gada 27. janvāra domes lēmum</w:t>
      </w:r>
      <w:r w:rsidR="008E20B8" w:rsidRPr="00BF4DBE">
        <w:t>ā</w:t>
      </w:r>
      <w:r w:rsidR="00A14282" w:rsidRPr="00BF4DBE">
        <w:t xml:space="preserve"> Nr.</w:t>
      </w:r>
      <w:r w:rsidR="00FA70F5">
        <w:t> </w:t>
      </w:r>
      <w:r w:rsidR="008E20B8" w:rsidRPr="00BF4DBE">
        <w:t>1/1</w:t>
      </w:r>
      <w:r w:rsidR="000436A7" w:rsidRPr="00BF4DBE">
        <w:t>)</w:t>
      </w:r>
      <w:r w:rsidR="00AC3A53">
        <w:t>;</w:t>
      </w:r>
    </w:p>
    <w:p w14:paraId="575FC423" w14:textId="57139E46" w:rsidR="000436A7" w:rsidRPr="00DE654D" w:rsidRDefault="008E20B8" w:rsidP="00451E76">
      <w:pPr>
        <w:pStyle w:val="ListParagraph"/>
        <w:numPr>
          <w:ilvl w:val="0"/>
          <w:numId w:val="12"/>
        </w:numPr>
        <w:ind w:left="1418" w:hanging="284"/>
        <w:jc w:val="both"/>
      </w:pPr>
      <w:r w:rsidRPr="00DE654D">
        <w:t>1435</w:t>
      </w:r>
      <w:r w:rsidR="000436A7" w:rsidRPr="00DE654D">
        <w:t> </w:t>
      </w:r>
      <w:r w:rsidR="000436A7" w:rsidRPr="00DE654D">
        <w:rPr>
          <w:i/>
        </w:rPr>
        <w:t>euro</w:t>
      </w:r>
      <w:r w:rsidR="000436A7" w:rsidRPr="00DE654D">
        <w:t xml:space="preserve"> – pabalsts mācību līdzekļu iegādei audžuģimenei (</w:t>
      </w:r>
      <w:r w:rsidRPr="00DE654D">
        <w:t>20</w:t>
      </w:r>
      <w:r w:rsidR="000436A7" w:rsidRPr="00DE654D">
        <w:t xml:space="preserve"> bērni x </w:t>
      </w:r>
      <w:r w:rsidRPr="00DE654D">
        <w:t>70</w:t>
      </w:r>
      <w:r w:rsidR="000436A7" w:rsidRPr="00DE654D">
        <w:t> </w:t>
      </w:r>
      <w:r w:rsidR="000436A7" w:rsidRPr="00DE654D">
        <w:rPr>
          <w:i/>
        </w:rPr>
        <w:t>euro</w:t>
      </w:r>
      <w:r w:rsidR="000436A7" w:rsidRPr="00DE654D">
        <w:t xml:space="preserve"> + 1 bērns x </w:t>
      </w:r>
      <w:r w:rsidRPr="00DE654D">
        <w:t>35</w:t>
      </w:r>
      <w:r w:rsidR="000436A7" w:rsidRPr="00DE654D">
        <w:t> </w:t>
      </w:r>
      <w:r w:rsidR="000436A7" w:rsidRPr="00DE654D">
        <w:rPr>
          <w:i/>
        </w:rPr>
        <w:t>euro</w:t>
      </w:r>
      <w:r w:rsidR="000436A7" w:rsidRPr="00DE654D">
        <w:t>)</w:t>
      </w:r>
      <w:r w:rsidRPr="00DE654D">
        <w:t xml:space="preserve"> (pabalsta lielums 70</w:t>
      </w:r>
      <w:r w:rsidR="00D01D32" w:rsidRPr="00DE654D">
        <w:t> </w:t>
      </w:r>
      <w:r w:rsidRPr="00DE654D">
        <w:rPr>
          <w:i/>
        </w:rPr>
        <w:t>euro</w:t>
      </w:r>
      <w:r w:rsidRPr="00DE654D">
        <w:t>)</w:t>
      </w:r>
      <w:r w:rsidR="000436A7" w:rsidRPr="00DE654D">
        <w:t>;</w:t>
      </w:r>
    </w:p>
    <w:p w14:paraId="0FF46057" w14:textId="3CCE89DF" w:rsidR="000436A7" w:rsidRPr="00DE654D" w:rsidRDefault="004E1AC0" w:rsidP="00451E76">
      <w:pPr>
        <w:pStyle w:val="ListParagraph"/>
        <w:numPr>
          <w:ilvl w:val="0"/>
          <w:numId w:val="12"/>
        </w:numPr>
        <w:ind w:left="1418" w:hanging="284"/>
        <w:jc w:val="both"/>
      </w:pPr>
      <w:r w:rsidRPr="00DE654D">
        <w:t>1260</w:t>
      </w:r>
      <w:r w:rsidR="000436A7" w:rsidRPr="00DE654D">
        <w:rPr>
          <w:i/>
        </w:rPr>
        <w:t xml:space="preserve"> euro</w:t>
      </w:r>
      <w:r w:rsidR="000436A7" w:rsidRPr="00DE654D">
        <w:t xml:space="preserve"> – pabalsts bērna ēdināšanai vispārējās izglītības un pirmsskolas izglītības iestādēs audžuģimenei naudā (</w:t>
      </w:r>
      <w:r w:rsidRPr="00DE654D">
        <w:t>2</w:t>
      </w:r>
      <w:r w:rsidR="000436A7" w:rsidRPr="00DE654D">
        <w:t xml:space="preserve"> bērni</w:t>
      </w:r>
      <w:r w:rsidR="00BC236B" w:rsidRPr="00DE654D">
        <w:t> </w:t>
      </w:r>
      <w:r w:rsidR="000436A7" w:rsidRPr="00DE654D">
        <w:t xml:space="preserve">x </w:t>
      </w:r>
      <w:r w:rsidR="008E20B8" w:rsidRPr="00DE654D">
        <w:t>7</w:t>
      </w:r>
      <w:r w:rsidR="000436A7" w:rsidRPr="00DE654D">
        <w:t xml:space="preserve">0 </w:t>
      </w:r>
      <w:r w:rsidR="000436A7" w:rsidRPr="00DE654D">
        <w:rPr>
          <w:i/>
        </w:rPr>
        <w:t>euro</w:t>
      </w:r>
      <w:r w:rsidR="00BC236B" w:rsidRPr="00DE654D">
        <w:t> </w:t>
      </w:r>
      <w:r w:rsidR="000436A7" w:rsidRPr="00DE654D">
        <w:t>x 9 mēn. (m. g.)</w:t>
      </w:r>
      <w:r w:rsidR="008E20B8" w:rsidRPr="00DE654D">
        <w:t xml:space="preserve"> (pabalsta lielums 70 </w:t>
      </w:r>
      <w:r w:rsidR="008E20B8" w:rsidRPr="00DE654D">
        <w:rPr>
          <w:i/>
        </w:rPr>
        <w:t>euro</w:t>
      </w:r>
      <w:r w:rsidR="008E20B8" w:rsidRPr="00DE654D">
        <w:t>))</w:t>
      </w:r>
      <w:r w:rsidR="00AC3A53">
        <w:t>;</w:t>
      </w:r>
    </w:p>
    <w:p w14:paraId="2D20931E" w14:textId="52B329FE" w:rsidR="000436A7" w:rsidRPr="0018674F" w:rsidRDefault="00997154" w:rsidP="00451E76">
      <w:pPr>
        <w:pStyle w:val="ListParagraph"/>
        <w:numPr>
          <w:ilvl w:val="0"/>
          <w:numId w:val="12"/>
        </w:numPr>
        <w:ind w:left="1418" w:hanging="284"/>
        <w:jc w:val="both"/>
        <w:rPr>
          <w:iCs/>
        </w:rPr>
      </w:pPr>
      <w:r w:rsidRPr="00DE654D">
        <w:rPr>
          <w:bCs/>
          <w:iCs/>
        </w:rPr>
        <w:t>9</w:t>
      </w:r>
      <w:r w:rsidR="004E1AC0" w:rsidRPr="00DE654D">
        <w:rPr>
          <w:bCs/>
          <w:iCs/>
        </w:rPr>
        <w:t>8</w:t>
      </w:r>
      <w:r w:rsidRPr="00DE654D">
        <w:rPr>
          <w:bCs/>
          <w:iCs/>
        </w:rPr>
        <w:t>00</w:t>
      </w:r>
      <w:r w:rsidR="000436A7" w:rsidRPr="00DE654D">
        <w:rPr>
          <w:bCs/>
          <w:iCs/>
        </w:rPr>
        <w:t> </w:t>
      </w:r>
      <w:r w:rsidR="000436A7" w:rsidRPr="00DE654D">
        <w:rPr>
          <w:bCs/>
          <w:i/>
        </w:rPr>
        <w:t xml:space="preserve">euro </w:t>
      </w:r>
      <w:r w:rsidR="000436A7" w:rsidRPr="00DE654D">
        <w:t xml:space="preserve">– </w:t>
      </w:r>
      <w:r w:rsidR="000436A7" w:rsidRPr="00DE654D">
        <w:rPr>
          <w:bCs/>
          <w:iCs/>
        </w:rPr>
        <w:t>pabalsts apģērba iegādei bārenim</w:t>
      </w:r>
      <w:r w:rsidR="000436A7" w:rsidRPr="00DE654D">
        <w:t xml:space="preserve"> un bez vecāku gādības palikušajam bērnam</w:t>
      </w:r>
      <w:r w:rsidR="000436A7" w:rsidRPr="00DE654D">
        <w:rPr>
          <w:bCs/>
          <w:iCs/>
        </w:rPr>
        <w:t>, kurš sasniedzis pilngadību un turpina mācības (</w:t>
      </w:r>
      <w:r w:rsidR="004E1AC0" w:rsidRPr="00DE654D">
        <w:rPr>
          <w:bCs/>
          <w:iCs/>
        </w:rPr>
        <w:t xml:space="preserve">45 </w:t>
      </w:r>
      <w:r w:rsidR="000436A7" w:rsidRPr="00DE654D">
        <w:rPr>
          <w:bCs/>
          <w:iCs/>
        </w:rPr>
        <w:t>personas</w:t>
      </w:r>
      <w:r w:rsidR="00BC236B" w:rsidRPr="00DE654D">
        <w:rPr>
          <w:bCs/>
          <w:iCs/>
        </w:rPr>
        <w:t> </w:t>
      </w:r>
      <w:r w:rsidR="000436A7" w:rsidRPr="00DE654D">
        <w:rPr>
          <w:bCs/>
          <w:iCs/>
        </w:rPr>
        <w:t>x 100</w:t>
      </w:r>
      <w:r w:rsidR="000436A7" w:rsidRPr="00DE654D">
        <w:t xml:space="preserve"> </w:t>
      </w:r>
      <w:r w:rsidR="000436A7" w:rsidRPr="00DE654D">
        <w:rPr>
          <w:i/>
        </w:rPr>
        <w:t>euro</w:t>
      </w:r>
      <w:r w:rsidR="000436A7" w:rsidRPr="00DE654D">
        <w:rPr>
          <w:bCs/>
          <w:iCs/>
        </w:rPr>
        <w:t> x 2x gadā</w:t>
      </w:r>
      <w:r w:rsidR="00BC236B" w:rsidRPr="00DE654D">
        <w:rPr>
          <w:bCs/>
          <w:iCs/>
        </w:rPr>
        <w:t> </w:t>
      </w:r>
      <w:r w:rsidR="000436A7" w:rsidRPr="00DE654D">
        <w:rPr>
          <w:bCs/>
          <w:iCs/>
        </w:rPr>
        <w:t xml:space="preserve">= </w:t>
      </w:r>
      <w:r w:rsidR="004E1AC0" w:rsidRPr="00DE654D">
        <w:rPr>
          <w:bCs/>
          <w:iCs/>
        </w:rPr>
        <w:t>90</w:t>
      </w:r>
      <w:r w:rsidRPr="00DE654D">
        <w:rPr>
          <w:bCs/>
          <w:iCs/>
        </w:rPr>
        <w:t>00</w:t>
      </w:r>
      <w:r w:rsidR="000436A7" w:rsidRPr="00DE654D">
        <w:t xml:space="preserve"> </w:t>
      </w:r>
      <w:r w:rsidR="000436A7" w:rsidRPr="00DE654D">
        <w:rPr>
          <w:i/>
        </w:rPr>
        <w:t>euro</w:t>
      </w:r>
      <w:r w:rsidR="000436A7" w:rsidRPr="00DE654D">
        <w:rPr>
          <w:bCs/>
          <w:iCs/>
        </w:rPr>
        <w:t xml:space="preserve"> + </w:t>
      </w:r>
      <w:r w:rsidR="004E1AC0" w:rsidRPr="00DE654D">
        <w:rPr>
          <w:bCs/>
          <w:iCs/>
        </w:rPr>
        <w:t>8</w:t>
      </w:r>
      <w:r w:rsidR="000436A7" w:rsidRPr="00DE654D">
        <w:rPr>
          <w:bCs/>
          <w:iCs/>
        </w:rPr>
        <w:t xml:space="preserve"> personas</w:t>
      </w:r>
      <w:r w:rsidR="00BC236B" w:rsidRPr="00DE654D">
        <w:rPr>
          <w:bCs/>
          <w:iCs/>
        </w:rPr>
        <w:t> </w:t>
      </w:r>
      <w:r w:rsidR="000436A7" w:rsidRPr="00DE654D">
        <w:rPr>
          <w:bCs/>
          <w:iCs/>
        </w:rPr>
        <w:t>x 100</w:t>
      </w:r>
      <w:r w:rsidR="000436A7" w:rsidRPr="00DE654D">
        <w:t> </w:t>
      </w:r>
      <w:r w:rsidR="000436A7" w:rsidRPr="00DE654D">
        <w:rPr>
          <w:i/>
        </w:rPr>
        <w:t>euro</w:t>
      </w:r>
      <w:r w:rsidR="00BC236B" w:rsidRPr="00DE654D">
        <w:rPr>
          <w:bCs/>
          <w:iCs/>
        </w:rPr>
        <w:t> </w:t>
      </w:r>
      <w:r w:rsidR="000436A7" w:rsidRPr="00DE654D">
        <w:rPr>
          <w:bCs/>
          <w:iCs/>
        </w:rPr>
        <w:t>x 1x gadā</w:t>
      </w:r>
      <w:r w:rsidR="00A47CC3" w:rsidRPr="00DE654D">
        <w:rPr>
          <w:bCs/>
          <w:iCs/>
        </w:rPr>
        <w:t> </w:t>
      </w:r>
      <w:r w:rsidR="000436A7" w:rsidRPr="00DE654D">
        <w:rPr>
          <w:bCs/>
          <w:iCs/>
        </w:rPr>
        <w:t xml:space="preserve">= </w:t>
      </w:r>
      <w:r w:rsidR="004E1AC0" w:rsidRPr="00DE654D">
        <w:rPr>
          <w:bCs/>
          <w:iCs/>
        </w:rPr>
        <w:t>800</w:t>
      </w:r>
      <w:r w:rsidR="000436A7" w:rsidRPr="00DE654D">
        <w:t xml:space="preserve"> </w:t>
      </w:r>
      <w:r w:rsidR="000436A7" w:rsidRPr="00DE654D">
        <w:rPr>
          <w:i/>
        </w:rPr>
        <w:t>euro</w:t>
      </w:r>
      <w:r w:rsidR="000436A7" w:rsidRPr="00DE654D">
        <w:rPr>
          <w:bCs/>
          <w:iCs/>
        </w:rPr>
        <w:t>)</w:t>
      </w:r>
      <w:r w:rsidR="00BC236B" w:rsidRPr="00DE654D">
        <w:rPr>
          <w:bCs/>
          <w:iCs/>
        </w:rPr>
        <w:t>. P</w:t>
      </w:r>
      <w:r w:rsidR="000436A7" w:rsidRPr="00DE654D">
        <w:rPr>
          <w:bCs/>
          <w:iCs/>
        </w:rPr>
        <w:t xml:space="preserve">abalsts </w:t>
      </w:r>
      <w:r w:rsidR="000436A7" w:rsidRPr="00BF4DBE">
        <w:rPr>
          <w:bCs/>
          <w:iCs/>
        </w:rPr>
        <w:t xml:space="preserve">ieviests </w:t>
      </w:r>
      <w:r w:rsidR="000436A7">
        <w:rPr>
          <w:bCs/>
          <w:iCs/>
        </w:rPr>
        <w:t>2020. gadā</w:t>
      </w:r>
      <w:r w:rsidR="000436A7" w:rsidRPr="0018674F">
        <w:rPr>
          <w:bCs/>
          <w:iCs/>
        </w:rPr>
        <w:t>.</w:t>
      </w:r>
    </w:p>
    <w:p w14:paraId="55B8B180" w14:textId="77777777" w:rsidR="000436A7" w:rsidRDefault="000436A7" w:rsidP="000436A7"/>
    <w:p w14:paraId="297E5FE8" w14:textId="77777777" w:rsidR="000436A7" w:rsidRPr="000454C4" w:rsidRDefault="000436A7" w:rsidP="000436A7">
      <w:pPr>
        <w:jc w:val="both"/>
        <w:rPr>
          <w:b/>
        </w:rPr>
      </w:pPr>
      <w:r w:rsidRPr="000454C4">
        <w:rPr>
          <w:b/>
        </w:rPr>
        <w:t>10.601. Mājokļa pabalsts un pabalsts individuālās apkures nodrošināšanai</w:t>
      </w:r>
    </w:p>
    <w:p w14:paraId="70320A0A" w14:textId="5A8C07AD" w:rsidR="00B33504" w:rsidRPr="000454C4" w:rsidRDefault="000436A7" w:rsidP="000436A7">
      <w:pPr>
        <w:ind w:firstLine="720"/>
        <w:jc w:val="both"/>
      </w:pPr>
      <w:r w:rsidRPr="000454C4">
        <w:t>Šiem mērķiem 202</w:t>
      </w:r>
      <w:r w:rsidR="00DE654D" w:rsidRPr="000454C4">
        <w:t>4</w:t>
      </w:r>
      <w:r w:rsidRPr="000454C4">
        <w:t xml:space="preserve">. gadā ieplānoti līdzekļi </w:t>
      </w:r>
      <w:r w:rsidR="00DE654D" w:rsidRPr="000454C4">
        <w:rPr>
          <w:b/>
        </w:rPr>
        <w:t>1 092 398</w:t>
      </w:r>
      <w:r w:rsidRPr="000454C4">
        <w:rPr>
          <w:b/>
        </w:rPr>
        <w:t> </w:t>
      </w:r>
      <w:r w:rsidRPr="000454C4">
        <w:rPr>
          <w:b/>
          <w:i/>
        </w:rPr>
        <w:t>euro</w:t>
      </w:r>
      <w:r w:rsidR="00C762CD">
        <w:rPr>
          <w:bCs/>
          <w:iCs/>
        </w:rPr>
        <w:t>,</w:t>
      </w:r>
      <w:r w:rsidR="00A1425C" w:rsidRPr="000454C4">
        <w:rPr>
          <w:b/>
          <w:i/>
        </w:rPr>
        <w:t xml:space="preserve"> </w:t>
      </w:r>
      <w:r w:rsidRPr="000454C4">
        <w:t>t</w:t>
      </w:r>
      <w:r w:rsidR="00A1425C" w:rsidRPr="000454C4">
        <w:t>.</w:t>
      </w:r>
      <w:r w:rsidR="000E5693" w:rsidRPr="000454C4">
        <w:t> </w:t>
      </w:r>
      <w:r w:rsidR="00A1425C" w:rsidRPr="000454C4">
        <w:t>sk.</w:t>
      </w:r>
      <w:r w:rsidRPr="000454C4">
        <w:t xml:space="preserve"> valsts budžeta </w:t>
      </w:r>
      <w:r w:rsidR="00B33504" w:rsidRPr="000454C4">
        <w:t xml:space="preserve">līdzekļi </w:t>
      </w:r>
      <w:r w:rsidR="00DE654D" w:rsidRPr="000454C4">
        <w:t>254 715</w:t>
      </w:r>
      <w:r w:rsidR="00C8156B" w:rsidRPr="000454C4">
        <w:t> </w:t>
      </w:r>
      <w:r w:rsidRPr="000454C4">
        <w:rPr>
          <w:i/>
        </w:rPr>
        <w:t>euro</w:t>
      </w:r>
      <w:r w:rsidR="00DE654D" w:rsidRPr="000454C4">
        <w:rPr>
          <w:i/>
        </w:rPr>
        <w:t xml:space="preserve"> </w:t>
      </w:r>
      <w:r w:rsidR="00DE654D" w:rsidRPr="000454C4">
        <w:t xml:space="preserve">un finansējums </w:t>
      </w:r>
      <w:r w:rsidR="00DE654D" w:rsidRPr="000454C4">
        <w:rPr>
          <w:iCs/>
        </w:rPr>
        <w:t xml:space="preserve">saskaņā ar Ukrainas civiliedzīvotāju atbalsta likumu 224 280 </w:t>
      </w:r>
      <w:r w:rsidR="00DE654D" w:rsidRPr="000454C4">
        <w:rPr>
          <w:i/>
          <w:iCs/>
        </w:rPr>
        <w:t>euro</w:t>
      </w:r>
      <w:r w:rsidR="00DE654D" w:rsidRPr="000454C4">
        <w:rPr>
          <w:iCs/>
        </w:rPr>
        <w:t>.</w:t>
      </w:r>
      <w:r w:rsidRPr="000454C4">
        <w:rPr>
          <w:i/>
        </w:rPr>
        <w:t xml:space="preserve"> </w:t>
      </w:r>
      <w:r w:rsidR="00A1425C" w:rsidRPr="000454C4">
        <w:t>Š</w:t>
      </w:r>
      <w:r w:rsidR="00DE654D" w:rsidRPr="000454C4">
        <w:t>ie</w:t>
      </w:r>
      <w:r w:rsidR="00A1425C" w:rsidRPr="000454C4">
        <w:t xml:space="preserve"> līdzekļ</w:t>
      </w:r>
      <w:r w:rsidR="00DE654D" w:rsidRPr="000454C4">
        <w:t>i</w:t>
      </w:r>
      <w:r w:rsidR="00B33504" w:rsidRPr="000454C4">
        <w:t xml:space="preserve"> </w:t>
      </w:r>
      <w:r w:rsidR="00DE654D" w:rsidRPr="000454C4">
        <w:t>ir ieplānoti sociālo pabalstu izmaksām.</w:t>
      </w:r>
    </w:p>
    <w:p w14:paraId="62FE8823" w14:textId="6EBA3C35" w:rsidR="000436A7" w:rsidRPr="000454C4" w:rsidRDefault="00A1425C" w:rsidP="000436A7">
      <w:pPr>
        <w:ind w:firstLine="720"/>
        <w:jc w:val="both"/>
        <w:rPr>
          <w:i/>
        </w:rPr>
      </w:pPr>
      <w:r w:rsidRPr="000454C4">
        <w:t>F</w:t>
      </w:r>
      <w:r w:rsidR="001870FE" w:rsidRPr="000454C4">
        <w:t>inansējums</w:t>
      </w:r>
      <w:r w:rsidR="000436A7" w:rsidRPr="000454C4">
        <w:t xml:space="preserve"> </w:t>
      </w:r>
      <w:r w:rsidRPr="000454C4">
        <w:t>pabalstu izmaksai</w:t>
      </w:r>
      <w:r w:rsidR="000436A7" w:rsidRPr="000454C4">
        <w:t xml:space="preserve"> no pašvaldības budžeta līdzekļiem plānots </w:t>
      </w:r>
      <w:r w:rsidR="00804F87" w:rsidRPr="000454C4">
        <w:t>613</w:t>
      </w:r>
      <w:r w:rsidR="00540366">
        <w:t> </w:t>
      </w:r>
      <w:r w:rsidR="00804F87" w:rsidRPr="000454C4">
        <w:t>403</w:t>
      </w:r>
      <w:r w:rsidR="00FD70AF" w:rsidRPr="000454C4">
        <w:t> </w:t>
      </w:r>
      <w:r w:rsidR="000436A7" w:rsidRPr="000454C4">
        <w:rPr>
          <w:i/>
        </w:rPr>
        <w:t>euro</w:t>
      </w:r>
      <w:r w:rsidR="001870FE" w:rsidRPr="000454C4">
        <w:t xml:space="preserve"> </w:t>
      </w:r>
      <w:r w:rsidR="00804F87" w:rsidRPr="000454C4">
        <w:t xml:space="preserve">(pieaugums +124 402 </w:t>
      </w:r>
      <w:r w:rsidR="00804F87" w:rsidRPr="000454C4">
        <w:rPr>
          <w:i/>
        </w:rPr>
        <w:t>euro</w:t>
      </w:r>
      <w:r w:rsidR="00804F87" w:rsidRPr="000454C4">
        <w:t>)</w:t>
      </w:r>
      <w:r w:rsidR="000436A7" w:rsidRPr="000454C4">
        <w:rPr>
          <w:i/>
        </w:rPr>
        <w:t>.</w:t>
      </w:r>
    </w:p>
    <w:p w14:paraId="01A31D2D" w14:textId="77777777" w:rsidR="00352F55" w:rsidRDefault="001E697E" w:rsidP="000436A7">
      <w:pPr>
        <w:pStyle w:val="BodyText"/>
        <w:ind w:firstLine="720"/>
        <w:jc w:val="both"/>
        <w:rPr>
          <w:b w:val="0"/>
          <w:sz w:val="24"/>
        </w:rPr>
      </w:pPr>
      <w:r w:rsidRPr="000454C4">
        <w:rPr>
          <w:b w:val="0"/>
          <w:sz w:val="24"/>
        </w:rPr>
        <w:t>Mājokļa pabalsts</w:t>
      </w:r>
      <w:r>
        <w:rPr>
          <w:b w:val="0"/>
          <w:sz w:val="24"/>
        </w:rPr>
        <w:t xml:space="preserve"> naudā 2024.</w:t>
      </w:r>
      <w:r w:rsidR="004117E9">
        <w:rPr>
          <w:b w:val="0"/>
          <w:sz w:val="24"/>
        </w:rPr>
        <w:t> </w:t>
      </w:r>
      <w:r>
        <w:rPr>
          <w:b w:val="0"/>
          <w:sz w:val="24"/>
        </w:rPr>
        <w:t xml:space="preserve">gadam ieplānots 310 935 </w:t>
      </w:r>
      <w:r>
        <w:rPr>
          <w:b w:val="0"/>
          <w:i/>
          <w:sz w:val="24"/>
        </w:rPr>
        <w:t xml:space="preserve">euro </w:t>
      </w:r>
      <w:r w:rsidRPr="001E697E">
        <w:rPr>
          <w:b w:val="0"/>
          <w:sz w:val="24"/>
        </w:rPr>
        <w:t>apmērā</w:t>
      </w:r>
      <w:r w:rsidR="00352F55">
        <w:rPr>
          <w:b w:val="0"/>
          <w:sz w:val="24"/>
        </w:rPr>
        <w:t>.</w:t>
      </w:r>
      <w:r>
        <w:rPr>
          <w:b w:val="0"/>
          <w:sz w:val="24"/>
        </w:rPr>
        <w:t xml:space="preserve"> </w:t>
      </w:r>
      <w:r w:rsidR="00352F55">
        <w:rPr>
          <w:b w:val="0"/>
          <w:sz w:val="24"/>
        </w:rPr>
        <w:t>Šis finansējums sadalās sekojoši:</w:t>
      </w:r>
    </w:p>
    <w:p w14:paraId="60257747" w14:textId="673B1151" w:rsidR="00352F55" w:rsidRDefault="001E697E" w:rsidP="00352F55">
      <w:pPr>
        <w:pStyle w:val="BodyText"/>
        <w:numPr>
          <w:ilvl w:val="0"/>
          <w:numId w:val="107"/>
        </w:numPr>
        <w:ind w:hanging="364"/>
        <w:jc w:val="both"/>
        <w:rPr>
          <w:b w:val="0"/>
          <w:sz w:val="24"/>
        </w:rPr>
      </w:pPr>
      <w:r w:rsidRPr="00352F55">
        <w:rPr>
          <w:b w:val="0"/>
          <w:sz w:val="24"/>
        </w:rPr>
        <w:t>p</w:t>
      </w:r>
      <w:r w:rsidR="000436A7" w:rsidRPr="00352F55">
        <w:rPr>
          <w:b w:val="0"/>
          <w:sz w:val="24"/>
        </w:rPr>
        <w:t xml:space="preserve">abalsts cietā kurināmā iegādei ir plānots </w:t>
      </w:r>
      <w:r w:rsidR="00804F87" w:rsidRPr="00352F55">
        <w:rPr>
          <w:b w:val="0"/>
          <w:sz w:val="24"/>
        </w:rPr>
        <w:t>83 120</w:t>
      </w:r>
      <w:r w:rsidR="000436A7" w:rsidRPr="00352F55">
        <w:rPr>
          <w:sz w:val="24"/>
        </w:rPr>
        <w:t xml:space="preserve"> </w:t>
      </w:r>
      <w:r w:rsidR="000436A7" w:rsidRPr="00352F55">
        <w:rPr>
          <w:b w:val="0"/>
          <w:i/>
          <w:sz w:val="24"/>
        </w:rPr>
        <w:t>euro</w:t>
      </w:r>
      <w:r w:rsidR="00CF4B02" w:rsidRPr="00352F55">
        <w:rPr>
          <w:b w:val="0"/>
          <w:sz w:val="24"/>
        </w:rPr>
        <w:t>, kur</w:t>
      </w:r>
      <w:r w:rsidR="000436A7" w:rsidRPr="00352F55">
        <w:rPr>
          <w:b w:val="0"/>
          <w:sz w:val="24"/>
        </w:rPr>
        <w:t xml:space="preserve"> pašvaldības budžeta </w:t>
      </w:r>
      <w:r w:rsidR="00CF4B02" w:rsidRPr="00352F55">
        <w:rPr>
          <w:b w:val="0"/>
          <w:sz w:val="24"/>
        </w:rPr>
        <w:t xml:space="preserve">līdzekļi ir </w:t>
      </w:r>
      <w:r w:rsidR="00804F87" w:rsidRPr="00352F55">
        <w:rPr>
          <w:b w:val="0"/>
          <w:sz w:val="24"/>
        </w:rPr>
        <w:t>58 184</w:t>
      </w:r>
      <w:r w:rsidR="000436A7" w:rsidRPr="00352F55">
        <w:rPr>
          <w:b w:val="0"/>
          <w:sz w:val="24"/>
        </w:rPr>
        <w:t xml:space="preserve"> </w:t>
      </w:r>
      <w:r w:rsidR="000436A7" w:rsidRPr="00352F55">
        <w:rPr>
          <w:b w:val="0"/>
          <w:i/>
          <w:sz w:val="24"/>
        </w:rPr>
        <w:t>euro</w:t>
      </w:r>
      <w:r w:rsidR="00CF4B02" w:rsidRPr="00352F55">
        <w:rPr>
          <w:b w:val="0"/>
          <w:i/>
          <w:sz w:val="24"/>
        </w:rPr>
        <w:t xml:space="preserve"> </w:t>
      </w:r>
      <w:r w:rsidR="00CF4B02" w:rsidRPr="00352F55">
        <w:rPr>
          <w:b w:val="0"/>
          <w:sz w:val="24"/>
        </w:rPr>
        <w:t xml:space="preserve">un </w:t>
      </w:r>
      <w:r w:rsidR="000436A7" w:rsidRPr="00352F55">
        <w:rPr>
          <w:b w:val="0"/>
          <w:sz w:val="24"/>
        </w:rPr>
        <w:t xml:space="preserve">valsts budžeta līdzekļi </w:t>
      </w:r>
      <w:r w:rsidR="00CF4B02" w:rsidRPr="00352F55">
        <w:rPr>
          <w:b w:val="0"/>
          <w:sz w:val="24"/>
        </w:rPr>
        <w:t>(</w:t>
      </w:r>
      <w:r w:rsidR="00804F87" w:rsidRPr="00352F55">
        <w:rPr>
          <w:b w:val="0"/>
          <w:sz w:val="24"/>
        </w:rPr>
        <w:t>3</w:t>
      </w:r>
      <w:r w:rsidR="00CF4B02" w:rsidRPr="00352F55">
        <w:rPr>
          <w:b w:val="0"/>
          <w:sz w:val="24"/>
        </w:rPr>
        <w:t>0% apmērā)</w:t>
      </w:r>
      <w:r w:rsidR="009733F6" w:rsidRPr="00352F55">
        <w:rPr>
          <w:b w:val="0"/>
          <w:sz w:val="24"/>
        </w:rPr>
        <w:t xml:space="preserve"> </w:t>
      </w:r>
      <w:r w:rsidR="00804F87" w:rsidRPr="00352F55">
        <w:rPr>
          <w:b w:val="0"/>
          <w:sz w:val="24"/>
        </w:rPr>
        <w:t>24 936</w:t>
      </w:r>
      <w:r w:rsidR="000436A7" w:rsidRPr="00352F55">
        <w:rPr>
          <w:b w:val="0"/>
          <w:sz w:val="24"/>
        </w:rPr>
        <w:t xml:space="preserve"> </w:t>
      </w:r>
      <w:r w:rsidR="000436A7" w:rsidRPr="00352F55">
        <w:rPr>
          <w:b w:val="0"/>
          <w:i/>
          <w:sz w:val="24"/>
        </w:rPr>
        <w:t>euro</w:t>
      </w:r>
      <w:r w:rsidR="000436A7" w:rsidRPr="00352F55">
        <w:rPr>
          <w:b w:val="0"/>
          <w:sz w:val="24"/>
        </w:rPr>
        <w:t>. Šo pabalstu piešķir, izvērtējot mājsaimniecības (personas) ienākumus. Plānots, ka uz šo pabalstu varē</w:t>
      </w:r>
      <w:r w:rsidR="004117E9" w:rsidRPr="00352F55">
        <w:rPr>
          <w:b w:val="0"/>
          <w:sz w:val="24"/>
        </w:rPr>
        <w:t>tu</w:t>
      </w:r>
      <w:r w:rsidR="000436A7" w:rsidRPr="00352F55">
        <w:rPr>
          <w:b w:val="0"/>
          <w:sz w:val="24"/>
        </w:rPr>
        <w:t xml:space="preserve"> pretendēt </w:t>
      </w:r>
      <w:r w:rsidR="00804F87" w:rsidRPr="00352F55">
        <w:rPr>
          <w:b w:val="0"/>
          <w:sz w:val="24"/>
        </w:rPr>
        <w:t>158 ģimenes</w:t>
      </w:r>
      <w:r w:rsidR="00352F55">
        <w:rPr>
          <w:b w:val="0"/>
          <w:sz w:val="24"/>
        </w:rPr>
        <w:t>;</w:t>
      </w:r>
    </w:p>
    <w:p w14:paraId="15373434" w14:textId="061B4587" w:rsidR="00352F55" w:rsidRDefault="00352F55" w:rsidP="00352F55">
      <w:pPr>
        <w:pStyle w:val="BodyText"/>
        <w:numPr>
          <w:ilvl w:val="0"/>
          <w:numId w:val="107"/>
        </w:numPr>
        <w:ind w:hanging="364"/>
        <w:jc w:val="both"/>
        <w:rPr>
          <w:b w:val="0"/>
          <w:sz w:val="24"/>
        </w:rPr>
      </w:pPr>
      <w:r w:rsidRPr="00352F55">
        <w:rPr>
          <w:b w:val="0"/>
          <w:sz w:val="24"/>
        </w:rPr>
        <w:t>p</w:t>
      </w:r>
      <w:r w:rsidR="000436A7" w:rsidRPr="00352F55">
        <w:rPr>
          <w:b w:val="0"/>
          <w:sz w:val="24"/>
        </w:rPr>
        <w:t xml:space="preserve">abalsts īres maksai naudā tiek piešķirts, </w:t>
      </w:r>
      <w:r w:rsidR="009733F6" w:rsidRPr="00352F55">
        <w:rPr>
          <w:b w:val="0"/>
          <w:sz w:val="24"/>
        </w:rPr>
        <w:t xml:space="preserve">arī </w:t>
      </w:r>
      <w:r w:rsidR="000436A7" w:rsidRPr="00352F55">
        <w:rPr>
          <w:b w:val="0"/>
          <w:sz w:val="24"/>
        </w:rPr>
        <w:t xml:space="preserve">izvērtējot mājsaimniecības ienākumus un materiālo stāvokli. </w:t>
      </w:r>
      <w:r w:rsidR="001F29C5" w:rsidRPr="00352F55">
        <w:rPr>
          <w:b w:val="0"/>
          <w:sz w:val="24"/>
        </w:rPr>
        <w:t>Š</w:t>
      </w:r>
      <w:r w:rsidR="000436A7" w:rsidRPr="00352F55">
        <w:rPr>
          <w:b w:val="0"/>
          <w:sz w:val="24"/>
        </w:rPr>
        <w:t>ī pabalsta izmaksai ir plānot</w:t>
      </w:r>
      <w:r w:rsidR="001F29C5" w:rsidRPr="00352F55">
        <w:rPr>
          <w:b w:val="0"/>
          <w:sz w:val="24"/>
        </w:rPr>
        <w:t>i</w:t>
      </w:r>
      <w:r w:rsidR="000436A7" w:rsidRPr="00352F55">
        <w:rPr>
          <w:b w:val="0"/>
          <w:sz w:val="24"/>
        </w:rPr>
        <w:t xml:space="preserve"> </w:t>
      </w:r>
      <w:r w:rsidR="00804F87" w:rsidRPr="00352F55">
        <w:rPr>
          <w:b w:val="0"/>
          <w:sz w:val="24"/>
        </w:rPr>
        <w:t>84 333</w:t>
      </w:r>
      <w:r w:rsidR="001F29C5" w:rsidRPr="00352F55">
        <w:rPr>
          <w:b w:val="0"/>
          <w:sz w:val="24"/>
        </w:rPr>
        <w:t xml:space="preserve"> </w:t>
      </w:r>
      <w:r w:rsidR="001F29C5" w:rsidRPr="00352F55">
        <w:rPr>
          <w:b w:val="0"/>
          <w:i/>
          <w:sz w:val="24"/>
        </w:rPr>
        <w:t>euro</w:t>
      </w:r>
      <w:r w:rsidR="001F29C5" w:rsidRPr="00352F55">
        <w:rPr>
          <w:b w:val="0"/>
          <w:sz w:val="24"/>
        </w:rPr>
        <w:t>,</w:t>
      </w:r>
      <w:r w:rsidR="001F29C5" w:rsidRPr="00352F55">
        <w:rPr>
          <w:b w:val="0"/>
          <w:i/>
          <w:sz w:val="24"/>
        </w:rPr>
        <w:t xml:space="preserve"> </w:t>
      </w:r>
      <w:r w:rsidR="001F29C5" w:rsidRPr="00352F55">
        <w:rPr>
          <w:b w:val="0"/>
          <w:sz w:val="24"/>
        </w:rPr>
        <w:t>t.</w:t>
      </w:r>
      <w:r w:rsidR="000E5693" w:rsidRPr="00352F55">
        <w:rPr>
          <w:b w:val="0"/>
          <w:sz w:val="24"/>
        </w:rPr>
        <w:t> </w:t>
      </w:r>
      <w:r w:rsidR="001F29C5" w:rsidRPr="00352F55">
        <w:rPr>
          <w:b w:val="0"/>
          <w:sz w:val="24"/>
        </w:rPr>
        <w:t xml:space="preserve">sk. </w:t>
      </w:r>
      <w:r w:rsidR="000436A7" w:rsidRPr="00352F55">
        <w:rPr>
          <w:b w:val="0"/>
          <w:sz w:val="24"/>
        </w:rPr>
        <w:t>valsts budžeta līdzekļ</w:t>
      </w:r>
      <w:r w:rsidR="009733F6" w:rsidRPr="00352F55">
        <w:rPr>
          <w:b w:val="0"/>
          <w:sz w:val="24"/>
        </w:rPr>
        <w:t>i</w:t>
      </w:r>
      <w:r w:rsidR="000436A7" w:rsidRPr="00352F55">
        <w:rPr>
          <w:b w:val="0"/>
          <w:sz w:val="24"/>
        </w:rPr>
        <w:t xml:space="preserve"> </w:t>
      </w:r>
      <w:r w:rsidR="00804F87" w:rsidRPr="00352F55">
        <w:rPr>
          <w:b w:val="0"/>
          <w:sz w:val="24"/>
        </w:rPr>
        <w:t>25</w:t>
      </w:r>
      <w:r w:rsidR="004117E9" w:rsidRPr="00352F55">
        <w:rPr>
          <w:b w:val="0"/>
          <w:sz w:val="24"/>
        </w:rPr>
        <w:t> </w:t>
      </w:r>
      <w:r w:rsidR="00804F87" w:rsidRPr="00352F55">
        <w:rPr>
          <w:b w:val="0"/>
          <w:sz w:val="24"/>
        </w:rPr>
        <w:t>300</w:t>
      </w:r>
      <w:r w:rsidR="001F29C5" w:rsidRPr="00352F55">
        <w:rPr>
          <w:b w:val="0"/>
          <w:sz w:val="24"/>
        </w:rPr>
        <w:t xml:space="preserve"> </w:t>
      </w:r>
      <w:r w:rsidR="001F29C5" w:rsidRPr="00352F55">
        <w:rPr>
          <w:b w:val="0"/>
          <w:i/>
          <w:sz w:val="24"/>
        </w:rPr>
        <w:t>euro</w:t>
      </w:r>
      <w:r w:rsidR="001F29C5" w:rsidRPr="00352F55">
        <w:rPr>
          <w:b w:val="0"/>
          <w:sz w:val="24"/>
        </w:rPr>
        <w:t>. Plānots, ka uz šo pabalstu varē</w:t>
      </w:r>
      <w:r w:rsidR="004117E9" w:rsidRPr="00352F55">
        <w:rPr>
          <w:b w:val="0"/>
          <w:sz w:val="24"/>
        </w:rPr>
        <w:t>tu</w:t>
      </w:r>
      <w:r w:rsidR="001F29C5" w:rsidRPr="00352F55">
        <w:rPr>
          <w:b w:val="0"/>
          <w:sz w:val="24"/>
        </w:rPr>
        <w:t xml:space="preserve"> pretendēt </w:t>
      </w:r>
      <w:r w:rsidR="00804F87" w:rsidRPr="00352F55">
        <w:rPr>
          <w:b w:val="0"/>
          <w:sz w:val="24"/>
        </w:rPr>
        <w:t xml:space="preserve">67 </w:t>
      </w:r>
      <w:r w:rsidR="00CF4B02" w:rsidRPr="00352F55">
        <w:rPr>
          <w:b w:val="0"/>
          <w:sz w:val="24"/>
        </w:rPr>
        <w:t>ģimen</w:t>
      </w:r>
      <w:r w:rsidR="00804F87" w:rsidRPr="00352F55">
        <w:rPr>
          <w:b w:val="0"/>
          <w:sz w:val="24"/>
        </w:rPr>
        <w:t>es</w:t>
      </w:r>
      <w:r>
        <w:rPr>
          <w:b w:val="0"/>
          <w:sz w:val="24"/>
        </w:rPr>
        <w:t>;</w:t>
      </w:r>
      <w:r w:rsidR="000436A7" w:rsidRPr="00352F55">
        <w:rPr>
          <w:b w:val="0"/>
          <w:sz w:val="24"/>
        </w:rPr>
        <w:t xml:space="preserve"> </w:t>
      </w:r>
    </w:p>
    <w:p w14:paraId="3CFC5956" w14:textId="40837179" w:rsidR="000436A7" w:rsidRDefault="00352F55" w:rsidP="00352F55">
      <w:pPr>
        <w:pStyle w:val="BodyText"/>
        <w:numPr>
          <w:ilvl w:val="0"/>
          <w:numId w:val="107"/>
        </w:numPr>
        <w:ind w:hanging="364"/>
        <w:jc w:val="both"/>
        <w:rPr>
          <w:b w:val="0"/>
          <w:sz w:val="24"/>
        </w:rPr>
      </w:pPr>
      <w:r>
        <w:rPr>
          <w:b w:val="0"/>
          <w:sz w:val="24"/>
        </w:rPr>
        <w:t>p</w:t>
      </w:r>
      <w:r w:rsidR="00CF4B02" w:rsidRPr="00352F55">
        <w:rPr>
          <w:b w:val="0"/>
          <w:sz w:val="24"/>
        </w:rPr>
        <w:t>abalsts par telekomunikācijas pakalpojumu apmaksu plānots</w:t>
      </w:r>
      <w:r w:rsidR="001E697E" w:rsidRPr="00352F55">
        <w:rPr>
          <w:b w:val="0"/>
          <w:sz w:val="24"/>
        </w:rPr>
        <w:t xml:space="preserve"> </w:t>
      </w:r>
      <w:r w:rsidR="00804F87" w:rsidRPr="00352F55">
        <w:rPr>
          <w:b w:val="0"/>
          <w:sz w:val="24"/>
        </w:rPr>
        <w:t>31 502</w:t>
      </w:r>
      <w:r w:rsidR="00BB3DF6" w:rsidRPr="00352F55">
        <w:rPr>
          <w:b w:val="0"/>
          <w:sz w:val="24"/>
        </w:rPr>
        <w:t> </w:t>
      </w:r>
      <w:r w:rsidR="00CF4B02" w:rsidRPr="00352F55">
        <w:rPr>
          <w:b w:val="0"/>
          <w:i/>
          <w:sz w:val="24"/>
        </w:rPr>
        <w:t>euro</w:t>
      </w:r>
      <w:r w:rsidR="00CF4B02" w:rsidRPr="00352F55">
        <w:rPr>
          <w:b w:val="0"/>
          <w:sz w:val="24"/>
        </w:rPr>
        <w:t>, t.</w:t>
      </w:r>
      <w:r w:rsidR="000E5693" w:rsidRPr="00352F55">
        <w:rPr>
          <w:b w:val="0"/>
          <w:sz w:val="24"/>
        </w:rPr>
        <w:t> </w:t>
      </w:r>
      <w:r w:rsidR="00CF4B02" w:rsidRPr="00352F55">
        <w:rPr>
          <w:b w:val="0"/>
          <w:sz w:val="24"/>
        </w:rPr>
        <w:t xml:space="preserve">sk. valsts budžeta līdzekļi </w:t>
      </w:r>
      <w:r w:rsidR="00804F87" w:rsidRPr="00352F55">
        <w:rPr>
          <w:b w:val="0"/>
          <w:sz w:val="24"/>
        </w:rPr>
        <w:t>9450</w:t>
      </w:r>
      <w:r w:rsidR="00BB3DF6" w:rsidRPr="00352F55">
        <w:rPr>
          <w:b w:val="0"/>
          <w:sz w:val="24"/>
        </w:rPr>
        <w:t> </w:t>
      </w:r>
      <w:r w:rsidR="00CF4B02" w:rsidRPr="00352F55">
        <w:rPr>
          <w:b w:val="0"/>
          <w:i/>
          <w:sz w:val="24"/>
        </w:rPr>
        <w:t>euro</w:t>
      </w:r>
      <w:r w:rsidRPr="00352F55">
        <w:rPr>
          <w:b w:val="0"/>
          <w:sz w:val="24"/>
        </w:rPr>
        <w:t>;</w:t>
      </w:r>
    </w:p>
    <w:p w14:paraId="37FC17B4" w14:textId="7C1AB6E6" w:rsidR="00CF4B02" w:rsidRPr="000454C4" w:rsidRDefault="00352F55" w:rsidP="00352F55">
      <w:pPr>
        <w:pStyle w:val="BodyText"/>
        <w:numPr>
          <w:ilvl w:val="0"/>
          <w:numId w:val="107"/>
        </w:numPr>
        <w:jc w:val="both"/>
        <w:rPr>
          <w:b w:val="0"/>
          <w:iCs/>
          <w:sz w:val="24"/>
        </w:rPr>
      </w:pPr>
      <w:r>
        <w:rPr>
          <w:b w:val="0"/>
          <w:sz w:val="24"/>
        </w:rPr>
        <w:t>m</w:t>
      </w:r>
      <w:r w:rsidR="00CF4B02" w:rsidRPr="000454C4">
        <w:rPr>
          <w:b w:val="0"/>
          <w:sz w:val="24"/>
        </w:rPr>
        <w:t xml:space="preserve">ājokļa pabalsts </w:t>
      </w:r>
      <w:r w:rsidR="000E5693" w:rsidRPr="000454C4">
        <w:rPr>
          <w:b w:val="0"/>
          <w:sz w:val="24"/>
        </w:rPr>
        <w:t>u</w:t>
      </w:r>
      <w:r w:rsidR="009733F6" w:rsidRPr="000454C4">
        <w:rPr>
          <w:b w:val="0"/>
          <w:sz w:val="24"/>
        </w:rPr>
        <w:t xml:space="preserve">kraiņu ģimenēm </w:t>
      </w:r>
      <w:r w:rsidR="00CF4B02" w:rsidRPr="000454C4">
        <w:rPr>
          <w:b w:val="0"/>
          <w:sz w:val="24"/>
        </w:rPr>
        <w:t xml:space="preserve">saskaņā ar </w:t>
      </w:r>
      <w:r w:rsidR="009733F6" w:rsidRPr="000454C4">
        <w:rPr>
          <w:b w:val="0"/>
          <w:iCs/>
          <w:sz w:val="24"/>
        </w:rPr>
        <w:t xml:space="preserve">Ukrainas civiliedzīvotāju atbalsta likumu plānots </w:t>
      </w:r>
      <w:r w:rsidR="001E697E">
        <w:rPr>
          <w:b w:val="0"/>
          <w:iCs/>
          <w:sz w:val="24"/>
        </w:rPr>
        <w:t>111 980</w:t>
      </w:r>
      <w:r w:rsidR="009733F6" w:rsidRPr="000454C4">
        <w:rPr>
          <w:b w:val="0"/>
          <w:iCs/>
          <w:sz w:val="24"/>
        </w:rPr>
        <w:t xml:space="preserve"> </w:t>
      </w:r>
      <w:r w:rsidR="009733F6" w:rsidRPr="000454C4">
        <w:rPr>
          <w:b w:val="0"/>
          <w:i/>
          <w:iCs/>
          <w:sz w:val="24"/>
        </w:rPr>
        <w:t>euro</w:t>
      </w:r>
      <w:r w:rsidR="009733F6" w:rsidRPr="000454C4">
        <w:rPr>
          <w:b w:val="0"/>
          <w:iCs/>
          <w:sz w:val="24"/>
        </w:rPr>
        <w:t>.</w:t>
      </w:r>
    </w:p>
    <w:p w14:paraId="5D26179A" w14:textId="459CD7DF" w:rsidR="009733F6" w:rsidRPr="000454C4" w:rsidRDefault="009733F6" w:rsidP="000436A7">
      <w:pPr>
        <w:pStyle w:val="BodyText"/>
        <w:ind w:firstLine="720"/>
        <w:jc w:val="both"/>
        <w:rPr>
          <w:b w:val="0"/>
          <w:sz w:val="24"/>
        </w:rPr>
      </w:pPr>
      <w:r w:rsidRPr="000454C4">
        <w:rPr>
          <w:b w:val="0"/>
          <w:iCs/>
          <w:sz w:val="24"/>
        </w:rPr>
        <w:t>Savukārt atlīdzība mājsaimniecībām par Ukrainas civiliedzīvotāju izmitināšanu privātā sektorā saskaņā ar Ukrainas civiliedzīvotāju atbalsta likumu plānot</w:t>
      </w:r>
      <w:r w:rsidR="00B449E6">
        <w:rPr>
          <w:b w:val="0"/>
          <w:iCs/>
          <w:sz w:val="24"/>
        </w:rPr>
        <w:t>a</w:t>
      </w:r>
      <w:r w:rsidRPr="000454C4">
        <w:rPr>
          <w:b w:val="0"/>
          <w:iCs/>
          <w:sz w:val="24"/>
        </w:rPr>
        <w:t xml:space="preserve"> </w:t>
      </w:r>
      <w:r w:rsidR="00426CE8" w:rsidRPr="000454C4">
        <w:rPr>
          <w:b w:val="0"/>
          <w:iCs/>
          <w:sz w:val="24"/>
        </w:rPr>
        <w:t>23 270</w:t>
      </w:r>
      <w:r w:rsidRPr="000454C4">
        <w:rPr>
          <w:b w:val="0"/>
          <w:iCs/>
          <w:sz w:val="24"/>
        </w:rPr>
        <w:t xml:space="preserve"> </w:t>
      </w:r>
      <w:r w:rsidRPr="000454C4">
        <w:rPr>
          <w:b w:val="0"/>
          <w:i/>
          <w:iCs/>
          <w:sz w:val="24"/>
        </w:rPr>
        <w:t>euro</w:t>
      </w:r>
      <w:r w:rsidRPr="000454C4">
        <w:rPr>
          <w:b w:val="0"/>
          <w:iCs/>
          <w:sz w:val="24"/>
        </w:rPr>
        <w:t>.</w:t>
      </w:r>
    </w:p>
    <w:p w14:paraId="1964462A" w14:textId="3074C4BD" w:rsidR="000436A7" w:rsidRPr="000454C4" w:rsidRDefault="000436A7" w:rsidP="000436A7">
      <w:pPr>
        <w:pStyle w:val="BodyText"/>
        <w:ind w:firstLine="720"/>
        <w:jc w:val="both"/>
        <w:rPr>
          <w:b w:val="0"/>
          <w:sz w:val="24"/>
        </w:rPr>
      </w:pPr>
      <w:r w:rsidRPr="000454C4">
        <w:rPr>
          <w:b w:val="0"/>
          <w:sz w:val="24"/>
        </w:rPr>
        <w:t xml:space="preserve">Mājokļa pabalsts natūrā tiek plānots </w:t>
      </w:r>
      <w:r w:rsidR="00426CE8" w:rsidRPr="000454C4">
        <w:rPr>
          <w:b w:val="0"/>
          <w:sz w:val="24"/>
        </w:rPr>
        <w:t>739 125</w:t>
      </w:r>
      <w:r w:rsidRPr="000454C4">
        <w:rPr>
          <w:b w:val="0"/>
          <w:sz w:val="24"/>
        </w:rPr>
        <w:t> </w:t>
      </w:r>
      <w:r w:rsidRPr="000454C4">
        <w:rPr>
          <w:b w:val="0"/>
          <w:i/>
          <w:sz w:val="24"/>
        </w:rPr>
        <w:t xml:space="preserve">euro </w:t>
      </w:r>
      <w:r w:rsidRPr="000454C4">
        <w:rPr>
          <w:b w:val="0"/>
          <w:sz w:val="24"/>
        </w:rPr>
        <w:t xml:space="preserve">apmērā, t. sk. valsts budžeta </w:t>
      </w:r>
      <w:r w:rsidR="00A1425C" w:rsidRPr="000454C4">
        <w:rPr>
          <w:b w:val="0"/>
          <w:sz w:val="24"/>
        </w:rPr>
        <w:t xml:space="preserve">finansējums </w:t>
      </w:r>
      <w:r w:rsidR="00F11B49" w:rsidRPr="000454C4">
        <w:rPr>
          <w:b w:val="0"/>
          <w:sz w:val="24"/>
        </w:rPr>
        <w:t>3</w:t>
      </w:r>
      <w:r w:rsidR="00A1425C" w:rsidRPr="000454C4">
        <w:rPr>
          <w:b w:val="0"/>
          <w:sz w:val="24"/>
        </w:rPr>
        <w:t xml:space="preserve">0% apmērā </w:t>
      </w:r>
      <w:r w:rsidR="00F11B49" w:rsidRPr="000454C4">
        <w:rPr>
          <w:b w:val="0"/>
          <w:sz w:val="24"/>
        </w:rPr>
        <w:t xml:space="preserve">195 </w:t>
      </w:r>
      <w:r w:rsidR="00426CE8" w:rsidRPr="000454C4">
        <w:rPr>
          <w:b w:val="0"/>
          <w:sz w:val="24"/>
        </w:rPr>
        <w:t xml:space="preserve">029 </w:t>
      </w:r>
      <w:r w:rsidRPr="000454C4">
        <w:rPr>
          <w:b w:val="0"/>
          <w:i/>
          <w:sz w:val="24"/>
        </w:rPr>
        <w:t>euro</w:t>
      </w:r>
      <w:r w:rsidR="00A1425C" w:rsidRPr="000454C4">
        <w:rPr>
          <w:b w:val="0"/>
          <w:i/>
          <w:sz w:val="24"/>
        </w:rPr>
        <w:t xml:space="preserve"> </w:t>
      </w:r>
      <w:r w:rsidR="00A1425C" w:rsidRPr="000454C4">
        <w:rPr>
          <w:b w:val="0"/>
          <w:sz w:val="24"/>
        </w:rPr>
        <w:t xml:space="preserve">un finansējums saskaņā ar </w:t>
      </w:r>
      <w:r w:rsidR="00A1425C" w:rsidRPr="000454C4">
        <w:rPr>
          <w:b w:val="0"/>
          <w:iCs/>
          <w:sz w:val="24"/>
        </w:rPr>
        <w:t xml:space="preserve">Ukrainas civiliedzīvotāju atbalsta likumu </w:t>
      </w:r>
      <w:r w:rsidR="00426CE8" w:rsidRPr="000454C4">
        <w:rPr>
          <w:b w:val="0"/>
          <w:iCs/>
          <w:sz w:val="24"/>
        </w:rPr>
        <w:t>89 030</w:t>
      </w:r>
      <w:r w:rsidR="00A1425C" w:rsidRPr="000454C4">
        <w:rPr>
          <w:b w:val="0"/>
          <w:iCs/>
          <w:sz w:val="24"/>
        </w:rPr>
        <w:t xml:space="preserve"> </w:t>
      </w:r>
      <w:r w:rsidR="00A1425C" w:rsidRPr="000454C4">
        <w:rPr>
          <w:b w:val="0"/>
          <w:i/>
          <w:iCs/>
          <w:sz w:val="24"/>
        </w:rPr>
        <w:t>euro</w:t>
      </w:r>
      <w:r w:rsidRPr="000454C4">
        <w:rPr>
          <w:b w:val="0"/>
          <w:sz w:val="24"/>
        </w:rPr>
        <w:t>. Tas ir pabalsts īres (apsaimniekošanas) maksas un pakalpojumu izdevumu apmaksai, kas saistīti ar dzīvojamās telpas lietošanu. Pabalstu piešķir, izvērtējot mājsaimniecības (personas) ienākumus.</w:t>
      </w:r>
      <w:r w:rsidRPr="000454C4">
        <w:t xml:space="preserve"> </w:t>
      </w:r>
      <w:r w:rsidRPr="000454C4">
        <w:rPr>
          <w:b w:val="0"/>
          <w:sz w:val="24"/>
        </w:rPr>
        <w:t>Mājokļa pabalsta apmērs tiek aprēķināts kā starpība starp garantētā minimālā ienākuma sliekšņ</w:t>
      </w:r>
      <w:r w:rsidR="00A1425C" w:rsidRPr="000454C4">
        <w:rPr>
          <w:b w:val="0"/>
          <w:sz w:val="24"/>
        </w:rPr>
        <w:t>a</w:t>
      </w:r>
      <w:r w:rsidRPr="000454C4">
        <w:rPr>
          <w:b w:val="0"/>
          <w:sz w:val="24"/>
        </w:rPr>
        <w:t xml:space="preserve"> summu mājsaimniecībai un faktiskajiem izdevumiem. Plānots, ka uz šo pabalstu varē</w:t>
      </w:r>
      <w:r w:rsidR="00003FBC">
        <w:rPr>
          <w:b w:val="0"/>
          <w:sz w:val="24"/>
        </w:rPr>
        <w:t>tu</w:t>
      </w:r>
      <w:r w:rsidRPr="000454C4">
        <w:rPr>
          <w:b w:val="0"/>
          <w:sz w:val="24"/>
        </w:rPr>
        <w:t xml:space="preserve"> pretendēt </w:t>
      </w:r>
      <w:r w:rsidR="00426CE8" w:rsidRPr="000454C4">
        <w:rPr>
          <w:b w:val="0"/>
          <w:sz w:val="24"/>
        </w:rPr>
        <w:t>875</w:t>
      </w:r>
      <w:r w:rsidR="00A1425C" w:rsidRPr="000454C4">
        <w:rPr>
          <w:b w:val="0"/>
          <w:sz w:val="24"/>
        </w:rPr>
        <w:t xml:space="preserve"> ģime</w:t>
      </w:r>
      <w:r w:rsidR="00426CE8" w:rsidRPr="000454C4">
        <w:rPr>
          <w:b w:val="0"/>
          <w:sz w:val="24"/>
        </w:rPr>
        <w:t>nes</w:t>
      </w:r>
      <w:r w:rsidRPr="000454C4">
        <w:rPr>
          <w:b w:val="0"/>
          <w:sz w:val="24"/>
        </w:rPr>
        <w:t xml:space="preserve">. </w:t>
      </w:r>
    </w:p>
    <w:p w14:paraId="74B13961" w14:textId="65878B24" w:rsidR="00426CE8" w:rsidRPr="000454C4" w:rsidRDefault="000436A7" w:rsidP="000436A7">
      <w:pPr>
        <w:pStyle w:val="BodyText"/>
        <w:ind w:firstLine="720"/>
        <w:jc w:val="both"/>
        <w:rPr>
          <w:b w:val="0"/>
          <w:sz w:val="24"/>
        </w:rPr>
      </w:pPr>
      <w:r w:rsidRPr="000454C4">
        <w:rPr>
          <w:b w:val="0"/>
          <w:sz w:val="24"/>
        </w:rPr>
        <w:t>Pabalsts īrētās dzīvojamās telpas apmaksa</w:t>
      </w:r>
      <w:r w:rsidR="001256A6">
        <w:rPr>
          <w:b w:val="0"/>
          <w:sz w:val="24"/>
        </w:rPr>
        <w:t>i</w:t>
      </w:r>
      <w:r w:rsidRPr="000454C4">
        <w:rPr>
          <w:b w:val="0"/>
          <w:sz w:val="24"/>
        </w:rPr>
        <w:t xml:space="preserve"> kvalificētam speciālistam līdz l50 </w:t>
      </w:r>
      <w:r w:rsidRPr="000454C4">
        <w:rPr>
          <w:b w:val="0"/>
          <w:i/>
          <w:sz w:val="24"/>
        </w:rPr>
        <w:t xml:space="preserve">euro </w:t>
      </w:r>
      <w:r w:rsidRPr="000454C4">
        <w:rPr>
          <w:b w:val="0"/>
          <w:sz w:val="24"/>
        </w:rPr>
        <w:t>mēnesī</w:t>
      </w:r>
      <w:r w:rsidR="00003FBC">
        <w:rPr>
          <w:b w:val="0"/>
          <w:sz w:val="24"/>
        </w:rPr>
        <w:t>,</w:t>
      </w:r>
      <w:r w:rsidRPr="000454C4">
        <w:rPr>
          <w:b w:val="0"/>
          <w:sz w:val="24"/>
        </w:rPr>
        <w:t xml:space="preserve"> un plānotās izmaksas aprēķinātas </w:t>
      </w:r>
      <w:r w:rsidR="00426CE8" w:rsidRPr="000454C4">
        <w:rPr>
          <w:b w:val="0"/>
          <w:sz w:val="24"/>
        </w:rPr>
        <w:t>16 868</w:t>
      </w:r>
      <w:r w:rsidRPr="000454C4">
        <w:rPr>
          <w:b w:val="0"/>
          <w:sz w:val="24"/>
        </w:rPr>
        <w:t xml:space="preserve"> </w:t>
      </w:r>
      <w:r w:rsidRPr="000454C4">
        <w:rPr>
          <w:b w:val="0"/>
          <w:i/>
          <w:sz w:val="24"/>
        </w:rPr>
        <w:t xml:space="preserve">euro </w:t>
      </w:r>
      <w:r w:rsidRPr="000454C4">
        <w:rPr>
          <w:b w:val="0"/>
          <w:sz w:val="24"/>
        </w:rPr>
        <w:t>apmērā (</w:t>
      </w:r>
      <w:r w:rsidR="00426CE8" w:rsidRPr="000454C4">
        <w:rPr>
          <w:b w:val="0"/>
          <w:sz w:val="24"/>
        </w:rPr>
        <w:t>9</w:t>
      </w:r>
      <w:r w:rsidRPr="000454C4">
        <w:rPr>
          <w:b w:val="0"/>
          <w:sz w:val="24"/>
        </w:rPr>
        <w:t xml:space="preserve"> personas</w:t>
      </w:r>
      <w:r w:rsidR="00426CE8" w:rsidRPr="000454C4">
        <w:rPr>
          <w:b w:val="0"/>
          <w:sz w:val="24"/>
        </w:rPr>
        <w:t>).</w:t>
      </w:r>
    </w:p>
    <w:p w14:paraId="2685FD2E" w14:textId="42EC0366" w:rsidR="00426CE8" w:rsidRPr="000454C4" w:rsidRDefault="00426CE8" w:rsidP="00426CE8">
      <w:pPr>
        <w:pStyle w:val="BodyText"/>
        <w:ind w:firstLine="720"/>
        <w:jc w:val="both"/>
        <w:rPr>
          <w:b w:val="0"/>
          <w:sz w:val="24"/>
        </w:rPr>
      </w:pPr>
      <w:r w:rsidRPr="000454C4">
        <w:rPr>
          <w:b w:val="0"/>
          <w:sz w:val="24"/>
        </w:rPr>
        <w:t>Vienreizējs pabalsts drošības naudas iemaksai par mājokli bērnam bārenim un bez vecāku gādības palikušam bērnam ir jauns pabalsta veids, kas ieviests 2023.</w:t>
      </w:r>
      <w:r w:rsidR="00003FBC">
        <w:rPr>
          <w:b w:val="0"/>
          <w:sz w:val="24"/>
        </w:rPr>
        <w:t> </w:t>
      </w:r>
      <w:r w:rsidRPr="000454C4">
        <w:rPr>
          <w:b w:val="0"/>
          <w:sz w:val="24"/>
        </w:rPr>
        <w:t>gadā</w:t>
      </w:r>
      <w:r w:rsidR="00003FBC">
        <w:rPr>
          <w:b w:val="0"/>
          <w:sz w:val="24"/>
        </w:rPr>
        <w:t>,</w:t>
      </w:r>
      <w:r w:rsidRPr="000454C4">
        <w:rPr>
          <w:b w:val="0"/>
          <w:sz w:val="24"/>
        </w:rPr>
        <w:t xml:space="preserve"> un tas ieplānots 2200 </w:t>
      </w:r>
      <w:r w:rsidRPr="000454C4">
        <w:rPr>
          <w:b w:val="0"/>
          <w:i/>
          <w:sz w:val="24"/>
        </w:rPr>
        <w:t>euro</w:t>
      </w:r>
      <w:r w:rsidRPr="000454C4">
        <w:rPr>
          <w:b w:val="0"/>
          <w:sz w:val="24"/>
        </w:rPr>
        <w:t xml:space="preserve"> apmērā 7 personām.</w:t>
      </w:r>
    </w:p>
    <w:p w14:paraId="6A9A4898" w14:textId="77777777" w:rsidR="00426CE8" w:rsidRDefault="00426CE8" w:rsidP="000436A7">
      <w:pPr>
        <w:jc w:val="both"/>
        <w:rPr>
          <w:b/>
        </w:rPr>
      </w:pPr>
    </w:p>
    <w:p w14:paraId="243BB86E" w14:textId="77777777" w:rsidR="000436A7" w:rsidRPr="0018674F" w:rsidRDefault="000436A7" w:rsidP="000436A7">
      <w:pPr>
        <w:jc w:val="both"/>
        <w:rPr>
          <w:b/>
        </w:rPr>
      </w:pPr>
      <w:r w:rsidRPr="0018674F">
        <w:rPr>
          <w:b/>
        </w:rPr>
        <w:t>10.701. Sociālā māja Pulkveža Oskara Kalpaka ielā 9 un sociālie dzīvokļi</w:t>
      </w:r>
    </w:p>
    <w:p w14:paraId="221F27F5" w14:textId="4455A3E0" w:rsidR="000436A7" w:rsidRPr="0018674F" w:rsidRDefault="000436A7" w:rsidP="000436A7">
      <w:pPr>
        <w:ind w:firstLine="720"/>
        <w:jc w:val="both"/>
      </w:pPr>
      <w:r w:rsidRPr="0018674F">
        <w:t xml:space="preserve">Šim pakalpojuma veidam plānoti izdevumi </w:t>
      </w:r>
      <w:r w:rsidR="00F35054">
        <w:rPr>
          <w:b/>
        </w:rPr>
        <w:t xml:space="preserve">18 </w:t>
      </w:r>
      <w:r w:rsidR="002B3029">
        <w:rPr>
          <w:b/>
        </w:rPr>
        <w:t>831</w:t>
      </w:r>
      <w:r w:rsidRPr="0018674F">
        <w:rPr>
          <w:b/>
        </w:rPr>
        <w:t> </w:t>
      </w:r>
      <w:r w:rsidRPr="0018674F">
        <w:rPr>
          <w:b/>
          <w:i/>
        </w:rPr>
        <w:t>euro</w:t>
      </w:r>
      <w:r w:rsidRPr="0018674F">
        <w:t>,</w:t>
      </w:r>
      <w:r w:rsidRPr="0018674F">
        <w:rPr>
          <w:i/>
        </w:rPr>
        <w:t xml:space="preserve"> </w:t>
      </w:r>
      <w:r w:rsidRPr="0018674F">
        <w:t>kas sadalās</w:t>
      </w:r>
      <w:r>
        <w:t xml:space="preserve"> šādi</w:t>
      </w:r>
      <w:r w:rsidRPr="0018674F">
        <w:t xml:space="preserve">: </w:t>
      </w:r>
    </w:p>
    <w:p w14:paraId="204CAD3C" w14:textId="0AAC42FB" w:rsidR="000436A7" w:rsidRPr="0018674F" w:rsidRDefault="000436A7" w:rsidP="000436A7">
      <w:pPr>
        <w:pStyle w:val="ListParagraph"/>
        <w:numPr>
          <w:ilvl w:val="0"/>
          <w:numId w:val="6"/>
        </w:numPr>
        <w:ind w:left="1440" w:hanging="306"/>
        <w:jc w:val="both"/>
      </w:pPr>
      <w:r>
        <w:t xml:space="preserve">preces un </w:t>
      </w:r>
      <w:r w:rsidRPr="0018674F">
        <w:t xml:space="preserve">pakalpojumi – </w:t>
      </w:r>
      <w:r w:rsidR="002B3029">
        <w:t>1745</w:t>
      </w:r>
      <w:r w:rsidRPr="0018674F">
        <w:t> </w:t>
      </w:r>
      <w:r w:rsidRPr="0018674F">
        <w:rPr>
          <w:i/>
        </w:rPr>
        <w:t>euro</w:t>
      </w:r>
      <w:r w:rsidR="00003FBC">
        <w:t>;</w:t>
      </w:r>
      <w:r w:rsidR="00F35054">
        <w:t xml:space="preserve"> </w:t>
      </w:r>
    </w:p>
    <w:p w14:paraId="389E985C" w14:textId="3FAE4674" w:rsidR="000436A7" w:rsidRPr="0018674F" w:rsidRDefault="000436A7" w:rsidP="000436A7">
      <w:pPr>
        <w:pStyle w:val="ListParagraph"/>
        <w:numPr>
          <w:ilvl w:val="0"/>
          <w:numId w:val="6"/>
        </w:numPr>
        <w:ind w:left="1440" w:hanging="306"/>
        <w:jc w:val="both"/>
        <w:rPr>
          <w:b/>
        </w:rPr>
      </w:pPr>
      <w:r w:rsidRPr="0018674F">
        <w:t xml:space="preserve">sociālie pabalsti – </w:t>
      </w:r>
      <w:r w:rsidR="00F35054">
        <w:t>1</w:t>
      </w:r>
      <w:r w:rsidR="002B3029">
        <w:t>7</w:t>
      </w:r>
      <w:r w:rsidR="00F35054">
        <w:t xml:space="preserve"> 0</w:t>
      </w:r>
      <w:r w:rsidR="002B3029">
        <w:t>8</w:t>
      </w:r>
      <w:r w:rsidR="00F35054">
        <w:t>6</w:t>
      </w:r>
      <w:r w:rsidRPr="0018674F">
        <w:t> </w:t>
      </w:r>
      <w:r w:rsidRPr="0018674F">
        <w:rPr>
          <w:i/>
        </w:rPr>
        <w:t>euro</w:t>
      </w:r>
      <w:r w:rsidRPr="0018674F">
        <w:t xml:space="preserve"> (2/3 īres maksas kompensācija sociālajos dzīvokļos).</w:t>
      </w:r>
    </w:p>
    <w:p w14:paraId="36E3CBA4" w14:textId="77777777" w:rsidR="00054480" w:rsidRDefault="00054480" w:rsidP="000436A7">
      <w:pPr>
        <w:jc w:val="both"/>
        <w:rPr>
          <w:b/>
        </w:rPr>
      </w:pPr>
    </w:p>
    <w:p w14:paraId="5A548F47" w14:textId="023F8333" w:rsidR="000436A7" w:rsidRPr="0018674F" w:rsidRDefault="000436A7" w:rsidP="000436A7">
      <w:pPr>
        <w:jc w:val="both"/>
        <w:rPr>
          <w:b/>
        </w:rPr>
      </w:pPr>
      <w:r w:rsidRPr="0018674F">
        <w:rPr>
          <w:b/>
        </w:rPr>
        <w:t xml:space="preserve">10.704. </w:t>
      </w:r>
      <w:r w:rsidR="00455128">
        <w:rPr>
          <w:b/>
        </w:rPr>
        <w:t>Garantētā minimālā ienākuma (</w:t>
      </w:r>
      <w:r w:rsidRPr="0018674F">
        <w:rPr>
          <w:b/>
        </w:rPr>
        <w:t>GMI</w:t>
      </w:r>
      <w:r w:rsidR="00455128">
        <w:rPr>
          <w:b/>
        </w:rPr>
        <w:t>)</w:t>
      </w:r>
      <w:r w:rsidRPr="0018674F">
        <w:rPr>
          <w:b/>
        </w:rPr>
        <w:t xml:space="preserve"> pabalsts, mirušo apbedīšanas izdevumi u.</w:t>
      </w:r>
      <w:r>
        <w:rPr>
          <w:b/>
        </w:rPr>
        <w:t> </w:t>
      </w:r>
      <w:r w:rsidRPr="0018674F">
        <w:rPr>
          <w:b/>
        </w:rPr>
        <w:t>c. naudas maksājumi maznodrošinātām un neaizsargātām personām</w:t>
      </w:r>
    </w:p>
    <w:p w14:paraId="79098516" w14:textId="6EC29FAD" w:rsidR="000436A7" w:rsidRPr="002B3029" w:rsidRDefault="000436A7" w:rsidP="000436A7">
      <w:pPr>
        <w:ind w:firstLine="720"/>
        <w:jc w:val="both"/>
      </w:pPr>
      <w:r w:rsidRPr="0018674F">
        <w:t xml:space="preserve">Šo pabalstu izmaksai plānoti izdevumi </w:t>
      </w:r>
      <w:r w:rsidR="002B3029">
        <w:rPr>
          <w:b/>
        </w:rPr>
        <w:t>415 754</w:t>
      </w:r>
      <w:r w:rsidRPr="0018674F">
        <w:rPr>
          <w:b/>
        </w:rPr>
        <w:t> </w:t>
      </w:r>
      <w:r w:rsidRPr="0018674F">
        <w:rPr>
          <w:b/>
          <w:i/>
        </w:rPr>
        <w:t>euro</w:t>
      </w:r>
      <w:r w:rsidR="0048235D">
        <w:t>, t.</w:t>
      </w:r>
      <w:r w:rsidR="003C317C">
        <w:t> </w:t>
      </w:r>
      <w:r w:rsidR="0048235D">
        <w:t xml:space="preserve">sk. </w:t>
      </w:r>
      <w:r w:rsidR="002B3029">
        <w:t>195 163</w:t>
      </w:r>
      <w:r w:rsidR="00007544">
        <w:t xml:space="preserve"> </w:t>
      </w:r>
      <w:r w:rsidR="00007544">
        <w:rPr>
          <w:i/>
        </w:rPr>
        <w:t xml:space="preserve">euro </w:t>
      </w:r>
      <w:r w:rsidR="00007544">
        <w:t xml:space="preserve">saskaņā ar </w:t>
      </w:r>
      <w:r w:rsidR="00007544" w:rsidRPr="00007544">
        <w:rPr>
          <w:iCs/>
        </w:rPr>
        <w:t>Ukrainas civiliedzīvotāju atbalsta likumu</w:t>
      </w:r>
      <w:r w:rsidR="002B3029">
        <w:rPr>
          <w:iCs/>
        </w:rPr>
        <w:t xml:space="preserve"> un </w:t>
      </w:r>
      <w:r w:rsidR="002B3029" w:rsidRPr="002B3029">
        <w:t xml:space="preserve">valsts budžeta līdzekļi </w:t>
      </w:r>
      <w:r w:rsidR="00395B04">
        <w:t xml:space="preserve">49 439 </w:t>
      </w:r>
      <w:r w:rsidR="002B3029" w:rsidRPr="002B3029">
        <w:t>(30% apmērā)</w:t>
      </w:r>
      <w:r w:rsidR="00395B04">
        <w:t>.</w:t>
      </w:r>
      <w:r w:rsidRPr="002B3029">
        <w:t xml:space="preserve"> </w:t>
      </w:r>
    </w:p>
    <w:p w14:paraId="1E8FE02E" w14:textId="610A1FBB" w:rsidR="00B449E6" w:rsidRDefault="000436A7" w:rsidP="000436A7">
      <w:pPr>
        <w:ind w:firstLine="720"/>
        <w:jc w:val="both"/>
      </w:pPr>
      <w:r w:rsidRPr="0018674F">
        <w:t xml:space="preserve">Jelgavas </w:t>
      </w:r>
      <w:r>
        <w:t>valsts</w:t>
      </w:r>
      <w:r w:rsidRPr="0018674F">
        <w:t xml:space="preserve">pilsētas pašvaldībā GMI līmenis </w:t>
      </w:r>
      <w:r>
        <w:t>ir</w:t>
      </w:r>
      <w:r w:rsidR="00296F4C">
        <w:t xml:space="preserve"> noteikts</w:t>
      </w:r>
      <w:r w:rsidRPr="0018674F">
        <w:t xml:space="preserve"> </w:t>
      </w:r>
      <w:r w:rsidR="00296F4C">
        <w:t>125</w:t>
      </w:r>
      <w:r w:rsidRPr="0018674F">
        <w:t xml:space="preserve"> </w:t>
      </w:r>
      <w:r w:rsidRPr="0018674F">
        <w:rPr>
          <w:i/>
        </w:rPr>
        <w:t xml:space="preserve">euro </w:t>
      </w:r>
      <w:r>
        <w:t xml:space="preserve">pirmajai mājsaimniecības personai un </w:t>
      </w:r>
      <w:r w:rsidR="00296F4C">
        <w:t>87,50</w:t>
      </w:r>
      <w:r w:rsidR="00E327F9">
        <w:t> </w:t>
      </w:r>
      <w:r>
        <w:rPr>
          <w:i/>
        </w:rPr>
        <w:t>euro</w:t>
      </w:r>
      <w:r>
        <w:t xml:space="preserve"> katrai nākamajai personai</w:t>
      </w:r>
      <w:r w:rsidRPr="0018674F">
        <w:t xml:space="preserve">. </w:t>
      </w:r>
      <w:r>
        <w:t>U</w:t>
      </w:r>
      <w:r w:rsidRPr="0018674F">
        <w:t xml:space="preserve">z šo pabalstu varētu pretendēt </w:t>
      </w:r>
      <w:r w:rsidR="00AF4456" w:rsidRPr="00AF4456">
        <w:t>1</w:t>
      </w:r>
      <w:r w:rsidR="00296F4C">
        <w:t>85</w:t>
      </w:r>
      <w:r w:rsidRPr="00AF4456">
        <w:t xml:space="preserve"> </w:t>
      </w:r>
      <w:r w:rsidR="00AF4456" w:rsidRPr="00AF4456">
        <w:t xml:space="preserve">ģimenes </w:t>
      </w:r>
      <w:r w:rsidRPr="00AF4456">
        <w:t xml:space="preserve">jeb </w:t>
      </w:r>
      <w:r w:rsidR="00296F4C">
        <w:t>320</w:t>
      </w:r>
      <w:r w:rsidR="00AF4456" w:rsidRPr="00AF4456">
        <w:t xml:space="preserve"> </w:t>
      </w:r>
      <w:r w:rsidRPr="00AF4456">
        <w:t xml:space="preserve">personas. </w:t>
      </w:r>
      <w:r w:rsidR="00007544" w:rsidRPr="0018674F">
        <w:t>202</w:t>
      </w:r>
      <w:r w:rsidR="00296F4C">
        <w:t>4</w:t>
      </w:r>
      <w:r w:rsidR="00007544" w:rsidRPr="0018674F">
        <w:t>.</w:t>
      </w:r>
      <w:r w:rsidR="00007544">
        <w:t> </w:t>
      </w:r>
      <w:r w:rsidR="00007544" w:rsidRPr="0018674F">
        <w:t xml:space="preserve">gadā </w:t>
      </w:r>
      <w:r w:rsidR="00007544">
        <w:t>p</w:t>
      </w:r>
      <w:r w:rsidRPr="0018674F">
        <w:t>lānotais GMI sociālā pabalsta izmaksas lielums</w:t>
      </w:r>
      <w:r w:rsidR="001256A6">
        <w:t xml:space="preserve"> ir</w:t>
      </w:r>
      <w:r w:rsidRPr="0018674F">
        <w:t xml:space="preserve"> </w:t>
      </w:r>
      <w:r w:rsidR="00B449E6">
        <w:t>164 797</w:t>
      </w:r>
      <w:r w:rsidRPr="0018674F">
        <w:t> </w:t>
      </w:r>
      <w:r w:rsidRPr="0018674F">
        <w:rPr>
          <w:i/>
        </w:rPr>
        <w:t>euro</w:t>
      </w:r>
      <w:r w:rsidR="00B449E6">
        <w:rPr>
          <w:i/>
        </w:rPr>
        <w:t xml:space="preserve">, </w:t>
      </w:r>
      <w:r w:rsidR="00B449E6" w:rsidRPr="00B449E6">
        <w:t>kas sad</w:t>
      </w:r>
      <w:r w:rsidR="00B449E6">
        <w:t>a</w:t>
      </w:r>
      <w:r w:rsidR="00B449E6" w:rsidRPr="00B449E6">
        <w:t>lās</w:t>
      </w:r>
      <w:r w:rsidR="00B449E6">
        <w:t>:</w:t>
      </w:r>
    </w:p>
    <w:p w14:paraId="34777450" w14:textId="0D925321" w:rsidR="00B449E6" w:rsidRDefault="00B449E6" w:rsidP="00B449E6">
      <w:pPr>
        <w:pStyle w:val="ListParagraph"/>
        <w:numPr>
          <w:ilvl w:val="0"/>
          <w:numId w:val="104"/>
        </w:numPr>
        <w:jc w:val="both"/>
      </w:pPr>
      <w:r>
        <w:t xml:space="preserve">115 358 </w:t>
      </w:r>
      <w:r>
        <w:rPr>
          <w:i/>
        </w:rPr>
        <w:t xml:space="preserve">euro </w:t>
      </w:r>
      <w:r w:rsidRPr="0018674F">
        <w:t xml:space="preserve">– </w:t>
      </w:r>
      <w:r>
        <w:t>pašvaldības budžeta līdzekļi</w:t>
      </w:r>
      <w:r w:rsidR="00003FBC">
        <w:t>;</w:t>
      </w:r>
    </w:p>
    <w:p w14:paraId="417648A5" w14:textId="4F8BEA70" w:rsidR="00B449E6" w:rsidRDefault="00B449E6" w:rsidP="00B449E6">
      <w:pPr>
        <w:pStyle w:val="ListParagraph"/>
        <w:numPr>
          <w:ilvl w:val="0"/>
          <w:numId w:val="104"/>
        </w:numPr>
        <w:jc w:val="both"/>
      </w:pPr>
      <w:r>
        <w:t xml:space="preserve">49 439 </w:t>
      </w:r>
      <w:r>
        <w:rPr>
          <w:i/>
        </w:rPr>
        <w:t xml:space="preserve">euro </w:t>
      </w:r>
      <w:r w:rsidRPr="0018674F">
        <w:t>–</w:t>
      </w:r>
      <w:r>
        <w:t xml:space="preserve"> valsts budžeta līdzekļi.</w:t>
      </w:r>
    </w:p>
    <w:p w14:paraId="7D438537" w14:textId="2FC1B569" w:rsidR="000436A7" w:rsidRPr="00B449E6" w:rsidRDefault="00AF4456" w:rsidP="000436A7">
      <w:pPr>
        <w:ind w:firstLine="720"/>
        <w:jc w:val="both"/>
      </w:pPr>
      <w:r w:rsidRPr="00296F4C">
        <w:rPr>
          <w:i/>
          <w:color w:val="FF0000"/>
        </w:rPr>
        <w:t xml:space="preserve"> </w:t>
      </w:r>
      <w:r w:rsidR="00007544" w:rsidRPr="00B449E6">
        <w:t xml:space="preserve">Savukārt GMI pabalsts </w:t>
      </w:r>
      <w:r w:rsidR="00007544" w:rsidRPr="00B449E6">
        <w:rPr>
          <w:iCs/>
        </w:rPr>
        <w:t>Ukrainas</w:t>
      </w:r>
      <w:r w:rsidR="00007544" w:rsidRPr="00B449E6">
        <w:t xml:space="preserve"> civiliedzīvotājiem plānots </w:t>
      </w:r>
      <w:r w:rsidR="00B449E6" w:rsidRPr="00B449E6">
        <w:t>191 440</w:t>
      </w:r>
      <w:r w:rsidR="00E327F9" w:rsidRPr="00B449E6">
        <w:t> </w:t>
      </w:r>
      <w:r w:rsidR="00007544" w:rsidRPr="00B449E6">
        <w:rPr>
          <w:i/>
        </w:rPr>
        <w:t>euro</w:t>
      </w:r>
      <w:r w:rsidR="00007544" w:rsidRPr="00B449E6">
        <w:t xml:space="preserve">, kas </w:t>
      </w:r>
      <w:r w:rsidRPr="00B449E6">
        <w:t xml:space="preserve">ir </w:t>
      </w:r>
      <w:r w:rsidR="00007544" w:rsidRPr="00B449E6">
        <w:t>valsts budžeta līdzekļi.</w:t>
      </w:r>
      <w:r w:rsidR="00007544" w:rsidRPr="00B449E6">
        <w:rPr>
          <w:i/>
        </w:rPr>
        <w:t xml:space="preserve"> </w:t>
      </w:r>
    </w:p>
    <w:p w14:paraId="225A824C" w14:textId="6A450687" w:rsidR="000436A7" w:rsidRPr="0018674F" w:rsidRDefault="000436A7" w:rsidP="000436A7">
      <w:pPr>
        <w:ind w:firstLine="720"/>
        <w:jc w:val="both"/>
      </w:pPr>
      <w:r w:rsidRPr="0018674F">
        <w:t>Pārējie maksājumi iedzīvotājiem 202</w:t>
      </w:r>
      <w:r w:rsidR="00B449E6">
        <w:t>4</w:t>
      </w:r>
      <w:r w:rsidRPr="0018674F">
        <w:t>.</w:t>
      </w:r>
      <w:r>
        <w:t> </w:t>
      </w:r>
      <w:r w:rsidRPr="0018674F">
        <w:t xml:space="preserve">gadā plānoti </w:t>
      </w:r>
      <w:r w:rsidR="00007544">
        <w:t>5</w:t>
      </w:r>
      <w:r w:rsidR="00B449E6">
        <w:t>9</w:t>
      </w:r>
      <w:r w:rsidR="00007544">
        <w:t> </w:t>
      </w:r>
      <w:r w:rsidR="00B449E6">
        <w:t>517</w:t>
      </w:r>
      <w:r w:rsidR="00007544">
        <w:t xml:space="preserve"> </w:t>
      </w:r>
      <w:r w:rsidRPr="0018674F">
        <w:rPr>
          <w:i/>
        </w:rPr>
        <w:t xml:space="preserve">euro, </w:t>
      </w:r>
      <w:r w:rsidRPr="0018674F">
        <w:t>kas sadalās</w:t>
      </w:r>
      <w:r>
        <w:t xml:space="preserve"> šādi</w:t>
      </w:r>
      <w:r w:rsidRPr="0018674F">
        <w:t>:</w:t>
      </w:r>
    </w:p>
    <w:p w14:paraId="05456612" w14:textId="418BD874" w:rsidR="000436A7" w:rsidRDefault="000436A7" w:rsidP="00451E76">
      <w:pPr>
        <w:numPr>
          <w:ilvl w:val="0"/>
          <w:numId w:val="21"/>
        </w:numPr>
        <w:ind w:hanging="306"/>
        <w:jc w:val="both"/>
      </w:pPr>
      <w:r w:rsidRPr="0018674F">
        <w:t xml:space="preserve">apbedīšanas pabalsta izmaksas </w:t>
      </w:r>
      <w:r>
        <w:t>2</w:t>
      </w:r>
      <w:r w:rsidR="00B449E6">
        <w:t>4</w:t>
      </w:r>
      <w:r>
        <w:t xml:space="preserve"> </w:t>
      </w:r>
      <w:r w:rsidR="00B449E6">
        <w:t>15</w:t>
      </w:r>
      <w:r>
        <w:t>0</w:t>
      </w:r>
      <w:r w:rsidRPr="0018674F">
        <w:t> </w:t>
      </w:r>
      <w:r w:rsidRPr="0018674F">
        <w:rPr>
          <w:i/>
        </w:rPr>
        <w:t xml:space="preserve">euro </w:t>
      </w:r>
      <w:r w:rsidRPr="0018674F">
        <w:t>apmērā</w:t>
      </w:r>
      <w:r w:rsidR="00007544">
        <w:t>, t.</w:t>
      </w:r>
      <w:r w:rsidR="003C317C">
        <w:t> </w:t>
      </w:r>
      <w:r w:rsidR="00007544">
        <w:t xml:space="preserve">sk. saskaņā ar </w:t>
      </w:r>
      <w:r w:rsidR="00007544" w:rsidRPr="00007544">
        <w:rPr>
          <w:iCs/>
        </w:rPr>
        <w:t>Ukrainas civiliedzīvotāju atbalsta likumu</w:t>
      </w:r>
      <w:r w:rsidR="00007544">
        <w:rPr>
          <w:iCs/>
        </w:rPr>
        <w:t xml:space="preserve"> valsts budžeta līdzekļi 800 </w:t>
      </w:r>
      <w:r w:rsidR="00007544">
        <w:rPr>
          <w:i/>
          <w:iCs/>
        </w:rPr>
        <w:t>euro</w:t>
      </w:r>
      <w:r w:rsidRPr="0018674F">
        <w:t xml:space="preserve"> (</w:t>
      </w:r>
      <w:r>
        <w:t>pabalsta lielums – līdz 400 </w:t>
      </w:r>
      <w:r>
        <w:rPr>
          <w:i/>
        </w:rPr>
        <w:t>euro</w:t>
      </w:r>
      <w:r w:rsidRPr="0018674F">
        <w:t>). Šo pabalstu piešķir</w:t>
      </w:r>
      <w:r>
        <w:t>,</w:t>
      </w:r>
      <w:r w:rsidRPr="0018674F">
        <w:t xml:space="preserve"> neizvērtējot ģimenes ienākumus, ja </w:t>
      </w:r>
      <w:r>
        <w:t>Valsts sociālās apdrošināšanas aģentūra</w:t>
      </w:r>
      <w:r w:rsidRPr="0018674F">
        <w:t xml:space="preserve"> nav piešķīrusi apbedīšanas pabalstu vai pabalsts ir izmaksāts mazāks</w:t>
      </w:r>
      <w:r w:rsidR="00E327F9">
        <w:t>,</w:t>
      </w:r>
      <w:r w:rsidRPr="0018674F">
        <w:t xml:space="preserve"> </w:t>
      </w:r>
      <w:r>
        <w:t>ne</w:t>
      </w:r>
      <w:r w:rsidRPr="0018674F">
        <w:t>kā pašvaldībā noteikts</w:t>
      </w:r>
      <w:r w:rsidR="00003FBC">
        <w:t>;</w:t>
      </w:r>
    </w:p>
    <w:p w14:paraId="52696674" w14:textId="2CFBAE36" w:rsidR="00007544" w:rsidRPr="0018674F" w:rsidRDefault="00007544" w:rsidP="00451E76">
      <w:pPr>
        <w:numPr>
          <w:ilvl w:val="0"/>
          <w:numId w:val="21"/>
        </w:numPr>
        <w:ind w:hanging="306"/>
        <w:jc w:val="both"/>
      </w:pPr>
      <w:r>
        <w:t>pabalsts pilsētas sabiedriskā transporta braukšanas maksas segšanai maznodrošinātām personām</w:t>
      </w:r>
      <w:r w:rsidR="00003FBC">
        <w:t>,</w:t>
      </w:r>
      <w:r w:rsidR="00E45091">
        <w:t xml:space="preserve"> nepārsniedzot 20 braucienus mēnesī</w:t>
      </w:r>
      <w:r w:rsidR="00003FBC">
        <w:t>,</w:t>
      </w:r>
      <w:r w:rsidR="001A60FD">
        <w:t xml:space="preserve"> </w:t>
      </w:r>
      <w:r w:rsidR="00B449E6">
        <w:t>8473</w:t>
      </w:r>
      <w:r w:rsidR="001A60FD">
        <w:t xml:space="preserve"> </w:t>
      </w:r>
      <w:r w:rsidR="001A60FD">
        <w:rPr>
          <w:i/>
        </w:rPr>
        <w:t>euro</w:t>
      </w:r>
      <w:r w:rsidR="001A60FD">
        <w:t>, t.</w:t>
      </w:r>
      <w:r w:rsidR="003C317C">
        <w:t> </w:t>
      </w:r>
      <w:r w:rsidR="001A60FD">
        <w:t xml:space="preserve">sk. saskaņā ar </w:t>
      </w:r>
      <w:r w:rsidR="001A60FD" w:rsidRPr="00007544">
        <w:rPr>
          <w:iCs/>
        </w:rPr>
        <w:t>Ukrainas civiliedzīvotāju atbalsta likumu</w:t>
      </w:r>
      <w:r w:rsidR="001A60FD">
        <w:rPr>
          <w:iCs/>
        </w:rPr>
        <w:t xml:space="preserve"> valsts budžeta līdzekļi </w:t>
      </w:r>
      <w:r w:rsidR="00E45091">
        <w:rPr>
          <w:iCs/>
        </w:rPr>
        <w:t>2923</w:t>
      </w:r>
      <w:r w:rsidR="001A60FD">
        <w:rPr>
          <w:iCs/>
        </w:rPr>
        <w:t xml:space="preserve"> </w:t>
      </w:r>
      <w:r w:rsidR="001A60FD">
        <w:rPr>
          <w:i/>
          <w:iCs/>
        </w:rPr>
        <w:t>euro</w:t>
      </w:r>
      <w:r w:rsidR="00003FBC">
        <w:rPr>
          <w:iCs/>
        </w:rPr>
        <w:t>;</w:t>
      </w:r>
      <w:r w:rsidR="001A60FD">
        <w:rPr>
          <w:i/>
        </w:rPr>
        <w:t xml:space="preserve"> </w:t>
      </w:r>
    </w:p>
    <w:p w14:paraId="308C4689" w14:textId="4E571FD0" w:rsidR="000436A7" w:rsidRPr="0018674F" w:rsidRDefault="000436A7" w:rsidP="000436A7">
      <w:pPr>
        <w:pStyle w:val="ListParagraph"/>
        <w:numPr>
          <w:ilvl w:val="0"/>
          <w:numId w:val="8"/>
        </w:numPr>
        <w:ind w:left="1440" w:hanging="306"/>
        <w:jc w:val="both"/>
      </w:pPr>
      <w:r w:rsidRPr="0018674F">
        <w:t>sociālo gultu pakalpojum</w:t>
      </w:r>
      <w:r>
        <w:t>a</w:t>
      </w:r>
      <w:r w:rsidRPr="0018674F">
        <w:t xml:space="preserve"> izdevumi (</w:t>
      </w:r>
      <w:r w:rsidR="00007544">
        <w:t>25</w:t>
      </w:r>
      <w:r w:rsidRPr="0018674F">
        <w:t xml:space="preserve"> person</w:t>
      </w:r>
      <w:r>
        <w:t>as)</w:t>
      </w:r>
      <w:r w:rsidRPr="0018674F">
        <w:t xml:space="preserve"> – </w:t>
      </w:r>
      <w:r w:rsidR="00007544">
        <w:t>2</w:t>
      </w:r>
      <w:r w:rsidR="00E45091">
        <w:t>5</w:t>
      </w:r>
      <w:r w:rsidR="00007544">
        <w:t xml:space="preserve"> </w:t>
      </w:r>
      <w:r w:rsidR="00E45091">
        <w:t>144</w:t>
      </w:r>
      <w:r w:rsidRPr="0018674F">
        <w:t> </w:t>
      </w:r>
      <w:r w:rsidRPr="0018674F">
        <w:rPr>
          <w:i/>
        </w:rPr>
        <w:t>euro</w:t>
      </w:r>
      <w:r w:rsidR="00003FBC">
        <w:t>;</w:t>
      </w:r>
    </w:p>
    <w:p w14:paraId="107AB9CF" w14:textId="3E20EBDC" w:rsidR="000436A7" w:rsidRPr="0018674F" w:rsidRDefault="000436A7" w:rsidP="00451E76">
      <w:pPr>
        <w:pStyle w:val="ListParagraph"/>
        <w:numPr>
          <w:ilvl w:val="0"/>
          <w:numId w:val="13"/>
        </w:numPr>
        <w:ind w:left="1440" w:hanging="306"/>
        <w:jc w:val="both"/>
      </w:pPr>
      <w:r w:rsidRPr="0018674F">
        <w:t>vienreizējs pabalsts personai, kas atbrīvojusies no brīvības atņemšanas iestādes (</w:t>
      </w:r>
      <w:r w:rsidR="00054480">
        <w:t>35</w:t>
      </w:r>
      <w:r>
        <w:t> </w:t>
      </w:r>
      <w:r w:rsidRPr="0018674F">
        <w:t>personas</w:t>
      </w:r>
      <w:r w:rsidR="003C317C">
        <w:t> </w:t>
      </w:r>
      <w:r>
        <w:t>x</w:t>
      </w:r>
      <w:r w:rsidRPr="0018674F">
        <w:t xml:space="preserve"> </w:t>
      </w:r>
      <w:r>
        <w:t>50</w:t>
      </w:r>
      <w:r w:rsidRPr="0018674F">
        <w:t> </w:t>
      </w:r>
      <w:r w:rsidRPr="0018674F">
        <w:rPr>
          <w:i/>
        </w:rPr>
        <w:t>euro</w:t>
      </w:r>
      <w:r w:rsidRPr="0018674F">
        <w:t>)</w:t>
      </w:r>
      <w:r w:rsidR="00517EC2">
        <w:t>,</w:t>
      </w:r>
      <w:r w:rsidRPr="0018674F">
        <w:t xml:space="preserve"> </w:t>
      </w:r>
      <w:r>
        <w:t>–</w:t>
      </w:r>
      <w:r w:rsidRPr="0018674F">
        <w:t xml:space="preserve"> </w:t>
      </w:r>
      <w:r w:rsidR="001A60FD">
        <w:t>1</w:t>
      </w:r>
      <w:r w:rsidR="00E45091">
        <w:t>75</w:t>
      </w:r>
      <w:r>
        <w:t>0</w:t>
      </w:r>
      <w:r w:rsidRPr="0018674F">
        <w:t> </w:t>
      </w:r>
      <w:r w:rsidRPr="0018674F">
        <w:rPr>
          <w:i/>
        </w:rPr>
        <w:t>euro</w:t>
      </w:r>
      <w:r w:rsidRPr="0018674F">
        <w:t>.</w:t>
      </w:r>
    </w:p>
    <w:p w14:paraId="4F36EAFA" w14:textId="77777777" w:rsidR="00F46B50" w:rsidRDefault="00F46B50" w:rsidP="000436A7">
      <w:pPr>
        <w:jc w:val="both"/>
        <w:rPr>
          <w:b/>
        </w:rPr>
      </w:pPr>
    </w:p>
    <w:p w14:paraId="100527FF" w14:textId="77777777" w:rsidR="00054480" w:rsidRDefault="00054480" w:rsidP="000436A7">
      <w:pPr>
        <w:jc w:val="both"/>
        <w:rPr>
          <w:b/>
        </w:rPr>
      </w:pPr>
    </w:p>
    <w:p w14:paraId="08E15C2E" w14:textId="77777777" w:rsidR="000436A7" w:rsidRPr="0018674F" w:rsidRDefault="000436A7" w:rsidP="000436A7">
      <w:pPr>
        <w:jc w:val="both"/>
        <w:rPr>
          <w:b/>
        </w:rPr>
      </w:pPr>
      <w:r w:rsidRPr="0018674F">
        <w:rPr>
          <w:b/>
        </w:rPr>
        <w:t>10.705.2. J</w:t>
      </w:r>
      <w:r>
        <w:rPr>
          <w:b/>
        </w:rPr>
        <w:t>elgavas Sociālo lietu pārvaldes</w:t>
      </w:r>
      <w:r w:rsidRPr="0018674F">
        <w:rPr>
          <w:b/>
        </w:rPr>
        <w:t xml:space="preserve"> Naktspatversme</w:t>
      </w:r>
    </w:p>
    <w:p w14:paraId="4899FEA4" w14:textId="3F20D55F" w:rsidR="000436A7" w:rsidRPr="0018674F" w:rsidRDefault="000436A7" w:rsidP="000436A7">
      <w:pPr>
        <w:ind w:firstLine="709"/>
        <w:jc w:val="both"/>
      </w:pPr>
      <w:r w:rsidRPr="0018674F">
        <w:t xml:space="preserve">Naktspatversme ir Jelgavas </w:t>
      </w:r>
      <w:r>
        <w:t>S</w:t>
      </w:r>
      <w:r w:rsidRPr="0018674F">
        <w:t>ociālo lietu pārvaldes struktūrvienība, kas personām bez noteiktas dzīvesvietas vai krīzes situācijā nonākušām personām nodrošina naktsmītni, brokastis un vakariņas, personīgās higiēnas iespējas un sociālā darbinieka konsultācijas. Šīs struktūrvienības uzturēšanai 202</w:t>
      </w:r>
      <w:r w:rsidR="00A8017C">
        <w:t>4</w:t>
      </w:r>
      <w:r w:rsidRPr="0018674F">
        <w:t>.</w:t>
      </w:r>
      <w:r>
        <w:t> </w:t>
      </w:r>
      <w:r w:rsidRPr="0018674F">
        <w:t>gad</w:t>
      </w:r>
      <w:r>
        <w:t>a</w:t>
      </w:r>
      <w:r w:rsidRPr="0018674F">
        <w:t xml:space="preserve"> plānoti</w:t>
      </w:r>
      <w:r>
        <w:t>e</w:t>
      </w:r>
      <w:r w:rsidRPr="0018674F">
        <w:t xml:space="preserve"> izdevumi </w:t>
      </w:r>
      <w:r>
        <w:t xml:space="preserve">ir </w:t>
      </w:r>
      <w:r w:rsidR="00A8017C">
        <w:rPr>
          <w:b/>
        </w:rPr>
        <w:t>113 482</w:t>
      </w:r>
      <w:r w:rsidRPr="0018674F">
        <w:rPr>
          <w:b/>
        </w:rPr>
        <w:t> </w:t>
      </w:r>
      <w:r w:rsidRPr="0018674F">
        <w:rPr>
          <w:b/>
          <w:i/>
        </w:rPr>
        <w:t>euro</w:t>
      </w:r>
      <w:r w:rsidRPr="0018674F">
        <w:rPr>
          <w:i/>
        </w:rPr>
        <w:t xml:space="preserve">, </w:t>
      </w:r>
      <w:r w:rsidRPr="0018674F">
        <w:t>kas pa ekonomiskās klasifikācijas kodiem</w:t>
      </w:r>
      <w:r w:rsidRPr="00A50BEF">
        <w:t xml:space="preserve"> </w:t>
      </w:r>
      <w:r w:rsidRPr="0018674F">
        <w:t>sadalās</w:t>
      </w:r>
      <w:r>
        <w:t xml:space="preserve"> šādi</w:t>
      </w:r>
      <w:r w:rsidRPr="0018674F">
        <w:t>:</w:t>
      </w:r>
    </w:p>
    <w:p w14:paraId="56CAC0AE" w14:textId="79A0B7E3" w:rsidR="000436A7" w:rsidRDefault="000436A7" w:rsidP="000436A7">
      <w:pPr>
        <w:pStyle w:val="ListParagraph"/>
        <w:numPr>
          <w:ilvl w:val="0"/>
          <w:numId w:val="6"/>
        </w:numPr>
        <w:ind w:left="1418" w:hanging="284"/>
        <w:jc w:val="both"/>
      </w:pPr>
      <w:r w:rsidRPr="0018674F">
        <w:t xml:space="preserve">atlīdzība </w:t>
      </w:r>
      <w:r>
        <w:t xml:space="preserve">– </w:t>
      </w:r>
      <w:r w:rsidR="00A8017C">
        <w:t>66 193</w:t>
      </w:r>
      <w:r w:rsidRPr="0018674F">
        <w:t> </w:t>
      </w:r>
      <w:r w:rsidRPr="00303813">
        <w:rPr>
          <w:i/>
        </w:rPr>
        <w:t>euro</w:t>
      </w:r>
      <w:r w:rsidRPr="0018674F">
        <w:t>, t.</w:t>
      </w:r>
      <w:r>
        <w:t> </w:t>
      </w:r>
      <w:r w:rsidRPr="0018674F">
        <w:t>sk. darba devēja nodoklis (2</w:t>
      </w:r>
      <w:r>
        <w:t>3</w:t>
      </w:r>
      <w:r w:rsidRPr="0018674F">
        <w:t>,</w:t>
      </w:r>
      <w:r>
        <w:t>5</w:t>
      </w:r>
      <w:r w:rsidRPr="0018674F">
        <w:t>9</w:t>
      </w:r>
      <w:r w:rsidR="00D22967">
        <w:t>%</w:t>
      </w:r>
      <w:r w:rsidR="00286B81">
        <w:t>)</w:t>
      </w:r>
      <w:r w:rsidR="00003FBC">
        <w:t>;</w:t>
      </w:r>
      <w:r w:rsidRPr="0018674F">
        <w:t xml:space="preserve"> </w:t>
      </w:r>
    </w:p>
    <w:p w14:paraId="3B4EAAA7" w14:textId="4CC394C0" w:rsidR="000436A7" w:rsidRDefault="000436A7" w:rsidP="000436A7">
      <w:pPr>
        <w:pStyle w:val="ListParagraph"/>
        <w:numPr>
          <w:ilvl w:val="0"/>
          <w:numId w:val="6"/>
        </w:numPr>
        <w:ind w:left="1418" w:hanging="284"/>
        <w:jc w:val="both"/>
      </w:pPr>
      <w:r w:rsidRPr="0018674F">
        <w:t xml:space="preserve">preces un pakalpojumi – </w:t>
      </w:r>
      <w:r w:rsidR="00A8017C">
        <w:t>47 289</w:t>
      </w:r>
      <w:r w:rsidRPr="0018674F">
        <w:t> </w:t>
      </w:r>
      <w:r w:rsidRPr="00303813">
        <w:rPr>
          <w:i/>
        </w:rPr>
        <w:t>euro</w:t>
      </w:r>
      <w:r>
        <w:t xml:space="preserve">, t. sk. komunālajiem pakalpojumiem </w:t>
      </w:r>
      <w:r w:rsidR="00A8017C">
        <w:t>9735</w:t>
      </w:r>
      <w:r>
        <w:t> </w:t>
      </w:r>
      <w:r>
        <w:rPr>
          <w:i/>
        </w:rPr>
        <w:t>euro</w:t>
      </w:r>
      <w:r w:rsidR="00A8017C">
        <w:t>.</w:t>
      </w:r>
    </w:p>
    <w:p w14:paraId="1142C895" w14:textId="77777777" w:rsidR="000436A7" w:rsidRDefault="000436A7" w:rsidP="000436A7">
      <w:pPr>
        <w:ind w:firstLine="709"/>
        <w:jc w:val="both"/>
      </w:pPr>
      <w:r>
        <w:t xml:space="preserve">Struktūrvienībā nodarbināti </w:t>
      </w:r>
      <w:r w:rsidR="00AD3BC1" w:rsidRPr="000C65C7">
        <w:t>4</w:t>
      </w:r>
      <w:r w:rsidR="00AD3BC1">
        <w:t xml:space="preserve"> </w:t>
      </w:r>
      <w:r>
        <w:t xml:space="preserve">darbinieki. </w:t>
      </w:r>
    </w:p>
    <w:p w14:paraId="4A15BE5D" w14:textId="43E852E7" w:rsidR="00286B81" w:rsidRPr="00EF57FF" w:rsidRDefault="00286B81" w:rsidP="00286B81">
      <w:pPr>
        <w:ind w:firstLine="720"/>
        <w:jc w:val="both"/>
      </w:pPr>
      <w:r w:rsidRPr="00443B10">
        <w:t>Papildu</w:t>
      </w:r>
      <w:r w:rsidR="00003FBC">
        <w:t>s</w:t>
      </w:r>
      <w:r>
        <w:t xml:space="preserve"> nepieciešamais finansējums atlīdzības fonda palielinājumam</w:t>
      </w:r>
      <w:r w:rsidR="00A8017C">
        <w:t xml:space="preserve"> (+6069 </w:t>
      </w:r>
      <w:r w:rsidR="00A8017C">
        <w:rPr>
          <w:i/>
        </w:rPr>
        <w:t>euro</w:t>
      </w:r>
      <w:r w:rsidR="00A8017C">
        <w:t>)</w:t>
      </w:r>
      <w:r>
        <w:t xml:space="preserve">: </w:t>
      </w:r>
    </w:p>
    <w:p w14:paraId="3F34E581" w14:textId="011609A1" w:rsidR="00286B81" w:rsidRDefault="00A8017C" w:rsidP="00A467C4">
      <w:pPr>
        <w:pStyle w:val="ListParagraph"/>
        <w:numPr>
          <w:ilvl w:val="0"/>
          <w:numId w:val="87"/>
        </w:numPr>
        <w:ind w:left="0" w:firstLine="1138"/>
        <w:jc w:val="both"/>
      </w:pPr>
      <w:r>
        <w:t>3903</w:t>
      </w:r>
      <w:r w:rsidR="00286B81">
        <w:t xml:space="preserve"> </w:t>
      </w:r>
      <w:r w:rsidR="00286B81" w:rsidRPr="0066470B">
        <w:rPr>
          <w:i/>
        </w:rPr>
        <w:t xml:space="preserve">euro </w:t>
      </w:r>
      <w:r w:rsidR="00003FBC">
        <w:rPr>
          <w:iCs/>
        </w:rPr>
        <w:t xml:space="preserve">– </w:t>
      </w:r>
      <w:r w:rsidR="00286B81">
        <w:t xml:space="preserve">sakarā ar atlīdzības palielinājumu </w:t>
      </w:r>
      <w:r>
        <w:t xml:space="preserve">6% apmērā no </w:t>
      </w:r>
      <w:r w:rsidR="00003FBC">
        <w:t>01.01.2024.;</w:t>
      </w:r>
    </w:p>
    <w:p w14:paraId="6B555908" w14:textId="05E8D18B" w:rsidR="00286B81" w:rsidRDefault="00A8017C" w:rsidP="00A467C4">
      <w:pPr>
        <w:pStyle w:val="ListParagraph"/>
        <w:numPr>
          <w:ilvl w:val="0"/>
          <w:numId w:val="87"/>
        </w:numPr>
        <w:ind w:left="0" w:firstLine="1138"/>
        <w:jc w:val="both"/>
      </w:pPr>
      <w:r>
        <w:t>2166</w:t>
      </w:r>
      <w:r w:rsidR="00286B81">
        <w:t xml:space="preserve"> </w:t>
      </w:r>
      <w:r w:rsidR="00286B81">
        <w:rPr>
          <w:i/>
        </w:rPr>
        <w:t xml:space="preserve">euro </w:t>
      </w:r>
      <w:r w:rsidR="00003FBC">
        <w:rPr>
          <w:iCs/>
        </w:rPr>
        <w:t xml:space="preserve">– </w:t>
      </w:r>
      <w:r>
        <w:t>pēc darbinieku novērtējuma 2023.</w:t>
      </w:r>
      <w:r w:rsidR="00003FBC">
        <w:t> </w:t>
      </w:r>
      <w:r>
        <w:t>gadā.</w:t>
      </w:r>
    </w:p>
    <w:p w14:paraId="3855C502" w14:textId="0EE0C066" w:rsidR="000436A7" w:rsidRPr="00F66E90" w:rsidRDefault="000436A7" w:rsidP="000436A7">
      <w:pPr>
        <w:ind w:firstLine="709"/>
        <w:jc w:val="both"/>
      </w:pPr>
      <w:r>
        <w:t xml:space="preserve">Ēdināšanas izdevumi plānoti </w:t>
      </w:r>
      <w:r w:rsidR="00A8017C">
        <w:t>25</w:t>
      </w:r>
      <w:r>
        <w:t> </w:t>
      </w:r>
      <w:r w:rsidR="00286B81">
        <w:t>3</w:t>
      </w:r>
      <w:r w:rsidR="00A8017C">
        <w:t>61</w:t>
      </w:r>
      <w:r>
        <w:t xml:space="preserve"> </w:t>
      </w:r>
      <w:r>
        <w:rPr>
          <w:i/>
        </w:rPr>
        <w:t>euro</w:t>
      </w:r>
      <w:r w:rsidR="00A8017C">
        <w:rPr>
          <w:i/>
        </w:rPr>
        <w:t xml:space="preserve"> </w:t>
      </w:r>
      <w:r w:rsidR="00A8017C" w:rsidRPr="0018674F">
        <w:t>–</w:t>
      </w:r>
      <w:r w:rsidR="00A8017C">
        <w:t xml:space="preserve"> ēdināšanas izmaksas viena</w:t>
      </w:r>
      <w:r w:rsidR="000C65C7">
        <w:t>m</w:t>
      </w:r>
      <w:r w:rsidR="00A8017C">
        <w:t xml:space="preserve"> klientam dienā pieaugušas no 6,18 </w:t>
      </w:r>
      <w:r w:rsidR="00A8017C">
        <w:rPr>
          <w:i/>
        </w:rPr>
        <w:t xml:space="preserve">euro </w:t>
      </w:r>
      <w:r w:rsidR="00A8017C">
        <w:t xml:space="preserve">uz 7,02 </w:t>
      </w:r>
      <w:r w:rsidR="00A8017C">
        <w:rPr>
          <w:i/>
        </w:rPr>
        <w:t xml:space="preserve">euro </w:t>
      </w:r>
      <w:r w:rsidR="00A8017C">
        <w:t xml:space="preserve">(4,60 </w:t>
      </w:r>
      <w:r w:rsidR="00A8017C">
        <w:rPr>
          <w:i/>
        </w:rPr>
        <w:t xml:space="preserve">euro </w:t>
      </w:r>
      <w:r w:rsidR="00A8017C">
        <w:t xml:space="preserve">vakariņas un 2,42 </w:t>
      </w:r>
      <w:r w:rsidR="00A8017C">
        <w:rPr>
          <w:i/>
        </w:rPr>
        <w:t xml:space="preserve">euro </w:t>
      </w:r>
      <w:r w:rsidR="00A8017C">
        <w:t>brokastis)</w:t>
      </w:r>
      <w:r>
        <w:t>.</w:t>
      </w:r>
    </w:p>
    <w:p w14:paraId="30C4E960" w14:textId="77777777" w:rsidR="001A454F" w:rsidRPr="0018674F" w:rsidRDefault="001A454F" w:rsidP="000436A7">
      <w:pPr>
        <w:jc w:val="both"/>
        <w:rPr>
          <w:b/>
          <w:color w:val="FF0000"/>
        </w:rPr>
      </w:pPr>
    </w:p>
    <w:p w14:paraId="6B6466B3" w14:textId="77777777" w:rsidR="000436A7" w:rsidRPr="0018674F" w:rsidRDefault="000436A7" w:rsidP="000436A7">
      <w:pPr>
        <w:jc w:val="both"/>
        <w:rPr>
          <w:b/>
        </w:rPr>
      </w:pPr>
      <w:r w:rsidRPr="0018674F">
        <w:rPr>
          <w:b/>
        </w:rPr>
        <w:t>10.707. Higiēnas centrs</w:t>
      </w:r>
    </w:p>
    <w:p w14:paraId="05C4CC2E" w14:textId="0702271E" w:rsidR="000436A7" w:rsidRPr="0018674F" w:rsidRDefault="000436A7" w:rsidP="000436A7">
      <w:pPr>
        <w:pStyle w:val="NormalWeb"/>
        <w:ind w:firstLine="709"/>
        <w:jc w:val="both"/>
      </w:pPr>
      <w:r w:rsidRPr="0018674F">
        <w:t xml:space="preserve">Higiēnas centrs sniedz dušas, veļas mazgāšanas un veļas žāvēšanas pakalpojumus. Tie ir maksas pakalpojumi, un tos var saņemt Jelgavas </w:t>
      </w:r>
      <w:r>
        <w:t>valsts</w:t>
      </w:r>
      <w:r w:rsidRPr="0018674F">
        <w:t>pilsētas t</w:t>
      </w:r>
      <w:r w:rsidRPr="0018674F">
        <w:rPr>
          <w:rFonts w:eastAsia="Times New Roman"/>
        </w:rPr>
        <w:t>rūcīgās personas (ģimenes), p</w:t>
      </w:r>
      <w:r w:rsidRPr="0018674F">
        <w:t xml:space="preserve">ensijas vecuma personas, personas ar invaliditāti un </w:t>
      </w:r>
      <w:r>
        <w:t>s</w:t>
      </w:r>
      <w:r w:rsidRPr="0018674F">
        <w:t xml:space="preserve">ociālās dzīvojamās mājas iedzīvotāji. Centra uzturēšanai plānoti izdevumi </w:t>
      </w:r>
      <w:r w:rsidR="00994D99">
        <w:rPr>
          <w:b/>
        </w:rPr>
        <w:t>19 479</w:t>
      </w:r>
      <w:r w:rsidRPr="0018674F">
        <w:rPr>
          <w:b/>
        </w:rPr>
        <w:t> </w:t>
      </w:r>
      <w:r w:rsidRPr="0018674F">
        <w:rPr>
          <w:b/>
          <w:i/>
        </w:rPr>
        <w:t>euro</w:t>
      </w:r>
      <w:r w:rsidRPr="0018674F">
        <w:rPr>
          <w:i/>
        </w:rPr>
        <w:t xml:space="preserve">, </w:t>
      </w:r>
      <w:r w:rsidRPr="0018674F">
        <w:t>kas sadalās</w:t>
      </w:r>
      <w:r>
        <w:t xml:space="preserve"> šādi</w:t>
      </w:r>
      <w:r w:rsidRPr="0018674F">
        <w:t>:</w:t>
      </w:r>
    </w:p>
    <w:p w14:paraId="69D9AA98" w14:textId="457C1D03"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286B81">
        <w:t>1</w:t>
      </w:r>
      <w:r w:rsidR="00715A35">
        <w:t>2</w:t>
      </w:r>
      <w:r w:rsidR="00286B81">
        <w:t> </w:t>
      </w:r>
      <w:r w:rsidR="00715A35">
        <w:t>403</w:t>
      </w:r>
      <w:r w:rsidR="00286B81">
        <w:t xml:space="preserve"> </w:t>
      </w:r>
      <w:r w:rsidRPr="0018674F">
        <w:rPr>
          <w:i/>
        </w:rPr>
        <w:t>euro</w:t>
      </w:r>
      <w:r w:rsidRPr="0018674F">
        <w:t>, t.</w:t>
      </w:r>
      <w:r>
        <w:t> </w:t>
      </w:r>
      <w:r w:rsidRPr="0018674F">
        <w:t>sk. darba devēja nodoklis (2</w:t>
      </w:r>
      <w:r>
        <w:t>3</w:t>
      </w:r>
      <w:r w:rsidRPr="0018674F">
        <w:t>,</w:t>
      </w:r>
      <w:r>
        <w:t>5</w:t>
      </w:r>
      <w:r w:rsidRPr="0018674F">
        <w:t>9%)</w:t>
      </w:r>
      <w:r w:rsidR="00EC1508">
        <w:t>;</w:t>
      </w:r>
    </w:p>
    <w:p w14:paraId="5E7277A9" w14:textId="058A5A11" w:rsidR="000436A7" w:rsidRPr="0018674F" w:rsidRDefault="000436A7" w:rsidP="000436A7">
      <w:pPr>
        <w:pStyle w:val="ListParagraph"/>
        <w:numPr>
          <w:ilvl w:val="0"/>
          <w:numId w:val="6"/>
        </w:numPr>
        <w:ind w:left="1440" w:hanging="306"/>
        <w:jc w:val="both"/>
      </w:pPr>
      <w:r w:rsidRPr="0018674F">
        <w:t xml:space="preserve">preces un pakalpojumi – </w:t>
      </w:r>
      <w:r w:rsidR="00715A35">
        <w:t>7076</w:t>
      </w:r>
      <w:r w:rsidRPr="0018674F">
        <w:t> </w:t>
      </w:r>
      <w:r w:rsidRPr="0018674F">
        <w:rPr>
          <w:i/>
        </w:rPr>
        <w:t>euro</w:t>
      </w:r>
      <w:r>
        <w:t xml:space="preserve">, t. sk. komunālajiem pakalpojumiem </w:t>
      </w:r>
      <w:r w:rsidR="00715A35">
        <w:t>3817</w:t>
      </w:r>
      <w:r>
        <w:t> </w:t>
      </w:r>
      <w:r>
        <w:rPr>
          <w:i/>
        </w:rPr>
        <w:t>euro</w:t>
      </w:r>
      <w:r w:rsidRPr="0018674F">
        <w:t>.</w:t>
      </w:r>
    </w:p>
    <w:p w14:paraId="31B9916B" w14:textId="5257A37D" w:rsidR="00286B81" w:rsidRPr="003F224D" w:rsidRDefault="000436A7" w:rsidP="00251D7E">
      <w:pPr>
        <w:ind w:firstLine="720"/>
        <w:jc w:val="both"/>
      </w:pPr>
      <w:r w:rsidRPr="004325F1">
        <w:t xml:space="preserve">Šajā </w:t>
      </w:r>
      <w:r>
        <w:t xml:space="preserve">centrā ir nodarbināts </w:t>
      </w:r>
      <w:r w:rsidR="00AD3BC1" w:rsidRPr="00251D7E">
        <w:t>1</w:t>
      </w:r>
      <w:r>
        <w:t xml:space="preserve"> darbinieks</w:t>
      </w:r>
      <w:r w:rsidR="00286B81">
        <w:t xml:space="preserve">. </w:t>
      </w:r>
      <w:r w:rsidR="00286B81" w:rsidRPr="00443B10">
        <w:t>Papildu</w:t>
      </w:r>
      <w:r w:rsidR="00EC1508">
        <w:t>s</w:t>
      </w:r>
      <w:r w:rsidR="00286B81">
        <w:t xml:space="preserve"> nepieciešamais finansējums atlīdzības fonda palielinājumam</w:t>
      </w:r>
      <w:r w:rsidR="00EC1508">
        <w:t> –</w:t>
      </w:r>
      <w:r w:rsidR="00251D7E">
        <w:t xml:space="preserve"> 1244 </w:t>
      </w:r>
      <w:r w:rsidR="00251D7E">
        <w:rPr>
          <w:i/>
        </w:rPr>
        <w:t>euro</w:t>
      </w:r>
      <w:r w:rsidR="00251D7E" w:rsidRPr="00251D7E">
        <w:t xml:space="preserve"> </w:t>
      </w:r>
      <w:r w:rsidR="00251D7E">
        <w:t xml:space="preserve">sakarā ar minimālās algas izmaiņām. </w:t>
      </w:r>
    </w:p>
    <w:p w14:paraId="370C8D50" w14:textId="77777777" w:rsidR="00B37EB5" w:rsidRDefault="00B37EB5" w:rsidP="000436A7">
      <w:pPr>
        <w:ind w:firstLine="720"/>
        <w:jc w:val="both"/>
      </w:pPr>
    </w:p>
    <w:p w14:paraId="52C78445" w14:textId="77777777" w:rsidR="000436A7" w:rsidRPr="008E106D" w:rsidRDefault="000436A7" w:rsidP="000436A7">
      <w:pPr>
        <w:jc w:val="both"/>
        <w:rPr>
          <w:b/>
        </w:rPr>
      </w:pPr>
      <w:r w:rsidRPr="008E106D">
        <w:rPr>
          <w:b/>
        </w:rPr>
        <w:t>10.710. Sociālo pakalpojumu centrs bērniem</w:t>
      </w:r>
    </w:p>
    <w:p w14:paraId="4B2A33BE" w14:textId="38D5E35E" w:rsidR="000436A7" w:rsidRPr="0018674F" w:rsidRDefault="000436A7" w:rsidP="000436A7">
      <w:pPr>
        <w:ind w:firstLine="709"/>
        <w:jc w:val="both"/>
      </w:pPr>
      <w:r w:rsidRPr="0018674F">
        <w:t xml:space="preserve">Sociālo pakalpojumu centrs bērniem atrodas </w:t>
      </w:r>
      <w:r w:rsidR="00CA45F7">
        <w:t>Stacijas ielā 13</w:t>
      </w:r>
      <w:r w:rsidR="00F5409A">
        <w:t xml:space="preserve"> Jelgavā</w:t>
      </w:r>
      <w:r w:rsidRPr="0018674F">
        <w:t xml:space="preserve"> </w:t>
      </w:r>
      <w:r w:rsidR="00EC1508">
        <w:t xml:space="preserve">un </w:t>
      </w:r>
      <w:r w:rsidRPr="0018674F">
        <w:t>nodrošina ilgstošu sociālo aprūpi un sociālo rehabilitāciju bāreņiem, bez vecāku gādības palikušiem bērniem, veicinot bērna un ģimenes atpakaļ apvienošanos vai jaunas ģimenes iegūšanu</w:t>
      </w:r>
      <w:r>
        <w:t>,</w:t>
      </w:r>
      <w:r w:rsidRPr="0018674F">
        <w:t xml:space="preserve"> vai, ja tas nav iespējams, sagatavo bērnu pa</w:t>
      </w:r>
      <w:r>
        <w:t>t</w:t>
      </w:r>
      <w:r w:rsidRPr="0018674F">
        <w:t>stāvīgas dzīves uzsākšanai</w:t>
      </w:r>
      <w:r>
        <w:t>,</w:t>
      </w:r>
      <w:r w:rsidRPr="0018674F">
        <w:t xml:space="preserve"> un citus pakalpojumus.</w:t>
      </w:r>
    </w:p>
    <w:p w14:paraId="2D0FD059" w14:textId="6A3CD63D" w:rsidR="000436A7" w:rsidRPr="0018674F" w:rsidRDefault="000436A7" w:rsidP="000436A7">
      <w:pPr>
        <w:ind w:firstLine="709"/>
        <w:jc w:val="both"/>
      </w:pPr>
      <w:r w:rsidRPr="0018674F">
        <w:t xml:space="preserve">Budžets plānots uz </w:t>
      </w:r>
      <w:r w:rsidR="00625B83">
        <w:t>6</w:t>
      </w:r>
      <w:r w:rsidR="00646F9C">
        <w:t xml:space="preserve"> (+2)</w:t>
      </w:r>
      <w:r w:rsidRPr="0018674F">
        <w:t xml:space="preserve"> audzēkņiem. Centrā nodarbināti </w:t>
      </w:r>
      <w:r w:rsidRPr="00F51DEE">
        <w:t>1</w:t>
      </w:r>
      <w:r w:rsidR="00646F9C">
        <w:t>1</w:t>
      </w:r>
      <w:r w:rsidRPr="00F26A8C">
        <w:t xml:space="preserve"> </w:t>
      </w:r>
      <w:r w:rsidRPr="0018674F">
        <w:t>darbinieki</w:t>
      </w:r>
      <w:r w:rsidR="00646F9C">
        <w:t>, bet no š.</w:t>
      </w:r>
      <w:r w:rsidR="00EC1508">
        <w:t> </w:t>
      </w:r>
      <w:r w:rsidR="00646F9C">
        <w:t>g. marta plānots nodarbināt 15 darbiniekus.</w:t>
      </w:r>
      <w:r w:rsidRPr="0018674F">
        <w:t xml:space="preserve"> Plānotais finansējums centram</w:t>
      </w:r>
      <w:r>
        <w:t xml:space="preserve"> ir</w:t>
      </w:r>
      <w:r w:rsidRPr="0018674F">
        <w:t xml:space="preserve"> </w:t>
      </w:r>
      <w:r w:rsidR="00646F9C">
        <w:rPr>
          <w:b/>
        </w:rPr>
        <w:t>287 804</w:t>
      </w:r>
      <w:r w:rsidRPr="0018674F">
        <w:rPr>
          <w:b/>
        </w:rPr>
        <w:t> </w:t>
      </w:r>
      <w:r w:rsidRPr="0018674F">
        <w:rPr>
          <w:b/>
          <w:i/>
        </w:rPr>
        <w:t>euro</w:t>
      </w:r>
      <w:r w:rsidRPr="0018674F">
        <w:rPr>
          <w:i/>
        </w:rPr>
        <w:t xml:space="preserve">, </w:t>
      </w:r>
      <w:r w:rsidRPr="0018674F">
        <w:t>kas pa ekonomiskās klasifikācijas kodiem</w:t>
      </w:r>
      <w:r w:rsidRPr="00814F96">
        <w:t xml:space="preserve"> </w:t>
      </w:r>
      <w:r w:rsidRPr="0018674F">
        <w:t>sadalās</w:t>
      </w:r>
      <w:r>
        <w:t xml:space="preserve"> šādi</w:t>
      </w:r>
      <w:r w:rsidRPr="0018674F">
        <w:t>:</w:t>
      </w:r>
    </w:p>
    <w:p w14:paraId="52B8B561" w14:textId="00806797" w:rsidR="000436A7" w:rsidRPr="0018674F" w:rsidRDefault="000436A7" w:rsidP="00A467C4">
      <w:pPr>
        <w:pStyle w:val="ListParagraph"/>
        <w:numPr>
          <w:ilvl w:val="0"/>
          <w:numId w:val="57"/>
        </w:numPr>
        <w:jc w:val="both"/>
      </w:pPr>
      <w:r w:rsidRPr="0018674F">
        <w:t xml:space="preserve">atlīdzība </w:t>
      </w:r>
      <w:r>
        <w:t xml:space="preserve">– </w:t>
      </w:r>
      <w:r w:rsidR="00646F9C">
        <w:t>245 170</w:t>
      </w:r>
      <w:r w:rsidRPr="0018674F">
        <w:t> </w:t>
      </w:r>
      <w:r w:rsidRPr="0018674F">
        <w:rPr>
          <w:i/>
        </w:rPr>
        <w:t>euro</w:t>
      </w:r>
      <w:r w:rsidRPr="0018674F">
        <w:t>, t.</w:t>
      </w:r>
      <w:r>
        <w:t> </w:t>
      </w:r>
      <w:r w:rsidRPr="0018674F">
        <w:t>sk. darba devēja nodoklis (2</w:t>
      </w:r>
      <w:r>
        <w:t>3</w:t>
      </w:r>
      <w:r w:rsidRPr="0018674F">
        <w:t>,</w:t>
      </w:r>
      <w:r>
        <w:t>5</w:t>
      </w:r>
      <w:r w:rsidRPr="0018674F">
        <w:t>9%)</w:t>
      </w:r>
      <w:r w:rsidR="00EC1508">
        <w:t>;</w:t>
      </w:r>
    </w:p>
    <w:p w14:paraId="13133C48" w14:textId="5912C88C" w:rsidR="000436A7" w:rsidRPr="0018674F" w:rsidRDefault="000436A7" w:rsidP="000436A7">
      <w:pPr>
        <w:pStyle w:val="ListParagraph"/>
        <w:numPr>
          <w:ilvl w:val="0"/>
          <w:numId w:val="6"/>
        </w:numPr>
        <w:ind w:left="1440" w:hanging="306"/>
        <w:jc w:val="both"/>
      </w:pPr>
      <w:r w:rsidRPr="0018674F">
        <w:t xml:space="preserve">preces un pakalpojumi – </w:t>
      </w:r>
      <w:r w:rsidR="00646F9C">
        <w:t>41 284</w:t>
      </w:r>
      <w:r w:rsidRPr="0018674F">
        <w:t> </w:t>
      </w:r>
      <w:r w:rsidRPr="0018674F">
        <w:rPr>
          <w:i/>
        </w:rPr>
        <w:t>euro</w:t>
      </w:r>
      <w:r>
        <w:t xml:space="preserve">, t. sk. komunālajiem pakalpojumiem </w:t>
      </w:r>
      <w:r w:rsidR="00646F9C">
        <w:t>6562</w:t>
      </w:r>
      <w:r w:rsidR="002006AD">
        <w:t> </w:t>
      </w:r>
      <w:r>
        <w:rPr>
          <w:i/>
        </w:rPr>
        <w:t>euro</w:t>
      </w:r>
      <w:r w:rsidR="00EC1508">
        <w:t>;</w:t>
      </w:r>
    </w:p>
    <w:p w14:paraId="63FC5B2A" w14:textId="62183637" w:rsidR="00F5409A" w:rsidRDefault="000436A7" w:rsidP="000436A7">
      <w:pPr>
        <w:pStyle w:val="ListParagraph"/>
        <w:numPr>
          <w:ilvl w:val="0"/>
          <w:numId w:val="6"/>
        </w:numPr>
        <w:ind w:left="1440" w:hanging="306"/>
        <w:jc w:val="both"/>
      </w:pPr>
      <w:r w:rsidRPr="0018674F">
        <w:t xml:space="preserve">sociālie pabalsti naudā – </w:t>
      </w:r>
      <w:r w:rsidR="00646F9C">
        <w:t>1350</w:t>
      </w:r>
      <w:r>
        <w:t> </w:t>
      </w:r>
      <w:r w:rsidRPr="0018674F">
        <w:rPr>
          <w:i/>
        </w:rPr>
        <w:t>euro</w:t>
      </w:r>
      <w:r w:rsidRPr="0018674F">
        <w:t xml:space="preserve"> (kabatasnauda ilgstošas sociālās aprūpes audzēkņiem </w:t>
      </w:r>
      <w:r w:rsidR="00646F9C">
        <w:t>18,75</w:t>
      </w:r>
      <w:r w:rsidRPr="0018674F">
        <w:t xml:space="preserve"> </w:t>
      </w:r>
      <w:r w:rsidRPr="0018674F">
        <w:rPr>
          <w:i/>
        </w:rPr>
        <w:t>euro</w:t>
      </w:r>
      <w:r>
        <w:t> x</w:t>
      </w:r>
      <w:r w:rsidRPr="0018674F">
        <w:t xml:space="preserve"> </w:t>
      </w:r>
      <w:r w:rsidR="00646F9C">
        <w:t>6</w:t>
      </w:r>
      <w:r w:rsidRPr="0018674F">
        <w:t xml:space="preserve"> bērni</w:t>
      </w:r>
      <w:r>
        <w:t> x</w:t>
      </w:r>
      <w:r w:rsidRPr="0018674F">
        <w:t xml:space="preserve"> 12 mēn</w:t>
      </w:r>
      <w:r>
        <w:t>.</w:t>
      </w:r>
      <w:r w:rsidRPr="0018674F">
        <w:t>)</w:t>
      </w:r>
      <w:r w:rsidR="00646F9C">
        <w:t>.</w:t>
      </w:r>
    </w:p>
    <w:p w14:paraId="52472651" w14:textId="40A481A5" w:rsidR="00625B83" w:rsidRPr="00625B83" w:rsidRDefault="00625B83" w:rsidP="00845FAF">
      <w:pPr>
        <w:ind w:firstLine="720"/>
        <w:jc w:val="both"/>
      </w:pPr>
      <w:r>
        <w:t xml:space="preserve">Centram atlīdzības fonds samazinās par 51 373 </w:t>
      </w:r>
      <w:r>
        <w:rPr>
          <w:i/>
        </w:rPr>
        <w:t>euro</w:t>
      </w:r>
      <w:r>
        <w:t xml:space="preserve">, jo: </w:t>
      </w:r>
    </w:p>
    <w:p w14:paraId="07317674" w14:textId="7F76B569" w:rsidR="00845FAF" w:rsidRDefault="00625B83" w:rsidP="00A467C4">
      <w:pPr>
        <w:pStyle w:val="ListParagraph"/>
        <w:numPr>
          <w:ilvl w:val="0"/>
          <w:numId w:val="87"/>
        </w:numPr>
        <w:ind w:left="0" w:firstLine="1138"/>
        <w:jc w:val="both"/>
      </w:pPr>
      <w:r>
        <w:t>–104 634</w:t>
      </w:r>
      <w:r w:rsidR="00845FAF">
        <w:t xml:space="preserve"> </w:t>
      </w:r>
      <w:r w:rsidR="00845FAF" w:rsidRPr="0066470B">
        <w:rPr>
          <w:i/>
        </w:rPr>
        <w:t xml:space="preserve">euro </w:t>
      </w:r>
      <w:r>
        <w:t xml:space="preserve">– </w:t>
      </w:r>
      <w:r w:rsidR="00845FAF">
        <w:t xml:space="preserve">atlīdzības </w:t>
      </w:r>
      <w:r>
        <w:t>samazinājums (5</w:t>
      </w:r>
      <w:r w:rsidR="00CF7C56">
        <w:t xml:space="preserve"> </w:t>
      </w:r>
      <w:r>
        <w:t>darbinieki), kas novirzīts uz struktūrvienību “Krīzes centrs”</w:t>
      </w:r>
      <w:r w:rsidR="00EC1508">
        <w:t>;</w:t>
      </w:r>
    </w:p>
    <w:p w14:paraId="0F99FFD5" w14:textId="59D14A4C" w:rsidR="00845FAF" w:rsidRDefault="00625B83" w:rsidP="00A467C4">
      <w:pPr>
        <w:pStyle w:val="ListParagraph"/>
        <w:numPr>
          <w:ilvl w:val="0"/>
          <w:numId w:val="87"/>
        </w:numPr>
        <w:ind w:left="0" w:firstLine="1138"/>
        <w:jc w:val="both"/>
      </w:pPr>
      <w:r>
        <w:t>13 854</w:t>
      </w:r>
      <w:r w:rsidR="00845FAF">
        <w:t xml:space="preserve"> </w:t>
      </w:r>
      <w:r w:rsidR="00845FAF">
        <w:rPr>
          <w:i/>
        </w:rPr>
        <w:t xml:space="preserve">euro </w:t>
      </w:r>
      <w:r w:rsidR="00EC1508">
        <w:rPr>
          <w:iCs/>
        </w:rPr>
        <w:t xml:space="preserve">– </w:t>
      </w:r>
      <w:r>
        <w:t xml:space="preserve">atlīdzības pieaugums darbiniekiem 6% apmērā no </w:t>
      </w:r>
      <w:r w:rsidR="00EC1508">
        <w:t>01.01.2024.;</w:t>
      </w:r>
      <w:r w:rsidR="00845FAF">
        <w:t xml:space="preserve"> </w:t>
      </w:r>
    </w:p>
    <w:p w14:paraId="21F850FE" w14:textId="4D1C290A" w:rsidR="00845FAF" w:rsidRDefault="00625B83" w:rsidP="00A467C4">
      <w:pPr>
        <w:pStyle w:val="ListParagraph"/>
        <w:numPr>
          <w:ilvl w:val="0"/>
          <w:numId w:val="87"/>
        </w:numPr>
        <w:ind w:left="0" w:firstLine="1138"/>
        <w:jc w:val="both"/>
      </w:pPr>
      <w:r>
        <w:t xml:space="preserve">10 135 </w:t>
      </w:r>
      <w:r w:rsidR="00845FAF">
        <w:rPr>
          <w:i/>
        </w:rPr>
        <w:t xml:space="preserve">euro </w:t>
      </w:r>
      <w:r w:rsidR="00EC1508">
        <w:rPr>
          <w:iCs/>
        </w:rPr>
        <w:t xml:space="preserve">– </w:t>
      </w:r>
      <w:r>
        <w:t>pieaugums pēc darbinieku novērtējuma 2023.</w:t>
      </w:r>
      <w:r w:rsidR="00EC1508">
        <w:t> </w:t>
      </w:r>
      <w:r>
        <w:t>gadā</w:t>
      </w:r>
      <w:r w:rsidR="00EC1508">
        <w:t>;</w:t>
      </w:r>
    </w:p>
    <w:p w14:paraId="0F258EA0" w14:textId="536944F7" w:rsidR="00625B83" w:rsidRPr="003F224D" w:rsidRDefault="00625B83" w:rsidP="00A467C4">
      <w:pPr>
        <w:pStyle w:val="ListParagraph"/>
        <w:numPr>
          <w:ilvl w:val="0"/>
          <w:numId w:val="87"/>
        </w:numPr>
        <w:ind w:left="0" w:firstLine="1138"/>
        <w:jc w:val="both"/>
      </w:pPr>
      <w:r>
        <w:t xml:space="preserve">29 272 </w:t>
      </w:r>
      <w:r>
        <w:rPr>
          <w:i/>
        </w:rPr>
        <w:t xml:space="preserve">euro </w:t>
      </w:r>
      <w:r w:rsidR="00EC1508">
        <w:rPr>
          <w:iCs/>
        </w:rPr>
        <w:t xml:space="preserve">– </w:t>
      </w:r>
      <w:r>
        <w:t>pieaugums sakarā ar jaunajām štata vietām 2024.</w:t>
      </w:r>
      <w:r w:rsidR="00EC1508">
        <w:t> </w:t>
      </w:r>
      <w:r>
        <w:t>gadā.</w:t>
      </w:r>
    </w:p>
    <w:p w14:paraId="4E47E61B" w14:textId="352A7BA6" w:rsidR="000436A7" w:rsidRDefault="000436A7" w:rsidP="000436A7">
      <w:pPr>
        <w:jc w:val="both"/>
      </w:pPr>
      <w:r>
        <w:rPr>
          <w:b/>
        </w:rPr>
        <w:tab/>
      </w:r>
      <w:r w:rsidRPr="004325F1">
        <w:t xml:space="preserve">Pašvaldības </w:t>
      </w:r>
      <w:r>
        <w:t xml:space="preserve">aprūpē esošo audzēkņu uzturēšanas izdevumi ieplānoti </w:t>
      </w:r>
      <w:r w:rsidR="00D63DD2">
        <w:t>25 325</w:t>
      </w:r>
      <w:r>
        <w:t xml:space="preserve"> </w:t>
      </w:r>
      <w:r>
        <w:rPr>
          <w:i/>
        </w:rPr>
        <w:t>euro</w:t>
      </w:r>
      <w:r>
        <w:t>, t. sk.:</w:t>
      </w:r>
    </w:p>
    <w:p w14:paraId="37537EBD" w14:textId="4C5F3FE5" w:rsidR="000436A7" w:rsidRDefault="00625B83" w:rsidP="000C65C7">
      <w:pPr>
        <w:pStyle w:val="ListParagraph"/>
        <w:numPr>
          <w:ilvl w:val="0"/>
          <w:numId w:val="105"/>
        </w:numPr>
        <w:ind w:firstLine="414"/>
        <w:jc w:val="both"/>
      </w:pPr>
      <w:r>
        <w:t>10 051</w:t>
      </w:r>
      <w:r w:rsidR="000436A7">
        <w:t xml:space="preserve"> </w:t>
      </w:r>
      <w:r w:rsidR="000436A7">
        <w:rPr>
          <w:i/>
        </w:rPr>
        <w:t xml:space="preserve">euro </w:t>
      </w:r>
      <w:r w:rsidR="000436A7" w:rsidRPr="0018674F">
        <w:t>–</w:t>
      </w:r>
      <w:r w:rsidR="000436A7">
        <w:t xml:space="preserve"> ēdināšanas izdevumi</w:t>
      </w:r>
      <w:r w:rsidR="00EC1508">
        <w:t>;</w:t>
      </w:r>
    </w:p>
    <w:p w14:paraId="1931E5D7" w14:textId="7D23172B" w:rsidR="000436A7" w:rsidRDefault="00625B83" w:rsidP="000C65C7">
      <w:pPr>
        <w:pStyle w:val="ListParagraph"/>
        <w:numPr>
          <w:ilvl w:val="0"/>
          <w:numId w:val="105"/>
        </w:numPr>
        <w:ind w:firstLine="414"/>
        <w:jc w:val="both"/>
      </w:pPr>
      <w:r>
        <w:t>4107</w:t>
      </w:r>
      <w:r w:rsidR="000436A7">
        <w:t xml:space="preserve"> </w:t>
      </w:r>
      <w:r w:rsidR="000436A7">
        <w:rPr>
          <w:i/>
        </w:rPr>
        <w:t xml:space="preserve">euro </w:t>
      </w:r>
      <w:r w:rsidR="000436A7" w:rsidRPr="0018674F">
        <w:t>–</w:t>
      </w:r>
      <w:r w:rsidR="000436A7">
        <w:t xml:space="preserve"> mīkstā inventāra iegāde</w:t>
      </w:r>
      <w:r w:rsidR="00EC1508">
        <w:t>;</w:t>
      </w:r>
    </w:p>
    <w:p w14:paraId="2A4B2008" w14:textId="463CCACD" w:rsidR="000436A7" w:rsidRDefault="00625B83" w:rsidP="000C65C7">
      <w:pPr>
        <w:pStyle w:val="ListParagraph"/>
        <w:numPr>
          <w:ilvl w:val="0"/>
          <w:numId w:val="105"/>
        </w:numPr>
        <w:ind w:firstLine="414"/>
        <w:jc w:val="both"/>
      </w:pPr>
      <w:r>
        <w:t>150</w:t>
      </w:r>
      <w:r w:rsidR="00D63DD2">
        <w:t xml:space="preserve"> </w:t>
      </w:r>
      <w:r w:rsidR="000436A7">
        <w:rPr>
          <w:i/>
        </w:rPr>
        <w:t xml:space="preserve">euro </w:t>
      </w:r>
      <w:r w:rsidR="000436A7" w:rsidRPr="0018674F">
        <w:t>–</w:t>
      </w:r>
      <w:r w:rsidR="000436A7">
        <w:t xml:space="preserve"> virtuves inventāra iegāde</w:t>
      </w:r>
      <w:r w:rsidR="00EC1508">
        <w:t>;</w:t>
      </w:r>
    </w:p>
    <w:p w14:paraId="1F188BDB" w14:textId="253CEFD1" w:rsidR="000436A7" w:rsidRDefault="00625B83" w:rsidP="000C65C7">
      <w:pPr>
        <w:pStyle w:val="ListParagraph"/>
        <w:numPr>
          <w:ilvl w:val="0"/>
          <w:numId w:val="105"/>
        </w:numPr>
        <w:ind w:firstLine="414"/>
        <w:jc w:val="both"/>
      </w:pPr>
      <w:r>
        <w:t xml:space="preserve">137 </w:t>
      </w:r>
      <w:r w:rsidR="000436A7">
        <w:rPr>
          <w:i/>
        </w:rPr>
        <w:t xml:space="preserve">euro </w:t>
      </w:r>
      <w:r w:rsidR="000436A7" w:rsidRPr="0018674F">
        <w:t>–</w:t>
      </w:r>
      <w:r w:rsidR="000436A7">
        <w:t xml:space="preserve"> uzturdevas kompensācija</w:t>
      </w:r>
      <w:r w:rsidR="00EC1508">
        <w:t>;</w:t>
      </w:r>
    </w:p>
    <w:p w14:paraId="0BBA05D6" w14:textId="64955206" w:rsidR="008C2659" w:rsidRDefault="00D63DD2" w:rsidP="000C65C7">
      <w:pPr>
        <w:pStyle w:val="ListParagraph"/>
        <w:numPr>
          <w:ilvl w:val="0"/>
          <w:numId w:val="106"/>
        </w:numPr>
        <w:ind w:firstLine="414"/>
        <w:jc w:val="both"/>
      </w:pPr>
      <w:r>
        <w:t>3327</w:t>
      </w:r>
      <w:r w:rsidR="008C2659">
        <w:t xml:space="preserve"> </w:t>
      </w:r>
      <w:r w:rsidR="008C2659">
        <w:rPr>
          <w:i/>
        </w:rPr>
        <w:t xml:space="preserve">euro </w:t>
      </w:r>
      <w:r w:rsidR="008C2659" w:rsidRPr="0018674F">
        <w:t>–</w:t>
      </w:r>
      <w:r w:rsidR="008C2659">
        <w:t xml:space="preserve"> mācību līdzekļu un materiālu iegādes izdevumi;</w:t>
      </w:r>
    </w:p>
    <w:p w14:paraId="7A7E9BD6" w14:textId="6EF1B71E" w:rsidR="008C2659" w:rsidRDefault="00D63DD2" w:rsidP="000C65C7">
      <w:pPr>
        <w:pStyle w:val="ListParagraph"/>
        <w:numPr>
          <w:ilvl w:val="0"/>
          <w:numId w:val="106"/>
        </w:numPr>
        <w:ind w:firstLine="414"/>
        <w:jc w:val="both"/>
      </w:pPr>
      <w:r>
        <w:t xml:space="preserve">7553 </w:t>
      </w:r>
      <w:r w:rsidR="008C2659">
        <w:rPr>
          <w:i/>
        </w:rPr>
        <w:t xml:space="preserve">euro </w:t>
      </w:r>
      <w:r w:rsidR="008C2659" w:rsidRPr="0018674F">
        <w:t>–</w:t>
      </w:r>
      <w:r w:rsidR="008C2659">
        <w:t xml:space="preserve"> pārējie izdevumi.</w:t>
      </w:r>
    </w:p>
    <w:p w14:paraId="06B6A73A" w14:textId="77777777" w:rsidR="000B68AA" w:rsidRDefault="000B68AA" w:rsidP="000436A7">
      <w:pPr>
        <w:jc w:val="both"/>
        <w:rPr>
          <w:b/>
        </w:rPr>
      </w:pPr>
    </w:p>
    <w:p w14:paraId="7288DCB7" w14:textId="77777777" w:rsidR="000436A7" w:rsidRPr="00E2028C" w:rsidRDefault="000436A7" w:rsidP="000436A7">
      <w:pPr>
        <w:jc w:val="both"/>
        <w:rPr>
          <w:b/>
        </w:rPr>
      </w:pPr>
      <w:r w:rsidRPr="00E2028C">
        <w:rPr>
          <w:b/>
        </w:rPr>
        <w:t>10.713. Specializētās darbnīcas</w:t>
      </w:r>
    </w:p>
    <w:p w14:paraId="078849C7" w14:textId="3C1E3F06" w:rsidR="000436A7" w:rsidRPr="003E3D2E" w:rsidRDefault="000436A7" w:rsidP="000436A7">
      <w:pPr>
        <w:jc w:val="both"/>
        <w:rPr>
          <w:bCs/>
        </w:rPr>
      </w:pPr>
      <w:r w:rsidRPr="00E2028C">
        <w:rPr>
          <w:b/>
        </w:rPr>
        <w:tab/>
      </w:r>
      <w:r w:rsidR="008E106D" w:rsidRPr="00E2028C">
        <w:t>Šis pakalpojums</w:t>
      </w:r>
      <w:r w:rsidRPr="00E2028C">
        <w:rPr>
          <w:bCs/>
        </w:rPr>
        <w:t xml:space="preserve"> – </w:t>
      </w:r>
      <w:r w:rsidR="001F1A71" w:rsidRPr="00E2028C">
        <w:rPr>
          <w:bCs/>
        </w:rPr>
        <w:t>“</w:t>
      </w:r>
      <w:r w:rsidRPr="00E2028C">
        <w:rPr>
          <w:bCs/>
        </w:rPr>
        <w:t>Specializētās darbnīcas</w:t>
      </w:r>
      <w:r>
        <w:rPr>
          <w:bCs/>
        </w:rPr>
        <w:t>” –</w:t>
      </w:r>
      <w:r w:rsidRPr="003E3D2E">
        <w:rPr>
          <w:bCs/>
        </w:rPr>
        <w:t xml:space="preserve"> </w:t>
      </w:r>
      <w:r w:rsidR="008E106D">
        <w:rPr>
          <w:bCs/>
        </w:rPr>
        <w:t xml:space="preserve">pašvaldībā </w:t>
      </w:r>
      <w:r>
        <w:rPr>
          <w:bCs/>
        </w:rPr>
        <w:t xml:space="preserve">izveidots, realizējot </w:t>
      </w:r>
      <w:r w:rsidRPr="003E3D2E">
        <w:rPr>
          <w:bCs/>
        </w:rPr>
        <w:t>projekt</w:t>
      </w:r>
      <w:r>
        <w:rPr>
          <w:bCs/>
        </w:rPr>
        <w:t>u</w:t>
      </w:r>
      <w:r w:rsidRPr="003E3D2E">
        <w:rPr>
          <w:bCs/>
        </w:rPr>
        <w:t xml:space="preserve"> </w:t>
      </w:r>
      <w:r w:rsidR="001F1A71">
        <w:rPr>
          <w:bCs/>
        </w:rPr>
        <w:t>“</w:t>
      </w:r>
      <w:r w:rsidRPr="003E3D2E">
        <w:rPr>
          <w:bCs/>
        </w:rPr>
        <w:t>Atver sirdi Zemgalē</w:t>
      </w:r>
      <w:r>
        <w:rPr>
          <w:bCs/>
        </w:rPr>
        <w:t>”</w:t>
      </w:r>
      <w:r w:rsidR="008E106D">
        <w:rPr>
          <w:bCs/>
        </w:rPr>
        <w:t xml:space="preserve"> un uzsākts 2023.</w:t>
      </w:r>
      <w:r w:rsidR="00EC1508">
        <w:rPr>
          <w:bCs/>
        </w:rPr>
        <w:t> </w:t>
      </w:r>
      <w:r w:rsidR="008E106D">
        <w:rPr>
          <w:bCs/>
        </w:rPr>
        <w:t>gadā</w:t>
      </w:r>
      <w:r>
        <w:rPr>
          <w:bCs/>
        </w:rPr>
        <w:t xml:space="preserve">. </w:t>
      </w:r>
      <w:r w:rsidR="008E106D">
        <w:rPr>
          <w:bCs/>
        </w:rPr>
        <w:t>Tas</w:t>
      </w:r>
      <w:r>
        <w:rPr>
          <w:bCs/>
        </w:rPr>
        <w:t xml:space="preserve"> ti</w:t>
      </w:r>
      <w:r w:rsidR="00F51DEE">
        <w:rPr>
          <w:bCs/>
        </w:rPr>
        <w:t>e</w:t>
      </w:r>
      <w:r>
        <w:rPr>
          <w:bCs/>
        </w:rPr>
        <w:t>k sniegts</w:t>
      </w:r>
      <w:r w:rsidRPr="003E3D2E">
        <w:rPr>
          <w:bCs/>
        </w:rPr>
        <w:t xml:space="preserve"> Stacijas ielā</w:t>
      </w:r>
      <w:r>
        <w:rPr>
          <w:bCs/>
        </w:rPr>
        <w:t> </w:t>
      </w:r>
      <w:r w:rsidRPr="003E3D2E">
        <w:rPr>
          <w:bCs/>
        </w:rPr>
        <w:t>13</w:t>
      </w:r>
      <w:r>
        <w:rPr>
          <w:bCs/>
        </w:rPr>
        <w:t xml:space="preserve"> Jelgavā</w:t>
      </w:r>
      <w:r w:rsidRPr="003E3D2E">
        <w:rPr>
          <w:bCs/>
        </w:rPr>
        <w:t xml:space="preserve">. </w:t>
      </w:r>
      <w:r w:rsidRPr="000E683D">
        <w:rPr>
          <w:bCs/>
        </w:rPr>
        <w:t xml:space="preserve">Pakalpojums plānots 15 klientiem, bet vienlaikus ne vairāk kā </w:t>
      </w:r>
      <w:r>
        <w:rPr>
          <w:bCs/>
        </w:rPr>
        <w:t>pieciem</w:t>
      </w:r>
      <w:r w:rsidRPr="000E683D">
        <w:rPr>
          <w:bCs/>
        </w:rPr>
        <w:t xml:space="preserve"> klienti</w:t>
      </w:r>
      <w:r>
        <w:rPr>
          <w:bCs/>
        </w:rPr>
        <w:t>em</w:t>
      </w:r>
      <w:r w:rsidRPr="000E683D">
        <w:rPr>
          <w:bCs/>
        </w:rPr>
        <w:t xml:space="preserve"> katrā nodarbību veid</w:t>
      </w:r>
      <w:r>
        <w:rPr>
          <w:bCs/>
        </w:rPr>
        <w:t>ā</w:t>
      </w:r>
      <w:r w:rsidRPr="000E683D">
        <w:rPr>
          <w:bCs/>
        </w:rPr>
        <w:t xml:space="preserve">. </w:t>
      </w:r>
      <w:r w:rsidRPr="003E3D2E">
        <w:rPr>
          <w:bCs/>
        </w:rPr>
        <w:t>Rehabilitācija</w:t>
      </w:r>
      <w:r>
        <w:rPr>
          <w:bCs/>
        </w:rPr>
        <w:t>s</w:t>
      </w:r>
      <w:r w:rsidRPr="003E3D2E">
        <w:rPr>
          <w:bCs/>
        </w:rPr>
        <w:t xml:space="preserve"> nodarbības</w:t>
      </w:r>
      <w:r>
        <w:rPr>
          <w:bCs/>
        </w:rPr>
        <w:t> – kokapstrāde, izšūšana un ādas apstrāde.</w:t>
      </w:r>
      <w:r w:rsidRPr="003E3D2E">
        <w:rPr>
          <w:bCs/>
        </w:rPr>
        <w:t xml:space="preserve"> </w:t>
      </w:r>
      <w:bookmarkStart w:id="10" w:name="_Hlk93492529"/>
      <w:r>
        <w:rPr>
          <w:bCs/>
        </w:rPr>
        <w:t xml:space="preserve">Pakalpojums paredzēts </w:t>
      </w:r>
      <w:r w:rsidRPr="000E683D">
        <w:rPr>
          <w:bCs/>
        </w:rPr>
        <w:t>DI projekta mērķa grupas klientiem, t.</w:t>
      </w:r>
      <w:r>
        <w:rPr>
          <w:bCs/>
        </w:rPr>
        <w:t> </w:t>
      </w:r>
      <w:r w:rsidRPr="000E683D">
        <w:rPr>
          <w:bCs/>
        </w:rPr>
        <w:t>i., pilngadīgām personām ar garīga rakstura traucējumiem, kuras potenciāli var nonākt valsts ilgstošas aprūpes institūcijā un kurām ir noteikta smaga vai ļoti smaga invaliditāte (I vai II</w:t>
      </w:r>
      <w:r>
        <w:rPr>
          <w:bCs/>
        </w:rPr>
        <w:t> </w:t>
      </w:r>
      <w:r w:rsidRPr="000E683D">
        <w:rPr>
          <w:bCs/>
        </w:rPr>
        <w:t xml:space="preserve">invaliditātes grupa). </w:t>
      </w:r>
      <w:bookmarkEnd w:id="10"/>
    </w:p>
    <w:p w14:paraId="1282FCFC" w14:textId="49EFBE08" w:rsidR="000436A7" w:rsidRDefault="000436A7" w:rsidP="000436A7">
      <w:pPr>
        <w:jc w:val="both"/>
      </w:pPr>
      <w:r>
        <w:t>202</w:t>
      </w:r>
      <w:r w:rsidR="008E106D">
        <w:t>4</w:t>
      </w:r>
      <w:r>
        <w:t xml:space="preserve">. gadam plānotie izdevumi </w:t>
      </w:r>
      <w:r w:rsidR="0020513A">
        <w:rPr>
          <w:b/>
        </w:rPr>
        <w:t>12</w:t>
      </w:r>
      <w:r w:rsidR="008E106D">
        <w:rPr>
          <w:b/>
        </w:rPr>
        <w:t xml:space="preserve">8 614 </w:t>
      </w:r>
      <w:r w:rsidRPr="004A45C5">
        <w:rPr>
          <w:b/>
          <w:i/>
        </w:rPr>
        <w:t>euro</w:t>
      </w:r>
      <w:r>
        <w:t xml:space="preserve"> pa ekonomiskās klasifikācijas kodiem sadalās šādi:</w:t>
      </w:r>
    </w:p>
    <w:p w14:paraId="46301109" w14:textId="2DC8FA7F" w:rsidR="000436A7" w:rsidRPr="0018674F" w:rsidRDefault="000436A7" w:rsidP="00A467C4">
      <w:pPr>
        <w:pStyle w:val="ListParagraph"/>
        <w:numPr>
          <w:ilvl w:val="0"/>
          <w:numId w:val="57"/>
        </w:numPr>
        <w:jc w:val="both"/>
      </w:pPr>
      <w:r w:rsidRPr="0018674F">
        <w:t xml:space="preserve">atlīdzība </w:t>
      </w:r>
      <w:r>
        <w:t xml:space="preserve">– </w:t>
      </w:r>
      <w:r w:rsidR="008E106D">
        <w:t>107 723</w:t>
      </w:r>
      <w:r w:rsidRPr="0018674F">
        <w:t> </w:t>
      </w:r>
      <w:r w:rsidRPr="0018674F">
        <w:rPr>
          <w:i/>
        </w:rPr>
        <w:t>euro</w:t>
      </w:r>
      <w:r w:rsidRPr="0018674F">
        <w:t>, t.</w:t>
      </w:r>
      <w:r>
        <w:t> </w:t>
      </w:r>
      <w:r w:rsidRPr="0018674F">
        <w:t>sk. darba devēja nodoklis (2</w:t>
      </w:r>
      <w:r>
        <w:t>3</w:t>
      </w:r>
      <w:r w:rsidRPr="0018674F">
        <w:t>,</w:t>
      </w:r>
      <w:r>
        <w:t>5</w:t>
      </w:r>
      <w:r w:rsidRPr="0018674F">
        <w:t>9%)</w:t>
      </w:r>
      <w:r w:rsidR="00EC1508">
        <w:t>;</w:t>
      </w:r>
      <w:r>
        <w:t xml:space="preserve"> </w:t>
      </w:r>
    </w:p>
    <w:p w14:paraId="3D0A56AB" w14:textId="5C78D806" w:rsidR="0020513A" w:rsidRDefault="000436A7" w:rsidP="000436A7">
      <w:pPr>
        <w:pStyle w:val="ListParagraph"/>
        <w:numPr>
          <w:ilvl w:val="0"/>
          <w:numId w:val="6"/>
        </w:numPr>
        <w:ind w:left="1440" w:hanging="306"/>
        <w:jc w:val="both"/>
      </w:pPr>
      <w:r w:rsidRPr="0018674F">
        <w:t xml:space="preserve">preces un pakalpojumi – </w:t>
      </w:r>
      <w:r w:rsidR="0020513A">
        <w:t>2</w:t>
      </w:r>
      <w:r w:rsidR="008E106D">
        <w:t>0</w:t>
      </w:r>
      <w:r w:rsidR="0020513A">
        <w:t xml:space="preserve"> </w:t>
      </w:r>
      <w:r w:rsidR="008E106D">
        <w:t>891</w:t>
      </w:r>
      <w:r w:rsidRPr="0018674F">
        <w:t> </w:t>
      </w:r>
      <w:r w:rsidRPr="0018674F">
        <w:rPr>
          <w:i/>
        </w:rPr>
        <w:t>euro</w:t>
      </w:r>
      <w:r>
        <w:t xml:space="preserve">, t. sk. komunālajiem pakalpojumiem </w:t>
      </w:r>
      <w:r w:rsidR="008E106D">
        <w:t>5203</w:t>
      </w:r>
      <w:r>
        <w:t> </w:t>
      </w:r>
      <w:r>
        <w:rPr>
          <w:i/>
        </w:rPr>
        <w:t>euro</w:t>
      </w:r>
      <w:r w:rsidR="008E106D">
        <w:t>.</w:t>
      </w:r>
    </w:p>
    <w:p w14:paraId="09FB829A" w14:textId="251E6CD5" w:rsidR="003C3E71" w:rsidRPr="00EF57FF" w:rsidRDefault="000436A7" w:rsidP="003C3E71">
      <w:pPr>
        <w:ind w:firstLine="720"/>
        <w:jc w:val="both"/>
      </w:pPr>
      <w:r>
        <w:t>Šī pakalpojuma veikšanai</w:t>
      </w:r>
      <w:r w:rsidR="003C3E71">
        <w:t xml:space="preserve"> </w:t>
      </w:r>
      <w:r>
        <w:t>ti</w:t>
      </w:r>
      <w:r w:rsidR="008E106D">
        <w:t>e</w:t>
      </w:r>
      <w:r>
        <w:t xml:space="preserve">k nodarbināti </w:t>
      </w:r>
      <w:r w:rsidR="003C3E71" w:rsidRPr="00F51DEE">
        <w:t>8</w:t>
      </w:r>
      <w:r>
        <w:t xml:space="preserve"> darbinieki</w:t>
      </w:r>
      <w:r w:rsidR="008E106D">
        <w:t>.</w:t>
      </w:r>
      <w:r w:rsidR="003C3E71">
        <w:t xml:space="preserve"> </w:t>
      </w:r>
      <w:r w:rsidR="003C3E71" w:rsidRPr="00443B10">
        <w:t>Papildu</w:t>
      </w:r>
      <w:r w:rsidR="00EC1508">
        <w:t>s</w:t>
      </w:r>
      <w:r w:rsidR="003C3E71">
        <w:t xml:space="preserve"> nepieciešamais finansējums atlīdzības fonda palielinājumam</w:t>
      </w:r>
      <w:r w:rsidR="008E106D">
        <w:t xml:space="preserve"> (+17 126 </w:t>
      </w:r>
      <w:r w:rsidR="008E106D">
        <w:rPr>
          <w:i/>
        </w:rPr>
        <w:t>euro</w:t>
      </w:r>
      <w:r w:rsidR="008E106D">
        <w:t>)</w:t>
      </w:r>
      <w:r w:rsidR="003C3E71">
        <w:t xml:space="preserve">: </w:t>
      </w:r>
    </w:p>
    <w:p w14:paraId="10CE0911" w14:textId="123E9E40" w:rsidR="003C3E71" w:rsidRDefault="008E106D" w:rsidP="00A467C4">
      <w:pPr>
        <w:pStyle w:val="ListParagraph"/>
        <w:numPr>
          <w:ilvl w:val="0"/>
          <w:numId w:val="87"/>
        </w:numPr>
        <w:ind w:left="0" w:firstLine="1138"/>
        <w:jc w:val="both"/>
      </w:pPr>
      <w:r>
        <w:t>13 510</w:t>
      </w:r>
      <w:r w:rsidR="003C3E71">
        <w:t xml:space="preserve"> </w:t>
      </w:r>
      <w:r w:rsidR="003C3E71" w:rsidRPr="0066470B">
        <w:rPr>
          <w:i/>
        </w:rPr>
        <w:t xml:space="preserve">euro </w:t>
      </w:r>
      <w:r w:rsidR="00EC1508">
        <w:rPr>
          <w:iCs/>
        </w:rPr>
        <w:t xml:space="preserve">– </w:t>
      </w:r>
      <w:r w:rsidR="003C3E71" w:rsidRPr="003C3E71">
        <w:t>sakarā ar</w:t>
      </w:r>
      <w:r w:rsidR="003C3E71">
        <w:t xml:space="preserve"> </w:t>
      </w:r>
      <w:r w:rsidR="00816163">
        <w:t xml:space="preserve">atalgojuma palielinājumu 6% apmērā no </w:t>
      </w:r>
      <w:r w:rsidR="00EC1508">
        <w:t>01.01.2024.;</w:t>
      </w:r>
    </w:p>
    <w:p w14:paraId="4B3E90B7" w14:textId="0749B500" w:rsidR="003C3E71" w:rsidRPr="003C3E71" w:rsidRDefault="00816163" w:rsidP="00A467C4">
      <w:pPr>
        <w:pStyle w:val="ListParagraph"/>
        <w:numPr>
          <w:ilvl w:val="0"/>
          <w:numId w:val="87"/>
        </w:numPr>
        <w:ind w:left="0" w:firstLine="1138"/>
        <w:jc w:val="both"/>
      </w:pPr>
      <w:r>
        <w:t xml:space="preserve">2255 </w:t>
      </w:r>
      <w:r w:rsidR="003C3E71">
        <w:rPr>
          <w:i/>
        </w:rPr>
        <w:t>euro</w:t>
      </w:r>
      <w:r w:rsidR="003C3E71">
        <w:t xml:space="preserve"> </w:t>
      </w:r>
      <w:r w:rsidR="00EC1508">
        <w:t xml:space="preserve">– </w:t>
      </w:r>
      <w:r>
        <w:t>pēc darbinieku novērtējuma 2023.</w:t>
      </w:r>
      <w:r w:rsidR="00EC1508">
        <w:t> </w:t>
      </w:r>
      <w:r>
        <w:t>gadā</w:t>
      </w:r>
      <w:r w:rsidR="00EC1508">
        <w:t>;</w:t>
      </w:r>
    </w:p>
    <w:p w14:paraId="3A429785" w14:textId="07676325" w:rsidR="003C3E71" w:rsidRDefault="00816163" w:rsidP="00A467C4">
      <w:pPr>
        <w:pStyle w:val="ListParagraph"/>
        <w:numPr>
          <w:ilvl w:val="0"/>
          <w:numId w:val="87"/>
        </w:numPr>
        <w:ind w:left="0" w:firstLine="1138"/>
        <w:jc w:val="both"/>
      </w:pPr>
      <w:r>
        <w:t>1361</w:t>
      </w:r>
      <w:r w:rsidR="003C3E71">
        <w:t xml:space="preserve"> </w:t>
      </w:r>
      <w:r w:rsidR="003C3E71">
        <w:rPr>
          <w:i/>
        </w:rPr>
        <w:t xml:space="preserve">euro </w:t>
      </w:r>
      <w:r w:rsidR="00EC1508">
        <w:rPr>
          <w:iCs/>
        </w:rPr>
        <w:t xml:space="preserve">– </w:t>
      </w:r>
      <w:r>
        <w:t>sakarā ar minimālās algas izmaiņām.</w:t>
      </w:r>
      <w:r w:rsidR="003C3E71">
        <w:t xml:space="preserve"> </w:t>
      </w:r>
    </w:p>
    <w:p w14:paraId="71453E71" w14:textId="48CD1EC4" w:rsidR="000436A7" w:rsidRPr="00555C99" w:rsidRDefault="000436A7" w:rsidP="000436A7">
      <w:pPr>
        <w:ind w:firstLine="720"/>
        <w:jc w:val="both"/>
        <w:rPr>
          <w:b/>
        </w:rPr>
      </w:pPr>
      <w:r>
        <w:t>Pakalpojuma nodrošināšanai ir nepieciešami mācību līdzekļi, kam ieplānoti 2</w:t>
      </w:r>
      <w:r w:rsidR="003C3E71">
        <w:t>235</w:t>
      </w:r>
      <w:r>
        <w:t xml:space="preserve"> </w:t>
      </w:r>
      <w:r>
        <w:rPr>
          <w:i/>
        </w:rPr>
        <w:t>euro</w:t>
      </w:r>
      <w:r>
        <w:t>, tostarp 940 </w:t>
      </w:r>
      <w:r>
        <w:rPr>
          <w:i/>
        </w:rPr>
        <w:t xml:space="preserve">euro </w:t>
      </w:r>
      <w:r>
        <w:t xml:space="preserve">kokapstrādei, </w:t>
      </w:r>
      <w:r w:rsidR="003C3E71">
        <w:t>695</w:t>
      </w:r>
      <w:r>
        <w:t> </w:t>
      </w:r>
      <w:r>
        <w:rPr>
          <w:i/>
        </w:rPr>
        <w:t xml:space="preserve">euro </w:t>
      </w:r>
      <w:r>
        <w:t>ādas apstrādei, 6</w:t>
      </w:r>
      <w:r w:rsidR="003C3E71">
        <w:t xml:space="preserve">00 </w:t>
      </w:r>
      <w:r>
        <w:rPr>
          <w:i/>
        </w:rPr>
        <w:t xml:space="preserve">euro </w:t>
      </w:r>
      <w:r>
        <w:t>izšūšanai.</w:t>
      </w:r>
    </w:p>
    <w:p w14:paraId="08797B8D" w14:textId="77777777" w:rsidR="000436A7" w:rsidRPr="004A45C5" w:rsidRDefault="000436A7" w:rsidP="000436A7">
      <w:pPr>
        <w:jc w:val="both"/>
      </w:pPr>
    </w:p>
    <w:p w14:paraId="5A152638" w14:textId="22857804" w:rsidR="00251D7E" w:rsidRPr="00E2028C" w:rsidRDefault="00251D7E" w:rsidP="000436A7">
      <w:pPr>
        <w:jc w:val="both"/>
        <w:rPr>
          <w:b/>
        </w:rPr>
      </w:pPr>
      <w:r w:rsidRPr="00E2028C">
        <w:rPr>
          <w:b/>
        </w:rPr>
        <w:t xml:space="preserve">10.715. Krīzes centrs </w:t>
      </w:r>
    </w:p>
    <w:p w14:paraId="6848BD95" w14:textId="009D34AF" w:rsidR="00A85E27" w:rsidRDefault="00A85E27" w:rsidP="00E2028C">
      <w:pPr>
        <w:ind w:firstLine="720"/>
        <w:jc w:val="both"/>
      </w:pPr>
      <w:r w:rsidRPr="00E2028C">
        <w:t xml:space="preserve">Pašvaldība nodrošina </w:t>
      </w:r>
      <w:r w:rsidR="00251D7E" w:rsidRPr="00E2028C">
        <w:t>īslaicīgu sociālo aprūpi un sociālo rehabilitāciju krīzes situācijā nonākušiem bērniem vai ģimenēm ar bērniem</w:t>
      </w:r>
      <w:r w:rsidR="00E2028C">
        <w:t xml:space="preserve">. Ar šo gadu šo pakalpojumu </w:t>
      </w:r>
      <w:r w:rsidRPr="00E2028C">
        <w:t>īstenos Zirgu ielā</w:t>
      </w:r>
      <w:r w:rsidR="00A37888">
        <w:t> </w:t>
      </w:r>
      <w:r>
        <w:t>47</w:t>
      </w:r>
      <w:r w:rsidR="00CF7C56">
        <w:t>A</w:t>
      </w:r>
      <w:r>
        <w:t xml:space="preserve">. 2024. gadam Krīzes centram plānotie izdevumi </w:t>
      </w:r>
      <w:r>
        <w:rPr>
          <w:b/>
        </w:rPr>
        <w:t xml:space="preserve">211 825 </w:t>
      </w:r>
      <w:r w:rsidRPr="004A45C5">
        <w:rPr>
          <w:b/>
          <w:i/>
        </w:rPr>
        <w:t>euro</w:t>
      </w:r>
      <w:r>
        <w:t xml:space="preserve"> pa ekonomiskās klasifikācijas kodiem sadalās šādi:</w:t>
      </w:r>
    </w:p>
    <w:p w14:paraId="499DE521" w14:textId="29FADACB" w:rsidR="00A85E27" w:rsidRPr="00E2028C" w:rsidRDefault="00A85E27" w:rsidP="00A85E27">
      <w:pPr>
        <w:pStyle w:val="ListParagraph"/>
        <w:numPr>
          <w:ilvl w:val="0"/>
          <w:numId w:val="57"/>
        </w:numPr>
        <w:jc w:val="both"/>
      </w:pPr>
      <w:r w:rsidRPr="00E2028C">
        <w:t>atlīdzība – 1</w:t>
      </w:r>
      <w:r w:rsidR="00E2028C">
        <w:t>66 005</w:t>
      </w:r>
      <w:r w:rsidRPr="00E2028C">
        <w:t> </w:t>
      </w:r>
      <w:r w:rsidRPr="00E2028C">
        <w:rPr>
          <w:i/>
        </w:rPr>
        <w:t>euro</w:t>
      </w:r>
      <w:r w:rsidRPr="00E2028C">
        <w:t>, t. sk. darba devēja nodoklis (23,59%)</w:t>
      </w:r>
      <w:r w:rsidR="00A37888">
        <w:t>;</w:t>
      </w:r>
      <w:r w:rsidRPr="00E2028C">
        <w:t xml:space="preserve"> </w:t>
      </w:r>
    </w:p>
    <w:p w14:paraId="496C0153" w14:textId="581F8EDC" w:rsidR="00A85E27" w:rsidRPr="00E2028C" w:rsidRDefault="00A85E27" w:rsidP="00A85E27">
      <w:pPr>
        <w:pStyle w:val="ListParagraph"/>
        <w:numPr>
          <w:ilvl w:val="0"/>
          <w:numId w:val="6"/>
        </w:numPr>
        <w:ind w:left="1440" w:hanging="306"/>
        <w:jc w:val="both"/>
      </w:pPr>
      <w:r w:rsidRPr="00E2028C">
        <w:t xml:space="preserve">preces un pakalpojumi – </w:t>
      </w:r>
      <w:r w:rsidR="00E2028C">
        <w:t>45 820</w:t>
      </w:r>
      <w:r w:rsidRPr="00E2028C">
        <w:t> </w:t>
      </w:r>
      <w:r w:rsidRPr="00E2028C">
        <w:rPr>
          <w:i/>
        </w:rPr>
        <w:t>euro</w:t>
      </w:r>
      <w:r w:rsidRPr="00E2028C">
        <w:t xml:space="preserve">, t. sk. komunālajiem pakalpojumiem </w:t>
      </w:r>
      <w:r w:rsidR="00E2028C">
        <w:t>8644</w:t>
      </w:r>
      <w:r w:rsidRPr="00E2028C">
        <w:t> </w:t>
      </w:r>
      <w:r w:rsidRPr="00E2028C">
        <w:rPr>
          <w:i/>
        </w:rPr>
        <w:t>euro</w:t>
      </w:r>
      <w:r w:rsidRPr="00E2028C">
        <w:t>.</w:t>
      </w:r>
    </w:p>
    <w:p w14:paraId="7C28FD25" w14:textId="45369DE5" w:rsidR="00E2028C" w:rsidRPr="00EF57FF" w:rsidRDefault="00E2028C" w:rsidP="00E2028C">
      <w:pPr>
        <w:ind w:firstLine="720"/>
        <w:jc w:val="both"/>
      </w:pPr>
      <w:r>
        <w:t>Šī pakalpojuma veikšanai tiks nodarbināti 10 darbinieki. Nepieciešamais finansējums atlīdzības fonda</w:t>
      </w:r>
      <w:r w:rsidR="00CF7C56">
        <w:t>m</w:t>
      </w:r>
      <w:r>
        <w:t xml:space="preserve"> aprēķināts: </w:t>
      </w:r>
    </w:p>
    <w:p w14:paraId="5FC3150C" w14:textId="17A86096" w:rsidR="00E2028C" w:rsidRDefault="00E2028C" w:rsidP="00E2028C">
      <w:pPr>
        <w:pStyle w:val="ListParagraph"/>
        <w:numPr>
          <w:ilvl w:val="0"/>
          <w:numId w:val="87"/>
        </w:numPr>
        <w:ind w:left="0" w:firstLine="1138"/>
        <w:jc w:val="both"/>
      </w:pPr>
      <w:r>
        <w:t xml:space="preserve">104 634 </w:t>
      </w:r>
      <w:r w:rsidRPr="0066470B">
        <w:rPr>
          <w:i/>
        </w:rPr>
        <w:t xml:space="preserve">euro </w:t>
      </w:r>
      <w:r w:rsidR="00A37888">
        <w:rPr>
          <w:iCs/>
        </w:rPr>
        <w:t xml:space="preserve">– </w:t>
      </w:r>
      <w:r>
        <w:t>pārceltais finansējums 5 darbiniekiem no tāmes “</w:t>
      </w:r>
      <w:r w:rsidRPr="00E2028C">
        <w:t>Sociālo pakalpojumu centrs bērniem</w:t>
      </w:r>
      <w:r>
        <w:t>”</w:t>
      </w:r>
      <w:r w:rsidR="00A37888">
        <w:t>;</w:t>
      </w:r>
    </w:p>
    <w:p w14:paraId="5F3BD259" w14:textId="59F414FC" w:rsidR="00E2028C" w:rsidRPr="00E2028C" w:rsidRDefault="00E2028C" w:rsidP="00E2028C">
      <w:pPr>
        <w:pStyle w:val="ListParagraph"/>
        <w:numPr>
          <w:ilvl w:val="0"/>
          <w:numId w:val="87"/>
        </w:numPr>
        <w:ind w:left="0" w:firstLine="1138"/>
        <w:jc w:val="both"/>
      </w:pPr>
      <w:r>
        <w:t xml:space="preserve">57 491 </w:t>
      </w:r>
      <w:r>
        <w:rPr>
          <w:i/>
        </w:rPr>
        <w:t xml:space="preserve">euro </w:t>
      </w:r>
      <w:r w:rsidR="00A37888">
        <w:rPr>
          <w:iCs/>
        </w:rPr>
        <w:t xml:space="preserve">– </w:t>
      </w:r>
      <w:r>
        <w:t>finansējums jaunajām 4,5 amata vietām no 01.03.2024.</w:t>
      </w:r>
      <w:r w:rsidR="00A37888">
        <w:t>;</w:t>
      </w:r>
    </w:p>
    <w:p w14:paraId="4B846A4E" w14:textId="318E1A5F" w:rsidR="00E2028C" w:rsidRDefault="00E2028C" w:rsidP="00E2028C">
      <w:pPr>
        <w:pStyle w:val="ListParagraph"/>
        <w:numPr>
          <w:ilvl w:val="0"/>
          <w:numId w:val="87"/>
        </w:numPr>
        <w:ind w:left="0" w:firstLine="1138"/>
        <w:jc w:val="both"/>
      </w:pPr>
      <w:r>
        <w:t xml:space="preserve">3880 </w:t>
      </w:r>
      <w:r>
        <w:rPr>
          <w:i/>
        </w:rPr>
        <w:t xml:space="preserve">euro </w:t>
      </w:r>
      <w:r w:rsidR="00A37888">
        <w:rPr>
          <w:i/>
        </w:rPr>
        <w:t xml:space="preserve">– </w:t>
      </w:r>
      <w:r>
        <w:t xml:space="preserve">atalgojuma palielinājums darbiniekiem 6% apmērā no </w:t>
      </w:r>
      <w:r w:rsidR="00A37888">
        <w:t>01.01.2024</w:t>
      </w:r>
      <w:r>
        <w:t>.</w:t>
      </w:r>
    </w:p>
    <w:p w14:paraId="520698BB" w14:textId="12C6B97B" w:rsidR="00E2028C" w:rsidRPr="00555C99" w:rsidRDefault="000C65C7" w:rsidP="00E2028C">
      <w:pPr>
        <w:ind w:firstLine="720"/>
        <w:jc w:val="both"/>
        <w:rPr>
          <w:b/>
        </w:rPr>
      </w:pPr>
      <w:r>
        <w:t xml:space="preserve">Centra uzturēšanai un aprīkošanai ieplānoti izdevumi par inventāru un biroja precēm 11 162 </w:t>
      </w:r>
      <w:r>
        <w:rPr>
          <w:i/>
        </w:rPr>
        <w:t>euro</w:t>
      </w:r>
      <w:r>
        <w:t xml:space="preserve">. </w:t>
      </w:r>
      <w:r w:rsidR="000973E5">
        <w:t xml:space="preserve">Pakalpojuma nodrošināšanai ir </w:t>
      </w:r>
      <w:r>
        <w:t xml:space="preserve">ieplānoti līdzekļi ēdināšanai 17 176 </w:t>
      </w:r>
      <w:r w:rsidRPr="000C65C7">
        <w:rPr>
          <w:i/>
        </w:rPr>
        <w:t>euro</w:t>
      </w:r>
      <w:r>
        <w:t xml:space="preserve"> un </w:t>
      </w:r>
      <w:r w:rsidR="0037058D">
        <w:t xml:space="preserve">                 </w:t>
      </w:r>
      <w:r>
        <w:t xml:space="preserve">1095 </w:t>
      </w:r>
      <w:r>
        <w:rPr>
          <w:i/>
        </w:rPr>
        <w:t>euro</w:t>
      </w:r>
      <w:r>
        <w:t xml:space="preserve"> </w:t>
      </w:r>
      <w:r w:rsidR="000973E5">
        <w:t>mācību līdzekļ</w:t>
      </w:r>
      <w:r>
        <w:t>u un materiālu iegādes izdevumi</w:t>
      </w:r>
      <w:r w:rsidR="00E2028C">
        <w:t>.</w:t>
      </w:r>
    </w:p>
    <w:p w14:paraId="43AA3299" w14:textId="50BC7105" w:rsidR="00251D7E" w:rsidRDefault="00251D7E" w:rsidP="00A85E27">
      <w:pPr>
        <w:ind w:firstLine="720"/>
        <w:jc w:val="both"/>
      </w:pPr>
    </w:p>
    <w:p w14:paraId="3785857F" w14:textId="33B65862" w:rsidR="000436A7" w:rsidRPr="0018674F" w:rsidRDefault="00A85E27" w:rsidP="000436A7">
      <w:pPr>
        <w:jc w:val="both"/>
        <w:rPr>
          <w:b/>
        </w:rPr>
      </w:pPr>
      <w:r>
        <w:rPr>
          <w:b/>
        </w:rPr>
        <w:tab/>
      </w:r>
      <w:r w:rsidR="000436A7" w:rsidRPr="0018674F">
        <w:rPr>
          <w:b/>
        </w:rPr>
        <w:t xml:space="preserve">10.911. </w:t>
      </w:r>
      <w:r w:rsidR="000436A7">
        <w:rPr>
          <w:b/>
        </w:rPr>
        <w:t>JVP</w:t>
      </w:r>
      <w:r w:rsidR="000436A7" w:rsidRPr="0018674F">
        <w:rPr>
          <w:b/>
        </w:rPr>
        <w:t xml:space="preserve">PI </w:t>
      </w:r>
      <w:r w:rsidR="000D1393">
        <w:rPr>
          <w:b/>
        </w:rPr>
        <w:t xml:space="preserve">“ </w:t>
      </w:r>
      <w:r w:rsidR="000436A7" w:rsidRPr="0018674F">
        <w:rPr>
          <w:b/>
        </w:rPr>
        <w:t>Jelgavas sociālo lietu pārvalde” darbības nodrošināšana</w:t>
      </w:r>
    </w:p>
    <w:p w14:paraId="185F3899" w14:textId="2D3B1180" w:rsidR="000436A7" w:rsidRPr="001737DA" w:rsidRDefault="000436A7" w:rsidP="000436A7">
      <w:pPr>
        <w:ind w:firstLine="709"/>
        <w:jc w:val="both"/>
      </w:pPr>
      <w:r w:rsidRPr="0018674F">
        <w:t>Iestāde veic sociālo pakalpojumu un sociālās palīdzības likumā noteiktās funkcijas, īsteno pašvaldības kompetenci nepilngadīgo likumpārkāpumu profilakses, veselības aprūpes pakalpojumu pieejamības nodrošināšanas un veselīga dzīvesveida veicināšanas jomā, administrē sociālo pakalpojumu sniegšanai paredzētos pašvaldības budžeta līdzekļus, novērtē pašvaldības finansēto sociālo pakalpojumu kvalitāti</w:t>
      </w:r>
      <w:r w:rsidRPr="00E22326">
        <w:t>.</w:t>
      </w:r>
      <w:r>
        <w:t xml:space="preserve"> Iestādē nodarbināt</w:t>
      </w:r>
      <w:r w:rsidR="00733FF8">
        <w:t>s</w:t>
      </w:r>
      <w:r>
        <w:t xml:space="preserve"> </w:t>
      </w:r>
      <w:r w:rsidR="007E4DB6">
        <w:t>81</w:t>
      </w:r>
      <w:r w:rsidRPr="001737DA">
        <w:t xml:space="preserve"> darbiniek</w:t>
      </w:r>
      <w:r w:rsidR="007E4DB6">
        <w:t>s</w:t>
      </w:r>
      <w:r w:rsidRPr="001737DA">
        <w:t>.</w:t>
      </w:r>
    </w:p>
    <w:p w14:paraId="180B08CC" w14:textId="72E51E23" w:rsidR="000436A7" w:rsidRPr="0018674F" w:rsidRDefault="000436A7" w:rsidP="000436A7">
      <w:pPr>
        <w:ind w:firstLine="709"/>
        <w:jc w:val="both"/>
      </w:pPr>
      <w:r w:rsidRPr="0018674F">
        <w:t>Iestādes uzturēšanai 202</w:t>
      </w:r>
      <w:r w:rsidR="007E4DB6">
        <w:t>4</w:t>
      </w:r>
      <w:r w:rsidRPr="0018674F">
        <w:t>.</w:t>
      </w:r>
      <w:r>
        <w:t> </w:t>
      </w:r>
      <w:r w:rsidRPr="0018674F">
        <w:t xml:space="preserve">gadā plānoti izdevumi </w:t>
      </w:r>
      <w:r w:rsidR="007E4DB6">
        <w:rPr>
          <w:b/>
        </w:rPr>
        <w:t>2 065 988</w:t>
      </w:r>
      <w:r w:rsidRPr="0018674F">
        <w:rPr>
          <w:b/>
        </w:rPr>
        <w:t> </w:t>
      </w:r>
      <w:r w:rsidRPr="0018674F">
        <w:rPr>
          <w:b/>
          <w:i/>
        </w:rPr>
        <w:t>euro</w:t>
      </w:r>
      <w:r w:rsidRPr="0018674F">
        <w:t>.</w:t>
      </w:r>
      <w:r w:rsidRPr="0018674F">
        <w:rPr>
          <w:i/>
        </w:rPr>
        <w:t xml:space="preserve"> </w:t>
      </w:r>
      <w:r w:rsidRPr="0018674F">
        <w:t>Plānotie izdevumi sadalās</w:t>
      </w:r>
      <w:r>
        <w:t xml:space="preserve"> šādi</w:t>
      </w:r>
      <w:r w:rsidRPr="0018674F">
        <w:t>:</w:t>
      </w:r>
    </w:p>
    <w:p w14:paraId="7A5D2AF6" w14:textId="4E1B1B00"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7E4DB6">
        <w:t>1 859 859</w:t>
      </w:r>
      <w:r w:rsidRPr="0018674F">
        <w:t> </w:t>
      </w:r>
      <w:r w:rsidRPr="0018674F">
        <w:rPr>
          <w:i/>
        </w:rPr>
        <w:t>euro</w:t>
      </w:r>
      <w:r w:rsidRPr="0018674F">
        <w:t>, t.</w:t>
      </w:r>
      <w:r>
        <w:t> </w:t>
      </w:r>
      <w:r w:rsidRPr="0018674F">
        <w:t>sk. darba devēja nodoklis (2</w:t>
      </w:r>
      <w:r>
        <w:t>3</w:t>
      </w:r>
      <w:r w:rsidRPr="0018674F">
        <w:t>,</w:t>
      </w:r>
      <w:r>
        <w:t>5</w:t>
      </w:r>
      <w:r w:rsidRPr="0018674F">
        <w:t>9</w:t>
      </w:r>
      <w:r w:rsidR="00C876BF">
        <w:t>%), t.</w:t>
      </w:r>
      <w:r w:rsidR="001A3735">
        <w:t> </w:t>
      </w:r>
      <w:r w:rsidR="00C876BF">
        <w:t>sk. valsts budžeta līdzekļi piemaksu nodrošināšana</w:t>
      </w:r>
      <w:r w:rsidR="00CF7C56">
        <w:t>i</w:t>
      </w:r>
      <w:r w:rsidR="00C876BF">
        <w:t xml:space="preserve"> darbiniekiem saskaņā ar </w:t>
      </w:r>
      <w:r w:rsidR="00C876BF" w:rsidRPr="00007544">
        <w:rPr>
          <w:iCs/>
        </w:rPr>
        <w:t>Ukrainas civiliedzīvotāju atbalsta likumu</w:t>
      </w:r>
      <w:r w:rsidR="00C876BF">
        <w:t xml:space="preserve"> </w:t>
      </w:r>
      <w:r w:rsidR="007E4DB6">
        <w:t>97 944</w:t>
      </w:r>
      <w:r w:rsidR="00C876BF">
        <w:t xml:space="preserve"> </w:t>
      </w:r>
      <w:r w:rsidR="00C876BF">
        <w:rPr>
          <w:i/>
        </w:rPr>
        <w:t>euro</w:t>
      </w:r>
      <w:r w:rsidR="00733FF8">
        <w:t>;</w:t>
      </w:r>
    </w:p>
    <w:p w14:paraId="634609B0" w14:textId="00E7B9BD" w:rsidR="000436A7" w:rsidRDefault="000436A7" w:rsidP="000436A7">
      <w:pPr>
        <w:pStyle w:val="ListParagraph"/>
        <w:numPr>
          <w:ilvl w:val="0"/>
          <w:numId w:val="6"/>
        </w:numPr>
        <w:ind w:left="1440" w:hanging="306"/>
        <w:jc w:val="both"/>
      </w:pPr>
      <w:r w:rsidRPr="0018674F">
        <w:t xml:space="preserve">preces un pakalpojumi – </w:t>
      </w:r>
      <w:r w:rsidR="00797171">
        <w:t>205 288</w:t>
      </w:r>
      <w:r w:rsidRPr="0018674F">
        <w:t> </w:t>
      </w:r>
      <w:r w:rsidRPr="0018674F">
        <w:rPr>
          <w:i/>
        </w:rPr>
        <w:t>euro</w:t>
      </w:r>
      <w:r>
        <w:rPr>
          <w:i/>
        </w:rPr>
        <w:t xml:space="preserve">, </w:t>
      </w:r>
      <w:r>
        <w:t xml:space="preserve">t. sk. komunālajiem pakalpojumiem </w:t>
      </w:r>
      <w:r w:rsidR="00C876BF">
        <w:t>37</w:t>
      </w:r>
      <w:r w:rsidR="00574F9B">
        <w:t> </w:t>
      </w:r>
      <w:r w:rsidR="00797171">
        <w:t>104</w:t>
      </w:r>
      <w:r>
        <w:t xml:space="preserve"> </w:t>
      </w:r>
      <w:r>
        <w:rPr>
          <w:i/>
        </w:rPr>
        <w:t>euro</w:t>
      </w:r>
      <w:r w:rsidR="00733FF8">
        <w:t>;</w:t>
      </w:r>
    </w:p>
    <w:p w14:paraId="2CD2384E" w14:textId="735BEC27" w:rsidR="000436A7" w:rsidRPr="0018674F" w:rsidRDefault="000436A7" w:rsidP="000436A7">
      <w:pPr>
        <w:pStyle w:val="ListParagraph"/>
        <w:numPr>
          <w:ilvl w:val="0"/>
          <w:numId w:val="6"/>
        </w:numPr>
        <w:ind w:left="1440" w:hanging="306"/>
        <w:jc w:val="both"/>
      </w:pPr>
      <w:r w:rsidRPr="0018674F">
        <w:t xml:space="preserve">pamatkapitāla veidošana – </w:t>
      </w:r>
      <w:r w:rsidR="00797171">
        <w:t>841</w:t>
      </w:r>
      <w:r w:rsidRPr="0018674F">
        <w:t xml:space="preserve"> </w:t>
      </w:r>
      <w:r w:rsidRPr="0018674F">
        <w:rPr>
          <w:i/>
          <w:iCs/>
        </w:rPr>
        <w:t>euro</w:t>
      </w:r>
      <w:r w:rsidR="00C876BF">
        <w:rPr>
          <w:iCs/>
        </w:rPr>
        <w:t xml:space="preserve"> </w:t>
      </w:r>
      <w:r w:rsidR="00797171">
        <w:rPr>
          <w:iCs/>
        </w:rPr>
        <w:t>elektroniskās inventarizācijas lasītāja iegādei</w:t>
      </w:r>
      <w:r>
        <w:t>.</w:t>
      </w:r>
    </w:p>
    <w:p w14:paraId="17C6D823" w14:textId="5ACF513F" w:rsidR="00286732" w:rsidRPr="00EF57FF" w:rsidRDefault="000436A7" w:rsidP="00286732">
      <w:pPr>
        <w:ind w:firstLine="720"/>
        <w:jc w:val="both"/>
      </w:pPr>
      <w:r>
        <w:t xml:space="preserve">Iestādē ar š. g. </w:t>
      </w:r>
      <w:r w:rsidR="00C876BF">
        <w:t xml:space="preserve">janvāri </w:t>
      </w:r>
      <w:r>
        <w:t xml:space="preserve">tiek plānota </w:t>
      </w:r>
      <w:r w:rsidR="00797171">
        <w:t>viena</w:t>
      </w:r>
      <w:r>
        <w:t xml:space="preserve"> jauna štata vieta</w:t>
      </w:r>
      <w:r w:rsidR="00733FF8">
        <w:t> –</w:t>
      </w:r>
      <w:r>
        <w:t xml:space="preserve"> </w:t>
      </w:r>
      <w:r w:rsidR="00C876BF">
        <w:t xml:space="preserve">vecākais speciālists </w:t>
      </w:r>
      <w:r w:rsidR="00797171">
        <w:t>sagādes jautājumos</w:t>
      </w:r>
      <w:r w:rsidR="00CF7C56">
        <w:t> –</w:t>
      </w:r>
      <w:r w:rsidR="00797171">
        <w:t xml:space="preserve"> ar atalgojumu 1259 </w:t>
      </w:r>
      <w:r w:rsidR="00797171">
        <w:rPr>
          <w:i/>
        </w:rPr>
        <w:t>euro</w:t>
      </w:r>
      <w:r w:rsidR="00797171">
        <w:t>.</w:t>
      </w:r>
      <w:r w:rsidR="00797171">
        <w:rPr>
          <w:i/>
        </w:rPr>
        <w:t xml:space="preserve"> </w:t>
      </w:r>
      <w:r w:rsidR="00286732" w:rsidRPr="00443B10">
        <w:t>Papildu</w:t>
      </w:r>
      <w:r w:rsidR="00CF7C56">
        <w:t>s</w:t>
      </w:r>
      <w:r w:rsidR="00286732">
        <w:t xml:space="preserve"> nepieciešamais finansējums atlīdzības fonda palielinājumam</w:t>
      </w:r>
      <w:r w:rsidR="00797171">
        <w:t xml:space="preserve"> (+338 968 </w:t>
      </w:r>
      <w:r w:rsidR="00797171">
        <w:rPr>
          <w:i/>
        </w:rPr>
        <w:t>euro</w:t>
      </w:r>
      <w:r w:rsidR="00797171">
        <w:t>)</w:t>
      </w:r>
      <w:r w:rsidR="00286732">
        <w:t xml:space="preserve">: </w:t>
      </w:r>
    </w:p>
    <w:p w14:paraId="425E7B59" w14:textId="5E6CCC68" w:rsidR="00286732" w:rsidRDefault="00797171" w:rsidP="00A467C4">
      <w:pPr>
        <w:pStyle w:val="ListParagraph"/>
        <w:numPr>
          <w:ilvl w:val="0"/>
          <w:numId w:val="87"/>
        </w:numPr>
        <w:ind w:left="0" w:firstLine="1138"/>
        <w:jc w:val="both"/>
      </w:pPr>
      <w:r>
        <w:t>98 937</w:t>
      </w:r>
      <w:r w:rsidR="00286732">
        <w:t xml:space="preserve"> </w:t>
      </w:r>
      <w:r w:rsidR="00286732" w:rsidRPr="0066470B">
        <w:rPr>
          <w:i/>
        </w:rPr>
        <w:t xml:space="preserve">euro </w:t>
      </w:r>
      <w:r w:rsidR="00733FF8">
        <w:rPr>
          <w:iCs/>
        </w:rPr>
        <w:t xml:space="preserve">– </w:t>
      </w:r>
      <w:r>
        <w:t xml:space="preserve">atalgojuma palielinājums darbiniekiem 6% apmērā no </w:t>
      </w:r>
      <w:r w:rsidR="00733FF8">
        <w:t>01.01.2024.;</w:t>
      </w:r>
    </w:p>
    <w:p w14:paraId="1D9FAAB6" w14:textId="0EEA888D" w:rsidR="00797171" w:rsidRDefault="00797171" w:rsidP="00A467C4">
      <w:pPr>
        <w:pStyle w:val="ListParagraph"/>
        <w:numPr>
          <w:ilvl w:val="0"/>
          <w:numId w:val="87"/>
        </w:numPr>
        <w:ind w:left="0" w:firstLine="1138"/>
        <w:jc w:val="both"/>
      </w:pPr>
      <w:r>
        <w:t xml:space="preserve">97 725 </w:t>
      </w:r>
      <w:r>
        <w:rPr>
          <w:i/>
        </w:rPr>
        <w:t xml:space="preserve">euro </w:t>
      </w:r>
      <w:r w:rsidR="00733FF8">
        <w:rPr>
          <w:iCs/>
        </w:rPr>
        <w:t xml:space="preserve">– </w:t>
      </w:r>
      <w:r>
        <w:t>pēc darbinieku novērtējuma 2023.</w:t>
      </w:r>
      <w:r w:rsidR="00733FF8">
        <w:t> </w:t>
      </w:r>
      <w:r>
        <w:t>gadā</w:t>
      </w:r>
      <w:r w:rsidR="00733FF8">
        <w:t>;</w:t>
      </w:r>
    </w:p>
    <w:p w14:paraId="3BAF5A4F" w14:textId="568549BC" w:rsidR="002162A2" w:rsidRDefault="00797171" w:rsidP="00A467C4">
      <w:pPr>
        <w:pStyle w:val="ListParagraph"/>
        <w:numPr>
          <w:ilvl w:val="0"/>
          <w:numId w:val="87"/>
        </w:numPr>
        <w:ind w:left="0" w:firstLine="1138"/>
        <w:jc w:val="both"/>
      </w:pPr>
      <w:r>
        <w:t>55 46</w:t>
      </w:r>
      <w:r w:rsidR="002162A2">
        <w:t>8</w:t>
      </w:r>
      <w:r w:rsidR="00286732">
        <w:t xml:space="preserve"> </w:t>
      </w:r>
      <w:r w:rsidR="00286732">
        <w:rPr>
          <w:i/>
        </w:rPr>
        <w:t xml:space="preserve">euro </w:t>
      </w:r>
      <w:r w:rsidR="00733FF8">
        <w:rPr>
          <w:iCs/>
        </w:rPr>
        <w:t xml:space="preserve">– </w:t>
      </w:r>
      <w:r w:rsidR="00286732">
        <w:t>sakarā ar jaunā</w:t>
      </w:r>
      <w:r w:rsidR="00137D92">
        <w:t>m</w:t>
      </w:r>
      <w:r w:rsidR="00286732">
        <w:t xml:space="preserve"> štata viet</w:t>
      </w:r>
      <w:r w:rsidR="001A3735">
        <w:t>ām</w:t>
      </w:r>
      <w:r>
        <w:t>, kas ieviestas</w:t>
      </w:r>
      <w:r w:rsidR="00286732">
        <w:t xml:space="preserve"> 202</w:t>
      </w:r>
      <w:r>
        <w:t>3</w:t>
      </w:r>
      <w:r w:rsidR="00286732">
        <w:t>.</w:t>
      </w:r>
      <w:r w:rsidR="001A3735">
        <w:t> </w:t>
      </w:r>
      <w:r w:rsidR="00286732">
        <w:t>gadā</w:t>
      </w:r>
      <w:r w:rsidR="00733FF8">
        <w:t>;</w:t>
      </w:r>
    </w:p>
    <w:p w14:paraId="3DAEEDDC" w14:textId="5EAA5564" w:rsidR="00286732" w:rsidRDefault="002162A2" w:rsidP="00A467C4">
      <w:pPr>
        <w:pStyle w:val="ListParagraph"/>
        <w:numPr>
          <w:ilvl w:val="0"/>
          <w:numId w:val="87"/>
        </w:numPr>
        <w:ind w:left="0" w:firstLine="1138"/>
        <w:jc w:val="both"/>
      </w:pPr>
      <w:r>
        <w:t xml:space="preserve">16 826 </w:t>
      </w:r>
      <w:r>
        <w:rPr>
          <w:i/>
        </w:rPr>
        <w:t xml:space="preserve">euro </w:t>
      </w:r>
      <w:r w:rsidR="00733FF8">
        <w:rPr>
          <w:i/>
        </w:rPr>
        <w:t xml:space="preserve">– </w:t>
      </w:r>
      <w:r>
        <w:t>finansējums jaunai šta</w:t>
      </w:r>
      <w:r w:rsidR="00733FF8">
        <w:t>ta</w:t>
      </w:r>
      <w:r>
        <w:t xml:space="preserve"> vietai no </w:t>
      </w:r>
      <w:r w:rsidR="00CF7C56">
        <w:t>01.01.2024.</w:t>
      </w:r>
      <w:r w:rsidR="00733FF8">
        <w:t>;</w:t>
      </w:r>
      <w:r w:rsidR="00286732">
        <w:t xml:space="preserve"> </w:t>
      </w:r>
    </w:p>
    <w:p w14:paraId="7AE7D34E" w14:textId="479AC661" w:rsidR="00286732" w:rsidRDefault="00797171" w:rsidP="00A467C4">
      <w:pPr>
        <w:pStyle w:val="ListParagraph"/>
        <w:numPr>
          <w:ilvl w:val="0"/>
          <w:numId w:val="87"/>
        </w:numPr>
        <w:ind w:left="0" w:firstLine="1138"/>
        <w:jc w:val="both"/>
      </w:pPr>
      <w:r>
        <w:t>61 742</w:t>
      </w:r>
      <w:r w:rsidR="00286732">
        <w:t xml:space="preserve"> </w:t>
      </w:r>
      <w:r w:rsidR="00286732">
        <w:rPr>
          <w:i/>
        </w:rPr>
        <w:t xml:space="preserve">euro </w:t>
      </w:r>
      <w:r w:rsidR="00733FF8">
        <w:rPr>
          <w:iCs/>
        </w:rPr>
        <w:t xml:space="preserve">– </w:t>
      </w:r>
      <w:r>
        <w:t>atlīdzības fonda korekcija</w:t>
      </w:r>
      <w:r w:rsidR="00733FF8">
        <w:t>;</w:t>
      </w:r>
    </w:p>
    <w:p w14:paraId="2AA254FE" w14:textId="60140D15" w:rsidR="00286732" w:rsidRPr="003F224D" w:rsidRDefault="00797171" w:rsidP="00A467C4">
      <w:pPr>
        <w:pStyle w:val="ListParagraph"/>
        <w:numPr>
          <w:ilvl w:val="0"/>
          <w:numId w:val="87"/>
        </w:numPr>
        <w:ind w:left="0" w:firstLine="1138"/>
        <w:jc w:val="both"/>
      </w:pPr>
      <w:r>
        <w:t>8270</w:t>
      </w:r>
      <w:r w:rsidR="00286732">
        <w:t xml:space="preserve"> </w:t>
      </w:r>
      <w:r w:rsidR="00286732">
        <w:rPr>
          <w:i/>
        </w:rPr>
        <w:t xml:space="preserve">euro </w:t>
      </w:r>
      <w:r w:rsidR="00733FF8">
        <w:rPr>
          <w:iCs/>
        </w:rPr>
        <w:t xml:space="preserve">– </w:t>
      </w:r>
      <w:r w:rsidR="00286732">
        <w:t xml:space="preserve">sakarā ar minimālās algas izmaiņām </w:t>
      </w:r>
      <w:r>
        <w:t>6</w:t>
      </w:r>
      <w:r w:rsidR="00286732">
        <w:t xml:space="preserve"> darbiniek</w:t>
      </w:r>
      <w:r w:rsidR="00420B73">
        <w:t>ie</w:t>
      </w:r>
      <w:r w:rsidR="00286732">
        <w:t>m.</w:t>
      </w:r>
    </w:p>
    <w:p w14:paraId="30A35F47" w14:textId="3541009A" w:rsidR="000436A7" w:rsidRPr="002162A2" w:rsidRDefault="000436A7" w:rsidP="000436A7">
      <w:pPr>
        <w:jc w:val="both"/>
        <w:rPr>
          <w:i/>
        </w:rPr>
      </w:pPr>
      <w:r>
        <w:rPr>
          <w:b/>
        </w:rPr>
        <w:tab/>
      </w:r>
      <w:r w:rsidR="002162A2" w:rsidRPr="002162A2">
        <w:t>Izdevum</w:t>
      </w:r>
      <w:r w:rsidR="00D8240D">
        <w:t>i</w:t>
      </w:r>
      <w:r w:rsidR="002162A2" w:rsidRPr="002162A2">
        <w:t xml:space="preserve"> par darbinieku apmācību ieplānoti </w:t>
      </w:r>
      <w:r w:rsidR="002162A2">
        <w:t xml:space="preserve">13 586 </w:t>
      </w:r>
      <w:r w:rsidR="002162A2">
        <w:rPr>
          <w:i/>
        </w:rPr>
        <w:t>euro</w:t>
      </w:r>
      <w:r w:rsidR="002162A2">
        <w:t>, kur valsts budžeta finansējums</w:t>
      </w:r>
      <w:r w:rsidR="00733FF8">
        <w:t xml:space="preserve"> ir</w:t>
      </w:r>
      <w:r w:rsidR="002162A2">
        <w:t xml:space="preserve"> 6216 </w:t>
      </w:r>
      <w:r w:rsidR="002162A2">
        <w:rPr>
          <w:i/>
        </w:rPr>
        <w:t>euro</w:t>
      </w:r>
      <w:r w:rsidR="002162A2">
        <w:t xml:space="preserve">. Izdevumi iestādes inventāra iegādei ieplānoti 27 800 </w:t>
      </w:r>
      <w:r w:rsidR="002162A2">
        <w:rPr>
          <w:i/>
        </w:rPr>
        <w:t>euro</w:t>
      </w:r>
      <w:r w:rsidR="002162A2">
        <w:t>, kur 11 800</w:t>
      </w:r>
      <w:r w:rsidR="00733FF8">
        <w:t> </w:t>
      </w:r>
      <w:r w:rsidR="002162A2">
        <w:rPr>
          <w:i/>
        </w:rPr>
        <w:t xml:space="preserve">euro </w:t>
      </w:r>
      <w:r w:rsidR="002162A2">
        <w:t>ir finansējums aprīkojuma iegādei ēkai Zirgu ielā 47</w:t>
      </w:r>
      <w:r w:rsidR="00733FF8">
        <w:t>A</w:t>
      </w:r>
      <w:r w:rsidR="002162A2">
        <w:t>.</w:t>
      </w:r>
      <w:r w:rsidR="002162A2">
        <w:rPr>
          <w:i/>
        </w:rPr>
        <w:t xml:space="preserve"> </w:t>
      </w:r>
    </w:p>
    <w:p w14:paraId="55B0EC15" w14:textId="77777777" w:rsidR="002162A2" w:rsidRDefault="002162A2" w:rsidP="000436A7">
      <w:pPr>
        <w:jc w:val="both"/>
        <w:rPr>
          <w:b/>
        </w:rPr>
      </w:pPr>
    </w:p>
    <w:p w14:paraId="068AF9D1" w14:textId="77777777" w:rsidR="000436A7" w:rsidRPr="0018674F" w:rsidRDefault="000436A7" w:rsidP="000436A7">
      <w:pPr>
        <w:jc w:val="both"/>
        <w:rPr>
          <w:b/>
        </w:rPr>
      </w:pPr>
      <w:r w:rsidRPr="0018674F">
        <w:rPr>
          <w:b/>
        </w:rPr>
        <w:t>10.921. Pabalsti ārkārtas gadījumos, citi pabalsti un kompensācijas</w:t>
      </w:r>
    </w:p>
    <w:p w14:paraId="7067F1A3" w14:textId="77777777" w:rsidR="00EB484F" w:rsidRDefault="000436A7" w:rsidP="00B46043">
      <w:pPr>
        <w:pStyle w:val="BodyText"/>
        <w:ind w:firstLine="720"/>
        <w:jc w:val="both"/>
        <w:rPr>
          <w:b w:val="0"/>
          <w:sz w:val="24"/>
        </w:rPr>
      </w:pPr>
      <w:r w:rsidRPr="00E91F2D">
        <w:rPr>
          <w:b w:val="0"/>
          <w:bCs w:val="0"/>
          <w:sz w:val="24"/>
        </w:rPr>
        <w:t>Pabalstiem plānotais budžets 202</w:t>
      </w:r>
      <w:r w:rsidR="00EB484F">
        <w:rPr>
          <w:b w:val="0"/>
          <w:bCs w:val="0"/>
          <w:sz w:val="24"/>
        </w:rPr>
        <w:t>4</w:t>
      </w:r>
      <w:r w:rsidRPr="00E91F2D">
        <w:rPr>
          <w:b w:val="0"/>
          <w:bCs w:val="0"/>
          <w:sz w:val="24"/>
        </w:rPr>
        <w:t>.</w:t>
      </w:r>
      <w:r>
        <w:rPr>
          <w:b w:val="0"/>
          <w:bCs w:val="0"/>
          <w:sz w:val="24"/>
        </w:rPr>
        <w:t> g</w:t>
      </w:r>
      <w:r w:rsidRPr="00E91F2D">
        <w:rPr>
          <w:b w:val="0"/>
          <w:bCs w:val="0"/>
          <w:sz w:val="24"/>
        </w:rPr>
        <w:t>adam</w:t>
      </w:r>
      <w:r>
        <w:rPr>
          <w:b w:val="0"/>
          <w:bCs w:val="0"/>
          <w:sz w:val="24"/>
        </w:rPr>
        <w:t xml:space="preserve"> ir</w:t>
      </w:r>
      <w:r w:rsidRPr="00E91F2D">
        <w:rPr>
          <w:b w:val="0"/>
          <w:bCs w:val="0"/>
          <w:sz w:val="24"/>
        </w:rPr>
        <w:t xml:space="preserve"> </w:t>
      </w:r>
      <w:r w:rsidR="00EB484F">
        <w:rPr>
          <w:bCs w:val="0"/>
          <w:sz w:val="24"/>
        </w:rPr>
        <w:t>60 930</w:t>
      </w:r>
      <w:r w:rsidRPr="00E91F2D">
        <w:rPr>
          <w:bCs w:val="0"/>
          <w:sz w:val="24"/>
        </w:rPr>
        <w:t xml:space="preserve"> </w:t>
      </w:r>
      <w:r w:rsidRPr="00E91F2D">
        <w:rPr>
          <w:bCs w:val="0"/>
          <w:i/>
          <w:sz w:val="24"/>
        </w:rPr>
        <w:t>euro</w:t>
      </w:r>
      <w:r w:rsidRPr="00E91F2D">
        <w:rPr>
          <w:b w:val="0"/>
          <w:bCs w:val="0"/>
          <w:i/>
          <w:sz w:val="24"/>
        </w:rPr>
        <w:t>,</w:t>
      </w:r>
      <w:r w:rsidR="00921A16">
        <w:rPr>
          <w:b w:val="0"/>
          <w:bCs w:val="0"/>
          <w:i/>
          <w:sz w:val="24"/>
        </w:rPr>
        <w:t xml:space="preserve"> </w:t>
      </w:r>
      <w:r w:rsidR="00921A16">
        <w:rPr>
          <w:b w:val="0"/>
          <w:bCs w:val="0"/>
          <w:sz w:val="24"/>
        </w:rPr>
        <w:t xml:space="preserve">kur valsts budžeta līdzekļi </w:t>
      </w:r>
      <w:r w:rsidR="00921A16" w:rsidRPr="00921A16">
        <w:rPr>
          <w:b w:val="0"/>
          <w:sz w:val="24"/>
        </w:rPr>
        <w:t xml:space="preserve">saskaņā ar </w:t>
      </w:r>
      <w:r w:rsidR="00921A16" w:rsidRPr="00921A16">
        <w:rPr>
          <w:b w:val="0"/>
          <w:iCs/>
          <w:sz w:val="24"/>
        </w:rPr>
        <w:t>Ukrainas civiliedzīvotāju atbalsta likumu</w:t>
      </w:r>
      <w:r w:rsidR="00AC0DA2">
        <w:rPr>
          <w:b w:val="0"/>
          <w:iCs/>
          <w:sz w:val="24"/>
        </w:rPr>
        <w:t xml:space="preserve"> ir</w:t>
      </w:r>
      <w:r w:rsidR="00921A16">
        <w:t xml:space="preserve"> </w:t>
      </w:r>
      <w:r w:rsidR="00EB484F">
        <w:rPr>
          <w:b w:val="0"/>
          <w:sz w:val="24"/>
        </w:rPr>
        <w:t>57 860</w:t>
      </w:r>
      <w:r w:rsidR="00921A16" w:rsidRPr="00921A16">
        <w:rPr>
          <w:b w:val="0"/>
          <w:sz w:val="24"/>
        </w:rPr>
        <w:t xml:space="preserve"> </w:t>
      </w:r>
      <w:r w:rsidR="00921A16" w:rsidRPr="00921A16">
        <w:rPr>
          <w:b w:val="0"/>
          <w:i/>
          <w:sz w:val="24"/>
        </w:rPr>
        <w:t>euro</w:t>
      </w:r>
      <w:r w:rsidR="00921A16">
        <w:rPr>
          <w:b w:val="0"/>
          <w:sz w:val="24"/>
        </w:rPr>
        <w:t xml:space="preserve">. </w:t>
      </w:r>
    </w:p>
    <w:p w14:paraId="634CF065" w14:textId="5D0D96C4" w:rsidR="00EB484F" w:rsidRPr="00EB484F" w:rsidRDefault="00921A16" w:rsidP="00EB484F">
      <w:pPr>
        <w:pStyle w:val="BodyText"/>
        <w:ind w:firstLine="720"/>
        <w:jc w:val="both"/>
        <w:rPr>
          <w:b w:val="0"/>
          <w:i/>
          <w:sz w:val="24"/>
        </w:rPr>
      </w:pPr>
      <w:r>
        <w:rPr>
          <w:b w:val="0"/>
          <w:sz w:val="24"/>
        </w:rPr>
        <w:t xml:space="preserve">Pašvaldības finansējums </w:t>
      </w:r>
      <w:r w:rsidR="00EB484F">
        <w:rPr>
          <w:b w:val="0"/>
          <w:sz w:val="24"/>
        </w:rPr>
        <w:t xml:space="preserve">3070 </w:t>
      </w:r>
      <w:r w:rsidR="00EB484F" w:rsidRPr="00EB484F">
        <w:rPr>
          <w:b w:val="0"/>
          <w:i/>
          <w:sz w:val="24"/>
        </w:rPr>
        <w:t>euro</w:t>
      </w:r>
      <w:r w:rsidR="00EB484F">
        <w:rPr>
          <w:b w:val="0"/>
          <w:sz w:val="24"/>
        </w:rPr>
        <w:t xml:space="preserve"> ir ieplānots kā </w:t>
      </w:r>
      <w:r w:rsidR="000436A7" w:rsidRPr="00E91F2D">
        <w:rPr>
          <w:b w:val="0"/>
          <w:bCs w:val="0"/>
          <w:sz w:val="24"/>
        </w:rPr>
        <w:t xml:space="preserve">pabalsts </w:t>
      </w:r>
      <w:r w:rsidR="000436A7" w:rsidRPr="00E91F2D">
        <w:rPr>
          <w:b w:val="0"/>
          <w:sz w:val="24"/>
        </w:rPr>
        <w:t>ārkārtas gadījumos</w:t>
      </w:r>
      <w:r w:rsidR="00B46043">
        <w:rPr>
          <w:b w:val="0"/>
          <w:sz w:val="24"/>
        </w:rPr>
        <w:t xml:space="preserve">, </w:t>
      </w:r>
      <w:r w:rsidR="0009486D">
        <w:rPr>
          <w:b w:val="0"/>
          <w:sz w:val="24"/>
        </w:rPr>
        <w:t>un tas</w:t>
      </w:r>
      <w:r w:rsidR="000436A7" w:rsidRPr="00E91F2D">
        <w:rPr>
          <w:b w:val="0"/>
          <w:bCs w:val="0"/>
          <w:sz w:val="24"/>
        </w:rPr>
        <w:t xml:space="preserve"> tiek piešķirts, neizvērtējot ģimenes ienākumus, kā vienreizējs pabalsts krīzes situācijā, kurā ģimene (persona) katastrofas vai citu no ģimenes (personas) gribas neatkarīgu apstākļu dēļ pati saviem spēkiem nespēj nodrošināt savas pamatvajadzības, un tai ir nepieciešama psihosociāla vai materiāla palīdzība. Pabalstu piešķir līdz </w:t>
      </w:r>
      <w:r w:rsidR="00EB484F">
        <w:rPr>
          <w:b w:val="0"/>
          <w:bCs w:val="0"/>
          <w:sz w:val="24"/>
        </w:rPr>
        <w:t>135</w:t>
      </w:r>
      <w:r w:rsidR="000436A7" w:rsidRPr="00E91F2D">
        <w:rPr>
          <w:sz w:val="24"/>
        </w:rPr>
        <w:t> </w:t>
      </w:r>
      <w:r w:rsidR="000436A7" w:rsidRPr="00E91F2D">
        <w:rPr>
          <w:b w:val="0"/>
          <w:bCs w:val="0"/>
          <w:i/>
          <w:sz w:val="24"/>
        </w:rPr>
        <w:t>euro</w:t>
      </w:r>
      <w:r w:rsidR="000436A7" w:rsidRPr="00E91F2D">
        <w:rPr>
          <w:b w:val="0"/>
          <w:bCs w:val="0"/>
          <w:sz w:val="24"/>
        </w:rPr>
        <w:t xml:space="preserve"> vienai personai</w:t>
      </w:r>
      <w:r w:rsidR="00EB484F">
        <w:rPr>
          <w:b w:val="0"/>
          <w:bCs w:val="0"/>
          <w:sz w:val="24"/>
        </w:rPr>
        <w:t>.</w:t>
      </w:r>
    </w:p>
    <w:p w14:paraId="08460206" w14:textId="77777777" w:rsidR="000436A7" w:rsidRDefault="000436A7" w:rsidP="000436A7">
      <w:pPr>
        <w:jc w:val="both"/>
        <w:rPr>
          <w:b/>
          <w:caps/>
        </w:rPr>
      </w:pPr>
    </w:p>
    <w:p w14:paraId="5444BA7F" w14:textId="77777777" w:rsidR="000436A7" w:rsidRPr="0018674F" w:rsidRDefault="000436A7" w:rsidP="000436A7">
      <w:pPr>
        <w:jc w:val="both"/>
        <w:rPr>
          <w:caps/>
        </w:rPr>
      </w:pPr>
      <w:r w:rsidRPr="0018674F">
        <w:rPr>
          <w:b/>
          <w:caps/>
        </w:rPr>
        <w:t>Finansēšana</w:t>
      </w:r>
    </w:p>
    <w:p w14:paraId="5EAFFCCD" w14:textId="77777777" w:rsidR="000436A7" w:rsidRPr="0018674F" w:rsidRDefault="000436A7" w:rsidP="000436A7">
      <w:pPr>
        <w:ind w:firstLine="720"/>
        <w:jc w:val="both"/>
      </w:pPr>
      <w:r w:rsidRPr="0018674F">
        <w:t xml:space="preserve">Finansēšanas izdevumu daļu veido ilgtermiņa aizņēmumu pamatsummu atmaksa, līdzdalība komersantu pašu kapitālā un naudas līdzekļu atlikums uz perioda beigām. </w:t>
      </w:r>
    </w:p>
    <w:p w14:paraId="208238FD" w14:textId="3068639D" w:rsidR="000436A7" w:rsidRPr="00D636CF" w:rsidRDefault="000436A7" w:rsidP="000436A7">
      <w:pPr>
        <w:ind w:firstLine="720"/>
        <w:jc w:val="both"/>
      </w:pPr>
      <w:r w:rsidRPr="0018674F">
        <w:t>202</w:t>
      </w:r>
      <w:r w:rsidR="005A5534">
        <w:t>4</w:t>
      </w:r>
      <w:r w:rsidRPr="0018674F">
        <w:t>.</w:t>
      </w:r>
      <w:r>
        <w:t> </w:t>
      </w:r>
      <w:r w:rsidRPr="0018674F">
        <w:t xml:space="preserve">gadā paredzēts atmaksāt ilgtermiņa aizņēmumu pamatsummas </w:t>
      </w:r>
      <w:r w:rsidR="005A5534">
        <w:rPr>
          <w:b/>
        </w:rPr>
        <w:t>4 495 164</w:t>
      </w:r>
      <w:r w:rsidRPr="0018674F">
        <w:rPr>
          <w:b/>
        </w:rPr>
        <w:t> </w:t>
      </w:r>
      <w:r w:rsidRPr="0018674F">
        <w:rPr>
          <w:b/>
          <w:i/>
        </w:rPr>
        <w:t>euro</w:t>
      </w:r>
      <w:r w:rsidRPr="0018674F">
        <w:rPr>
          <w:i/>
        </w:rPr>
        <w:t xml:space="preserve"> </w:t>
      </w:r>
      <w:r w:rsidRPr="0018674F">
        <w:t>apmērā,</w:t>
      </w:r>
      <w:r>
        <w:t xml:space="preserve"> </w:t>
      </w:r>
      <w:r w:rsidRPr="00D636CF">
        <w:t>t.</w:t>
      </w:r>
      <w:r>
        <w:t> </w:t>
      </w:r>
      <w:r w:rsidRPr="00D636CF">
        <w:t>sk. E</w:t>
      </w:r>
      <w:r w:rsidR="00AC0DA2">
        <w:t xml:space="preserve">iropas </w:t>
      </w:r>
      <w:r w:rsidRPr="00D636CF">
        <w:t>S</w:t>
      </w:r>
      <w:r w:rsidR="00AC0DA2">
        <w:t>avienības</w:t>
      </w:r>
      <w:r w:rsidRPr="00D636CF">
        <w:t xml:space="preserve"> projektu priekšfinansējuma atmaksa </w:t>
      </w:r>
      <w:r w:rsidR="005A5534">
        <w:t>1 142 647</w:t>
      </w:r>
      <w:r w:rsidRPr="00D636CF">
        <w:t xml:space="preserve"> </w:t>
      </w:r>
      <w:r w:rsidRPr="00D636CF">
        <w:rPr>
          <w:i/>
        </w:rPr>
        <w:t>euro</w:t>
      </w:r>
      <w:r w:rsidRPr="00D636CF">
        <w:t xml:space="preserve">. </w:t>
      </w:r>
    </w:p>
    <w:p w14:paraId="3ED106B2" w14:textId="149C6C74" w:rsidR="000436A7" w:rsidRPr="0018674F" w:rsidRDefault="000436A7" w:rsidP="000436A7">
      <w:pPr>
        <w:ind w:firstLine="720"/>
        <w:jc w:val="both"/>
      </w:pPr>
      <w:r w:rsidRPr="0018674F">
        <w:t>Līdzdalība komersantu pašu kapitālā 202</w:t>
      </w:r>
      <w:r w:rsidR="005A5534">
        <w:t>4</w:t>
      </w:r>
      <w:r w:rsidRPr="0018674F">
        <w:t>.</w:t>
      </w:r>
      <w:r>
        <w:t> </w:t>
      </w:r>
      <w:r w:rsidRPr="0018674F">
        <w:t xml:space="preserve">gadā ir plānota </w:t>
      </w:r>
      <w:r w:rsidR="005A5534">
        <w:rPr>
          <w:b/>
        </w:rPr>
        <w:t>389 575</w:t>
      </w:r>
      <w:r>
        <w:rPr>
          <w:b/>
        </w:rPr>
        <w:t> </w:t>
      </w:r>
      <w:r w:rsidRPr="008964AE">
        <w:rPr>
          <w:b/>
          <w:i/>
        </w:rPr>
        <w:t>euro</w:t>
      </w:r>
      <w:r w:rsidRPr="0018674F">
        <w:t xml:space="preserve"> apmērā, kas tiks iemaksāta kā pamatkapitāla palielināšana</w:t>
      </w:r>
      <w:r>
        <w:t xml:space="preserve"> </w:t>
      </w:r>
      <w:r w:rsidRPr="0018674F">
        <w:t xml:space="preserve">SIA </w:t>
      </w:r>
      <w:r w:rsidR="00AC0DA2">
        <w:t>“</w:t>
      </w:r>
      <w:r w:rsidRPr="0018674F">
        <w:t>Zemgales olimpiskais centrs”</w:t>
      </w:r>
      <w:r>
        <w:t>.</w:t>
      </w:r>
    </w:p>
    <w:p w14:paraId="73FAAAC2" w14:textId="55AE7AB9" w:rsidR="000436A7" w:rsidRPr="00286437" w:rsidRDefault="000436A7" w:rsidP="000436A7">
      <w:pPr>
        <w:ind w:firstLine="720"/>
        <w:jc w:val="both"/>
      </w:pPr>
      <w:r w:rsidRPr="0018674F">
        <w:t>Nesadalītais naudas līdzekļu atlikums</w:t>
      </w:r>
      <w:r>
        <w:t xml:space="preserve"> (ieņēmumu pārsniegums pār izdevumiem)</w:t>
      </w:r>
      <w:r w:rsidRPr="0018674F">
        <w:t xml:space="preserve"> uz perioda beigām</w:t>
      </w:r>
      <w:r>
        <w:t xml:space="preserve"> ir</w:t>
      </w:r>
      <w:r w:rsidRPr="0018674F">
        <w:t xml:space="preserve"> </w:t>
      </w:r>
      <w:r w:rsidR="002C585C">
        <w:rPr>
          <w:b/>
        </w:rPr>
        <w:t>159 643</w:t>
      </w:r>
      <w:r w:rsidRPr="00BB10CE">
        <w:rPr>
          <w:b/>
        </w:rPr>
        <w:t xml:space="preserve"> </w:t>
      </w:r>
      <w:r w:rsidRPr="00BB10CE">
        <w:rPr>
          <w:b/>
          <w:i/>
        </w:rPr>
        <w:t>euro</w:t>
      </w:r>
      <w:r w:rsidRPr="00BB10CE">
        <w:t>.</w:t>
      </w:r>
    </w:p>
    <w:p w14:paraId="7275DB58" w14:textId="77777777" w:rsidR="000436A7" w:rsidRDefault="000436A7" w:rsidP="000436A7">
      <w:pPr>
        <w:ind w:left="720"/>
        <w:jc w:val="both"/>
      </w:pPr>
    </w:p>
    <w:p w14:paraId="2E6CBD60" w14:textId="77777777" w:rsidR="000436A7" w:rsidRPr="009C554F" w:rsidRDefault="000436A7" w:rsidP="00451E76">
      <w:pPr>
        <w:pStyle w:val="ListParagraph"/>
        <w:numPr>
          <w:ilvl w:val="1"/>
          <w:numId w:val="19"/>
        </w:numPr>
        <w:jc w:val="center"/>
        <w:rPr>
          <w:b/>
          <w:sz w:val="28"/>
        </w:rPr>
      </w:pPr>
      <w:r w:rsidRPr="009C554F">
        <w:rPr>
          <w:b/>
          <w:sz w:val="28"/>
        </w:rPr>
        <w:t>ZIEDOJUMI UN DĀVINĀJUMI</w:t>
      </w:r>
    </w:p>
    <w:p w14:paraId="1CA9CFD6" w14:textId="77777777" w:rsidR="000436A7" w:rsidRPr="00750DCD" w:rsidRDefault="000436A7" w:rsidP="000436A7">
      <w:pPr>
        <w:pStyle w:val="ListParagraph"/>
        <w:rPr>
          <w:b/>
          <w:sz w:val="28"/>
        </w:rPr>
      </w:pPr>
    </w:p>
    <w:p w14:paraId="399714EB" w14:textId="77777777" w:rsidR="000436A7" w:rsidRPr="0018674F" w:rsidRDefault="000436A7" w:rsidP="00A467C4">
      <w:pPr>
        <w:pStyle w:val="ListParagraph"/>
        <w:numPr>
          <w:ilvl w:val="2"/>
          <w:numId w:val="71"/>
        </w:numPr>
        <w:spacing w:before="120"/>
        <w:jc w:val="both"/>
        <w:rPr>
          <w:b/>
          <w:caps/>
        </w:rPr>
      </w:pPr>
      <w:r w:rsidRPr="0018674F">
        <w:rPr>
          <w:b/>
          <w:caps/>
        </w:rPr>
        <w:t>Ieņēmumi</w:t>
      </w:r>
    </w:p>
    <w:p w14:paraId="740A3C7B" w14:textId="77777777" w:rsidR="000436A7" w:rsidRPr="0018674F" w:rsidRDefault="000436A7" w:rsidP="000436A7">
      <w:pPr>
        <w:pStyle w:val="ListParagraph"/>
        <w:spacing w:before="120"/>
        <w:ind w:left="928"/>
        <w:jc w:val="both"/>
        <w:rPr>
          <w:b/>
          <w:caps/>
        </w:rPr>
      </w:pPr>
    </w:p>
    <w:p w14:paraId="47BF34F7" w14:textId="27EB8442" w:rsidR="000436A7" w:rsidRDefault="000436A7" w:rsidP="000436A7">
      <w:pPr>
        <w:pStyle w:val="ListParagraph"/>
        <w:ind w:left="0" w:firstLine="567"/>
        <w:jc w:val="both"/>
      </w:pPr>
      <w:r w:rsidRPr="0018674F">
        <w:t xml:space="preserve">Jelgavas </w:t>
      </w:r>
      <w:r>
        <w:t>valsts</w:t>
      </w:r>
      <w:r w:rsidRPr="0018674F">
        <w:t>pilsētas pašvaldības ziedojumu un dāvinājumu līdzekļi 202</w:t>
      </w:r>
      <w:r w:rsidR="009106E7">
        <w:t>4</w:t>
      </w:r>
      <w:r>
        <w:t xml:space="preserve">. gadā tiek plānoti </w:t>
      </w:r>
      <w:r w:rsidR="009106E7">
        <w:rPr>
          <w:b/>
        </w:rPr>
        <w:t xml:space="preserve">15 578 </w:t>
      </w:r>
      <w:r w:rsidR="00AC0DA2">
        <w:rPr>
          <w:b/>
        </w:rPr>
        <w:t> </w:t>
      </w:r>
      <w:r w:rsidRPr="0018674F">
        <w:rPr>
          <w:b/>
          <w:i/>
        </w:rPr>
        <w:t>euro</w:t>
      </w:r>
      <w:r w:rsidRPr="0018674F">
        <w:t xml:space="preserve"> apmērā, kas ir </w:t>
      </w:r>
      <w:r>
        <w:t>iepriekšējos </w:t>
      </w:r>
      <w:r w:rsidRPr="0018674F">
        <w:t>gad</w:t>
      </w:r>
      <w:r>
        <w:t>os</w:t>
      </w:r>
      <w:r w:rsidRPr="0018674F">
        <w:t xml:space="preserve"> saņemtie naudas līdzekļi noteiktam mērķim, bet netika apgūti. </w:t>
      </w:r>
    </w:p>
    <w:p w14:paraId="2E85F629" w14:textId="77777777" w:rsidR="00582D1A" w:rsidRPr="0018674F" w:rsidRDefault="00582D1A" w:rsidP="000436A7">
      <w:pPr>
        <w:pStyle w:val="ListParagraph"/>
        <w:ind w:left="0" w:firstLine="567"/>
        <w:jc w:val="both"/>
      </w:pPr>
    </w:p>
    <w:p w14:paraId="3015B2BE" w14:textId="77777777" w:rsidR="000436A7" w:rsidRPr="0018674F" w:rsidRDefault="000436A7" w:rsidP="00A467C4">
      <w:pPr>
        <w:pStyle w:val="ListParagraph"/>
        <w:numPr>
          <w:ilvl w:val="2"/>
          <w:numId w:val="71"/>
        </w:numPr>
        <w:tabs>
          <w:tab w:val="num" w:pos="1080"/>
        </w:tabs>
        <w:spacing w:before="120" w:after="120"/>
        <w:jc w:val="both"/>
        <w:rPr>
          <w:b/>
          <w:caps/>
        </w:rPr>
      </w:pPr>
      <w:r w:rsidRPr="0018674F">
        <w:rPr>
          <w:b/>
          <w:caps/>
        </w:rPr>
        <w:t>Izdevumi</w:t>
      </w:r>
    </w:p>
    <w:p w14:paraId="4B76FA04" w14:textId="356304C2" w:rsidR="000436A7" w:rsidRPr="0018674F" w:rsidRDefault="000436A7" w:rsidP="000436A7">
      <w:pPr>
        <w:ind w:firstLine="720"/>
        <w:jc w:val="both"/>
      </w:pPr>
      <w:r w:rsidRPr="0018674F">
        <w:t xml:space="preserve">Ziedojumu un dāvinājumu līdzekļu izdevumi </w:t>
      </w:r>
      <w:r>
        <w:rPr>
          <w:b/>
        </w:rPr>
        <w:t>1</w:t>
      </w:r>
      <w:r w:rsidR="009106E7">
        <w:rPr>
          <w:b/>
        </w:rPr>
        <w:t>5</w:t>
      </w:r>
      <w:r>
        <w:rPr>
          <w:b/>
        </w:rPr>
        <w:t xml:space="preserve"> </w:t>
      </w:r>
      <w:r w:rsidR="009106E7">
        <w:rPr>
          <w:b/>
        </w:rPr>
        <w:t>578</w:t>
      </w:r>
      <w:r w:rsidRPr="0018674F">
        <w:rPr>
          <w:b/>
        </w:rPr>
        <w:t> </w:t>
      </w:r>
      <w:r w:rsidRPr="0018674F">
        <w:rPr>
          <w:b/>
          <w:i/>
        </w:rPr>
        <w:t>euro</w:t>
      </w:r>
      <w:r w:rsidRPr="0018674F">
        <w:t xml:space="preserve"> apmērā tiks izlietoti </w:t>
      </w:r>
      <w:r>
        <w:t>šādiem</w:t>
      </w:r>
      <w:r w:rsidRPr="0018674F">
        <w:t xml:space="preserve"> ziedojum</w:t>
      </w:r>
      <w:r w:rsidR="00AC0DA2">
        <w:t>u</w:t>
      </w:r>
      <w:r w:rsidRPr="0018674F">
        <w:t xml:space="preserve"> mērķiem:</w:t>
      </w:r>
    </w:p>
    <w:p w14:paraId="0DDFEC37" w14:textId="19C0EDB6" w:rsidR="000436A7" w:rsidRPr="009106E7" w:rsidRDefault="009106E7" w:rsidP="00A467C4">
      <w:pPr>
        <w:pStyle w:val="ListParagraph"/>
        <w:numPr>
          <w:ilvl w:val="0"/>
          <w:numId w:val="70"/>
        </w:numPr>
        <w:jc w:val="both"/>
      </w:pPr>
      <w:r w:rsidRPr="009106E7">
        <w:t>9063</w:t>
      </w:r>
      <w:r w:rsidR="000436A7" w:rsidRPr="009106E7">
        <w:t xml:space="preserve"> </w:t>
      </w:r>
      <w:r w:rsidR="000436A7" w:rsidRPr="009106E7">
        <w:rPr>
          <w:i/>
        </w:rPr>
        <w:t xml:space="preserve">euro </w:t>
      </w:r>
      <w:r w:rsidR="000436A7" w:rsidRPr="009106E7">
        <w:t xml:space="preserve">– JVPPI </w:t>
      </w:r>
      <w:r w:rsidR="00AC0DA2" w:rsidRPr="009106E7">
        <w:t>“</w:t>
      </w:r>
      <w:r w:rsidR="000436A7" w:rsidRPr="009106E7">
        <w:t>Kultūra” pilsētas kultūras pasākumiem, pilsētas pašdarbības kolektīvu darbībai un tautastērpu iegādei</w:t>
      </w:r>
      <w:r w:rsidR="00733FF8">
        <w:t>;</w:t>
      </w:r>
      <w:r w:rsidR="000436A7" w:rsidRPr="009106E7">
        <w:t xml:space="preserve"> </w:t>
      </w:r>
    </w:p>
    <w:p w14:paraId="6275B21A" w14:textId="196C29D3" w:rsidR="000436A7" w:rsidRPr="009106E7" w:rsidRDefault="000436A7" w:rsidP="00A467C4">
      <w:pPr>
        <w:pStyle w:val="ListParagraph"/>
        <w:numPr>
          <w:ilvl w:val="0"/>
          <w:numId w:val="70"/>
        </w:numPr>
        <w:jc w:val="both"/>
      </w:pPr>
      <w:r w:rsidRPr="009106E7">
        <w:t xml:space="preserve">125 </w:t>
      </w:r>
      <w:r w:rsidRPr="009106E7">
        <w:rPr>
          <w:i/>
        </w:rPr>
        <w:t xml:space="preserve">euro </w:t>
      </w:r>
      <w:r w:rsidRPr="009106E7">
        <w:t xml:space="preserve">– JVPPI </w:t>
      </w:r>
      <w:r w:rsidR="00AC0DA2" w:rsidRPr="009106E7">
        <w:t>“</w:t>
      </w:r>
      <w:r w:rsidRPr="009106E7">
        <w:t xml:space="preserve">Ģ. Eliasa Jelgavas </w:t>
      </w:r>
      <w:r w:rsidR="00AC0DA2" w:rsidRPr="009106E7">
        <w:t>v</w:t>
      </w:r>
      <w:r w:rsidRPr="009106E7">
        <w:t>ēstures un mākslas muzejs” muzeja krājumu iegādei</w:t>
      </w:r>
      <w:r w:rsidR="00733FF8">
        <w:t>;</w:t>
      </w:r>
    </w:p>
    <w:p w14:paraId="23128E93" w14:textId="658D3ACC" w:rsidR="009106E7" w:rsidRPr="009106E7" w:rsidRDefault="009106E7" w:rsidP="00A467C4">
      <w:pPr>
        <w:pStyle w:val="ListParagraph"/>
        <w:numPr>
          <w:ilvl w:val="0"/>
          <w:numId w:val="70"/>
        </w:numPr>
        <w:jc w:val="both"/>
      </w:pPr>
      <w:r w:rsidRPr="009106E7">
        <w:t xml:space="preserve">2046 </w:t>
      </w:r>
      <w:r w:rsidRPr="009106E7">
        <w:rPr>
          <w:i/>
        </w:rPr>
        <w:t xml:space="preserve">euro </w:t>
      </w:r>
      <w:r w:rsidRPr="009106E7">
        <w:t>– Jelgavas vispārizglītojošo skolu darbības nodrošināšanai</w:t>
      </w:r>
      <w:r w:rsidR="00733FF8">
        <w:t>;</w:t>
      </w:r>
    </w:p>
    <w:p w14:paraId="583E6B28" w14:textId="76159852" w:rsidR="000436A7" w:rsidRPr="009106E7" w:rsidRDefault="009106E7" w:rsidP="00A467C4">
      <w:pPr>
        <w:pStyle w:val="ListParagraph"/>
        <w:numPr>
          <w:ilvl w:val="0"/>
          <w:numId w:val="70"/>
        </w:numPr>
        <w:jc w:val="both"/>
      </w:pPr>
      <w:r w:rsidRPr="009106E7">
        <w:t>410</w:t>
      </w:r>
      <w:r w:rsidR="000436A7" w:rsidRPr="009106E7">
        <w:t xml:space="preserve"> </w:t>
      </w:r>
      <w:r w:rsidR="000436A7" w:rsidRPr="009106E7">
        <w:rPr>
          <w:i/>
        </w:rPr>
        <w:t xml:space="preserve">euro </w:t>
      </w:r>
      <w:r w:rsidR="000436A7" w:rsidRPr="009106E7">
        <w:t xml:space="preserve">– jaunrades nama </w:t>
      </w:r>
      <w:r w:rsidR="00AC0DA2" w:rsidRPr="009106E7">
        <w:t>“</w:t>
      </w:r>
      <w:r w:rsidR="000436A7" w:rsidRPr="009106E7">
        <w:t xml:space="preserve">Junda” </w:t>
      </w:r>
      <w:r w:rsidR="009C554F" w:rsidRPr="009106E7">
        <w:t>darbības nodrošināšanai</w:t>
      </w:r>
      <w:r w:rsidR="00733FF8">
        <w:t>;</w:t>
      </w:r>
    </w:p>
    <w:p w14:paraId="5B4EC928" w14:textId="14BC9E53" w:rsidR="00582D1A" w:rsidRDefault="009106E7" w:rsidP="009106E7">
      <w:pPr>
        <w:pStyle w:val="ListParagraph"/>
        <w:numPr>
          <w:ilvl w:val="0"/>
          <w:numId w:val="70"/>
        </w:numPr>
        <w:jc w:val="both"/>
      </w:pPr>
      <w:r w:rsidRPr="009106E7">
        <w:t>525</w:t>
      </w:r>
      <w:r w:rsidR="000436A7" w:rsidRPr="009106E7">
        <w:t xml:space="preserve"> </w:t>
      </w:r>
      <w:r w:rsidR="000436A7" w:rsidRPr="009106E7">
        <w:rPr>
          <w:i/>
        </w:rPr>
        <w:t>euro</w:t>
      </w:r>
      <w:r w:rsidR="000436A7" w:rsidRPr="009106E7">
        <w:t xml:space="preserve"> – </w:t>
      </w:r>
      <w:r w:rsidR="000436A7">
        <w:t>JVP</w:t>
      </w:r>
      <w:r w:rsidR="000436A7" w:rsidRPr="0000175B">
        <w:t xml:space="preserve">PI </w:t>
      </w:r>
      <w:r w:rsidR="00AC0DA2">
        <w:t>“</w:t>
      </w:r>
      <w:r w:rsidR="000436A7" w:rsidRPr="0000175B">
        <w:t>Jelgavas izglītības pārvalde” skolēnu apbalvošanai par augstiem sasniegumiem mācībās;</w:t>
      </w:r>
    </w:p>
    <w:p w14:paraId="17071B8E" w14:textId="77777777" w:rsidR="00BC4F40" w:rsidRDefault="00BC4F40" w:rsidP="00BC4F40">
      <w:pPr>
        <w:ind w:left="360"/>
        <w:jc w:val="both"/>
      </w:pPr>
    </w:p>
    <w:p w14:paraId="71E77374" w14:textId="751600FA" w:rsidR="000436A7" w:rsidRPr="00972721" w:rsidRDefault="009106E7" w:rsidP="00A467C4">
      <w:pPr>
        <w:pStyle w:val="ListParagraph"/>
        <w:numPr>
          <w:ilvl w:val="0"/>
          <w:numId w:val="70"/>
        </w:numPr>
        <w:jc w:val="both"/>
      </w:pPr>
      <w:r>
        <w:t>3409</w:t>
      </w:r>
      <w:r w:rsidR="000436A7" w:rsidRPr="00972721">
        <w:t xml:space="preserve"> </w:t>
      </w:r>
      <w:r w:rsidR="000436A7" w:rsidRPr="00972721">
        <w:rPr>
          <w:i/>
        </w:rPr>
        <w:t xml:space="preserve">euro </w:t>
      </w:r>
      <w:r w:rsidR="000436A7" w:rsidRPr="00972721">
        <w:t>– Sociālo pakalpojumu centr</w:t>
      </w:r>
      <w:r w:rsidR="000436A7">
        <w:t>a</w:t>
      </w:r>
      <w:r w:rsidR="000436A7" w:rsidRPr="00972721">
        <w:t xml:space="preserve"> bērniem uzturēšanas izdevumu segšanai. </w:t>
      </w:r>
    </w:p>
    <w:p w14:paraId="5745273E" w14:textId="77777777" w:rsidR="000436A7" w:rsidRPr="006533C5" w:rsidRDefault="000436A7" w:rsidP="000436A7">
      <w:pPr>
        <w:ind w:left="567"/>
        <w:jc w:val="both"/>
        <w:rPr>
          <w:color w:val="FF0000"/>
        </w:rPr>
      </w:pPr>
      <w:r w:rsidRPr="006533C5">
        <w:rPr>
          <w:color w:val="FF0000"/>
        </w:rPr>
        <w:t xml:space="preserve"> </w:t>
      </w:r>
    </w:p>
    <w:p w14:paraId="12FF6A57" w14:textId="4F6C31DA" w:rsidR="000436A7" w:rsidRDefault="000436A7" w:rsidP="000436A7">
      <w:pPr>
        <w:ind w:firstLine="567"/>
        <w:jc w:val="both"/>
        <w:rPr>
          <w:color w:val="FF0000"/>
          <w:highlight w:val="yellow"/>
        </w:rPr>
      </w:pPr>
    </w:p>
    <w:p w14:paraId="6B9F45E6" w14:textId="77777777" w:rsidR="000436A7" w:rsidRPr="0018674F" w:rsidRDefault="000436A7" w:rsidP="000436A7">
      <w:pPr>
        <w:jc w:val="both"/>
      </w:pPr>
      <w:r w:rsidRPr="0018674F">
        <w:t>Domes priekšsēdētājs</w:t>
      </w:r>
      <w:r w:rsidRPr="0018674F">
        <w:tab/>
      </w:r>
      <w:r w:rsidRPr="0018674F">
        <w:tab/>
      </w:r>
      <w:r w:rsidRPr="0018674F">
        <w:tab/>
      </w:r>
      <w:r w:rsidRPr="0018674F">
        <w:tab/>
      </w:r>
      <w:r w:rsidRPr="0018674F">
        <w:tab/>
      </w:r>
      <w:r w:rsidRPr="0018674F">
        <w:tab/>
      </w:r>
      <w:r w:rsidRPr="0018674F">
        <w:tab/>
      </w:r>
      <w:r w:rsidRPr="0018674F">
        <w:tab/>
        <w:t>A. Rāviņš</w:t>
      </w:r>
    </w:p>
    <w:p w14:paraId="58496E88" w14:textId="55AB024B" w:rsidR="000436A7" w:rsidRDefault="000436A7" w:rsidP="000436A7">
      <w:pPr>
        <w:jc w:val="both"/>
        <w:rPr>
          <w:color w:val="FF0000"/>
        </w:rPr>
      </w:pPr>
    </w:p>
    <w:p w14:paraId="1C83CB9E" w14:textId="0727341C" w:rsidR="00DA4714" w:rsidRDefault="00DA4714" w:rsidP="000436A7">
      <w:pPr>
        <w:jc w:val="both"/>
        <w:rPr>
          <w:color w:val="FF0000"/>
        </w:rPr>
      </w:pPr>
    </w:p>
    <w:p w14:paraId="4AF471B9" w14:textId="77777777" w:rsidR="00DA4714" w:rsidRPr="0018674F" w:rsidRDefault="00DA4714" w:rsidP="000436A7">
      <w:pPr>
        <w:jc w:val="both"/>
        <w:rPr>
          <w:color w:val="FF0000"/>
        </w:rPr>
      </w:pPr>
    </w:p>
    <w:p w14:paraId="1422397E" w14:textId="23C3EB69" w:rsidR="000436A7" w:rsidRPr="00265611" w:rsidRDefault="00265611" w:rsidP="000436A7">
      <w:pPr>
        <w:rPr>
          <w:sz w:val="22"/>
          <w:szCs w:val="22"/>
        </w:rPr>
      </w:pPr>
      <w:r w:rsidRPr="00265611">
        <w:rPr>
          <w:sz w:val="22"/>
          <w:szCs w:val="22"/>
        </w:rPr>
        <w:t>I.</w:t>
      </w:r>
      <w:r w:rsidR="000436A7" w:rsidRPr="00265611">
        <w:rPr>
          <w:sz w:val="22"/>
          <w:szCs w:val="22"/>
        </w:rPr>
        <w:t>Līvmane</w:t>
      </w:r>
      <w:r w:rsidR="00733FF8" w:rsidRPr="00265611">
        <w:rPr>
          <w:sz w:val="22"/>
          <w:szCs w:val="22"/>
        </w:rPr>
        <w:t>,</w:t>
      </w:r>
      <w:r w:rsidRPr="00265611">
        <w:rPr>
          <w:sz w:val="22"/>
          <w:szCs w:val="22"/>
        </w:rPr>
        <w:t xml:space="preserve"> 63005485</w:t>
      </w:r>
    </w:p>
    <w:p w14:paraId="00044156" w14:textId="26DDD7D8" w:rsidR="000436A7" w:rsidRPr="00265611" w:rsidRDefault="00265611" w:rsidP="000436A7">
      <w:pPr>
        <w:rPr>
          <w:sz w:val="22"/>
          <w:szCs w:val="22"/>
        </w:rPr>
      </w:pPr>
      <w:r w:rsidRPr="00265611">
        <w:rPr>
          <w:sz w:val="22"/>
          <w:szCs w:val="22"/>
        </w:rPr>
        <w:t>I.</w:t>
      </w:r>
      <w:r w:rsidR="000436A7" w:rsidRPr="00265611">
        <w:rPr>
          <w:sz w:val="22"/>
          <w:szCs w:val="22"/>
        </w:rPr>
        <w:t>Krīgere</w:t>
      </w:r>
      <w:r w:rsidRPr="00265611">
        <w:rPr>
          <w:sz w:val="22"/>
          <w:szCs w:val="22"/>
        </w:rPr>
        <w:t>, 63005525</w:t>
      </w:r>
    </w:p>
    <w:sectPr w:rsidR="000436A7" w:rsidRPr="00265611" w:rsidSect="001B4E58">
      <w:footerReference w:type="default" r:id="rId21"/>
      <w:headerReference w:type="first" r:id="rId22"/>
      <w:pgSz w:w="11906" w:h="16838"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04ED" w14:textId="77777777" w:rsidR="00E0289A" w:rsidRDefault="00E0289A">
      <w:r>
        <w:separator/>
      </w:r>
    </w:p>
  </w:endnote>
  <w:endnote w:type="continuationSeparator" w:id="0">
    <w:p w14:paraId="26B23346" w14:textId="77777777" w:rsidR="00E0289A" w:rsidRDefault="00E0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 w:name="Stem-Regular">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518626"/>
      <w:docPartObj>
        <w:docPartGallery w:val="Page Numbers (Bottom of Page)"/>
        <w:docPartUnique/>
      </w:docPartObj>
    </w:sdtPr>
    <w:sdtEndPr>
      <w:rPr>
        <w:noProof/>
      </w:rPr>
    </w:sdtEndPr>
    <w:sdtContent>
      <w:p w14:paraId="7F74D60F" w14:textId="46E76064" w:rsidR="00265611" w:rsidRDefault="00265611" w:rsidP="00265611">
        <w:pPr>
          <w:pStyle w:val="Footer"/>
          <w:jc w:val="center"/>
        </w:pPr>
        <w:r>
          <w:fldChar w:fldCharType="begin"/>
        </w:r>
        <w:r>
          <w:instrText xml:space="preserve"> PAGE   \* MERGEFORMAT </w:instrText>
        </w:r>
        <w:r>
          <w:fldChar w:fldCharType="separate"/>
        </w:r>
        <w:r w:rsidR="000A6F78">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50F1C" w14:textId="77777777" w:rsidR="00E0289A" w:rsidRDefault="00E0289A">
      <w:r>
        <w:separator/>
      </w:r>
    </w:p>
  </w:footnote>
  <w:footnote w:type="continuationSeparator" w:id="0">
    <w:p w14:paraId="55B86DF8" w14:textId="77777777" w:rsidR="00E0289A" w:rsidRDefault="00E0289A">
      <w:r>
        <w:continuationSeparator/>
      </w:r>
    </w:p>
  </w:footnote>
  <w:footnote w:id="1">
    <w:p w14:paraId="4CD30DBD" w14:textId="77777777" w:rsidR="003D1CE4" w:rsidRDefault="003D1CE4" w:rsidP="00D14999">
      <w:pPr>
        <w:pStyle w:val="FootnoteText"/>
      </w:pPr>
      <w:r>
        <w:rPr>
          <w:rStyle w:val="FootnoteReference"/>
        </w:rPr>
        <w:footnoteRef/>
      </w:r>
      <w:r>
        <w:t xml:space="preserve"> D</w:t>
      </w:r>
      <w:r w:rsidRPr="00193C48">
        <w:t xml:space="preserve">ati aptver ekonomiski aktīvos uzņēmumus, kur rūpnieciskajā ražošanā nodarbināti 20 un vairāk cilvēku vai rūpniecības produkcijas apgrozījums iepriekšējā gadā bijis </w:t>
      </w:r>
      <w:r>
        <w:t>500</w:t>
      </w:r>
      <w:r w:rsidRPr="00193C48">
        <w:t xml:space="preserve"> tūkst.</w:t>
      </w:r>
      <w:r>
        <w:t xml:space="preserve"> </w:t>
      </w:r>
      <w:r w:rsidRPr="00FB5051">
        <w:rPr>
          <w:i/>
        </w:rPr>
        <w:t>euro</w:t>
      </w:r>
      <w:r w:rsidRPr="00193C48">
        <w:t xml:space="preserve"> un vairāk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3D1CE4" w14:paraId="2A3AE0F2" w14:textId="77777777" w:rsidTr="007D6584">
      <w:tc>
        <w:tcPr>
          <w:tcW w:w="1418" w:type="dxa"/>
          <w:tcBorders>
            <w:top w:val="single" w:sz="4" w:space="0" w:color="auto"/>
            <w:left w:val="nil"/>
            <w:bottom w:val="single" w:sz="4" w:space="0" w:color="auto"/>
            <w:right w:val="nil"/>
          </w:tcBorders>
          <w:vAlign w:val="center"/>
        </w:tcPr>
        <w:p w14:paraId="7B5772D6" w14:textId="77777777" w:rsidR="003D1CE4" w:rsidRDefault="003D1CE4" w:rsidP="007D6584">
          <w:pPr>
            <w:pStyle w:val="Header"/>
            <w:jc w:val="center"/>
            <w:rPr>
              <w:rFonts w:ascii="Arial" w:hAnsi="Arial"/>
              <w:b/>
              <w:sz w:val="28"/>
            </w:rPr>
          </w:pPr>
          <w:r>
            <w:rPr>
              <w:rFonts w:ascii="Arial" w:hAnsi="Arial"/>
              <w:b/>
              <w:noProof/>
              <w:sz w:val="28"/>
            </w:rPr>
            <w:drawing>
              <wp:inline distT="0" distB="0" distL="0" distR="0" wp14:anchorId="01956CE0" wp14:editId="5C7E7862">
                <wp:extent cx="723900" cy="866775"/>
                <wp:effectExtent l="0" t="0" r="0" b="9525"/>
                <wp:docPr id="1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4DD6F81" w14:textId="77777777" w:rsidR="003D1CE4" w:rsidRDefault="003D1CE4" w:rsidP="007D6584">
          <w:pPr>
            <w:pStyle w:val="Header"/>
            <w:spacing w:before="120"/>
            <w:rPr>
              <w:rFonts w:ascii="Arial" w:hAnsi="Arial"/>
              <w:b/>
              <w:sz w:val="28"/>
            </w:rPr>
          </w:pPr>
          <w:r>
            <w:rPr>
              <w:rFonts w:ascii="Arial" w:hAnsi="Arial"/>
              <w:b/>
              <w:sz w:val="28"/>
            </w:rPr>
            <w:t>Latvijas Republika</w:t>
          </w:r>
        </w:p>
        <w:p w14:paraId="1E0B9A22" w14:textId="77777777" w:rsidR="003D1CE4" w:rsidRPr="00BA4C9C" w:rsidRDefault="003D1CE4"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3E24BDE7" w14:textId="77777777" w:rsidR="003D1CE4" w:rsidRDefault="003D1CE4" w:rsidP="007D6584">
          <w:pPr>
            <w:pStyle w:val="Header"/>
            <w:tabs>
              <w:tab w:val="left" w:pos="1440"/>
            </w:tabs>
            <w:ind w:left="33"/>
            <w:jc w:val="center"/>
            <w:rPr>
              <w:rFonts w:ascii="Arial" w:hAnsi="Arial"/>
              <w:sz w:val="10"/>
            </w:rPr>
          </w:pPr>
        </w:p>
        <w:p w14:paraId="22961F8F" w14:textId="77777777" w:rsidR="003D1CE4" w:rsidRPr="00727F3B" w:rsidRDefault="003D1CE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74458637" w14:textId="77777777" w:rsidR="003D1CE4" w:rsidRPr="009B0803" w:rsidRDefault="003D1CE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2FD46C39" w14:textId="77777777" w:rsidR="003D1CE4" w:rsidRPr="007D6584" w:rsidRDefault="003D1CE4"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CA"/>
    <w:multiLevelType w:val="hybridMultilevel"/>
    <w:tmpl w:val="83F83C58"/>
    <w:lvl w:ilvl="0" w:tplc="A0D49150">
      <w:start w:val="1"/>
      <w:numFmt w:val="bullet"/>
      <w:lvlText w:val=""/>
      <w:lvlJc w:val="left"/>
      <w:pPr>
        <w:ind w:left="1498" w:hanging="360"/>
      </w:pPr>
      <w:rPr>
        <w:rFonts w:ascii="Symbol" w:hAnsi="Symbol" w:hint="default"/>
        <w:color w:val="auto"/>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 w15:restartNumberingAfterBreak="0">
    <w:nsid w:val="006A0FF0"/>
    <w:multiLevelType w:val="hybridMultilevel"/>
    <w:tmpl w:val="2B047DB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35E49B4"/>
    <w:multiLevelType w:val="multilevel"/>
    <w:tmpl w:val="92B6CF0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E28"/>
    <w:multiLevelType w:val="multilevel"/>
    <w:tmpl w:val="938CDE7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3824F6D"/>
    <w:multiLevelType w:val="hybridMultilevel"/>
    <w:tmpl w:val="938AA14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45F50D6"/>
    <w:multiLevelType w:val="hybridMultilevel"/>
    <w:tmpl w:val="E6562996"/>
    <w:lvl w:ilvl="0" w:tplc="0426000D">
      <w:start w:val="1"/>
      <w:numFmt w:val="bullet"/>
      <w:lvlText w:val=""/>
      <w:lvlJc w:val="left"/>
      <w:pPr>
        <w:ind w:left="1789" w:hanging="360"/>
      </w:pPr>
      <w:rPr>
        <w:rFonts w:ascii="Wingdings" w:hAnsi="Wingdings"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6" w15:restartNumberingAfterBreak="0">
    <w:nsid w:val="0641149E"/>
    <w:multiLevelType w:val="hybridMultilevel"/>
    <w:tmpl w:val="12B27AE4"/>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6842D4A"/>
    <w:multiLevelType w:val="hybridMultilevel"/>
    <w:tmpl w:val="3614FFF2"/>
    <w:lvl w:ilvl="0" w:tplc="04090001">
      <w:start w:val="1"/>
      <w:numFmt w:val="bullet"/>
      <w:lvlText w:val=""/>
      <w:lvlJc w:val="left"/>
      <w:pPr>
        <w:ind w:left="180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557447"/>
    <w:multiLevelType w:val="hybridMultilevel"/>
    <w:tmpl w:val="2962E58A"/>
    <w:lvl w:ilvl="0" w:tplc="0426000D">
      <w:start w:val="1"/>
      <w:numFmt w:val="bullet"/>
      <w:lvlText w:val=""/>
      <w:lvlJc w:val="left"/>
      <w:pPr>
        <w:ind w:left="1855" w:hanging="360"/>
      </w:pPr>
      <w:rPr>
        <w:rFonts w:ascii="Wingdings" w:hAnsi="Wingdings" w:hint="default"/>
      </w:rPr>
    </w:lvl>
    <w:lvl w:ilvl="1" w:tplc="04260003" w:tentative="1">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9" w15:restartNumberingAfterBreak="0">
    <w:nsid w:val="09384F96"/>
    <w:multiLevelType w:val="hybridMultilevel"/>
    <w:tmpl w:val="E81C2774"/>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9E84279"/>
    <w:multiLevelType w:val="hybridMultilevel"/>
    <w:tmpl w:val="A94E84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0B317C48"/>
    <w:multiLevelType w:val="hybridMultilevel"/>
    <w:tmpl w:val="7026E5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0CE1389E"/>
    <w:multiLevelType w:val="hybridMultilevel"/>
    <w:tmpl w:val="9E0CAE82"/>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13" w15:restartNumberingAfterBreak="0">
    <w:nsid w:val="0D2E5EBA"/>
    <w:multiLevelType w:val="hybridMultilevel"/>
    <w:tmpl w:val="7C009F80"/>
    <w:lvl w:ilvl="0" w:tplc="04260001">
      <w:start w:val="1"/>
      <w:numFmt w:val="bullet"/>
      <w:lvlText w:val=""/>
      <w:lvlJc w:val="left"/>
      <w:pPr>
        <w:ind w:left="1658" w:hanging="360"/>
      </w:pPr>
      <w:rPr>
        <w:rFonts w:ascii="Symbol" w:hAnsi="Symbol" w:hint="default"/>
      </w:rPr>
    </w:lvl>
    <w:lvl w:ilvl="1" w:tplc="04260003" w:tentative="1">
      <w:start w:val="1"/>
      <w:numFmt w:val="bullet"/>
      <w:lvlText w:val="o"/>
      <w:lvlJc w:val="left"/>
      <w:pPr>
        <w:ind w:left="2378" w:hanging="360"/>
      </w:pPr>
      <w:rPr>
        <w:rFonts w:ascii="Courier New" w:hAnsi="Courier New" w:cs="Courier New" w:hint="default"/>
      </w:rPr>
    </w:lvl>
    <w:lvl w:ilvl="2" w:tplc="04260005" w:tentative="1">
      <w:start w:val="1"/>
      <w:numFmt w:val="bullet"/>
      <w:lvlText w:val=""/>
      <w:lvlJc w:val="left"/>
      <w:pPr>
        <w:ind w:left="3098" w:hanging="360"/>
      </w:pPr>
      <w:rPr>
        <w:rFonts w:ascii="Wingdings" w:hAnsi="Wingdings" w:hint="default"/>
      </w:rPr>
    </w:lvl>
    <w:lvl w:ilvl="3" w:tplc="04260001" w:tentative="1">
      <w:start w:val="1"/>
      <w:numFmt w:val="bullet"/>
      <w:lvlText w:val=""/>
      <w:lvlJc w:val="left"/>
      <w:pPr>
        <w:ind w:left="3818" w:hanging="360"/>
      </w:pPr>
      <w:rPr>
        <w:rFonts w:ascii="Symbol" w:hAnsi="Symbol" w:hint="default"/>
      </w:rPr>
    </w:lvl>
    <w:lvl w:ilvl="4" w:tplc="04260003" w:tentative="1">
      <w:start w:val="1"/>
      <w:numFmt w:val="bullet"/>
      <w:lvlText w:val="o"/>
      <w:lvlJc w:val="left"/>
      <w:pPr>
        <w:ind w:left="4538" w:hanging="360"/>
      </w:pPr>
      <w:rPr>
        <w:rFonts w:ascii="Courier New" w:hAnsi="Courier New" w:cs="Courier New" w:hint="default"/>
      </w:rPr>
    </w:lvl>
    <w:lvl w:ilvl="5" w:tplc="04260005" w:tentative="1">
      <w:start w:val="1"/>
      <w:numFmt w:val="bullet"/>
      <w:lvlText w:val=""/>
      <w:lvlJc w:val="left"/>
      <w:pPr>
        <w:ind w:left="5258" w:hanging="360"/>
      </w:pPr>
      <w:rPr>
        <w:rFonts w:ascii="Wingdings" w:hAnsi="Wingdings" w:hint="default"/>
      </w:rPr>
    </w:lvl>
    <w:lvl w:ilvl="6" w:tplc="04260001" w:tentative="1">
      <w:start w:val="1"/>
      <w:numFmt w:val="bullet"/>
      <w:lvlText w:val=""/>
      <w:lvlJc w:val="left"/>
      <w:pPr>
        <w:ind w:left="5978" w:hanging="360"/>
      </w:pPr>
      <w:rPr>
        <w:rFonts w:ascii="Symbol" w:hAnsi="Symbol" w:hint="default"/>
      </w:rPr>
    </w:lvl>
    <w:lvl w:ilvl="7" w:tplc="04260003" w:tentative="1">
      <w:start w:val="1"/>
      <w:numFmt w:val="bullet"/>
      <w:lvlText w:val="o"/>
      <w:lvlJc w:val="left"/>
      <w:pPr>
        <w:ind w:left="6698" w:hanging="360"/>
      </w:pPr>
      <w:rPr>
        <w:rFonts w:ascii="Courier New" w:hAnsi="Courier New" w:cs="Courier New" w:hint="default"/>
      </w:rPr>
    </w:lvl>
    <w:lvl w:ilvl="8" w:tplc="04260005" w:tentative="1">
      <w:start w:val="1"/>
      <w:numFmt w:val="bullet"/>
      <w:lvlText w:val=""/>
      <w:lvlJc w:val="left"/>
      <w:pPr>
        <w:ind w:left="7418" w:hanging="360"/>
      </w:pPr>
      <w:rPr>
        <w:rFonts w:ascii="Wingdings" w:hAnsi="Wingdings" w:hint="default"/>
      </w:rPr>
    </w:lvl>
  </w:abstractNum>
  <w:abstractNum w:abstractNumId="14" w15:restartNumberingAfterBreak="0">
    <w:nsid w:val="0D7D2601"/>
    <w:multiLevelType w:val="hybridMultilevel"/>
    <w:tmpl w:val="76787338"/>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0D830DBF"/>
    <w:multiLevelType w:val="hybridMultilevel"/>
    <w:tmpl w:val="307678AA"/>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07634BB"/>
    <w:multiLevelType w:val="hybridMultilevel"/>
    <w:tmpl w:val="6B2835C0"/>
    <w:lvl w:ilvl="0" w:tplc="04260003">
      <w:start w:val="1"/>
      <w:numFmt w:val="bullet"/>
      <w:lvlText w:val="o"/>
      <w:lvlJc w:val="left"/>
      <w:pPr>
        <w:ind w:left="1854" w:hanging="360"/>
      </w:pPr>
      <w:rPr>
        <w:rFonts w:ascii="Courier New" w:hAnsi="Courier New" w:cs="Courier New"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7" w15:restartNumberingAfterBreak="0">
    <w:nsid w:val="131E22EE"/>
    <w:multiLevelType w:val="hybridMultilevel"/>
    <w:tmpl w:val="8E7CB3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13CD5610"/>
    <w:multiLevelType w:val="hybridMultilevel"/>
    <w:tmpl w:val="D68092E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3">
      <w:start w:val="1"/>
      <w:numFmt w:val="bullet"/>
      <w:lvlText w:val="o"/>
      <w:lvlJc w:val="left"/>
      <w:pPr>
        <w:ind w:left="2160" w:hanging="180"/>
      </w:pPr>
      <w:rPr>
        <w:rFonts w:ascii="Courier New" w:hAnsi="Courier New" w:cs="Courier New"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54B1735"/>
    <w:multiLevelType w:val="hybridMultilevel"/>
    <w:tmpl w:val="B5FAE24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20" w15:restartNumberingAfterBreak="0">
    <w:nsid w:val="15AD3A95"/>
    <w:multiLevelType w:val="hybridMultilevel"/>
    <w:tmpl w:val="52FE5AA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82D24E7"/>
    <w:multiLevelType w:val="multilevel"/>
    <w:tmpl w:val="EAE2A7C0"/>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AD16F3C"/>
    <w:multiLevelType w:val="hybridMultilevel"/>
    <w:tmpl w:val="1BF607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1BEB3EDB"/>
    <w:multiLevelType w:val="hybridMultilevel"/>
    <w:tmpl w:val="1946D7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1C051CAC"/>
    <w:multiLevelType w:val="hybridMultilevel"/>
    <w:tmpl w:val="3DE86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EA139BB"/>
    <w:multiLevelType w:val="hybridMultilevel"/>
    <w:tmpl w:val="E230D26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1F7B7310"/>
    <w:multiLevelType w:val="hybridMultilevel"/>
    <w:tmpl w:val="D4EE4B5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2060337F"/>
    <w:multiLevelType w:val="hybridMultilevel"/>
    <w:tmpl w:val="76CE4A8E"/>
    <w:lvl w:ilvl="0" w:tplc="0409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8" w15:restartNumberingAfterBreak="0">
    <w:nsid w:val="23912884"/>
    <w:multiLevelType w:val="hybridMultilevel"/>
    <w:tmpl w:val="2B0AA8AE"/>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23DA26FC"/>
    <w:multiLevelType w:val="multilevel"/>
    <w:tmpl w:val="41027282"/>
    <w:lvl w:ilvl="0">
      <w:start w:val="1"/>
      <w:numFmt w:val="decimal"/>
      <w:lvlText w:val="%1."/>
      <w:lvlJc w:val="left"/>
      <w:pPr>
        <w:ind w:left="360" w:hanging="360"/>
      </w:pPr>
      <w:rPr>
        <w:color w:val="FF0000"/>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27385F"/>
    <w:multiLevelType w:val="hybridMultilevel"/>
    <w:tmpl w:val="962C897E"/>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31" w15:restartNumberingAfterBreak="0">
    <w:nsid w:val="246145EE"/>
    <w:multiLevelType w:val="hybridMultilevel"/>
    <w:tmpl w:val="F9C0FDB4"/>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24B15E00"/>
    <w:multiLevelType w:val="hybridMultilevel"/>
    <w:tmpl w:val="F412F3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25A739E2"/>
    <w:multiLevelType w:val="hybridMultilevel"/>
    <w:tmpl w:val="9566D0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27D07E62"/>
    <w:multiLevelType w:val="hybridMultilevel"/>
    <w:tmpl w:val="097A06F2"/>
    <w:lvl w:ilvl="0" w:tplc="A0D4915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280459CD"/>
    <w:multiLevelType w:val="hybridMultilevel"/>
    <w:tmpl w:val="D00251AC"/>
    <w:lvl w:ilvl="0" w:tplc="04260003">
      <w:start w:val="1"/>
      <w:numFmt w:val="bullet"/>
      <w:lvlText w:val="o"/>
      <w:lvlJc w:val="left"/>
      <w:pPr>
        <w:ind w:left="1855" w:hanging="360"/>
      </w:pPr>
      <w:rPr>
        <w:rFonts w:ascii="Courier New" w:hAnsi="Courier New" w:cs="Courier New" w:hint="default"/>
      </w:rPr>
    </w:lvl>
    <w:lvl w:ilvl="1" w:tplc="04260003" w:tentative="1">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36" w15:restartNumberingAfterBreak="0">
    <w:nsid w:val="28366794"/>
    <w:multiLevelType w:val="hybridMultilevel"/>
    <w:tmpl w:val="B02C07F4"/>
    <w:lvl w:ilvl="0" w:tplc="0426000D">
      <w:start w:val="1"/>
      <w:numFmt w:val="bullet"/>
      <w:lvlText w:val=""/>
      <w:lvlJc w:val="left"/>
      <w:pPr>
        <w:ind w:left="1070"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7" w15:restartNumberingAfterBreak="0">
    <w:nsid w:val="28A87275"/>
    <w:multiLevelType w:val="hybridMultilevel"/>
    <w:tmpl w:val="28966CE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A6405AE"/>
    <w:multiLevelType w:val="hybridMultilevel"/>
    <w:tmpl w:val="35182C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2AF776F8"/>
    <w:multiLevelType w:val="hybridMultilevel"/>
    <w:tmpl w:val="CC6E5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B7908EE"/>
    <w:multiLevelType w:val="hybridMultilevel"/>
    <w:tmpl w:val="9E9A1196"/>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2BDE2A0D"/>
    <w:multiLevelType w:val="hybridMultilevel"/>
    <w:tmpl w:val="EC6217B8"/>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2C172B80"/>
    <w:multiLevelType w:val="hybridMultilevel"/>
    <w:tmpl w:val="92FEBCF6"/>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2EB513ED"/>
    <w:multiLevelType w:val="hybridMultilevel"/>
    <w:tmpl w:val="2862AB9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301269EA"/>
    <w:multiLevelType w:val="hybridMultilevel"/>
    <w:tmpl w:val="E40E70B8"/>
    <w:lvl w:ilvl="0" w:tplc="04260003">
      <w:start w:val="1"/>
      <w:numFmt w:val="bullet"/>
      <w:lvlText w:val="o"/>
      <w:lvlJc w:val="left"/>
      <w:pPr>
        <w:ind w:left="2264" w:hanging="360"/>
      </w:pPr>
      <w:rPr>
        <w:rFonts w:ascii="Courier New" w:hAnsi="Courier New" w:cs="Courier New" w:hint="default"/>
      </w:rPr>
    </w:lvl>
    <w:lvl w:ilvl="1" w:tplc="04260003" w:tentative="1">
      <w:start w:val="1"/>
      <w:numFmt w:val="bullet"/>
      <w:lvlText w:val="o"/>
      <w:lvlJc w:val="left"/>
      <w:pPr>
        <w:ind w:left="2984" w:hanging="360"/>
      </w:pPr>
      <w:rPr>
        <w:rFonts w:ascii="Courier New" w:hAnsi="Courier New" w:cs="Courier New" w:hint="default"/>
      </w:rPr>
    </w:lvl>
    <w:lvl w:ilvl="2" w:tplc="04260005" w:tentative="1">
      <w:start w:val="1"/>
      <w:numFmt w:val="bullet"/>
      <w:lvlText w:val=""/>
      <w:lvlJc w:val="left"/>
      <w:pPr>
        <w:ind w:left="3704" w:hanging="360"/>
      </w:pPr>
      <w:rPr>
        <w:rFonts w:ascii="Wingdings" w:hAnsi="Wingdings" w:hint="default"/>
      </w:rPr>
    </w:lvl>
    <w:lvl w:ilvl="3" w:tplc="04260001" w:tentative="1">
      <w:start w:val="1"/>
      <w:numFmt w:val="bullet"/>
      <w:lvlText w:val=""/>
      <w:lvlJc w:val="left"/>
      <w:pPr>
        <w:ind w:left="4424" w:hanging="360"/>
      </w:pPr>
      <w:rPr>
        <w:rFonts w:ascii="Symbol" w:hAnsi="Symbol" w:hint="default"/>
      </w:rPr>
    </w:lvl>
    <w:lvl w:ilvl="4" w:tplc="04260003" w:tentative="1">
      <w:start w:val="1"/>
      <w:numFmt w:val="bullet"/>
      <w:lvlText w:val="o"/>
      <w:lvlJc w:val="left"/>
      <w:pPr>
        <w:ind w:left="5144" w:hanging="360"/>
      </w:pPr>
      <w:rPr>
        <w:rFonts w:ascii="Courier New" w:hAnsi="Courier New" w:cs="Courier New" w:hint="default"/>
      </w:rPr>
    </w:lvl>
    <w:lvl w:ilvl="5" w:tplc="04260005" w:tentative="1">
      <w:start w:val="1"/>
      <w:numFmt w:val="bullet"/>
      <w:lvlText w:val=""/>
      <w:lvlJc w:val="left"/>
      <w:pPr>
        <w:ind w:left="5864" w:hanging="360"/>
      </w:pPr>
      <w:rPr>
        <w:rFonts w:ascii="Wingdings" w:hAnsi="Wingdings" w:hint="default"/>
      </w:rPr>
    </w:lvl>
    <w:lvl w:ilvl="6" w:tplc="04260001" w:tentative="1">
      <w:start w:val="1"/>
      <w:numFmt w:val="bullet"/>
      <w:lvlText w:val=""/>
      <w:lvlJc w:val="left"/>
      <w:pPr>
        <w:ind w:left="6584" w:hanging="360"/>
      </w:pPr>
      <w:rPr>
        <w:rFonts w:ascii="Symbol" w:hAnsi="Symbol" w:hint="default"/>
      </w:rPr>
    </w:lvl>
    <w:lvl w:ilvl="7" w:tplc="04260003" w:tentative="1">
      <w:start w:val="1"/>
      <w:numFmt w:val="bullet"/>
      <w:lvlText w:val="o"/>
      <w:lvlJc w:val="left"/>
      <w:pPr>
        <w:ind w:left="7304" w:hanging="360"/>
      </w:pPr>
      <w:rPr>
        <w:rFonts w:ascii="Courier New" w:hAnsi="Courier New" w:cs="Courier New" w:hint="default"/>
      </w:rPr>
    </w:lvl>
    <w:lvl w:ilvl="8" w:tplc="04260005" w:tentative="1">
      <w:start w:val="1"/>
      <w:numFmt w:val="bullet"/>
      <w:lvlText w:val=""/>
      <w:lvlJc w:val="left"/>
      <w:pPr>
        <w:ind w:left="8024" w:hanging="360"/>
      </w:pPr>
      <w:rPr>
        <w:rFonts w:ascii="Wingdings" w:hAnsi="Wingdings" w:hint="default"/>
      </w:rPr>
    </w:lvl>
  </w:abstractNum>
  <w:abstractNum w:abstractNumId="45" w15:restartNumberingAfterBreak="0">
    <w:nsid w:val="30A13B0B"/>
    <w:multiLevelType w:val="hybridMultilevel"/>
    <w:tmpl w:val="9B64DBD4"/>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31386CD6"/>
    <w:multiLevelType w:val="hybridMultilevel"/>
    <w:tmpl w:val="5D809330"/>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320C2A20"/>
    <w:multiLevelType w:val="hybridMultilevel"/>
    <w:tmpl w:val="7120670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4950907"/>
    <w:multiLevelType w:val="hybridMultilevel"/>
    <w:tmpl w:val="3CF4C1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9" w15:restartNumberingAfterBreak="0">
    <w:nsid w:val="34C827DE"/>
    <w:multiLevelType w:val="hybridMultilevel"/>
    <w:tmpl w:val="62D880F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62A3804"/>
    <w:multiLevelType w:val="hybridMultilevel"/>
    <w:tmpl w:val="4B486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A7B3C"/>
    <w:multiLevelType w:val="hybridMultilevel"/>
    <w:tmpl w:val="F126FA5A"/>
    <w:lvl w:ilvl="0" w:tplc="04260001">
      <w:start w:val="1"/>
      <w:numFmt w:val="bullet"/>
      <w:lvlText w:val=""/>
      <w:lvlJc w:val="left"/>
      <w:pPr>
        <w:ind w:left="1862" w:hanging="360"/>
      </w:pPr>
      <w:rPr>
        <w:rFonts w:ascii="Symbol" w:hAnsi="Symbol" w:hint="default"/>
      </w:rPr>
    </w:lvl>
    <w:lvl w:ilvl="1" w:tplc="04260003" w:tentative="1">
      <w:start w:val="1"/>
      <w:numFmt w:val="bullet"/>
      <w:lvlText w:val="o"/>
      <w:lvlJc w:val="left"/>
      <w:pPr>
        <w:ind w:left="2582" w:hanging="360"/>
      </w:pPr>
      <w:rPr>
        <w:rFonts w:ascii="Courier New" w:hAnsi="Courier New" w:cs="Courier New" w:hint="default"/>
      </w:rPr>
    </w:lvl>
    <w:lvl w:ilvl="2" w:tplc="04260005" w:tentative="1">
      <w:start w:val="1"/>
      <w:numFmt w:val="bullet"/>
      <w:lvlText w:val=""/>
      <w:lvlJc w:val="left"/>
      <w:pPr>
        <w:ind w:left="3302" w:hanging="360"/>
      </w:pPr>
      <w:rPr>
        <w:rFonts w:ascii="Wingdings" w:hAnsi="Wingdings" w:hint="default"/>
      </w:rPr>
    </w:lvl>
    <w:lvl w:ilvl="3" w:tplc="04260001" w:tentative="1">
      <w:start w:val="1"/>
      <w:numFmt w:val="bullet"/>
      <w:lvlText w:val=""/>
      <w:lvlJc w:val="left"/>
      <w:pPr>
        <w:ind w:left="4022" w:hanging="360"/>
      </w:pPr>
      <w:rPr>
        <w:rFonts w:ascii="Symbol" w:hAnsi="Symbol" w:hint="default"/>
      </w:rPr>
    </w:lvl>
    <w:lvl w:ilvl="4" w:tplc="04260003" w:tentative="1">
      <w:start w:val="1"/>
      <w:numFmt w:val="bullet"/>
      <w:lvlText w:val="o"/>
      <w:lvlJc w:val="left"/>
      <w:pPr>
        <w:ind w:left="4742" w:hanging="360"/>
      </w:pPr>
      <w:rPr>
        <w:rFonts w:ascii="Courier New" w:hAnsi="Courier New" w:cs="Courier New" w:hint="default"/>
      </w:rPr>
    </w:lvl>
    <w:lvl w:ilvl="5" w:tplc="04260005" w:tentative="1">
      <w:start w:val="1"/>
      <w:numFmt w:val="bullet"/>
      <w:lvlText w:val=""/>
      <w:lvlJc w:val="left"/>
      <w:pPr>
        <w:ind w:left="5462" w:hanging="360"/>
      </w:pPr>
      <w:rPr>
        <w:rFonts w:ascii="Wingdings" w:hAnsi="Wingdings" w:hint="default"/>
      </w:rPr>
    </w:lvl>
    <w:lvl w:ilvl="6" w:tplc="04260001" w:tentative="1">
      <w:start w:val="1"/>
      <w:numFmt w:val="bullet"/>
      <w:lvlText w:val=""/>
      <w:lvlJc w:val="left"/>
      <w:pPr>
        <w:ind w:left="6182" w:hanging="360"/>
      </w:pPr>
      <w:rPr>
        <w:rFonts w:ascii="Symbol" w:hAnsi="Symbol" w:hint="default"/>
      </w:rPr>
    </w:lvl>
    <w:lvl w:ilvl="7" w:tplc="04260003" w:tentative="1">
      <w:start w:val="1"/>
      <w:numFmt w:val="bullet"/>
      <w:lvlText w:val="o"/>
      <w:lvlJc w:val="left"/>
      <w:pPr>
        <w:ind w:left="6902" w:hanging="360"/>
      </w:pPr>
      <w:rPr>
        <w:rFonts w:ascii="Courier New" w:hAnsi="Courier New" w:cs="Courier New" w:hint="default"/>
      </w:rPr>
    </w:lvl>
    <w:lvl w:ilvl="8" w:tplc="04260005" w:tentative="1">
      <w:start w:val="1"/>
      <w:numFmt w:val="bullet"/>
      <w:lvlText w:val=""/>
      <w:lvlJc w:val="left"/>
      <w:pPr>
        <w:ind w:left="7622" w:hanging="360"/>
      </w:pPr>
      <w:rPr>
        <w:rFonts w:ascii="Wingdings" w:hAnsi="Wingdings" w:hint="default"/>
      </w:rPr>
    </w:lvl>
  </w:abstractNum>
  <w:abstractNum w:abstractNumId="52" w15:restartNumberingAfterBreak="0">
    <w:nsid w:val="37DB0F0E"/>
    <w:multiLevelType w:val="hybridMultilevel"/>
    <w:tmpl w:val="9A90EF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88F139D"/>
    <w:multiLevelType w:val="hybridMultilevel"/>
    <w:tmpl w:val="3D38DA50"/>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4" w15:restartNumberingAfterBreak="0">
    <w:nsid w:val="38C05D97"/>
    <w:multiLevelType w:val="hybridMultilevel"/>
    <w:tmpl w:val="649AEAE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38EA3331"/>
    <w:multiLevelType w:val="hybridMultilevel"/>
    <w:tmpl w:val="14B6CAA2"/>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38EE47A3"/>
    <w:multiLevelType w:val="hybridMultilevel"/>
    <w:tmpl w:val="128E4502"/>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C09607F"/>
    <w:multiLevelType w:val="hybridMultilevel"/>
    <w:tmpl w:val="66A8A4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3FB66EE5"/>
    <w:multiLevelType w:val="hybridMultilevel"/>
    <w:tmpl w:val="09567B4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9" w15:restartNumberingAfterBreak="0">
    <w:nsid w:val="41300016"/>
    <w:multiLevelType w:val="hybridMultilevel"/>
    <w:tmpl w:val="0AC0E03A"/>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418D732B"/>
    <w:multiLevelType w:val="hybridMultilevel"/>
    <w:tmpl w:val="F138708E"/>
    <w:lvl w:ilvl="0" w:tplc="04260001">
      <w:start w:val="1"/>
      <w:numFmt w:val="bullet"/>
      <w:lvlText w:val=""/>
      <w:lvlJc w:val="left"/>
      <w:pPr>
        <w:ind w:left="1576" w:hanging="360"/>
      </w:pPr>
      <w:rPr>
        <w:rFonts w:ascii="Symbol" w:hAnsi="Symbol" w:hint="default"/>
      </w:rPr>
    </w:lvl>
    <w:lvl w:ilvl="1" w:tplc="04260003" w:tentative="1">
      <w:start w:val="1"/>
      <w:numFmt w:val="bullet"/>
      <w:lvlText w:val="o"/>
      <w:lvlJc w:val="left"/>
      <w:pPr>
        <w:ind w:left="2296" w:hanging="360"/>
      </w:pPr>
      <w:rPr>
        <w:rFonts w:ascii="Courier New" w:hAnsi="Courier New" w:cs="Courier New" w:hint="default"/>
      </w:rPr>
    </w:lvl>
    <w:lvl w:ilvl="2" w:tplc="04260005" w:tentative="1">
      <w:start w:val="1"/>
      <w:numFmt w:val="bullet"/>
      <w:lvlText w:val=""/>
      <w:lvlJc w:val="left"/>
      <w:pPr>
        <w:ind w:left="3016" w:hanging="360"/>
      </w:pPr>
      <w:rPr>
        <w:rFonts w:ascii="Wingdings" w:hAnsi="Wingdings" w:hint="default"/>
      </w:rPr>
    </w:lvl>
    <w:lvl w:ilvl="3" w:tplc="04260001" w:tentative="1">
      <w:start w:val="1"/>
      <w:numFmt w:val="bullet"/>
      <w:lvlText w:val=""/>
      <w:lvlJc w:val="left"/>
      <w:pPr>
        <w:ind w:left="3736" w:hanging="360"/>
      </w:pPr>
      <w:rPr>
        <w:rFonts w:ascii="Symbol" w:hAnsi="Symbol" w:hint="default"/>
      </w:rPr>
    </w:lvl>
    <w:lvl w:ilvl="4" w:tplc="04260003" w:tentative="1">
      <w:start w:val="1"/>
      <w:numFmt w:val="bullet"/>
      <w:lvlText w:val="o"/>
      <w:lvlJc w:val="left"/>
      <w:pPr>
        <w:ind w:left="4456" w:hanging="360"/>
      </w:pPr>
      <w:rPr>
        <w:rFonts w:ascii="Courier New" w:hAnsi="Courier New" w:cs="Courier New" w:hint="default"/>
      </w:rPr>
    </w:lvl>
    <w:lvl w:ilvl="5" w:tplc="04260005" w:tentative="1">
      <w:start w:val="1"/>
      <w:numFmt w:val="bullet"/>
      <w:lvlText w:val=""/>
      <w:lvlJc w:val="left"/>
      <w:pPr>
        <w:ind w:left="5176" w:hanging="360"/>
      </w:pPr>
      <w:rPr>
        <w:rFonts w:ascii="Wingdings" w:hAnsi="Wingdings" w:hint="default"/>
      </w:rPr>
    </w:lvl>
    <w:lvl w:ilvl="6" w:tplc="04260001" w:tentative="1">
      <w:start w:val="1"/>
      <w:numFmt w:val="bullet"/>
      <w:lvlText w:val=""/>
      <w:lvlJc w:val="left"/>
      <w:pPr>
        <w:ind w:left="5896" w:hanging="360"/>
      </w:pPr>
      <w:rPr>
        <w:rFonts w:ascii="Symbol" w:hAnsi="Symbol" w:hint="default"/>
      </w:rPr>
    </w:lvl>
    <w:lvl w:ilvl="7" w:tplc="04260003" w:tentative="1">
      <w:start w:val="1"/>
      <w:numFmt w:val="bullet"/>
      <w:lvlText w:val="o"/>
      <w:lvlJc w:val="left"/>
      <w:pPr>
        <w:ind w:left="6616" w:hanging="360"/>
      </w:pPr>
      <w:rPr>
        <w:rFonts w:ascii="Courier New" w:hAnsi="Courier New" w:cs="Courier New" w:hint="default"/>
      </w:rPr>
    </w:lvl>
    <w:lvl w:ilvl="8" w:tplc="04260005" w:tentative="1">
      <w:start w:val="1"/>
      <w:numFmt w:val="bullet"/>
      <w:lvlText w:val=""/>
      <w:lvlJc w:val="left"/>
      <w:pPr>
        <w:ind w:left="7336" w:hanging="360"/>
      </w:pPr>
      <w:rPr>
        <w:rFonts w:ascii="Wingdings" w:hAnsi="Wingdings" w:hint="default"/>
      </w:rPr>
    </w:lvl>
  </w:abstractNum>
  <w:abstractNum w:abstractNumId="61" w15:restartNumberingAfterBreak="0">
    <w:nsid w:val="439F62D3"/>
    <w:multiLevelType w:val="hybridMultilevel"/>
    <w:tmpl w:val="10B40B26"/>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62" w15:restartNumberingAfterBreak="0">
    <w:nsid w:val="445C4078"/>
    <w:multiLevelType w:val="hybridMultilevel"/>
    <w:tmpl w:val="01624CAE"/>
    <w:lvl w:ilvl="0" w:tplc="0426000D">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3" w15:restartNumberingAfterBreak="0">
    <w:nsid w:val="447211CF"/>
    <w:multiLevelType w:val="hybridMultilevel"/>
    <w:tmpl w:val="AEFEC332"/>
    <w:lvl w:ilvl="0" w:tplc="A0D4915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4C02B0D"/>
    <w:multiLevelType w:val="hybridMultilevel"/>
    <w:tmpl w:val="821A8036"/>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6641FA2"/>
    <w:multiLevelType w:val="hybridMultilevel"/>
    <w:tmpl w:val="A2AAF93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6A867FB"/>
    <w:multiLevelType w:val="hybridMultilevel"/>
    <w:tmpl w:val="8CB0E6EE"/>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67" w15:restartNumberingAfterBreak="0">
    <w:nsid w:val="473D2177"/>
    <w:multiLevelType w:val="hybridMultilevel"/>
    <w:tmpl w:val="2DA470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77F088E"/>
    <w:multiLevelType w:val="hybridMultilevel"/>
    <w:tmpl w:val="ABD21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7A4173C"/>
    <w:multiLevelType w:val="hybridMultilevel"/>
    <w:tmpl w:val="28E65860"/>
    <w:lvl w:ilvl="0" w:tplc="04260003">
      <w:start w:val="1"/>
      <w:numFmt w:val="bullet"/>
      <w:lvlText w:val="o"/>
      <w:lvlJc w:val="left"/>
      <w:pPr>
        <w:ind w:left="1485" w:hanging="360"/>
      </w:pPr>
      <w:rPr>
        <w:rFonts w:ascii="Courier New" w:hAnsi="Courier New" w:cs="Courier New"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70" w15:restartNumberingAfterBreak="0">
    <w:nsid w:val="4C1A5223"/>
    <w:multiLevelType w:val="hybridMultilevel"/>
    <w:tmpl w:val="B178CA68"/>
    <w:lvl w:ilvl="0" w:tplc="04260001">
      <w:start w:val="1"/>
      <w:numFmt w:val="bullet"/>
      <w:lvlText w:val=""/>
      <w:lvlJc w:val="left"/>
      <w:pPr>
        <w:ind w:left="1498" w:hanging="360"/>
      </w:pPr>
      <w:rPr>
        <w:rFonts w:ascii="Symbol" w:hAnsi="Symbol"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71" w15:restartNumberingAfterBreak="0">
    <w:nsid w:val="4C43634F"/>
    <w:multiLevelType w:val="hybridMultilevel"/>
    <w:tmpl w:val="2DB87606"/>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4C50566A"/>
    <w:multiLevelType w:val="hybridMultilevel"/>
    <w:tmpl w:val="AB742810"/>
    <w:lvl w:ilvl="0" w:tplc="04260003">
      <w:start w:val="1"/>
      <w:numFmt w:val="bullet"/>
      <w:lvlText w:val="o"/>
      <w:lvlJc w:val="left"/>
      <w:pPr>
        <w:ind w:left="1429" w:hanging="360"/>
      </w:pPr>
      <w:rPr>
        <w:rFonts w:ascii="Courier New" w:hAnsi="Courier New" w:cs="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3" w15:restartNumberingAfterBreak="0">
    <w:nsid w:val="4D3A756F"/>
    <w:multiLevelType w:val="hybridMultilevel"/>
    <w:tmpl w:val="D6FC1F0C"/>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4" w15:restartNumberingAfterBreak="0">
    <w:nsid w:val="4E171DF8"/>
    <w:multiLevelType w:val="hybridMultilevel"/>
    <w:tmpl w:val="D00048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4E1D769B"/>
    <w:multiLevelType w:val="hybridMultilevel"/>
    <w:tmpl w:val="E8F4622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6" w15:restartNumberingAfterBreak="0">
    <w:nsid w:val="4E3A5C91"/>
    <w:multiLevelType w:val="hybridMultilevel"/>
    <w:tmpl w:val="C5969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0AD33A2"/>
    <w:multiLevelType w:val="hybridMultilevel"/>
    <w:tmpl w:val="F3A47C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8" w15:restartNumberingAfterBreak="0">
    <w:nsid w:val="51880AF2"/>
    <w:multiLevelType w:val="hybridMultilevel"/>
    <w:tmpl w:val="2DB61BCE"/>
    <w:lvl w:ilvl="0" w:tplc="04260001">
      <w:start w:val="1"/>
      <w:numFmt w:val="bullet"/>
      <w:lvlText w:val=""/>
      <w:lvlJc w:val="left"/>
      <w:pPr>
        <w:ind w:left="1498" w:hanging="360"/>
      </w:pPr>
      <w:rPr>
        <w:rFonts w:ascii="Symbol" w:hAnsi="Symbol"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79" w15:restartNumberingAfterBreak="0">
    <w:nsid w:val="53187560"/>
    <w:multiLevelType w:val="hybridMultilevel"/>
    <w:tmpl w:val="AF527372"/>
    <w:lvl w:ilvl="0" w:tplc="4B429366">
      <w:start w:val="1"/>
      <w:numFmt w:val="bullet"/>
      <w:lvlText w:val=""/>
      <w:lvlJc w:val="left"/>
      <w:pPr>
        <w:ind w:left="1080" w:hanging="360"/>
      </w:pPr>
      <w:rPr>
        <w:rFonts w:ascii="Symbol" w:hAnsi="Symbol" w:hint="default"/>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0" w15:restartNumberingAfterBreak="0">
    <w:nsid w:val="531C132A"/>
    <w:multiLevelType w:val="hybridMultilevel"/>
    <w:tmpl w:val="CB7A80F6"/>
    <w:lvl w:ilvl="0" w:tplc="04260001">
      <w:start w:val="1"/>
      <w:numFmt w:val="bullet"/>
      <w:lvlText w:val=""/>
      <w:lvlJc w:val="left"/>
      <w:pPr>
        <w:ind w:left="1353" w:hanging="360"/>
      </w:pPr>
      <w:rPr>
        <w:rFonts w:ascii="Symbol" w:hAnsi="Symbol"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81" w15:restartNumberingAfterBreak="0">
    <w:nsid w:val="53A81022"/>
    <w:multiLevelType w:val="hybridMultilevel"/>
    <w:tmpl w:val="2F22A91E"/>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82" w15:restartNumberingAfterBreak="0">
    <w:nsid w:val="55461C74"/>
    <w:multiLevelType w:val="hybridMultilevel"/>
    <w:tmpl w:val="A8FC5DFC"/>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3" w15:restartNumberingAfterBreak="0">
    <w:nsid w:val="55600F46"/>
    <w:multiLevelType w:val="hybridMultilevel"/>
    <w:tmpl w:val="6394BA64"/>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4" w15:restartNumberingAfterBreak="0">
    <w:nsid w:val="57366B0F"/>
    <w:multiLevelType w:val="hybridMultilevel"/>
    <w:tmpl w:val="44000C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15:restartNumberingAfterBreak="0">
    <w:nsid w:val="5CA90AE2"/>
    <w:multiLevelType w:val="hybridMultilevel"/>
    <w:tmpl w:val="5CD832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6" w15:restartNumberingAfterBreak="0">
    <w:nsid w:val="5CCB336B"/>
    <w:multiLevelType w:val="hybridMultilevel"/>
    <w:tmpl w:val="806A03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15:restartNumberingAfterBreak="0">
    <w:nsid w:val="5CF02A65"/>
    <w:multiLevelType w:val="hybridMultilevel"/>
    <w:tmpl w:val="4D4006AE"/>
    <w:lvl w:ilvl="0" w:tplc="A0D4915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8" w15:restartNumberingAfterBreak="0">
    <w:nsid w:val="5D2D424D"/>
    <w:multiLevelType w:val="hybridMultilevel"/>
    <w:tmpl w:val="FA4495F4"/>
    <w:lvl w:ilvl="0" w:tplc="04260001">
      <w:start w:val="1"/>
      <w:numFmt w:val="bullet"/>
      <w:lvlText w:val=""/>
      <w:lvlJc w:val="left"/>
      <w:pPr>
        <w:ind w:left="1440" w:hanging="360"/>
      </w:pPr>
      <w:rPr>
        <w:rFonts w:ascii="Symbol" w:hAnsi="Symbol" w:hint="default"/>
        <w:color w:val="auto"/>
      </w:rPr>
    </w:lvl>
    <w:lvl w:ilvl="1" w:tplc="04260003">
      <w:start w:val="1"/>
      <w:numFmt w:val="bullet"/>
      <w:lvlText w:val="o"/>
      <w:lvlJc w:val="left"/>
      <w:pPr>
        <w:ind w:left="2062"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9" w15:restartNumberingAfterBreak="0">
    <w:nsid w:val="5F6F7AF7"/>
    <w:multiLevelType w:val="hybridMultilevel"/>
    <w:tmpl w:val="C4E8817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0" w15:restartNumberingAfterBreak="0">
    <w:nsid w:val="608218A4"/>
    <w:multiLevelType w:val="hybridMultilevel"/>
    <w:tmpl w:val="249486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1" w15:restartNumberingAfterBreak="0">
    <w:nsid w:val="60A8638E"/>
    <w:multiLevelType w:val="hybridMultilevel"/>
    <w:tmpl w:val="1F428100"/>
    <w:lvl w:ilvl="0" w:tplc="628870C2">
      <w:start w:val="1"/>
      <w:numFmt w:val="bullet"/>
      <w:lvlText w:val=""/>
      <w:lvlJc w:val="left"/>
      <w:pPr>
        <w:ind w:left="1495" w:hanging="360"/>
      </w:pPr>
      <w:rPr>
        <w:rFonts w:ascii="Symbol" w:hAnsi="Symbol" w:hint="default"/>
        <w:color w:val="auto"/>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92" w15:restartNumberingAfterBreak="0">
    <w:nsid w:val="61CD327C"/>
    <w:multiLevelType w:val="hybridMultilevel"/>
    <w:tmpl w:val="E170453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3" w15:restartNumberingAfterBreak="0">
    <w:nsid w:val="62540BF1"/>
    <w:multiLevelType w:val="hybridMultilevel"/>
    <w:tmpl w:val="9E26B99A"/>
    <w:lvl w:ilvl="0" w:tplc="04260001">
      <w:start w:val="1"/>
      <w:numFmt w:val="bullet"/>
      <w:lvlText w:val=""/>
      <w:lvlJc w:val="left"/>
      <w:pPr>
        <w:ind w:left="1545" w:hanging="360"/>
      </w:pPr>
      <w:rPr>
        <w:rFonts w:ascii="Symbol" w:hAnsi="Symbol" w:hint="default"/>
      </w:rPr>
    </w:lvl>
    <w:lvl w:ilvl="1" w:tplc="04260003" w:tentative="1">
      <w:start w:val="1"/>
      <w:numFmt w:val="bullet"/>
      <w:lvlText w:val="o"/>
      <w:lvlJc w:val="left"/>
      <w:pPr>
        <w:ind w:left="2265" w:hanging="360"/>
      </w:pPr>
      <w:rPr>
        <w:rFonts w:ascii="Courier New" w:hAnsi="Courier New" w:cs="Courier New" w:hint="default"/>
      </w:rPr>
    </w:lvl>
    <w:lvl w:ilvl="2" w:tplc="04260005" w:tentative="1">
      <w:start w:val="1"/>
      <w:numFmt w:val="bullet"/>
      <w:lvlText w:val=""/>
      <w:lvlJc w:val="left"/>
      <w:pPr>
        <w:ind w:left="2985" w:hanging="360"/>
      </w:pPr>
      <w:rPr>
        <w:rFonts w:ascii="Wingdings" w:hAnsi="Wingdings" w:hint="default"/>
      </w:rPr>
    </w:lvl>
    <w:lvl w:ilvl="3" w:tplc="04260001" w:tentative="1">
      <w:start w:val="1"/>
      <w:numFmt w:val="bullet"/>
      <w:lvlText w:val=""/>
      <w:lvlJc w:val="left"/>
      <w:pPr>
        <w:ind w:left="3705" w:hanging="360"/>
      </w:pPr>
      <w:rPr>
        <w:rFonts w:ascii="Symbol" w:hAnsi="Symbol" w:hint="default"/>
      </w:rPr>
    </w:lvl>
    <w:lvl w:ilvl="4" w:tplc="04260003" w:tentative="1">
      <w:start w:val="1"/>
      <w:numFmt w:val="bullet"/>
      <w:lvlText w:val="o"/>
      <w:lvlJc w:val="left"/>
      <w:pPr>
        <w:ind w:left="4425" w:hanging="360"/>
      </w:pPr>
      <w:rPr>
        <w:rFonts w:ascii="Courier New" w:hAnsi="Courier New" w:cs="Courier New" w:hint="default"/>
      </w:rPr>
    </w:lvl>
    <w:lvl w:ilvl="5" w:tplc="04260005" w:tentative="1">
      <w:start w:val="1"/>
      <w:numFmt w:val="bullet"/>
      <w:lvlText w:val=""/>
      <w:lvlJc w:val="left"/>
      <w:pPr>
        <w:ind w:left="5145" w:hanging="360"/>
      </w:pPr>
      <w:rPr>
        <w:rFonts w:ascii="Wingdings" w:hAnsi="Wingdings" w:hint="default"/>
      </w:rPr>
    </w:lvl>
    <w:lvl w:ilvl="6" w:tplc="04260001" w:tentative="1">
      <w:start w:val="1"/>
      <w:numFmt w:val="bullet"/>
      <w:lvlText w:val=""/>
      <w:lvlJc w:val="left"/>
      <w:pPr>
        <w:ind w:left="5865" w:hanging="360"/>
      </w:pPr>
      <w:rPr>
        <w:rFonts w:ascii="Symbol" w:hAnsi="Symbol" w:hint="default"/>
      </w:rPr>
    </w:lvl>
    <w:lvl w:ilvl="7" w:tplc="04260003" w:tentative="1">
      <w:start w:val="1"/>
      <w:numFmt w:val="bullet"/>
      <w:lvlText w:val="o"/>
      <w:lvlJc w:val="left"/>
      <w:pPr>
        <w:ind w:left="6585" w:hanging="360"/>
      </w:pPr>
      <w:rPr>
        <w:rFonts w:ascii="Courier New" w:hAnsi="Courier New" w:cs="Courier New" w:hint="default"/>
      </w:rPr>
    </w:lvl>
    <w:lvl w:ilvl="8" w:tplc="04260005" w:tentative="1">
      <w:start w:val="1"/>
      <w:numFmt w:val="bullet"/>
      <w:lvlText w:val=""/>
      <w:lvlJc w:val="left"/>
      <w:pPr>
        <w:ind w:left="7305" w:hanging="360"/>
      </w:pPr>
      <w:rPr>
        <w:rFonts w:ascii="Wingdings" w:hAnsi="Wingdings" w:hint="default"/>
      </w:rPr>
    </w:lvl>
  </w:abstractNum>
  <w:abstractNum w:abstractNumId="94" w15:restartNumberingAfterBreak="0">
    <w:nsid w:val="675D2551"/>
    <w:multiLevelType w:val="hybridMultilevel"/>
    <w:tmpl w:val="988011C8"/>
    <w:lvl w:ilvl="0" w:tplc="04260001">
      <w:start w:val="1"/>
      <w:numFmt w:val="bullet"/>
      <w:lvlText w:val=""/>
      <w:lvlJc w:val="left"/>
      <w:pPr>
        <w:ind w:left="1498" w:hanging="360"/>
      </w:pPr>
      <w:rPr>
        <w:rFonts w:ascii="Symbol" w:hAnsi="Symbol"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95" w15:restartNumberingAfterBreak="0">
    <w:nsid w:val="68C47F14"/>
    <w:multiLevelType w:val="hybridMultilevel"/>
    <w:tmpl w:val="0BF28472"/>
    <w:lvl w:ilvl="0" w:tplc="04260003">
      <w:start w:val="1"/>
      <w:numFmt w:val="bullet"/>
      <w:lvlText w:val="o"/>
      <w:lvlJc w:val="left"/>
      <w:pPr>
        <w:ind w:left="1495" w:hanging="360"/>
      </w:pPr>
      <w:rPr>
        <w:rFonts w:ascii="Courier New" w:hAnsi="Courier New" w:cs="Courier New"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96" w15:restartNumberingAfterBreak="0">
    <w:nsid w:val="6C8E5B7D"/>
    <w:multiLevelType w:val="multilevel"/>
    <w:tmpl w:val="16BC6916"/>
    <w:lvl w:ilvl="0">
      <w:start w:val="1"/>
      <w:numFmt w:val="decimal"/>
      <w:pStyle w:val="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7" w15:restartNumberingAfterBreak="0">
    <w:nsid w:val="6CB82E91"/>
    <w:multiLevelType w:val="hybridMultilevel"/>
    <w:tmpl w:val="51326984"/>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8" w15:restartNumberingAfterBreak="0">
    <w:nsid w:val="6CCC1728"/>
    <w:multiLevelType w:val="hybridMultilevel"/>
    <w:tmpl w:val="1C449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6D9545A1"/>
    <w:multiLevelType w:val="hybridMultilevel"/>
    <w:tmpl w:val="D7BCF5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70D32823"/>
    <w:multiLevelType w:val="hybridMultilevel"/>
    <w:tmpl w:val="224E555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1" w15:restartNumberingAfterBreak="0">
    <w:nsid w:val="71C8433D"/>
    <w:multiLevelType w:val="hybridMultilevel"/>
    <w:tmpl w:val="8716DBB8"/>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2" w15:restartNumberingAfterBreak="0">
    <w:nsid w:val="72823ED5"/>
    <w:multiLevelType w:val="hybridMultilevel"/>
    <w:tmpl w:val="0C6E1750"/>
    <w:lvl w:ilvl="0" w:tplc="0426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36255FC"/>
    <w:multiLevelType w:val="hybridMultilevel"/>
    <w:tmpl w:val="EDF68F12"/>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4" w15:restartNumberingAfterBreak="0">
    <w:nsid w:val="754656BB"/>
    <w:multiLevelType w:val="hybridMultilevel"/>
    <w:tmpl w:val="0E02B23E"/>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5" w15:restartNumberingAfterBreak="0">
    <w:nsid w:val="75BF794D"/>
    <w:multiLevelType w:val="hybridMultilevel"/>
    <w:tmpl w:val="B406F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78B92C41"/>
    <w:multiLevelType w:val="hybridMultilevel"/>
    <w:tmpl w:val="DE305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0"/>
  </w:num>
  <w:num w:numId="2">
    <w:abstractNumId w:val="66"/>
  </w:num>
  <w:num w:numId="3">
    <w:abstractNumId w:val="57"/>
  </w:num>
  <w:num w:numId="4">
    <w:abstractNumId w:val="84"/>
  </w:num>
  <w:num w:numId="5">
    <w:abstractNumId w:val="89"/>
  </w:num>
  <w:num w:numId="6">
    <w:abstractNumId w:val="42"/>
  </w:num>
  <w:num w:numId="7">
    <w:abstractNumId w:val="24"/>
  </w:num>
  <w:num w:numId="8">
    <w:abstractNumId w:val="0"/>
  </w:num>
  <w:num w:numId="9">
    <w:abstractNumId w:val="11"/>
  </w:num>
  <w:num w:numId="10">
    <w:abstractNumId w:val="37"/>
  </w:num>
  <w:num w:numId="11">
    <w:abstractNumId w:val="65"/>
  </w:num>
  <w:num w:numId="12">
    <w:abstractNumId w:val="99"/>
  </w:num>
  <w:num w:numId="13">
    <w:abstractNumId w:val="39"/>
  </w:num>
  <w:num w:numId="14">
    <w:abstractNumId w:val="34"/>
  </w:num>
  <w:num w:numId="15">
    <w:abstractNumId w:val="87"/>
  </w:num>
  <w:num w:numId="16">
    <w:abstractNumId w:val="29"/>
  </w:num>
  <w:num w:numId="17">
    <w:abstractNumId w:val="63"/>
  </w:num>
  <w:num w:numId="18">
    <w:abstractNumId w:val="79"/>
  </w:num>
  <w:num w:numId="19">
    <w:abstractNumId w:val="3"/>
  </w:num>
  <w:num w:numId="20">
    <w:abstractNumId w:val="88"/>
  </w:num>
  <w:num w:numId="21">
    <w:abstractNumId w:val="52"/>
  </w:num>
  <w:num w:numId="22">
    <w:abstractNumId w:val="18"/>
  </w:num>
  <w:num w:numId="23">
    <w:abstractNumId w:val="7"/>
  </w:num>
  <w:num w:numId="24">
    <w:abstractNumId w:val="32"/>
  </w:num>
  <w:num w:numId="25">
    <w:abstractNumId w:val="23"/>
  </w:num>
  <w:num w:numId="26">
    <w:abstractNumId w:val="83"/>
  </w:num>
  <w:num w:numId="27">
    <w:abstractNumId w:val="5"/>
  </w:num>
  <w:num w:numId="28">
    <w:abstractNumId w:val="103"/>
  </w:num>
  <w:num w:numId="29">
    <w:abstractNumId w:val="100"/>
  </w:num>
  <w:num w:numId="30">
    <w:abstractNumId w:val="31"/>
  </w:num>
  <w:num w:numId="31">
    <w:abstractNumId w:val="49"/>
  </w:num>
  <w:num w:numId="32">
    <w:abstractNumId w:val="92"/>
  </w:num>
  <w:num w:numId="33">
    <w:abstractNumId w:val="45"/>
  </w:num>
  <w:num w:numId="34">
    <w:abstractNumId w:val="43"/>
  </w:num>
  <w:num w:numId="35">
    <w:abstractNumId w:val="47"/>
  </w:num>
  <w:num w:numId="36">
    <w:abstractNumId w:val="62"/>
  </w:num>
  <w:num w:numId="37">
    <w:abstractNumId w:val="36"/>
  </w:num>
  <w:num w:numId="38">
    <w:abstractNumId w:val="8"/>
  </w:num>
  <w:num w:numId="39">
    <w:abstractNumId w:val="41"/>
  </w:num>
  <w:num w:numId="40">
    <w:abstractNumId w:val="9"/>
  </w:num>
  <w:num w:numId="41">
    <w:abstractNumId w:val="46"/>
  </w:num>
  <w:num w:numId="42">
    <w:abstractNumId w:val="64"/>
  </w:num>
  <w:num w:numId="43">
    <w:abstractNumId w:val="55"/>
  </w:num>
  <w:num w:numId="44">
    <w:abstractNumId w:val="56"/>
  </w:num>
  <w:num w:numId="45">
    <w:abstractNumId w:val="28"/>
  </w:num>
  <w:num w:numId="46">
    <w:abstractNumId w:val="14"/>
  </w:num>
  <w:num w:numId="47">
    <w:abstractNumId w:val="40"/>
  </w:num>
  <w:num w:numId="48">
    <w:abstractNumId w:val="73"/>
  </w:num>
  <w:num w:numId="49">
    <w:abstractNumId w:val="15"/>
  </w:num>
  <w:num w:numId="50">
    <w:abstractNumId w:val="6"/>
  </w:num>
  <w:num w:numId="51">
    <w:abstractNumId w:val="101"/>
  </w:num>
  <w:num w:numId="52">
    <w:abstractNumId w:val="59"/>
  </w:num>
  <w:num w:numId="53">
    <w:abstractNumId w:val="82"/>
  </w:num>
  <w:num w:numId="54">
    <w:abstractNumId w:val="104"/>
  </w:num>
  <w:num w:numId="55">
    <w:abstractNumId w:val="27"/>
  </w:num>
  <w:num w:numId="56">
    <w:abstractNumId w:val="74"/>
  </w:num>
  <w:num w:numId="57">
    <w:abstractNumId w:val="1"/>
  </w:num>
  <w:num w:numId="58">
    <w:abstractNumId w:val="95"/>
  </w:num>
  <w:num w:numId="59">
    <w:abstractNumId w:val="54"/>
  </w:num>
  <w:num w:numId="60">
    <w:abstractNumId w:val="96"/>
  </w:num>
  <w:num w:numId="61">
    <w:abstractNumId w:val="71"/>
  </w:num>
  <w:num w:numId="62">
    <w:abstractNumId w:val="48"/>
  </w:num>
  <w:num w:numId="63">
    <w:abstractNumId w:val="25"/>
  </w:num>
  <w:num w:numId="64">
    <w:abstractNumId w:val="2"/>
  </w:num>
  <w:num w:numId="65">
    <w:abstractNumId w:val="90"/>
  </w:num>
  <w:num w:numId="66">
    <w:abstractNumId w:val="102"/>
  </w:num>
  <w:num w:numId="67">
    <w:abstractNumId w:val="93"/>
  </w:num>
  <w:num w:numId="68">
    <w:abstractNumId w:val="91"/>
  </w:num>
  <w:num w:numId="69">
    <w:abstractNumId w:val="77"/>
  </w:num>
  <w:num w:numId="70">
    <w:abstractNumId w:val="105"/>
  </w:num>
  <w:num w:numId="71">
    <w:abstractNumId w:val="21"/>
  </w:num>
  <w:num w:numId="72">
    <w:abstractNumId w:val="26"/>
  </w:num>
  <w:num w:numId="73">
    <w:abstractNumId w:val="16"/>
  </w:num>
  <w:num w:numId="74">
    <w:abstractNumId w:val="19"/>
  </w:num>
  <w:num w:numId="75">
    <w:abstractNumId w:val="86"/>
  </w:num>
  <w:num w:numId="76">
    <w:abstractNumId w:val="58"/>
  </w:num>
  <w:num w:numId="77">
    <w:abstractNumId w:val="13"/>
  </w:num>
  <w:num w:numId="78">
    <w:abstractNumId w:val="97"/>
  </w:num>
  <w:num w:numId="79">
    <w:abstractNumId w:val="75"/>
  </w:num>
  <w:num w:numId="80">
    <w:abstractNumId w:val="69"/>
  </w:num>
  <w:num w:numId="81">
    <w:abstractNumId w:val="72"/>
  </w:num>
  <w:num w:numId="82">
    <w:abstractNumId w:val="20"/>
  </w:num>
  <w:num w:numId="83">
    <w:abstractNumId w:val="60"/>
  </w:num>
  <w:num w:numId="84">
    <w:abstractNumId w:val="12"/>
  </w:num>
  <w:num w:numId="85">
    <w:abstractNumId w:val="98"/>
  </w:num>
  <w:num w:numId="86">
    <w:abstractNumId w:val="76"/>
  </w:num>
  <w:num w:numId="87">
    <w:abstractNumId w:val="80"/>
  </w:num>
  <w:num w:numId="88">
    <w:abstractNumId w:val="78"/>
  </w:num>
  <w:num w:numId="89">
    <w:abstractNumId w:val="4"/>
  </w:num>
  <w:num w:numId="90">
    <w:abstractNumId w:val="30"/>
  </w:num>
  <w:num w:numId="91">
    <w:abstractNumId w:val="85"/>
  </w:num>
  <w:num w:numId="92">
    <w:abstractNumId w:val="38"/>
  </w:num>
  <w:num w:numId="93">
    <w:abstractNumId w:val="17"/>
  </w:num>
  <w:num w:numId="94">
    <w:abstractNumId w:val="67"/>
  </w:num>
  <w:num w:numId="95">
    <w:abstractNumId w:val="53"/>
  </w:num>
  <w:num w:numId="96">
    <w:abstractNumId w:val="35"/>
  </w:num>
  <w:num w:numId="97">
    <w:abstractNumId w:val="44"/>
  </w:num>
  <w:num w:numId="98">
    <w:abstractNumId w:val="61"/>
  </w:num>
  <w:num w:numId="99">
    <w:abstractNumId w:val="81"/>
  </w:num>
  <w:num w:numId="100">
    <w:abstractNumId w:val="51"/>
  </w:num>
  <w:num w:numId="101">
    <w:abstractNumId w:val="22"/>
  </w:num>
  <w:num w:numId="102">
    <w:abstractNumId w:val="70"/>
  </w:num>
  <w:num w:numId="103">
    <w:abstractNumId w:val="10"/>
  </w:num>
  <w:num w:numId="104">
    <w:abstractNumId w:val="33"/>
  </w:num>
  <w:num w:numId="105">
    <w:abstractNumId w:val="106"/>
  </w:num>
  <w:num w:numId="106">
    <w:abstractNumId w:val="68"/>
  </w:num>
  <w:num w:numId="107">
    <w:abstractNumId w:val="9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A7"/>
    <w:rsid w:val="00000AE8"/>
    <w:rsid w:val="00000ECD"/>
    <w:rsid w:val="00001C6B"/>
    <w:rsid w:val="00001D0D"/>
    <w:rsid w:val="00003FBC"/>
    <w:rsid w:val="0000415D"/>
    <w:rsid w:val="00005EEF"/>
    <w:rsid w:val="0000649D"/>
    <w:rsid w:val="0000717F"/>
    <w:rsid w:val="00007544"/>
    <w:rsid w:val="000076CB"/>
    <w:rsid w:val="00007A1A"/>
    <w:rsid w:val="00012F58"/>
    <w:rsid w:val="000131DA"/>
    <w:rsid w:val="00016DA6"/>
    <w:rsid w:val="00020460"/>
    <w:rsid w:val="0002078C"/>
    <w:rsid w:val="00021B50"/>
    <w:rsid w:val="00021DDE"/>
    <w:rsid w:val="00023776"/>
    <w:rsid w:val="0002440A"/>
    <w:rsid w:val="0002463C"/>
    <w:rsid w:val="00027483"/>
    <w:rsid w:val="0002787C"/>
    <w:rsid w:val="00030615"/>
    <w:rsid w:val="00030783"/>
    <w:rsid w:val="00030DC8"/>
    <w:rsid w:val="000311C2"/>
    <w:rsid w:val="00034466"/>
    <w:rsid w:val="000348DA"/>
    <w:rsid w:val="00035240"/>
    <w:rsid w:val="000359A8"/>
    <w:rsid w:val="000362A4"/>
    <w:rsid w:val="000401ED"/>
    <w:rsid w:val="000434D0"/>
    <w:rsid w:val="000436A7"/>
    <w:rsid w:val="000441ED"/>
    <w:rsid w:val="0004439F"/>
    <w:rsid w:val="00044797"/>
    <w:rsid w:val="000454C4"/>
    <w:rsid w:val="00046E92"/>
    <w:rsid w:val="0004714A"/>
    <w:rsid w:val="0004765F"/>
    <w:rsid w:val="000479F1"/>
    <w:rsid w:val="00047B4F"/>
    <w:rsid w:val="000518E6"/>
    <w:rsid w:val="00051CCD"/>
    <w:rsid w:val="00052393"/>
    <w:rsid w:val="00052B09"/>
    <w:rsid w:val="00054480"/>
    <w:rsid w:val="0005488F"/>
    <w:rsid w:val="00054AF7"/>
    <w:rsid w:val="00054B4E"/>
    <w:rsid w:val="00056010"/>
    <w:rsid w:val="000611B8"/>
    <w:rsid w:val="00061C9E"/>
    <w:rsid w:val="00062863"/>
    <w:rsid w:val="00063001"/>
    <w:rsid w:val="000638DD"/>
    <w:rsid w:val="000655F7"/>
    <w:rsid w:val="00065D69"/>
    <w:rsid w:val="00065EDD"/>
    <w:rsid w:val="0006766E"/>
    <w:rsid w:val="00067874"/>
    <w:rsid w:val="00072CE5"/>
    <w:rsid w:val="00073940"/>
    <w:rsid w:val="00073F9B"/>
    <w:rsid w:val="00074637"/>
    <w:rsid w:val="0007553D"/>
    <w:rsid w:val="00075DD4"/>
    <w:rsid w:val="00075F74"/>
    <w:rsid w:val="00081284"/>
    <w:rsid w:val="00084215"/>
    <w:rsid w:val="000846A5"/>
    <w:rsid w:val="0008487B"/>
    <w:rsid w:val="00085991"/>
    <w:rsid w:val="00085CCD"/>
    <w:rsid w:val="0008710F"/>
    <w:rsid w:val="000914EA"/>
    <w:rsid w:val="00091877"/>
    <w:rsid w:val="00093807"/>
    <w:rsid w:val="00093C57"/>
    <w:rsid w:val="0009486D"/>
    <w:rsid w:val="000958B6"/>
    <w:rsid w:val="0009695C"/>
    <w:rsid w:val="000973E5"/>
    <w:rsid w:val="00097435"/>
    <w:rsid w:val="000A11F0"/>
    <w:rsid w:val="000A16A5"/>
    <w:rsid w:val="000A1940"/>
    <w:rsid w:val="000A1BDE"/>
    <w:rsid w:val="000A2174"/>
    <w:rsid w:val="000A49C4"/>
    <w:rsid w:val="000A59F9"/>
    <w:rsid w:val="000A6150"/>
    <w:rsid w:val="000A68F5"/>
    <w:rsid w:val="000A6F78"/>
    <w:rsid w:val="000A6FE9"/>
    <w:rsid w:val="000B0C05"/>
    <w:rsid w:val="000B1CE0"/>
    <w:rsid w:val="000B2216"/>
    <w:rsid w:val="000B2A1E"/>
    <w:rsid w:val="000B35F4"/>
    <w:rsid w:val="000B446B"/>
    <w:rsid w:val="000B4FD8"/>
    <w:rsid w:val="000B562E"/>
    <w:rsid w:val="000B68AA"/>
    <w:rsid w:val="000B747B"/>
    <w:rsid w:val="000B7E4F"/>
    <w:rsid w:val="000C0BDE"/>
    <w:rsid w:val="000C0E5A"/>
    <w:rsid w:val="000C1D69"/>
    <w:rsid w:val="000C202A"/>
    <w:rsid w:val="000C24C5"/>
    <w:rsid w:val="000C2946"/>
    <w:rsid w:val="000C2A32"/>
    <w:rsid w:val="000C3BDF"/>
    <w:rsid w:val="000C65C7"/>
    <w:rsid w:val="000C6767"/>
    <w:rsid w:val="000C69E0"/>
    <w:rsid w:val="000C7954"/>
    <w:rsid w:val="000C7B32"/>
    <w:rsid w:val="000D0FC4"/>
    <w:rsid w:val="000D1393"/>
    <w:rsid w:val="000D163B"/>
    <w:rsid w:val="000D2F87"/>
    <w:rsid w:val="000D3261"/>
    <w:rsid w:val="000D43A0"/>
    <w:rsid w:val="000D5D71"/>
    <w:rsid w:val="000E2C6F"/>
    <w:rsid w:val="000E5693"/>
    <w:rsid w:val="000E5FBA"/>
    <w:rsid w:val="000E6AFB"/>
    <w:rsid w:val="000F01C6"/>
    <w:rsid w:val="000F3D96"/>
    <w:rsid w:val="000F43CD"/>
    <w:rsid w:val="000F45DB"/>
    <w:rsid w:val="000F7330"/>
    <w:rsid w:val="00100848"/>
    <w:rsid w:val="0010446A"/>
    <w:rsid w:val="00104822"/>
    <w:rsid w:val="001053F3"/>
    <w:rsid w:val="00105980"/>
    <w:rsid w:val="00107631"/>
    <w:rsid w:val="001077D4"/>
    <w:rsid w:val="0011071D"/>
    <w:rsid w:val="00111308"/>
    <w:rsid w:val="00112129"/>
    <w:rsid w:val="001169E4"/>
    <w:rsid w:val="00117A25"/>
    <w:rsid w:val="00121065"/>
    <w:rsid w:val="00121EDA"/>
    <w:rsid w:val="00121EED"/>
    <w:rsid w:val="00122E05"/>
    <w:rsid w:val="00123610"/>
    <w:rsid w:val="001236E5"/>
    <w:rsid w:val="00123C53"/>
    <w:rsid w:val="00123DAB"/>
    <w:rsid w:val="001256A6"/>
    <w:rsid w:val="00127D01"/>
    <w:rsid w:val="001307FE"/>
    <w:rsid w:val="00131E71"/>
    <w:rsid w:val="001338C2"/>
    <w:rsid w:val="00137D92"/>
    <w:rsid w:val="00140712"/>
    <w:rsid w:val="00142C0E"/>
    <w:rsid w:val="00142D17"/>
    <w:rsid w:val="00143D2C"/>
    <w:rsid w:val="001441CF"/>
    <w:rsid w:val="0014526E"/>
    <w:rsid w:val="00147265"/>
    <w:rsid w:val="00147387"/>
    <w:rsid w:val="00147B39"/>
    <w:rsid w:val="00147F36"/>
    <w:rsid w:val="00150001"/>
    <w:rsid w:val="00150765"/>
    <w:rsid w:val="00150B7A"/>
    <w:rsid w:val="001514C8"/>
    <w:rsid w:val="00151926"/>
    <w:rsid w:val="001519E7"/>
    <w:rsid w:val="00155A2D"/>
    <w:rsid w:val="0016115A"/>
    <w:rsid w:val="00163E92"/>
    <w:rsid w:val="00163FB5"/>
    <w:rsid w:val="0016537E"/>
    <w:rsid w:val="00166653"/>
    <w:rsid w:val="001668A1"/>
    <w:rsid w:val="00167F75"/>
    <w:rsid w:val="00170BB2"/>
    <w:rsid w:val="00170DBA"/>
    <w:rsid w:val="00171FE9"/>
    <w:rsid w:val="00172D5C"/>
    <w:rsid w:val="00174853"/>
    <w:rsid w:val="00174CAC"/>
    <w:rsid w:val="00174D04"/>
    <w:rsid w:val="001764AC"/>
    <w:rsid w:val="00176F9C"/>
    <w:rsid w:val="001771FF"/>
    <w:rsid w:val="00180CBA"/>
    <w:rsid w:val="00180CE2"/>
    <w:rsid w:val="00181967"/>
    <w:rsid w:val="001819D2"/>
    <w:rsid w:val="00181BB2"/>
    <w:rsid w:val="00182448"/>
    <w:rsid w:val="00183FDC"/>
    <w:rsid w:val="00184373"/>
    <w:rsid w:val="001849F0"/>
    <w:rsid w:val="001858FB"/>
    <w:rsid w:val="0018628F"/>
    <w:rsid w:val="001870FE"/>
    <w:rsid w:val="00187378"/>
    <w:rsid w:val="00187D36"/>
    <w:rsid w:val="00190035"/>
    <w:rsid w:val="001911F6"/>
    <w:rsid w:val="00193990"/>
    <w:rsid w:val="00195EA4"/>
    <w:rsid w:val="00196B93"/>
    <w:rsid w:val="00197C1A"/>
    <w:rsid w:val="001A11AC"/>
    <w:rsid w:val="001A3735"/>
    <w:rsid w:val="001A3BA4"/>
    <w:rsid w:val="001A4017"/>
    <w:rsid w:val="001A454F"/>
    <w:rsid w:val="001A50FA"/>
    <w:rsid w:val="001A5152"/>
    <w:rsid w:val="001A60FD"/>
    <w:rsid w:val="001A61BE"/>
    <w:rsid w:val="001A7689"/>
    <w:rsid w:val="001A76FD"/>
    <w:rsid w:val="001A783F"/>
    <w:rsid w:val="001B12FD"/>
    <w:rsid w:val="001B4E58"/>
    <w:rsid w:val="001B6B2F"/>
    <w:rsid w:val="001B6D78"/>
    <w:rsid w:val="001B751A"/>
    <w:rsid w:val="001B767A"/>
    <w:rsid w:val="001B7D60"/>
    <w:rsid w:val="001C41D9"/>
    <w:rsid w:val="001C4EB0"/>
    <w:rsid w:val="001C5306"/>
    <w:rsid w:val="001C6107"/>
    <w:rsid w:val="001C6D40"/>
    <w:rsid w:val="001C7747"/>
    <w:rsid w:val="001D10AB"/>
    <w:rsid w:val="001D25F8"/>
    <w:rsid w:val="001D2767"/>
    <w:rsid w:val="001D375D"/>
    <w:rsid w:val="001D3EA2"/>
    <w:rsid w:val="001D4F47"/>
    <w:rsid w:val="001D5556"/>
    <w:rsid w:val="001D6902"/>
    <w:rsid w:val="001D7759"/>
    <w:rsid w:val="001E347F"/>
    <w:rsid w:val="001E3DBF"/>
    <w:rsid w:val="001E695D"/>
    <w:rsid w:val="001E697E"/>
    <w:rsid w:val="001F016C"/>
    <w:rsid w:val="001F156D"/>
    <w:rsid w:val="001F1635"/>
    <w:rsid w:val="001F1A71"/>
    <w:rsid w:val="001F24C5"/>
    <w:rsid w:val="001F29C5"/>
    <w:rsid w:val="001F407E"/>
    <w:rsid w:val="001F4413"/>
    <w:rsid w:val="001F5808"/>
    <w:rsid w:val="001F58EC"/>
    <w:rsid w:val="001F7AB9"/>
    <w:rsid w:val="001F7B1B"/>
    <w:rsid w:val="001F7F0C"/>
    <w:rsid w:val="002006AD"/>
    <w:rsid w:val="00203785"/>
    <w:rsid w:val="002049D3"/>
    <w:rsid w:val="0020513A"/>
    <w:rsid w:val="00207BD3"/>
    <w:rsid w:val="00207EDA"/>
    <w:rsid w:val="002110C7"/>
    <w:rsid w:val="00212424"/>
    <w:rsid w:val="002134AF"/>
    <w:rsid w:val="00214AF3"/>
    <w:rsid w:val="00215318"/>
    <w:rsid w:val="002155E2"/>
    <w:rsid w:val="00215C8F"/>
    <w:rsid w:val="002162A2"/>
    <w:rsid w:val="002170F9"/>
    <w:rsid w:val="00217374"/>
    <w:rsid w:val="00217956"/>
    <w:rsid w:val="00220399"/>
    <w:rsid w:val="002204EF"/>
    <w:rsid w:val="002219A0"/>
    <w:rsid w:val="00224DA5"/>
    <w:rsid w:val="002256BF"/>
    <w:rsid w:val="00226F14"/>
    <w:rsid w:val="0023106C"/>
    <w:rsid w:val="0023165F"/>
    <w:rsid w:val="00231915"/>
    <w:rsid w:val="00234525"/>
    <w:rsid w:val="002368AB"/>
    <w:rsid w:val="00241489"/>
    <w:rsid w:val="0024329F"/>
    <w:rsid w:val="0024338B"/>
    <w:rsid w:val="00243EB7"/>
    <w:rsid w:val="002470CF"/>
    <w:rsid w:val="00251D7E"/>
    <w:rsid w:val="00251DE4"/>
    <w:rsid w:val="00252D37"/>
    <w:rsid w:val="00253B9F"/>
    <w:rsid w:val="00254DD3"/>
    <w:rsid w:val="00256195"/>
    <w:rsid w:val="002562C8"/>
    <w:rsid w:val="00256D4A"/>
    <w:rsid w:val="00260693"/>
    <w:rsid w:val="00261EB8"/>
    <w:rsid w:val="00262629"/>
    <w:rsid w:val="0026466E"/>
    <w:rsid w:val="00265611"/>
    <w:rsid w:val="0026561C"/>
    <w:rsid w:val="00265CE9"/>
    <w:rsid w:val="00270E54"/>
    <w:rsid w:val="00271D64"/>
    <w:rsid w:val="00272E32"/>
    <w:rsid w:val="0027398A"/>
    <w:rsid w:val="00273A70"/>
    <w:rsid w:val="002747AD"/>
    <w:rsid w:val="0027623A"/>
    <w:rsid w:val="00276E62"/>
    <w:rsid w:val="00277C11"/>
    <w:rsid w:val="002802F9"/>
    <w:rsid w:val="0028117E"/>
    <w:rsid w:val="00284121"/>
    <w:rsid w:val="00284736"/>
    <w:rsid w:val="00285FB4"/>
    <w:rsid w:val="00286732"/>
    <w:rsid w:val="00286B81"/>
    <w:rsid w:val="00291FA7"/>
    <w:rsid w:val="0029444B"/>
    <w:rsid w:val="00295BC9"/>
    <w:rsid w:val="00296F4C"/>
    <w:rsid w:val="002A09F9"/>
    <w:rsid w:val="002A3049"/>
    <w:rsid w:val="002A49A7"/>
    <w:rsid w:val="002A4D27"/>
    <w:rsid w:val="002A4FA6"/>
    <w:rsid w:val="002B1099"/>
    <w:rsid w:val="002B1757"/>
    <w:rsid w:val="002B1877"/>
    <w:rsid w:val="002B1D55"/>
    <w:rsid w:val="002B2582"/>
    <w:rsid w:val="002B3029"/>
    <w:rsid w:val="002B39DD"/>
    <w:rsid w:val="002B57AE"/>
    <w:rsid w:val="002B6797"/>
    <w:rsid w:val="002C07FD"/>
    <w:rsid w:val="002C167A"/>
    <w:rsid w:val="002C192C"/>
    <w:rsid w:val="002C2014"/>
    <w:rsid w:val="002C2EBF"/>
    <w:rsid w:val="002C2FD2"/>
    <w:rsid w:val="002C3DB6"/>
    <w:rsid w:val="002C445E"/>
    <w:rsid w:val="002C5539"/>
    <w:rsid w:val="002C585C"/>
    <w:rsid w:val="002C6956"/>
    <w:rsid w:val="002C7B11"/>
    <w:rsid w:val="002D1CA1"/>
    <w:rsid w:val="002D26E5"/>
    <w:rsid w:val="002D3290"/>
    <w:rsid w:val="002D5E1A"/>
    <w:rsid w:val="002D69BD"/>
    <w:rsid w:val="002D7EA9"/>
    <w:rsid w:val="002E02C6"/>
    <w:rsid w:val="002E10BD"/>
    <w:rsid w:val="002E29E7"/>
    <w:rsid w:val="002E3019"/>
    <w:rsid w:val="002E5239"/>
    <w:rsid w:val="002E52CB"/>
    <w:rsid w:val="002E57EF"/>
    <w:rsid w:val="002F0F50"/>
    <w:rsid w:val="002F1F22"/>
    <w:rsid w:val="002F22E5"/>
    <w:rsid w:val="002F2D5C"/>
    <w:rsid w:val="002F476C"/>
    <w:rsid w:val="002F4C12"/>
    <w:rsid w:val="002F4DFC"/>
    <w:rsid w:val="002F5DB2"/>
    <w:rsid w:val="00300C56"/>
    <w:rsid w:val="003018FA"/>
    <w:rsid w:val="00303F0E"/>
    <w:rsid w:val="003040F4"/>
    <w:rsid w:val="00305DA4"/>
    <w:rsid w:val="003074AB"/>
    <w:rsid w:val="00307733"/>
    <w:rsid w:val="00311F4A"/>
    <w:rsid w:val="00312912"/>
    <w:rsid w:val="00312CA3"/>
    <w:rsid w:val="0031352B"/>
    <w:rsid w:val="003153D2"/>
    <w:rsid w:val="0031569F"/>
    <w:rsid w:val="0031627F"/>
    <w:rsid w:val="003177A9"/>
    <w:rsid w:val="00317C97"/>
    <w:rsid w:val="003219AC"/>
    <w:rsid w:val="0032299E"/>
    <w:rsid w:val="003233BB"/>
    <w:rsid w:val="003233DC"/>
    <w:rsid w:val="0032402F"/>
    <w:rsid w:val="00327416"/>
    <w:rsid w:val="00332ECF"/>
    <w:rsid w:val="00335433"/>
    <w:rsid w:val="00340341"/>
    <w:rsid w:val="0034049F"/>
    <w:rsid w:val="0034137A"/>
    <w:rsid w:val="00343404"/>
    <w:rsid w:val="00346674"/>
    <w:rsid w:val="00347CA3"/>
    <w:rsid w:val="003503A5"/>
    <w:rsid w:val="00351B7E"/>
    <w:rsid w:val="003526A6"/>
    <w:rsid w:val="00352DF6"/>
    <w:rsid w:val="00352F55"/>
    <w:rsid w:val="00354A87"/>
    <w:rsid w:val="0035658F"/>
    <w:rsid w:val="003567A7"/>
    <w:rsid w:val="003636D8"/>
    <w:rsid w:val="00363D2B"/>
    <w:rsid w:val="00363D5A"/>
    <w:rsid w:val="00366456"/>
    <w:rsid w:val="00367E84"/>
    <w:rsid w:val="0037058D"/>
    <w:rsid w:val="003709EA"/>
    <w:rsid w:val="0037145A"/>
    <w:rsid w:val="00372DF8"/>
    <w:rsid w:val="00372EF7"/>
    <w:rsid w:val="003739A6"/>
    <w:rsid w:val="00375CC6"/>
    <w:rsid w:val="0037619F"/>
    <w:rsid w:val="003771C7"/>
    <w:rsid w:val="00377B52"/>
    <w:rsid w:val="00383250"/>
    <w:rsid w:val="00386144"/>
    <w:rsid w:val="00386C8C"/>
    <w:rsid w:val="003872BB"/>
    <w:rsid w:val="003901E1"/>
    <w:rsid w:val="00391309"/>
    <w:rsid w:val="00395101"/>
    <w:rsid w:val="003953D5"/>
    <w:rsid w:val="00395B04"/>
    <w:rsid w:val="003971CE"/>
    <w:rsid w:val="003976E1"/>
    <w:rsid w:val="00397F0F"/>
    <w:rsid w:val="003A02BC"/>
    <w:rsid w:val="003A35C8"/>
    <w:rsid w:val="003A55B2"/>
    <w:rsid w:val="003B049D"/>
    <w:rsid w:val="003B112D"/>
    <w:rsid w:val="003B11D2"/>
    <w:rsid w:val="003B2231"/>
    <w:rsid w:val="003B2721"/>
    <w:rsid w:val="003B5052"/>
    <w:rsid w:val="003B547D"/>
    <w:rsid w:val="003B746F"/>
    <w:rsid w:val="003C1F42"/>
    <w:rsid w:val="003C317C"/>
    <w:rsid w:val="003C394F"/>
    <w:rsid w:val="003C3E71"/>
    <w:rsid w:val="003C4806"/>
    <w:rsid w:val="003C5379"/>
    <w:rsid w:val="003C579C"/>
    <w:rsid w:val="003C666C"/>
    <w:rsid w:val="003C6868"/>
    <w:rsid w:val="003C7310"/>
    <w:rsid w:val="003C73C7"/>
    <w:rsid w:val="003D1CE4"/>
    <w:rsid w:val="003D2D2C"/>
    <w:rsid w:val="003D2F80"/>
    <w:rsid w:val="003D346A"/>
    <w:rsid w:val="003D5E0F"/>
    <w:rsid w:val="003D5FFA"/>
    <w:rsid w:val="003D676A"/>
    <w:rsid w:val="003E169D"/>
    <w:rsid w:val="003E1FA2"/>
    <w:rsid w:val="003E37B9"/>
    <w:rsid w:val="003E3EBE"/>
    <w:rsid w:val="003E46B2"/>
    <w:rsid w:val="003E4BAB"/>
    <w:rsid w:val="003E59E1"/>
    <w:rsid w:val="003E76B3"/>
    <w:rsid w:val="003F16C7"/>
    <w:rsid w:val="003F224D"/>
    <w:rsid w:val="003F396B"/>
    <w:rsid w:val="003F4C9C"/>
    <w:rsid w:val="003F5DAA"/>
    <w:rsid w:val="003F7183"/>
    <w:rsid w:val="004011B7"/>
    <w:rsid w:val="00406766"/>
    <w:rsid w:val="00406992"/>
    <w:rsid w:val="0041050C"/>
    <w:rsid w:val="004106A8"/>
    <w:rsid w:val="00410C26"/>
    <w:rsid w:val="0041168B"/>
    <w:rsid w:val="004117E9"/>
    <w:rsid w:val="00411959"/>
    <w:rsid w:val="0041392B"/>
    <w:rsid w:val="0041540B"/>
    <w:rsid w:val="004160D4"/>
    <w:rsid w:val="00416162"/>
    <w:rsid w:val="0041654E"/>
    <w:rsid w:val="00416C07"/>
    <w:rsid w:val="00416F54"/>
    <w:rsid w:val="00420B73"/>
    <w:rsid w:val="004215F1"/>
    <w:rsid w:val="00422073"/>
    <w:rsid w:val="004257A3"/>
    <w:rsid w:val="00426CE8"/>
    <w:rsid w:val="00426E34"/>
    <w:rsid w:val="00426FFD"/>
    <w:rsid w:val="0043013F"/>
    <w:rsid w:val="0043121C"/>
    <w:rsid w:val="0043132B"/>
    <w:rsid w:val="0043244C"/>
    <w:rsid w:val="00432997"/>
    <w:rsid w:val="004329A7"/>
    <w:rsid w:val="0043388E"/>
    <w:rsid w:val="00437D6E"/>
    <w:rsid w:val="0044030D"/>
    <w:rsid w:val="00440556"/>
    <w:rsid w:val="00443A4F"/>
    <w:rsid w:val="00443B10"/>
    <w:rsid w:val="00444B70"/>
    <w:rsid w:val="00444C0B"/>
    <w:rsid w:val="00444F50"/>
    <w:rsid w:val="00446B2D"/>
    <w:rsid w:val="00446E1C"/>
    <w:rsid w:val="00447D14"/>
    <w:rsid w:val="004513CC"/>
    <w:rsid w:val="00451E53"/>
    <w:rsid w:val="00451E76"/>
    <w:rsid w:val="004537DC"/>
    <w:rsid w:val="00453E9D"/>
    <w:rsid w:val="00455128"/>
    <w:rsid w:val="004608E3"/>
    <w:rsid w:val="00460A10"/>
    <w:rsid w:val="00462715"/>
    <w:rsid w:val="00462AAD"/>
    <w:rsid w:val="004632B4"/>
    <w:rsid w:val="004641DC"/>
    <w:rsid w:val="00464EED"/>
    <w:rsid w:val="004724B1"/>
    <w:rsid w:val="004727E3"/>
    <w:rsid w:val="00472E7F"/>
    <w:rsid w:val="00473625"/>
    <w:rsid w:val="004738AD"/>
    <w:rsid w:val="004742D3"/>
    <w:rsid w:val="00475D68"/>
    <w:rsid w:val="0048127F"/>
    <w:rsid w:val="0048235D"/>
    <w:rsid w:val="004823F0"/>
    <w:rsid w:val="00483639"/>
    <w:rsid w:val="00486B66"/>
    <w:rsid w:val="00487587"/>
    <w:rsid w:val="00492576"/>
    <w:rsid w:val="004925DE"/>
    <w:rsid w:val="00492944"/>
    <w:rsid w:val="0049453C"/>
    <w:rsid w:val="00494D07"/>
    <w:rsid w:val="00496DFC"/>
    <w:rsid w:val="004A0605"/>
    <w:rsid w:val="004A083D"/>
    <w:rsid w:val="004A0E5B"/>
    <w:rsid w:val="004A118A"/>
    <w:rsid w:val="004A176B"/>
    <w:rsid w:val="004A5588"/>
    <w:rsid w:val="004A5A0D"/>
    <w:rsid w:val="004A7166"/>
    <w:rsid w:val="004B12D0"/>
    <w:rsid w:val="004B25C4"/>
    <w:rsid w:val="004B27BE"/>
    <w:rsid w:val="004B31E7"/>
    <w:rsid w:val="004B3355"/>
    <w:rsid w:val="004B4A12"/>
    <w:rsid w:val="004B5683"/>
    <w:rsid w:val="004B56BF"/>
    <w:rsid w:val="004B7037"/>
    <w:rsid w:val="004C102B"/>
    <w:rsid w:val="004C37B8"/>
    <w:rsid w:val="004C3BAF"/>
    <w:rsid w:val="004C402A"/>
    <w:rsid w:val="004C5093"/>
    <w:rsid w:val="004C6F72"/>
    <w:rsid w:val="004C7407"/>
    <w:rsid w:val="004C7B03"/>
    <w:rsid w:val="004D0B60"/>
    <w:rsid w:val="004D2055"/>
    <w:rsid w:val="004D2939"/>
    <w:rsid w:val="004D5C66"/>
    <w:rsid w:val="004E0249"/>
    <w:rsid w:val="004E1AC0"/>
    <w:rsid w:val="004E2BCD"/>
    <w:rsid w:val="004E34EB"/>
    <w:rsid w:val="004E40D6"/>
    <w:rsid w:val="004E5C4C"/>
    <w:rsid w:val="004E6827"/>
    <w:rsid w:val="004E6FEF"/>
    <w:rsid w:val="004F0F02"/>
    <w:rsid w:val="004F3134"/>
    <w:rsid w:val="004F31C5"/>
    <w:rsid w:val="004F3803"/>
    <w:rsid w:val="004F6246"/>
    <w:rsid w:val="004F6833"/>
    <w:rsid w:val="004F6E44"/>
    <w:rsid w:val="004F77A6"/>
    <w:rsid w:val="00500216"/>
    <w:rsid w:val="00503662"/>
    <w:rsid w:val="00503A1D"/>
    <w:rsid w:val="00504B61"/>
    <w:rsid w:val="00512D4E"/>
    <w:rsid w:val="00516E35"/>
    <w:rsid w:val="00517DDC"/>
    <w:rsid w:val="00517EC2"/>
    <w:rsid w:val="0052060E"/>
    <w:rsid w:val="0052098F"/>
    <w:rsid w:val="00520F5D"/>
    <w:rsid w:val="00522373"/>
    <w:rsid w:val="0052270D"/>
    <w:rsid w:val="00522F68"/>
    <w:rsid w:val="00526356"/>
    <w:rsid w:val="00526FA3"/>
    <w:rsid w:val="005270A2"/>
    <w:rsid w:val="00527271"/>
    <w:rsid w:val="00531A3F"/>
    <w:rsid w:val="0053222C"/>
    <w:rsid w:val="00532461"/>
    <w:rsid w:val="005327E2"/>
    <w:rsid w:val="0053292E"/>
    <w:rsid w:val="00533B5F"/>
    <w:rsid w:val="00535275"/>
    <w:rsid w:val="0053614B"/>
    <w:rsid w:val="005372FB"/>
    <w:rsid w:val="00537962"/>
    <w:rsid w:val="00540366"/>
    <w:rsid w:val="0054266B"/>
    <w:rsid w:val="00543E31"/>
    <w:rsid w:val="005455BA"/>
    <w:rsid w:val="00545FA6"/>
    <w:rsid w:val="0054760A"/>
    <w:rsid w:val="005526B2"/>
    <w:rsid w:val="0055409C"/>
    <w:rsid w:val="00555584"/>
    <w:rsid w:val="00555BE8"/>
    <w:rsid w:val="005566A4"/>
    <w:rsid w:val="00556F56"/>
    <w:rsid w:val="00556F9D"/>
    <w:rsid w:val="00557366"/>
    <w:rsid w:val="00561440"/>
    <w:rsid w:val="0056367B"/>
    <w:rsid w:val="0056470C"/>
    <w:rsid w:val="005651F6"/>
    <w:rsid w:val="00570C6E"/>
    <w:rsid w:val="005712CF"/>
    <w:rsid w:val="00573AF9"/>
    <w:rsid w:val="005746CE"/>
    <w:rsid w:val="00574F9B"/>
    <w:rsid w:val="005817B4"/>
    <w:rsid w:val="00582AB9"/>
    <w:rsid w:val="00582D1A"/>
    <w:rsid w:val="005844EF"/>
    <w:rsid w:val="00587897"/>
    <w:rsid w:val="00587BDE"/>
    <w:rsid w:val="005908DA"/>
    <w:rsid w:val="00591755"/>
    <w:rsid w:val="00595C78"/>
    <w:rsid w:val="00596A3E"/>
    <w:rsid w:val="005A081D"/>
    <w:rsid w:val="005A093B"/>
    <w:rsid w:val="005A1A0E"/>
    <w:rsid w:val="005A1C36"/>
    <w:rsid w:val="005A327A"/>
    <w:rsid w:val="005A3BF0"/>
    <w:rsid w:val="005A5534"/>
    <w:rsid w:val="005B0C3D"/>
    <w:rsid w:val="005B18AF"/>
    <w:rsid w:val="005B2232"/>
    <w:rsid w:val="005B26E0"/>
    <w:rsid w:val="005B31BA"/>
    <w:rsid w:val="005B3C39"/>
    <w:rsid w:val="005B4363"/>
    <w:rsid w:val="005B608F"/>
    <w:rsid w:val="005B6A14"/>
    <w:rsid w:val="005B6C6B"/>
    <w:rsid w:val="005C0C96"/>
    <w:rsid w:val="005C293A"/>
    <w:rsid w:val="005C3D06"/>
    <w:rsid w:val="005C52A3"/>
    <w:rsid w:val="005C5C43"/>
    <w:rsid w:val="005C5F2F"/>
    <w:rsid w:val="005C6226"/>
    <w:rsid w:val="005C6794"/>
    <w:rsid w:val="005C79E0"/>
    <w:rsid w:val="005C7F3F"/>
    <w:rsid w:val="005D0CB2"/>
    <w:rsid w:val="005D1B32"/>
    <w:rsid w:val="005D3D41"/>
    <w:rsid w:val="005D6101"/>
    <w:rsid w:val="005E1864"/>
    <w:rsid w:val="005E2164"/>
    <w:rsid w:val="005E33C4"/>
    <w:rsid w:val="005E4243"/>
    <w:rsid w:val="005E4BE6"/>
    <w:rsid w:val="005E5BE0"/>
    <w:rsid w:val="005E77FF"/>
    <w:rsid w:val="005F08FA"/>
    <w:rsid w:val="005F2ECD"/>
    <w:rsid w:val="005F450A"/>
    <w:rsid w:val="005F4778"/>
    <w:rsid w:val="005F6444"/>
    <w:rsid w:val="005F72CF"/>
    <w:rsid w:val="00600E81"/>
    <w:rsid w:val="006019A6"/>
    <w:rsid w:val="00601EE7"/>
    <w:rsid w:val="00602762"/>
    <w:rsid w:val="00602CF4"/>
    <w:rsid w:val="00602E2E"/>
    <w:rsid w:val="00603826"/>
    <w:rsid w:val="00603ADF"/>
    <w:rsid w:val="00605EB9"/>
    <w:rsid w:val="00606C8E"/>
    <w:rsid w:val="0060724A"/>
    <w:rsid w:val="006073CB"/>
    <w:rsid w:val="006079D3"/>
    <w:rsid w:val="00607FF6"/>
    <w:rsid w:val="006139B3"/>
    <w:rsid w:val="00613EE3"/>
    <w:rsid w:val="00614CB4"/>
    <w:rsid w:val="00615C22"/>
    <w:rsid w:val="00616EA1"/>
    <w:rsid w:val="0061769B"/>
    <w:rsid w:val="00617CA2"/>
    <w:rsid w:val="00620887"/>
    <w:rsid w:val="006223B0"/>
    <w:rsid w:val="00622B90"/>
    <w:rsid w:val="006242CD"/>
    <w:rsid w:val="00625673"/>
    <w:rsid w:val="00625B83"/>
    <w:rsid w:val="006325C9"/>
    <w:rsid w:val="00634248"/>
    <w:rsid w:val="00634B19"/>
    <w:rsid w:val="00634B7B"/>
    <w:rsid w:val="006354C5"/>
    <w:rsid w:val="006412BB"/>
    <w:rsid w:val="00641F6B"/>
    <w:rsid w:val="00642E41"/>
    <w:rsid w:val="00643141"/>
    <w:rsid w:val="00643F83"/>
    <w:rsid w:val="00644AA6"/>
    <w:rsid w:val="00645082"/>
    <w:rsid w:val="006460E7"/>
    <w:rsid w:val="00646883"/>
    <w:rsid w:val="00646F9C"/>
    <w:rsid w:val="00647903"/>
    <w:rsid w:val="006515D4"/>
    <w:rsid w:val="006538E5"/>
    <w:rsid w:val="0065392D"/>
    <w:rsid w:val="00654D18"/>
    <w:rsid w:val="0065688C"/>
    <w:rsid w:val="006600EF"/>
    <w:rsid w:val="00660423"/>
    <w:rsid w:val="0066151D"/>
    <w:rsid w:val="006646B4"/>
    <w:rsid w:val="0066470B"/>
    <w:rsid w:val="006647E6"/>
    <w:rsid w:val="006665E8"/>
    <w:rsid w:val="0066775D"/>
    <w:rsid w:val="0066785F"/>
    <w:rsid w:val="00667891"/>
    <w:rsid w:val="00667DDE"/>
    <w:rsid w:val="00667F7F"/>
    <w:rsid w:val="00667F97"/>
    <w:rsid w:val="0067139F"/>
    <w:rsid w:val="006714E5"/>
    <w:rsid w:val="006714E9"/>
    <w:rsid w:val="00671A51"/>
    <w:rsid w:val="0067223E"/>
    <w:rsid w:val="006723AF"/>
    <w:rsid w:val="00677737"/>
    <w:rsid w:val="00681304"/>
    <w:rsid w:val="00681D47"/>
    <w:rsid w:val="006830CD"/>
    <w:rsid w:val="006844EB"/>
    <w:rsid w:val="006879A2"/>
    <w:rsid w:val="00691584"/>
    <w:rsid w:val="00692014"/>
    <w:rsid w:val="00692149"/>
    <w:rsid w:val="00693767"/>
    <w:rsid w:val="006939CF"/>
    <w:rsid w:val="00693A0A"/>
    <w:rsid w:val="00694043"/>
    <w:rsid w:val="006950B5"/>
    <w:rsid w:val="006958C1"/>
    <w:rsid w:val="00696DB4"/>
    <w:rsid w:val="006A366D"/>
    <w:rsid w:val="006A385C"/>
    <w:rsid w:val="006A3EA8"/>
    <w:rsid w:val="006A418B"/>
    <w:rsid w:val="006A4259"/>
    <w:rsid w:val="006A53CE"/>
    <w:rsid w:val="006A60A7"/>
    <w:rsid w:val="006B1102"/>
    <w:rsid w:val="006B11F4"/>
    <w:rsid w:val="006B2029"/>
    <w:rsid w:val="006B3BA5"/>
    <w:rsid w:val="006B440F"/>
    <w:rsid w:val="006B7C21"/>
    <w:rsid w:val="006C067B"/>
    <w:rsid w:val="006C0C32"/>
    <w:rsid w:val="006C138D"/>
    <w:rsid w:val="006C213F"/>
    <w:rsid w:val="006C34E9"/>
    <w:rsid w:val="006C554B"/>
    <w:rsid w:val="006C6179"/>
    <w:rsid w:val="006C7748"/>
    <w:rsid w:val="006C7C3A"/>
    <w:rsid w:val="006C7FF2"/>
    <w:rsid w:val="006D51D2"/>
    <w:rsid w:val="006D593F"/>
    <w:rsid w:val="006D5E40"/>
    <w:rsid w:val="006D640C"/>
    <w:rsid w:val="006D7C94"/>
    <w:rsid w:val="006E0322"/>
    <w:rsid w:val="006E0702"/>
    <w:rsid w:val="006E1860"/>
    <w:rsid w:val="006E51F6"/>
    <w:rsid w:val="006E718F"/>
    <w:rsid w:val="006E7813"/>
    <w:rsid w:val="006E786C"/>
    <w:rsid w:val="006F0687"/>
    <w:rsid w:val="006F1647"/>
    <w:rsid w:val="006F2625"/>
    <w:rsid w:val="006F3194"/>
    <w:rsid w:val="006F3628"/>
    <w:rsid w:val="006F41AF"/>
    <w:rsid w:val="006F508B"/>
    <w:rsid w:val="006F5497"/>
    <w:rsid w:val="006F5CAA"/>
    <w:rsid w:val="007006BE"/>
    <w:rsid w:val="007008A0"/>
    <w:rsid w:val="007019BC"/>
    <w:rsid w:val="00704A18"/>
    <w:rsid w:val="0070529A"/>
    <w:rsid w:val="0070550F"/>
    <w:rsid w:val="00706093"/>
    <w:rsid w:val="007115DD"/>
    <w:rsid w:val="007118F6"/>
    <w:rsid w:val="007123F1"/>
    <w:rsid w:val="00712ACB"/>
    <w:rsid w:val="00712EEA"/>
    <w:rsid w:val="00713124"/>
    <w:rsid w:val="00713189"/>
    <w:rsid w:val="00715A35"/>
    <w:rsid w:val="0071678C"/>
    <w:rsid w:val="00721295"/>
    <w:rsid w:val="007215F4"/>
    <w:rsid w:val="00721EA4"/>
    <w:rsid w:val="007225A1"/>
    <w:rsid w:val="007225D7"/>
    <w:rsid w:val="0072287D"/>
    <w:rsid w:val="00723E06"/>
    <w:rsid w:val="00724299"/>
    <w:rsid w:val="007258EC"/>
    <w:rsid w:val="00733C7C"/>
    <w:rsid w:val="00733FF8"/>
    <w:rsid w:val="00735ABB"/>
    <w:rsid w:val="00737497"/>
    <w:rsid w:val="00740288"/>
    <w:rsid w:val="00740622"/>
    <w:rsid w:val="007407E1"/>
    <w:rsid w:val="0074164A"/>
    <w:rsid w:val="00741A99"/>
    <w:rsid w:val="00741F3F"/>
    <w:rsid w:val="007434EC"/>
    <w:rsid w:val="007448C8"/>
    <w:rsid w:val="00746434"/>
    <w:rsid w:val="00747BEC"/>
    <w:rsid w:val="0075021A"/>
    <w:rsid w:val="00751072"/>
    <w:rsid w:val="0075155F"/>
    <w:rsid w:val="007518F1"/>
    <w:rsid w:val="00751A27"/>
    <w:rsid w:val="007530C2"/>
    <w:rsid w:val="00760254"/>
    <w:rsid w:val="00760957"/>
    <w:rsid w:val="00765BD1"/>
    <w:rsid w:val="00767B35"/>
    <w:rsid w:val="00767B8E"/>
    <w:rsid w:val="00773179"/>
    <w:rsid w:val="007753AE"/>
    <w:rsid w:val="00776552"/>
    <w:rsid w:val="00777FCE"/>
    <w:rsid w:val="007819C0"/>
    <w:rsid w:val="00782B52"/>
    <w:rsid w:val="00783D69"/>
    <w:rsid w:val="00785E8A"/>
    <w:rsid w:val="00786B3F"/>
    <w:rsid w:val="00787A22"/>
    <w:rsid w:val="00792820"/>
    <w:rsid w:val="00793050"/>
    <w:rsid w:val="00794445"/>
    <w:rsid w:val="00794D37"/>
    <w:rsid w:val="007954B1"/>
    <w:rsid w:val="00795B4B"/>
    <w:rsid w:val="007967EF"/>
    <w:rsid w:val="00797171"/>
    <w:rsid w:val="00797770"/>
    <w:rsid w:val="00797A4A"/>
    <w:rsid w:val="007A0245"/>
    <w:rsid w:val="007A03FF"/>
    <w:rsid w:val="007A0462"/>
    <w:rsid w:val="007A0D7A"/>
    <w:rsid w:val="007A20F0"/>
    <w:rsid w:val="007A3176"/>
    <w:rsid w:val="007A4EB2"/>
    <w:rsid w:val="007A6FFE"/>
    <w:rsid w:val="007A7919"/>
    <w:rsid w:val="007B1811"/>
    <w:rsid w:val="007B33D5"/>
    <w:rsid w:val="007B625F"/>
    <w:rsid w:val="007B72FF"/>
    <w:rsid w:val="007B79A4"/>
    <w:rsid w:val="007C11D3"/>
    <w:rsid w:val="007C271F"/>
    <w:rsid w:val="007C63BB"/>
    <w:rsid w:val="007C6418"/>
    <w:rsid w:val="007D088B"/>
    <w:rsid w:val="007D1156"/>
    <w:rsid w:val="007D1F93"/>
    <w:rsid w:val="007D30F0"/>
    <w:rsid w:val="007D3B5B"/>
    <w:rsid w:val="007D4157"/>
    <w:rsid w:val="007D5F4C"/>
    <w:rsid w:val="007D64BE"/>
    <w:rsid w:val="007D6584"/>
    <w:rsid w:val="007D6F82"/>
    <w:rsid w:val="007D73E3"/>
    <w:rsid w:val="007E0142"/>
    <w:rsid w:val="007E2C25"/>
    <w:rsid w:val="007E30D4"/>
    <w:rsid w:val="007E3DD2"/>
    <w:rsid w:val="007E4DB6"/>
    <w:rsid w:val="007E4FA9"/>
    <w:rsid w:val="007E5085"/>
    <w:rsid w:val="007E5CC5"/>
    <w:rsid w:val="007E5CD9"/>
    <w:rsid w:val="007E5D0E"/>
    <w:rsid w:val="007E71E5"/>
    <w:rsid w:val="007F15EF"/>
    <w:rsid w:val="007F192E"/>
    <w:rsid w:val="007F2F4D"/>
    <w:rsid w:val="007F2FB3"/>
    <w:rsid w:val="007F363C"/>
    <w:rsid w:val="007F4334"/>
    <w:rsid w:val="007F750B"/>
    <w:rsid w:val="00800D8D"/>
    <w:rsid w:val="00801D0D"/>
    <w:rsid w:val="00801E0C"/>
    <w:rsid w:val="008039FB"/>
    <w:rsid w:val="00804F87"/>
    <w:rsid w:val="00805BE1"/>
    <w:rsid w:val="0080736E"/>
    <w:rsid w:val="008073AC"/>
    <w:rsid w:val="00811291"/>
    <w:rsid w:val="00811A10"/>
    <w:rsid w:val="00812ED9"/>
    <w:rsid w:val="008146F6"/>
    <w:rsid w:val="00816163"/>
    <w:rsid w:val="008176BD"/>
    <w:rsid w:val="0081781C"/>
    <w:rsid w:val="00817D14"/>
    <w:rsid w:val="00823402"/>
    <w:rsid w:val="00826152"/>
    <w:rsid w:val="0082775E"/>
    <w:rsid w:val="008309A5"/>
    <w:rsid w:val="008315F4"/>
    <w:rsid w:val="008322A3"/>
    <w:rsid w:val="008324B2"/>
    <w:rsid w:val="00834455"/>
    <w:rsid w:val="0083480F"/>
    <w:rsid w:val="00835459"/>
    <w:rsid w:val="00835AEC"/>
    <w:rsid w:val="0083601B"/>
    <w:rsid w:val="008375EB"/>
    <w:rsid w:val="00841AAF"/>
    <w:rsid w:val="008437E3"/>
    <w:rsid w:val="0084434D"/>
    <w:rsid w:val="00845FAF"/>
    <w:rsid w:val="008472EB"/>
    <w:rsid w:val="00847533"/>
    <w:rsid w:val="008477A6"/>
    <w:rsid w:val="00851882"/>
    <w:rsid w:val="00851B54"/>
    <w:rsid w:val="0085224F"/>
    <w:rsid w:val="00852A76"/>
    <w:rsid w:val="00852B63"/>
    <w:rsid w:val="00852D76"/>
    <w:rsid w:val="00852EEE"/>
    <w:rsid w:val="0085307D"/>
    <w:rsid w:val="0085371B"/>
    <w:rsid w:val="008550AE"/>
    <w:rsid w:val="008553A6"/>
    <w:rsid w:val="0085765F"/>
    <w:rsid w:val="008608E5"/>
    <w:rsid w:val="00860A41"/>
    <w:rsid w:val="00860E5E"/>
    <w:rsid w:val="008620BC"/>
    <w:rsid w:val="00862AB0"/>
    <w:rsid w:val="00863162"/>
    <w:rsid w:val="0086565C"/>
    <w:rsid w:val="00865FC9"/>
    <w:rsid w:val="00866064"/>
    <w:rsid w:val="00872352"/>
    <w:rsid w:val="00872946"/>
    <w:rsid w:val="008731FF"/>
    <w:rsid w:val="00874E73"/>
    <w:rsid w:val="00875859"/>
    <w:rsid w:val="00876D58"/>
    <w:rsid w:val="00877FF3"/>
    <w:rsid w:val="00880FC8"/>
    <w:rsid w:val="008819E4"/>
    <w:rsid w:val="00881E91"/>
    <w:rsid w:val="008830FC"/>
    <w:rsid w:val="008839C7"/>
    <w:rsid w:val="008851CD"/>
    <w:rsid w:val="00886C58"/>
    <w:rsid w:val="00886C86"/>
    <w:rsid w:val="0088799D"/>
    <w:rsid w:val="00890F90"/>
    <w:rsid w:val="00892752"/>
    <w:rsid w:val="00893A1A"/>
    <w:rsid w:val="00894A32"/>
    <w:rsid w:val="00894FC0"/>
    <w:rsid w:val="00897100"/>
    <w:rsid w:val="008A3854"/>
    <w:rsid w:val="008A46C1"/>
    <w:rsid w:val="008A7231"/>
    <w:rsid w:val="008A7DD0"/>
    <w:rsid w:val="008B09B8"/>
    <w:rsid w:val="008B110B"/>
    <w:rsid w:val="008B3185"/>
    <w:rsid w:val="008B4222"/>
    <w:rsid w:val="008B5E36"/>
    <w:rsid w:val="008B7BA0"/>
    <w:rsid w:val="008B7DF8"/>
    <w:rsid w:val="008C0DFD"/>
    <w:rsid w:val="008C108F"/>
    <w:rsid w:val="008C11AC"/>
    <w:rsid w:val="008C2659"/>
    <w:rsid w:val="008C387D"/>
    <w:rsid w:val="008C6055"/>
    <w:rsid w:val="008C61E4"/>
    <w:rsid w:val="008C6C99"/>
    <w:rsid w:val="008C6CE8"/>
    <w:rsid w:val="008C70EF"/>
    <w:rsid w:val="008C7404"/>
    <w:rsid w:val="008D1272"/>
    <w:rsid w:val="008D153B"/>
    <w:rsid w:val="008D2F53"/>
    <w:rsid w:val="008D3085"/>
    <w:rsid w:val="008D4234"/>
    <w:rsid w:val="008D55B8"/>
    <w:rsid w:val="008D60FA"/>
    <w:rsid w:val="008D7133"/>
    <w:rsid w:val="008E0647"/>
    <w:rsid w:val="008E0FC2"/>
    <w:rsid w:val="008E106D"/>
    <w:rsid w:val="008E20B8"/>
    <w:rsid w:val="008E3056"/>
    <w:rsid w:val="008E6501"/>
    <w:rsid w:val="008E6B31"/>
    <w:rsid w:val="008E767D"/>
    <w:rsid w:val="008F0304"/>
    <w:rsid w:val="008F139E"/>
    <w:rsid w:val="008F1895"/>
    <w:rsid w:val="008F2A84"/>
    <w:rsid w:val="008F2CE5"/>
    <w:rsid w:val="008F364F"/>
    <w:rsid w:val="008F7031"/>
    <w:rsid w:val="0090056C"/>
    <w:rsid w:val="00900A1D"/>
    <w:rsid w:val="0090131C"/>
    <w:rsid w:val="00901487"/>
    <w:rsid w:val="00901A03"/>
    <w:rsid w:val="0090218E"/>
    <w:rsid w:val="00906905"/>
    <w:rsid w:val="0090723E"/>
    <w:rsid w:val="009106E7"/>
    <w:rsid w:val="00910742"/>
    <w:rsid w:val="00911E54"/>
    <w:rsid w:val="00912C01"/>
    <w:rsid w:val="00913A0F"/>
    <w:rsid w:val="00914456"/>
    <w:rsid w:val="00914C67"/>
    <w:rsid w:val="00914DC9"/>
    <w:rsid w:val="00920377"/>
    <w:rsid w:val="00921A16"/>
    <w:rsid w:val="009241FA"/>
    <w:rsid w:val="009262B5"/>
    <w:rsid w:val="00926694"/>
    <w:rsid w:val="009269C7"/>
    <w:rsid w:val="0093071A"/>
    <w:rsid w:val="00930BF4"/>
    <w:rsid w:val="0093121E"/>
    <w:rsid w:val="00931B29"/>
    <w:rsid w:val="00936383"/>
    <w:rsid w:val="009430E4"/>
    <w:rsid w:val="00943A3A"/>
    <w:rsid w:val="00943BF1"/>
    <w:rsid w:val="009443A6"/>
    <w:rsid w:val="009503E4"/>
    <w:rsid w:val="0095093D"/>
    <w:rsid w:val="00951107"/>
    <w:rsid w:val="00951E63"/>
    <w:rsid w:val="009523B6"/>
    <w:rsid w:val="009528CE"/>
    <w:rsid w:val="00954186"/>
    <w:rsid w:val="009541C6"/>
    <w:rsid w:val="00955CFD"/>
    <w:rsid w:val="009566BA"/>
    <w:rsid w:val="0096001B"/>
    <w:rsid w:val="009610F0"/>
    <w:rsid w:val="00961560"/>
    <w:rsid w:val="00961B87"/>
    <w:rsid w:val="00964CA7"/>
    <w:rsid w:val="009669A7"/>
    <w:rsid w:val="00970CCC"/>
    <w:rsid w:val="00971030"/>
    <w:rsid w:val="0097202E"/>
    <w:rsid w:val="00973285"/>
    <w:rsid w:val="00973381"/>
    <w:rsid w:val="009733F6"/>
    <w:rsid w:val="009741BB"/>
    <w:rsid w:val="00974FA2"/>
    <w:rsid w:val="00976673"/>
    <w:rsid w:val="009807C3"/>
    <w:rsid w:val="00983251"/>
    <w:rsid w:val="0098659E"/>
    <w:rsid w:val="00986D85"/>
    <w:rsid w:val="00990682"/>
    <w:rsid w:val="00992236"/>
    <w:rsid w:val="0099330E"/>
    <w:rsid w:val="00994D99"/>
    <w:rsid w:val="009959E3"/>
    <w:rsid w:val="00995A40"/>
    <w:rsid w:val="00995C4C"/>
    <w:rsid w:val="009964D8"/>
    <w:rsid w:val="00997154"/>
    <w:rsid w:val="009A175B"/>
    <w:rsid w:val="009A1C21"/>
    <w:rsid w:val="009A78B0"/>
    <w:rsid w:val="009B0ABB"/>
    <w:rsid w:val="009B25FB"/>
    <w:rsid w:val="009B3133"/>
    <w:rsid w:val="009B55DB"/>
    <w:rsid w:val="009B6C3E"/>
    <w:rsid w:val="009B7503"/>
    <w:rsid w:val="009C01A9"/>
    <w:rsid w:val="009C029E"/>
    <w:rsid w:val="009C18A1"/>
    <w:rsid w:val="009C1A9C"/>
    <w:rsid w:val="009C4A79"/>
    <w:rsid w:val="009C4D94"/>
    <w:rsid w:val="009C554F"/>
    <w:rsid w:val="009C59A5"/>
    <w:rsid w:val="009C6113"/>
    <w:rsid w:val="009C625D"/>
    <w:rsid w:val="009D0149"/>
    <w:rsid w:val="009D0E72"/>
    <w:rsid w:val="009D1899"/>
    <w:rsid w:val="009D1B80"/>
    <w:rsid w:val="009D21FC"/>
    <w:rsid w:val="009D4008"/>
    <w:rsid w:val="009D47BA"/>
    <w:rsid w:val="009D76A2"/>
    <w:rsid w:val="009E0371"/>
    <w:rsid w:val="009E1FE1"/>
    <w:rsid w:val="009E2031"/>
    <w:rsid w:val="009E3917"/>
    <w:rsid w:val="009E5AD0"/>
    <w:rsid w:val="009E6EAA"/>
    <w:rsid w:val="009E7519"/>
    <w:rsid w:val="009F2138"/>
    <w:rsid w:val="009F2427"/>
    <w:rsid w:val="009F2B4B"/>
    <w:rsid w:val="009F2DDC"/>
    <w:rsid w:val="009F30E3"/>
    <w:rsid w:val="009F332D"/>
    <w:rsid w:val="009F33E1"/>
    <w:rsid w:val="009F79A3"/>
    <w:rsid w:val="00A03405"/>
    <w:rsid w:val="00A04E5C"/>
    <w:rsid w:val="00A054CB"/>
    <w:rsid w:val="00A05E72"/>
    <w:rsid w:val="00A06236"/>
    <w:rsid w:val="00A06C83"/>
    <w:rsid w:val="00A11CAB"/>
    <w:rsid w:val="00A12C6C"/>
    <w:rsid w:val="00A137F9"/>
    <w:rsid w:val="00A138BE"/>
    <w:rsid w:val="00A1425C"/>
    <w:rsid w:val="00A14282"/>
    <w:rsid w:val="00A15314"/>
    <w:rsid w:val="00A155C2"/>
    <w:rsid w:val="00A16C98"/>
    <w:rsid w:val="00A218A1"/>
    <w:rsid w:val="00A21D78"/>
    <w:rsid w:val="00A23BF8"/>
    <w:rsid w:val="00A249B5"/>
    <w:rsid w:val="00A24A8E"/>
    <w:rsid w:val="00A24B3B"/>
    <w:rsid w:val="00A24C37"/>
    <w:rsid w:val="00A253FE"/>
    <w:rsid w:val="00A2607A"/>
    <w:rsid w:val="00A27668"/>
    <w:rsid w:val="00A30D85"/>
    <w:rsid w:val="00A37888"/>
    <w:rsid w:val="00A37A2F"/>
    <w:rsid w:val="00A37F5E"/>
    <w:rsid w:val="00A408AF"/>
    <w:rsid w:val="00A41777"/>
    <w:rsid w:val="00A42204"/>
    <w:rsid w:val="00A42378"/>
    <w:rsid w:val="00A427D3"/>
    <w:rsid w:val="00A467C4"/>
    <w:rsid w:val="00A46835"/>
    <w:rsid w:val="00A47CC3"/>
    <w:rsid w:val="00A50106"/>
    <w:rsid w:val="00A50D5A"/>
    <w:rsid w:val="00A51767"/>
    <w:rsid w:val="00A540FE"/>
    <w:rsid w:val="00A54201"/>
    <w:rsid w:val="00A5504E"/>
    <w:rsid w:val="00A578F2"/>
    <w:rsid w:val="00A579DB"/>
    <w:rsid w:val="00A602FA"/>
    <w:rsid w:val="00A603D2"/>
    <w:rsid w:val="00A61239"/>
    <w:rsid w:val="00A62331"/>
    <w:rsid w:val="00A637DD"/>
    <w:rsid w:val="00A64118"/>
    <w:rsid w:val="00A65DB0"/>
    <w:rsid w:val="00A67082"/>
    <w:rsid w:val="00A67715"/>
    <w:rsid w:val="00A67BD9"/>
    <w:rsid w:val="00A706FA"/>
    <w:rsid w:val="00A72875"/>
    <w:rsid w:val="00A72B0A"/>
    <w:rsid w:val="00A73A48"/>
    <w:rsid w:val="00A74498"/>
    <w:rsid w:val="00A744E7"/>
    <w:rsid w:val="00A75B24"/>
    <w:rsid w:val="00A76F52"/>
    <w:rsid w:val="00A775D7"/>
    <w:rsid w:val="00A77735"/>
    <w:rsid w:val="00A777B9"/>
    <w:rsid w:val="00A80119"/>
    <w:rsid w:val="00A8017C"/>
    <w:rsid w:val="00A80591"/>
    <w:rsid w:val="00A80C65"/>
    <w:rsid w:val="00A81094"/>
    <w:rsid w:val="00A81B3E"/>
    <w:rsid w:val="00A824B0"/>
    <w:rsid w:val="00A832AC"/>
    <w:rsid w:val="00A85E27"/>
    <w:rsid w:val="00A86226"/>
    <w:rsid w:val="00A868CE"/>
    <w:rsid w:val="00A86B77"/>
    <w:rsid w:val="00A8750D"/>
    <w:rsid w:val="00A87BCE"/>
    <w:rsid w:val="00A9015B"/>
    <w:rsid w:val="00A9025F"/>
    <w:rsid w:val="00A9051A"/>
    <w:rsid w:val="00A91181"/>
    <w:rsid w:val="00A914C9"/>
    <w:rsid w:val="00A91630"/>
    <w:rsid w:val="00A936F3"/>
    <w:rsid w:val="00A93F04"/>
    <w:rsid w:val="00A94474"/>
    <w:rsid w:val="00A95B46"/>
    <w:rsid w:val="00A97ACD"/>
    <w:rsid w:val="00AA08A4"/>
    <w:rsid w:val="00AA265C"/>
    <w:rsid w:val="00AA343D"/>
    <w:rsid w:val="00AA3BC5"/>
    <w:rsid w:val="00AA4A6C"/>
    <w:rsid w:val="00AA4D8F"/>
    <w:rsid w:val="00AA5E13"/>
    <w:rsid w:val="00AA6049"/>
    <w:rsid w:val="00AA66A0"/>
    <w:rsid w:val="00AA6D68"/>
    <w:rsid w:val="00AB1A0D"/>
    <w:rsid w:val="00AB3E59"/>
    <w:rsid w:val="00AB44DE"/>
    <w:rsid w:val="00AB53A7"/>
    <w:rsid w:val="00AB67C4"/>
    <w:rsid w:val="00AB7C67"/>
    <w:rsid w:val="00AC0DA2"/>
    <w:rsid w:val="00AC1C37"/>
    <w:rsid w:val="00AC1D03"/>
    <w:rsid w:val="00AC1D2D"/>
    <w:rsid w:val="00AC22C0"/>
    <w:rsid w:val="00AC2867"/>
    <w:rsid w:val="00AC3379"/>
    <w:rsid w:val="00AC3956"/>
    <w:rsid w:val="00AC3A53"/>
    <w:rsid w:val="00AC3B2A"/>
    <w:rsid w:val="00AC462E"/>
    <w:rsid w:val="00AC4943"/>
    <w:rsid w:val="00AC6A8D"/>
    <w:rsid w:val="00AD03EF"/>
    <w:rsid w:val="00AD1A0D"/>
    <w:rsid w:val="00AD3034"/>
    <w:rsid w:val="00AD3644"/>
    <w:rsid w:val="00AD3BC1"/>
    <w:rsid w:val="00AD47D1"/>
    <w:rsid w:val="00AD532B"/>
    <w:rsid w:val="00AD5331"/>
    <w:rsid w:val="00AD5B6E"/>
    <w:rsid w:val="00AD5FF5"/>
    <w:rsid w:val="00AD6582"/>
    <w:rsid w:val="00AD7B2C"/>
    <w:rsid w:val="00AE0902"/>
    <w:rsid w:val="00AE0FFD"/>
    <w:rsid w:val="00AE1BE5"/>
    <w:rsid w:val="00AE3A54"/>
    <w:rsid w:val="00AE3FA2"/>
    <w:rsid w:val="00AE4024"/>
    <w:rsid w:val="00AE4B12"/>
    <w:rsid w:val="00AF11A9"/>
    <w:rsid w:val="00AF1F25"/>
    <w:rsid w:val="00AF2221"/>
    <w:rsid w:val="00AF4456"/>
    <w:rsid w:val="00AF6A77"/>
    <w:rsid w:val="00B01392"/>
    <w:rsid w:val="00B0163A"/>
    <w:rsid w:val="00B025B0"/>
    <w:rsid w:val="00B046D6"/>
    <w:rsid w:val="00B04E0C"/>
    <w:rsid w:val="00B06103"/>
    <w:rsid w:val="00B062D1"/>
    <w:rsid w:val="00B06B34"/>
    <w:rsid w:val="00B07271"/>
    <w:rsid w:val="00B0741F"/>
    <w:rsid w:val="00B11872"/>
    <w:rsid w:val="00B12040"/>
    <w:rsid w:val="00B1296D"/>
    <w:rsid w:val="00B12A97"/>
    <w:rsid w:val="00B153BF"/>
    <w:rsid w:val="00B16D74"/>
    <w:rsid w:val="00B17CA7"/>
    <w:rsid w:val="00B21948"/>
    <w:rsid w:val="00B249DA"/>
    <w:rsid w:val="00B255DA"/>
    <w:rsid w:val="00B25BAE"/>
    <w:rsid w:val="00B2652C"/>
    <w:rsid w:val="00B26A4C"/>
    <w:rsid w:val="00B26BE9"/>
    <w:rsid w:val="00B27192"/>
    <w:rsid w:val="00B30CC8"/>
    <w:rsid w:val="00B33186"/>
    <w:rsid w:val="00B331EC"/>
    <w:rsid w:val="00B333BC"/>
    <w:rsid w:val="00B33504"/>
    <w:rsid w:val="00B339CA"/>
    <w:rsid w:val="00B34F46"/>
    <w:rsid w:val="00B35266"/>
    <w:rsid w:val="00B36AA8"/>
    <w:rsid w:val="00B370EA"/>
    <w:rsid w:val="00B37EB5"/>
    <w:rsid w:val="00B444C8"/>
    <w:rsid w:val="00B44685"/>
    <w:rsid w:val="00B449E6"/>
    <w:rsid w:val="00B457CF"/>
    <w:rsid w:val="00B4599D"/>
    <w:rsid w:val="00B45BD2"/>
    <w:rsid w:val="00B46043"/>
    <w:rsid w:val="00B46F6A"/>
    <w:rsid w:val="00B511A7"/>
    <w:rsid w:val="00B51E39"/>
    <w:rsid w:val="00B52626"/>
    <w:rsid w:val="00B52831"/>
    <w:rsid w:val="00B53B9C"/>
    <w:rsid w:val="00B548F0"/>
    <w:rsid w:val="00B5495B"/>
    <w:rsid w:val="00B54C58"/>
    <w:rsid w:val="00B5761A"/>
    <w:rsid w:val="00B57D9E"/>
    <w:rsid w:val="00B6150E"/>
    <w:rsid w:val="00B63073"/>
    <w:rsid w:val="00B660FF"/>
    <w:rsid w:val="00B664ED"/>
    <w:rsid w:val="00B66B39"/>
    <w:rsid w:val="00B66EE7"/>
    <w:rsid w:val="00B70521"/>
    <w:rsid w:val="00B72548"/>
    <w:rsid w:val="00B7291C"/>
    <w:rsid w:val="00B75F92"/>
    <w:rsid w:val="00B76085"/>
    <w:rsid w:val="00B7724C"/>
    <w:rsid w:val="00B77656"/>
    <w:rsid w:val="00B80483"/>
    <w:rsid w:val="00B819FC"/>
    <w:rsid w:val="00B81DF2"/>
    <w:rsid w:val="00B8249B"/>
    <w:rsid w:val="00B8277D"/>
    <w:rsid w:val="00B83475"/>
    <w:rsid w:val="00B844B3"/>
    <w:rsid w:val="00B8468F"/>
    <w:rsid w:val="00B84AA8"/>
    <w:rsid w:val="00B84E08"/>
    <w:rsid w:val="00B85B53"/>
    <w:rsid w:val="00B86442"/>
    <w:rsid w:val="00B866DB"/>
    <w:rsid w:val="00B87992"/>
    <w:rsid w:val="00B901CB"/>
    <w:rsid w:val="00B901D3"/>
    <w:rsid w:val="00B908CC"/>
    <w:rsid w:val="00B92086"/>
    <w:rsid w:val="00B929D8"/>
    <w:rsid w:val="00B939AC"/>
    <w:rsid w:val="00B95984"/>
    <w:rsid w:val="00B960E7"/>
    <w:rsid w:val="00BA006E"/>
    <w:rsid w:val="00BA4ADA"/>
    <w:rsid w:val="00BA6856"/>
    <w:rsid w:val="00BA6E50"/>
    <w:rsid w:val="00BB01C1"/>
    <w:rsid w:val="00BB1AB4"/>
    <w:rsid w:val="00BB2AE5"/>
    <w:rsid w:val="00BB2B05"/>
    <w:rsid w:val="00BB3C28"/>
    <w:rsid w:val="00BB3DF6"/>
    <w:rsid w:val="00BB4F2D"/>
    <w:rsid w:val="00BB5B8A"/>
    <w:rsid w:val="00BC0E94"/>
    <w:rsid w:val="00BC236B"/>
    <w:rsid w:val="00BC2511"/>
    <w:rsid w:val="00BC2BE4"/>
    <w:rsid w:val="00BC3B3A"/>
    <w:rsid w:val="00BC4535"/>
    <w:rsid w:val="00BC48C6"/>
    <w:rsid w:val="00BC4F40"/>
    <w:rsid w:val="00BC5AE2"/>
    <w:rsid w:val="00BC5F16"/>
    <w:rsid w:val="00BC705F"/>
    <w:rsid w:val="00BD220B"/>
    <w:rsid w:val="00BD225F"/>
    <w:rsid w:val="00BD3311"/>
    <w:rsid w:val="00BD3930"/>
    <w:rsid w:val="00BD505C"/>
    <w:rsid w:val="00BD55F1"/>
    <w:rsid w:val="00BD5700"/>
    <w:rsid w:val="00BD5FEE"/>
    <w:rsid w:val="00BD6BC0"/>
    <w:rsid w:val="00BE0523"/>
    <w:rsid w:val="00BE0DD7"/>
    <w:rsid w:val="00BE17A6"/>
    <w:rsid w:val="00BE2279"/>
    <w:rsid w:val="00BE2536"/>
    <w:rsid w:val="00BE47C5"/>
    <w:rsid w:val="00BE6753"/>
    <w:rsid w:val="00BE7B6D"/>
    <w:rsid w:val="00BF1E9F"/>
    <w:rsid w:val="00BF3712"/>
    <w:rsid w:val="00BF390A"/>
    <w:rsid w:val="00BF3C37"/>
    <w:rsid w:val="00BF4DBE"/>
    <w:rsid w:val="00C00B6C"/>
    <w:rsid w:val="00C026E6"/>
    <w:rsid w:val="00C03E3D"/>
    <w:rsid w:val="00C0421D"/>
    <w:rsid w:val="00C0546E"/>
    <w:rsid w:val="00C069B3"/>
    <w:rsid w:val="00C10330"/>
    <w:rsid w:val="00C124D1"/>
    <w:rsid w:val="00C132C2"/>
    <w:rsid w:val="00C13AC5"/>
    <w:rsid w:val="00C157FE"/>
    <w:rsid w:val="00C15819"/>
    <w:rsid w:val="00C15D0D"/>
    <w:rsid w:val="00C15F32"/>
    <w:rsid w:val="00C16627"/>
    <w:rsid w:val="00C17056"/>
    <w:rsid w:val="00C17637"/>
    <w:rsid w:val="00C17F02"/>
    <w:rsid w:val="00C21D72"/>
    <w:rsid w:val="00C261C1"/>
    <w:rsid w:val="00C26238"/>
    <w:rsid w:val="00C26D2D"/>
    <w:rsid w:val="00C27B9A"/>
    <w:rsid w:val="00C3049D"/>
    <w:rsid w:val="00C30A40"/>
    <w:rsid w:val="00C30D50"/>
    <w:rsid w:val="00C31D1A"/>
    <w:rsid w:val="00C330E4"/>
    <w:rsid w:val="00C3357B"/>
    <w:rsid w:val="00C36744"/>
    <w:rsid w:val="00C36B05"/>
    <w:rsid w:val="00C41339"/>
    <w:rsid w:val="00C420B3"/>
    <w:rsid w:val="00C5079B"/>
    <w:rsid w:val="00C52E42"/>
    <w:rsid w:val="00C53B14"/>
    <w:rsid w:val="00C5465B"/>
    <w:rsid w:val="00C5691A"/>
    <w:rsid w:val="00C60111"/>
    <w:rsid w:val="00C60A66"/>
    <w:rsid w:val="00C60AA3"/>
    <w:rsid w:val="00C611BE"/>
    <w:rsid w:val="00C62854"/>
    <w:rsid w:val="00C636E4"/>
    <w:rsid w:val="00C668D6"/>
    <w:rsid w:val="00C70CDA"/>
    <w:rsid w:val="00C72137"/>
    <w:rsid w:val="00C721F3"/>
    <w:rsid w:val="00C72585"/>
    <w:rsid w:val="00C74098"/>
    <w:rsid w:val="00C762CD"/>
    <w:rsid w:val="00C77762"/>
    <w:rsid w:val="00C8156B"/>
    <w:rsid w:val="00C819F3"/>
    <w:rsid w:val="00C84461"/>
    <w:rsid w:val="00C86BD0"/>
    <w:rsid w:val="00C876BF"/>
    <w:rsid w:val="00C91FEA"/>
    <w:rsid w:val="00C93661"/>
    <w:rsid w:val="00C95839"/>
    <w:rsid w:val="00C9682C"/>
    <w:rsid w:val="00C97BD3"/>
    <w:rsid w:val="00CA45F7"/>
    <w:rsid w:val="00CA4C33"/>
    <w:rsid w:val="00CA4E29"/>
    <w:rsid w:val="00CA52A8"/>
    <w:rsid w:val="00CA627C"/>
    <w:rsid w:val="00CA72C5"/>
    <w:rsid w:val="00CB004C"/>
    <w:rsid w:val="00CB262E"/>
    <w:rsid w:val="00CB5BD8"/>
    <w:rsid w:val="00CB6BB3"/>
    <w:rsid w:val="00CB7C2F"/>
    <w:rsid w:val="00CB7F9F"/>
    <w:rsid w:val="00CC1C02"/>
    <w:rsid w:val="00CC3E5D"/>
    <w:rsid w:val="00CC4103"/>
    <w:rsid w:val="00CC620E"/>
    <w:rsid w:val="00CC685A"/>
    <w:rsid w:val="00CC6A92"/>
    <w:rsid w:val="00CC6B5F"/>
    <w:rsid w:val="00CD04A2"/>
    <w:rsid w:val="00CD15A5"/>
    <w:rsid w:val="00CD1F86"/>
    <w:rsid w:val="00CD2DAE"/>
    <w:rsid w:val="00CD3D47"/>
    <w:rsid w:val="00CD5524"/>
    <w:rsid w:val="00CD5D28"/>
    <w:rsid w:val="00CD679E"/>
    <w:rsid w:val="00CD77FF"/>
    <w:rsid w:val="00CD7D73"/>
    <w:rsid w:val="00CE104A"/>
    <w:rsid w:val="00CE6425"/>
    <w:rsid w:val="00CE6F7A"/>
    <w:rsid w:val="00CE7020"/>
    <w:rsid w:val="00CF02FE"/>
    <w:rsid w:val="00CF1195"/>
    <w:rsid w:val="00CF30FB"/>
    <w:rsid w:val="00CF3D8F"/>
    <w:rsid w:val="00CF4B02"/>
    <w:rsid w:val="00CF65B5"/>
    <w:rsid w:val="00CF7C56"/>
    <w:rsid w:val="00CF7DBC"/>
    <w:rsid w:val="00D00111"/>
    <w:rsid w:val="00D00433"/>
    <w:rsid w:val="00D00B8C"/>
    <w:rsid w:val="00D00C49"/>
    <w:rsid w:val="00D0156D"/>
    <w:rsid w:val="00D01D32"/>
    <w:rsid w:val="00D044FB"/>
    <w:rsid w:val="00D05364"/>
    <w:rsid w:val="00D059A8"/>
    <w:rsid w:val="00D06200"/>
    <w:rsid w:val="00D065BD"/>
    <w:rsid w:val="00D107A0"/>
    <w:rsid w:val="00D11DF3"/>
    <w:rsid w:val="00D12EE5"/>
    <w:rsid w:val="00D143F2"/>
    <w:rsid w:val="00D14999"/>
    <w:rsid w:val="00D14A4D"/>
    <w:rsid w:val="00D16177"/>
    <w:rsid w:val="00D16C9C"/>
    <w:rsid w:val="00D21502"/>
    <w:rsid w:val="00D22967"/>
    <w:rsid w:val="00D24483"/>
    <w:rsid w:val="00D24580"/>
    <w:rsid w:val="00D2580E"/>
    <w:rsid w:val="00D27480"/>
    <w:rsid w:val="00D30834"/>
    <w:rsid w:val="00D309EF"/>
    <w:rsid w:val="00D3108D"/>
    <w:rsid w:val="00D32081"/>
    <w:rsid w:val="00D33569"/>
    <w:rsid w:val="00D337A2"/>
    <w:rsid w:val="00D34411"/>
    <w:rsid w:val="00D347A0"/>
    <w:rsid w:val="00D3527D"/>
    <w:rsid w:val="00D36767"/>
    <w:rsid w:val="00D41563"/>
    <w:rsid w:val="00D4334C"/>
    <w:rsid w:val="00D44CD3"/>
    <w:rsid w:val="00D4564A"/>
    <w:rsid w:val="00D46450"/>
    <w:rsid w:val="00D46B0C"/>
    <w:rsid w:val="00D4789F"/>
    <w:rsid w:val="00D515D9"/>
    <w:rsid w:val="00D51AE5"/>
    <w:rsid w:val="00D52BC3"/>
    <w:rsid w:val="00D5327F"/>
    <w:rsid w:val="00D5551F"/>
    <w:rsid w:val="00D568C1"/>
    <w:rsid w:val="00D575DD"/>
    <w:rsid w:val="00D63924"/>
    <w:rsid w:val="00D63B21"/>
    <w:rsid w:val="00D63DD2"/>
    <w:rsid w:val="00D642CF"/>
    <w:rsid w:val="00D64FF1"/>
    <w:rsid w:val="00D6596E"/>
    <w:rsid w:val="00D662CF"/>
    <w:rsid w:val="00D6671D"/>
    <w:rsid w:val="00D677D8"/>
    <w:rsid w:val="00D70779"/>
    <w:rsid w:val="00D7141A"/>
    <w:rsid w:val="00D7178D"/>
    <w:rsid w:val="00D7314B"/>
    <w:rsid w:val="00D75819"/>
    <w:rsid w:val="00D8181F"/>
    <w:rsid w:val="00D8240D"/>
    <w:rsid w:val="00D83BC1"/>
    <w:rsid w:val="00D8423F"/>
    <w:rsid w:val="00D84463"/>
    <w:rsid w:val="00D846EC"/>
    <w:rsid w:val="00D848DB"/>
    <w:rsid w:val="00D85CBD"/>
    <w:rsid w:val="00D85E3B"/>
    <w:rsid w:val="00D874E0"/>
    <w:rsid w:val="00D8790A"/>
    <w:rsid w:val="00D87B4E"/>
    <w:rsid w:val="00D90EF9"/>
    <w:rsid w:val="00D90FF5"/>
    <w:rsid w:val="00D91A76"/>
    <w:rsid w:val="00D9288F"/>
    <w:rsid w:val="00D9302E"/>
    <w:rsid w:val="00D94FC1"/>
    <w:rsid w:val="00D95299"/>
    <w:rsid w:val="00DA06F5"/>
    <w:rsid w:val="00DA0A0A"/>
    <w:rsid w:val="00DA13F3"/>
    <w:rsid w:val="00DA1BF9"/>
    <w:rsid w:val="00DA1FD6"/>
    <w:rsid w:val="00DA2CD5"/>
    <w:rsid w:val="00DA3023"/>
    <w:rsid w:val="00DA4714"/>
    <w:rsid w:val="00DA5B32"/>
    <w:rsid w:val="00DA77FB"/>
    <w:rsid w:val="00DB22B4"/>
    <w:rsid w:val="00DB26D5"/>
    <w:rsid w:val="00DB2D4A"/>
    <w:rsid w:val="00DB4A5D"/>
    <w:rsid w:val="00DB4B0C"/>
    <w:rsid w:val="00DB4B1E"/>
    <w:rsid w:val="00DC009C"/>
    <w:rsid w:val="00DC0EF5"/>
    <w:rsid w:val="00DC3106"/>
    <w:rsid w:val="00DC3114"/>
    <w:rsid w:val="00DC5D03"/>
    <w:rsid w:val="00DC6DD6"/>
    <w:rsid w:val="00DC7619"/>
    <w:rsid w:val="00DD3FAA"/>
    <w:rsid w:val="00DD4308"/>
    <w:rsid w:val="00DD7EE5"/>
    <w:rsid w:val="00DE0CEE"/>
    <w:rsid w:val="00DE36A4"/>
    <w:rsid w:val="00DE604B"/>
    <w:rsid w:val="00DE654D"/>
    <w:rsid w:val="00DE74C9"/>
    <w:rsid w:val="00DF0C1C"/>
    <w:rsid w:val="00DF1614"/>
    <w:rsid w:val="00DF28CE"/>
    <w:rsid w:val="00DF48F5"/>
    <w:rsid w:val="00DF4E5A"/>
    <w:rsid w:val="00DF53B7"/>
    <w:rsid w:val="00DF66C9"/>
    <w:rsid w:val="00E00010"/>
    <w:rsid w:val="00E01431"/>
    <w:rsid w:val="00E01F22"/>
    <w:rsid w:val="00E0289A"/>
    <w:rsid w:val="00E03BB8"/>
    <w:rsid w:val="00E04B67"/>
    <w:rsid w:val="00E05591"/>
    <w:rsid w:val="00E05CAC"/>
    <w:rsid w:val="00E07E30"/>
    <w:rsid w:val="00E127F8"/>
    <w:rsid w:val="00E12DBE"/>
    <w:rsid w:val="00E1321A"/>
    <w:rsid w:val="00E1442D"/>
    <w:rsid w:val="00E151EF"/>
    <w:rsid w:val="00E16AA7"/>
    <w:rsid w:val="00E2028C"/>
    <w:rsid w:val="00E215F0"/>
    <w:rsid w:val="00E218ED"/>
    <w:rsid w:val="00E239FE"/>
    <w:rsid w:val="00E23D34"/>
    <w:rsid w:val="00E24EF0"/>
    <w:rsid w:val="00E25038"/>
    <w:rsid w:val="00E25827"/>
    <w:rsid w:val="00E26421"/>
    <w:rsid w:val="00E2739F"/>
    <w:rsid w:val="00E2751E"/>
    <w:rsid w:val="00E30059"/>
    <w:rsid w:val="00E30E13"/>
    <w:rsid w:val="00E327F9"/>
    <w:rsid w:val="00E33D67"/>
    <w:rsid w:val="00E33F5E"/>
    <w:rsid w:val="00E34941"/>
    <w:rsid w:val="00E354F0"/>
    <w:rsid w:val="00E41A68"/>
    <w:rsid w:val="00E43EC3"/>
    <w:rsid w:val="00E44173"/>
    <w:rsid w:val="00E44892"/>
    <w:rsid w:val="00E45021"/>
    <w:rsid w:val="00E45091"/>
    <w:rsid w:val="00E457A9"/>
    <w:rsid w:val="00E45855"/>
    <w:rsid w:val="00E46337"/>
    <w:rsid w:val="00E47BB4"/>
    <w:rsid w:val="00E51342"/>
    <w:rsid w:val="00E53802"/>
    <w:rsid w:val="00E53D94"/>
    <w:rsid w:val="00E54DBF"/>
    <w:rsid w:val="00E56A33"/>
    <w:rsid w:val="00E56B0C"/>
    <w:rsid w:val="00E57F18"/>
    <w:rsid w:val="00E60E98"/>
    <w:rsid w:val="00E61D23"/>
    <w:rsid w:val="00E64FB2"/>
    <w:rsid w:val="00E66AE6"/>
    <w:rsid w:val="00E70357"/>
    <w:rsid w:val="00E71283"/>
    <w:rsid w:val="00E71485"/>
    <w:rsid w:val="00E71623"/>
    <w:rsid w:val="00E71EC2"/>
    <w:rsid w:val="00E724B7"/>
    <w:rsid w:val="00E736E8"/>
    <w:rsid w:val="00E74AD2"/>
    <w:rsid w:val="00E75007"/>
    <w:rsid w:val="00E75305"/>
    <w:rsid w:val="00E75644"/>
    <w:rsid w:val="00E76427"/>
    <w:rsid w:val="00E80DF9"/>
    <w:rsid w:val="00E8116E"/>
    <w:rsid w:val="00E82BDA"/>
    <w:rsid w:val="00E832CB"/>
    <w:rsid w:val="00E83BF2"/>
    <w:rsid w:val="00E83C3F"/>
    <w:rsid w:val="00E8487D"/>
    <w:rsid w:val="00E86DB9"/>
    <w:rsid w:val="00E86EF4"/>
    <w:rsid w:val="00E904E5"/>
    <w:rsid w:val="00E92B51"/>
    <w:rsid w:val="00E93436"/>
    <w:rsid w:val="00E95628"/>
    <w:rsid w:val="00E958A4"/>
    <w:rsid w:val="00E97658"/>
    <w:rsid w:val="00E97FF3"/>
    <w:rsid w:val="00EA021C"/>
    <w:rsid w:val="00EA05B0"/>
    <w:rsid w:val="00EA239B"/>
    <w:rsid w:val="00EA2494"/>
    <w:rsid w:val="00EA2E94"/>
    <w:rsid w:val="00EA3BA9"/>
    <w:rsid w:val="00EA63A1"/>
    <w:rsid w:val="00EB078C"/>
    <w:rsid w:val="00EB2AA3"/>
    <w:rsid w:val="00EB484F"/>
    <w:rsid w:val="00EB4AA3"/>
    <w:rsid w:val="00EB61ED"/>
    <w:rsid w:val="00EC06E0"/>
    <w:rsid w:val="00EC10A8"/>
    <w:rsid w:val="00EC1508"/>
    <w:rsid w:val="00EC72C5"/>
    <w:rsid w:val="00ED2F90"/>
    <w:rsid w:val="00ED548D"/>
    <w:rsid w:val="00ED6405"/>
    <w:rsid w:val="00ED6ED5"/>
    <w:rsid w:val="00ED7369"/>
    <w:rsid w:val="00ED737E"/>
    <w:rsid w:val="00EE0FE0"/>
    <w:rsid w:val="00EE1006"/>
    <w:rsid w:val="00EE306C"/>
    <w:rsid w:val="00EE4333"/>
    <w:rsid w:val="00EE45D6"/>
    <w:rsid w:val="00EE4CE3"/>
    <w:rsid w:val="00EE61D4"/>
    <w:rsid w:val="00EE6914"/>
    <w:rsid w:val="00EE7483"/>
    <w:rsid w:val="00EF1C2D"/>
    <w:rsid w:val="00EF2B0F"/>
    <w:rsid w:val="00EF2F9C"/>
    <w:rsid w:val="00EF3302"/>
    <w:rsid w:val="00EF4DF6"/>
    <w:rsid w:val="00EF57FF"/>
    <w:rsid w:val="00EF58A9"/>
    <w:rsid w:val="00EF7EF7"/>
    <w:rsid w:val="00F00835"/>
    <w:rsid w:val="00F03DDF"/>
    <w:rsid w:val="00F06937"/>
    <w:rsid w:val="00F0788D"/>
    <w:rsid w:val="00F10468"/>
    <w:rsid w:val="00F10D01"/>
    <w:rsid w:val="00F11005"/>
    <w:rsid w:val="00F115DC"/>
    <w:rsid w:val="00F11B49"/>
    <w:rsid w:val="00F11E34"/>
    <w:rsid w:val="00F11E9F"/>
    <w:rsid w:val="00F11FEB"/>
    <w:rsid w:val="00F13143"/>
    <w:rsid w:val="00F1351F"/>
    <w:rsid w:val="00F146A5"/>
    <w:rsid w:val="00F154F7"/>
    <w:rsid w:val="00F17871"/>
    <w:rsid w:val="00F22BCE"/>
    <w:rsid w:val="00F23BBE"/>
    <w:rsid w:val="00F24A9C"/>
    <w:rsid w:val="00F25206"/>
    <w:rsid w:val="00F26A8C"/>
    <w:rsid w:val="00F27199"/>
    <w:rsid w:val="00F2740B"/>
    <w:rsid w:val="00F27782"/>
    <w:rsid w:val="00F3050B"/>
    <w:rsid w:val="00F3233D"/>
    <w:rsid w:val="00F32A64"/>
    <w:rsid w:val="00F32C12"/>
    <w:rsid w:val="00F33BA8"/>
    <w:rsid w:val="00F34435"/>
    <w:rsid w:val="00F35054"/>
    <w:rsid w:val="00F3591C"/>
    <w:rsid w:val="00F35FC6"/>
    <w:rsid w:val="00F3684E"/>
    <w:rsid w:val="00F40372"/>
    <w:rsid w:val="00F42969"/>
    <w:rsid w:val="00F42E79"/>
    <w:rsid w:val="00F42F02"/>
    <w:rsid w:val="00F43EA0"/>
    <w:rsid w:val="00F44C9F"/>
    <w:rsid w:val="00F45546"/>
    <w:rsid w:val="00F45D71"/>
    <w:rsid w:val="00F46B50"/>
    <w:rsid w:val="00F47367"/>
    <w:rsid w:val="00F47455"/>
    <w:rsid w:val="00F47D49"/>
    <w:rsid w:val="00F50518"/>
    <w:rsid w:val="00F51DEE"/>
    <w:rsid w:val="00F52372"/>
    <w:rsid w:val="00F52D85"/>
    <w:rsid w:val="00F53E18"/>
    <w:rsid w:val="00F5409A"/>
    <w:rsid w:val="00F54BDF"/>
    <w:rsid w:val="00F54BE5"/>
    <w:rsid w:val="00F55243"/>
    <w:rsid w:val="00F55FA6"/>
    <w:rsid w:val="00F565EB"/>
    <w:rsid w:val="00F56B69"/>
    <w:rsid w:val="00F60118"/>
    <w:rsid w:val="00F60AD7"/>
    <w:rsid w:val="00F60D6E"/>
    <w:rsid w:val="00F61E64"/>
    <w:rsid w:val="00F6401D"/>
    <w:rsid w:val="00F662E8"/>
    <w:rsid w:val="00F66D98"/>
    <w:rsid w:val="00F670C5"/>
    <w:rsid w:val="00F72115"/>
    <w:rsid w:val="00F72390"/>
    <w:rsid w:val="00F730CF"/>
    <w:rsid w:val="00F7345A"/>
    <w:rsid w:val="00F73BF7"/>
    <w:rsid w:val="00F74572"/>
    <w:rsid w:val="00F74FD8"/>
    <w:rsid w:val="00F764E3"/>
    <w:rsid w:val="00F76B91"/>
    <w:rsid w:val="00F76C28"/>
    <w:rsid w:val="00F771AC"/>
    <w:rsid w:val="00F77DAB"/>
    <w:rsid w:val="00F8012F"/>
    <w:rsid w:val="00F80E47"/>
    <w:rsid w:val="00F811CC"/>
    <w:rsid w:val="00F813A4"/>
    <w:rsid w:val="00F813EE"/>
    <w:rsid w:val="00F81B28"/>
    <w:rsid w:val="00F8315B"/>
    <w:rsid w:val="00F838DB"/>
    <w:rsid w:val="00F83D13"/>
    <w:rsid w:val="00F83D96"/>
    <w:rsid w:val="00F84258"/>
    <w:rsid w:val="00F85F9E"/>
    <w:rsid w:val="00F876F9"/>
    <w:rsid w:val="00F9009C"/>
    <w:rsid w:val="00F90A18"/>
    <w:rsid w:val="00F91293"/>
    <w:rsid w:val="00F91965"/>
    <w:rsid w:val="00F91F28"/>
    <w:rsid w:val="00F95673"/>
    <w:rsid w:val="00F96E8C"/>
    <w:rsid w:val="00F9744A"/>
    <w:rsid w:val="00FA0F5D"/>
    <w:rsid w:val="00FA1579"/>
    <w:rsid w:val="00FA1902"/>
    <w:rsid w:val="00FA1929"/>
    <w:rsid w:val="00FA20AB"/>
    <w:rsid w:val="00FA2A00"/>
    <w:rsid w:val="00FA2E7E"/>
    <w:rsid w:val="00FA312E"/>
    <w:rsid w:val="00FA44C4"/>
    <w:rsid w:val="00FA50BF"/>
    <w:rsid w:val="00FA544E"/>
    <w:rsid w:val="00FA6883"/>
    <w:rsid w:val="00FA70F5"/>
    <w:rsid w:val="00FB3317"/>
    <w:rsid w:val="00FB44F4"/>
    <w:rsid w:val="00FB5217"/>
    <w:rsid w:val="00FB7986"/>
    <w:rsid w:val="00FB7D68"/>
    <w:rsid w:val="00FB7FC2"/>
    <w:rsid w:val="00FC0519"/>
    <w:rsid w:val="00FC2A3F"/>
    <w:rsid w:val="00FC2A6E"/>
    <w:rsid w:val="00FC4E73"/>
    <w:rsid w:val="00FC6A09"/>
    <w:rsid w:val="00FD016C"/>
    <w:rsid w:val="00FD1F30"/>
    <w:rsid w:val="00FD2A50"/>
    <w:rsid w:val="00FD379D"/>
    <w:rsid w:val="00FD383E"/>
    <w:rsid w:val="00FD6C40"/>
    <w:rsid w:val="00FD70AF"/>
    <w:rsid w:val="00FD74DA"/>
    <w:rsid w:val="00FD7B31"/>
    <w:rsid w:val="00FE01A1"/>
    <w:rsid w:val="00FE0C8A"/>
    <w:rsid w:val="00FE18A9"/>
    <w:rsid w:val="00FE3C0F"/>
    <w:rsid w:val="00FE3DFE"/>
    <w:rsid w:val="00FE580D"/>
    <w:rsid w:val="00FE63E9"/>
    <w:rsid w:val="00FF01AB"/>
    <w:rsid w:val="00FF0220"/>
    <w:rsid w:val="00FF2630"/>
    <w:rsid w:val="00FF26FB"/>
    <w:rsid w:val="00FF28A7"/>
    <w:rsid w:val="00FF2C96"/>
    <w:rsid w:val="00FF33B5"/>
    <w:rsid w:val="00FF3731"/>
    <w:rsid w:val="00FF37A3"/>
    <w:rsid w:val="00FF38D2"/>
    <w:rsid w:val="00FF3E4D"/>
    <w:rsid w:val="00FF3F73"/>
    <w:rsid w:val="00FF4720"/>
    <w:rsid w:val="00FF4BC6"/>
    <w:rsid w:val="00FF6CF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4F3D1"/>
  <w15:chartTrackingRefBased/>
  <w15:docId w15:val="{71BB6397-5BA2-4852-9A9D-F78742BE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A7"/>
    <w:rPr>
      <w:sz w:val="24"/>
      <w:szCs w:val="24"/>
    </w:rPr>
  </w:style>
  <w:style w:type="paragraph" w:styleId="Heading1">
    <w:name w:val="heading 1"/>
    <w:basedOn w:val="ListParagraph"/>
    <w:next w:val="Normal"/>
    <w:link w:val="Heading1Char"/>
    <w:qFormat/>
    <w:rsid w:val="0098659E"/>
    <w:pPr>
      <w:numPr>
        <w:numId w:val="60"/>
      </w:numPr>
      <w:spacing w:after="24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8659E"/>
    <w:rPr>
      <w:b/>
      <w:sz w:val="28"/>
      <w:szCs w:val="24"/>
    </w:rPr>
  </w:style>
  <w:style w:type="character" w:customStyle="1" w:styleId="HeaderChar">
    <w:name w:val="Header Char"/>
    <w:link w:val="Header"/>
    <w:uiPriority w:val="99"/>
    <w:rsid w:val="000436A7"/>
    <w:rPr>
      <w:sz w:val="24"/>
      <w:szCs w:val="24"/>
    </w:rPr>
  </w:style>
  <w:style w:type="character" w:customStyle="1" w:styleId="FooterChar">
    <w:name w:val="Footer Char"/>
    <w:link w:val="Footer"/>
    <w:uiPriority w:val="99"/>
    <w:rsid w:val="000436A7"/>
    <w:rPr>
      <w:sz w:val="24"/>
      <w:szCs w:val="24"/>
    </w:rPr>
  </w:style>
  <w:style w:type="paragraph" w:styleId="BalloonText">
    <w:name w:val="Balloon Text"/>
    <w:basedOn w:val="Normal"/>
    <w:link w:val="BalloonTextChar"/>
    <w:uiPriority w:val="99"/>
    <w:rsid w:val="000436A7"/>
    <w:rPr>
      <w:rFonts w:ascii="Tahoma" w:hAnsi="Tahoma" w:cs="Tahoma"/>
      <w:sz w:val="16"/>
      <w:szCs w:val="16"/>
    </w:rPr>
  </w:style>
  <w:style w:type="character" w:customStyle="1" w:styleId="BalloonTextChar">
    <w:name w:val="Balloon Text Char"/>
    <w:basedOn w:val="DefaultParagraphFont"/>
    <w:link w:val="BalloonText"/>
    <w:uiPriority w:val="99"/>
    <w:rsid w:val="000436A7"/>
    <w:rPr>
      <w:rFonts w:ascii="Tahoma" w:hAnsi="Tahoma" w:cs="Tahoma"/>
      <w:sz w:val="16"/>
      <w:szCs w:val="16"/>
    </w:rPr>
  </w:style>
  <w:style w:type="paragraph" w:styleId="FootnoteText">
    <w:name w:val="footnote text"/>
    <w:basedOn w:val="Normal"/>
    <w:link w:val="FootnoteTextChar"/>
    <w:uiPriority w:val="99"/>
    <w:rsid w:val="000436A7"/>
    <w:rPr>
      <w:sz w:val="20"/>
      <w:szCs w:val="20"/>
    </w:rPr>
  </w:style>
  <w:style w:type="character" w:customStyle="1" w:styleId="FootnoteTextChar">
    <w:name w:val="Footnote Text Char"/>
    <w:basedOn w:val="DefaultParagraphFont"/>
    <w:link w:val="FootnoteText"/>
    <w:uiPriority w:val="99"/>
    <w:rsid w:val="000436A7"/>
  </w:style>
  <w:style w:type="character" w:styleId="FootnoteReference">
    <w:name w:val="footnote reference"/>
    <w:uiPriority w:val="99"/>
    <w:rsid w:val="000436A7"/>
    <w:rPr>
      <w:vertAlign w:val="superscript"/>
    </w:rPr>
  </w:style>
  <w:style w:type="character" w:styleId="CommentReference">
    <w:name w:val="annotation reference"/>
    <w:uiPriority w:val="99"/>
    <w:rsid w:val="000436A7"/>
    <w:rPr>
      <w:sz w:val="16"/>
      <w:szCs w:val="16"/>
    </w:rPr>
  </w:style>
  <w:style w:type="paragraph" w:styleId="CommentText">
    <w:name w:val="annotation text"/>
    <w:basedOn w:val="Normal"/>
    <w:link w:val="CommentTextChar"/>
    <w:rsid w:val="000436A7"/>
    <w:rPr>
      <w:sz w:val="20"/>
      <w:szCs w:val="20"/>
    </w:rPr>
  </w:style>
  <w:style w:type="character" w:customStyle="1" w:styleId="CommentTextChar">
    <w:name w:val="Comment Text Char"/>
    <w:basedOn w:val="DefaultParagraphFont"/>
    <w:link w:val="CommentText"/>
    <w:rsid w:val="000436A7"/>
  </w:style>
  <w:style w:type="paragraph" w:styleId="CommentSubject">
    <w:name w:val="annotation subject"/>
    <w:basedOn w:val="CommentText"/>
    <w:next w:val="CommentText"/>
    <w:link w:val="CommentSubjectChar"/>
    <w:uiPriority w:val="99"/>
    <w:rsid w:val="000436A7"/>
    <w:rPr>
      <w:b/>
      <w:bCs/>
    </w:rPr>
  </w:style>
  <w:style w:type="character" w:customStyle="1" w:styleId="CommentSubjectChar">
    <w:name w:val="Comment Subject Char"/>
    <w:basedOn w:val="CommentTextChar"/>
    <w:link w:val="CommentSubject"/>
    <w:uiPriority w:val="99"/>
    <w:rsid w:val="000436A7"/>
    <w:rPr>
      <w:b/>
      <w:bCs/>
    </w:rPr>
  </w:style>
  <w:style w:type="character" w:customStyle="1" w:styleId="st">
    <w:name w:val="st"/>
    <w:rsid w:val="000436A7"/>
  </w:style>
  <w:style w:type="character" w:styleId="Emphasis">
    <w:name w:val="Emphasis"/>
    <w:uiPriority w:val="20"/>
    <w:qFormat/>
    <w:rsid w:val="000436A7"/>
    <w:rPr>
      <w:i/>
      <w:iCs/>
    </w:rPr>
  </w:style>
  <w:style w:type="paragraph" w:styleId="EndnoteText">
    <w:name w:val="endnote text"/>
    <w:basedOn w:val="Normal"/>
    <w:link w:val="EndnoteTextChar"/>
    <w:rsid w:val="000436A7"/>
    <w:rPr>
      <w:sz w:val="20"/>
      <w:szCs w:val="20"/>
    </w:rPr>
  </w:style>
  <w:style w:type="character" w:customStyle="1" w:styleId="EndnoteTextChar">
    <w:name w:val="Endnote Text Char"/>
    <w:basedOn w:val="DefaultParagraphFont"/>
    <w:link w:val="EndnoteText"/>
    <w:rsid w:val="000436A7"/>
  </w:style>
  <w:style w:type="character" w:styleId="EndnoteReference">
    <w:name w:val="endnote reference"/>
    <w:rsid w:val="000436A7"/>
    <w:rPr>
      <w:vertAlign w:val="superscript"/>
    </w:rPr>
  </w:style>
  <w:style w:type="paragraph" w:styleId="ListParagraph">
    <w:name w:val="List Paragraph"/>
    <w:aliases w:val="H&amp;P List Paragraph,2,Strip,Saraksta rindkopa1,Normal bullet 2,Bullet list"/>
    <w:basedOn w:val="Normal"/>
    <w:link w:val="ListParagraphChar"/>
    <w:uiPriority w:val="34"/>
    <w:qFormat/>
    <w:rsid w:val="000436A7"/>
    <w:pPr>
      <w:ind w:left="720"/>
      <w:contextualSpacing/>
    </w:pPr>
  </w:style>
  <w:style w:type="paragraph" w:customStyle="1" w:styleId="Default">
    <w:name w:val="Default"/>
    <w:rsid w:val="000436A7"/>
    <w:pPr>
      <w:autoSpaceDE w:val="0"/>
      <w:autoSpaceDN w:val="0"/>
      <w:adjustRightInd w:val="0"/>
    </w:pPr>
    <w:rPr>
      <w:rFonts w:ascii="Calibri" w:hAnsi="Calibri" w:cs="Calibri"/>
      <w:color w:val="000000"/>
      <w:sz w:val="24"/>
      <w:szCs w:val="24"/>
    </w:rPr>
  </w:style>
  <w:style w:type="character" w:styleId="Strong">
    <w:name w:val="Strong"/>
    <w:uiPriority w:val="22"/>
    <w:qFormat/>
    <w:rsid w:val="000436A7"/>
    <w:rPr>
      <w:b/>
      <w:bCs/>
    </w:rPr>
  </w:style>
  <w:style w:type="paragraph" w:styleId="NormalWeb">
    <w:name w:val="Normal (Web)"/>
    <w:basedOn w:val="Normal"/>
    <w:uiPriority w:val="99"/>
    <w:unhideWhenUsed/>
    <w:rsid w:val="000436A7"/>
    <w:rPr>
      <w:rFonts w:eastAsia="Calibri"/>
    </w:rPr>
  </w:style>
  <w:style w:type="paragraph" w:styleId="BodyText">
    <w:name w:val="Body Text"/>
    <w:basedOn w:val="Normal"/>
    <w:link w:val="BodyTextChar"/>
    <w:rsid w:val="000436A7"/>
    <w:rPr>
      <w:b/>
      <w:bCs/>
      <w:sz w:val="28"/>
      <w:lang w:eastAsia="en-US"/>
    </w:rPr>
  </w:style>
  <w:style w:type="character" w:customStyle="1" w:styleId="BodyTextChar">
    <w:name w:val="Body Text Char"/>
    <w:basedOn w:val="DefaultParagraphFont"/>
    <w:link w:val="BodyText"/>
    <w:rsid w:val="000436A7"/>
    <w:rPr>
      <w:b/>
      <w:bCs/>
      <w:sz w:val="28"/>
      <w:szCs w:val="24"/>
      <w:lang w:eastAsia="en-US"/>
    </w:r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0436A7"/>
    <w:rPr>
      <w:sz w:val="24"/>
      <w:szCs w:val="24"/>
    </w:rPr>
  </w:style>
  <w:style w:type="paragraph" w:styleId="NoSpacing">
    <w:name w:val="No Spacing"/>
    <w:basedOn w:val="Normal"/>
    <w:uiPriority w:val="1"/>
    <w:qFormat/>
    <w:rsid w:val="000436A7"/>
    <w:rPr>
      <w:rFonts w:ascii="Calibri" w:eastAsia="Calibri" w:hAnsi="Calibri" w:cs="Calibri"/>
      <w:sz w:val="22"/>
      <w:szCs w:val="22"/>
      <w:lang w:eastAsia="en-US"/>
    </w:rPr>
  </w:style>
  <w:style w:type="character" w:customStyle="1" w:styleId="markedcontent">
    <w:name w:val="markedcontent"/>
    <w:basedOn w:val="DefaultParagraphFont"/>
    <w:rsid w:val="000436A7"/>
  </w:style>
  <w:style w:type="character" w:customStyle="1" w:styleId="highlight">
    <w:name w:val="highlight"/>
    <w:basedOn w:val="DefaultParagraphFont"/>
    <w:rsid w:val="00B8468F"/>
  </w:style>
  <w:style w:type="paragraph" w:styleId="Revision">
    <w:name w:val="Revision"/>
    <w:hidden/>
    <w:uiPriority w:val="99"/>
    <w:semiHidden/>
    <w:rsid w:val="00F34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012">
      <w:bodyDiv w:val="1"/>
      <w:marLeft w:val="0"/>
      <w:marRight w:val="0"/>
      <w:marTop w:val="0"/>
      <w:marBottom w:val="0"/>
      <w:divBdr>
        <w:top w:val="none" w:sz="0" w:space="0" w:color="auto"/>
        <w:left w:val="none" w:sz="0" w:space="0" w:color="auto"/>
        <w:bottom w:val="none" w:sz="0" w:space="0" w:color="auto"/>
        <w:right w:val="none" w:sz="0" w:space="0" w:color="auto"/>
      </w:divBdr>
      <w:divsChild>
        <w:div w:id="1557663645">
          <w:marLeft w:val="1267"/>
          <w:marRight w:val="0"/>
          <w:marTop w:val="0"/>
          <w:marBottom w:val="0"/>
          <w:divBdr>
            <w:top w:val="none" w:sz="0" w:space="0" w:color="auto"/>
            <w:left w:val="none" w:sz="0" w:space="0" w:color="auto"/>
            <w:bottom w:val="none" w:sz="0" w:space="0" w:color="auto"/>
            <w:right w:val="none" w:sz="0" w:space="0" w:color="auto"/>
          </w:divBdr>
        </w:div>
      </w:divsChild>
    </w:div>
    <w:div w:id="92628940">
      <w:bodyDiv w:val="1"/>
      <w:marLeft w:val="0"/>
      <w:marRight w:val="0"/>
      <w:marTop w:val="0"/>
      <w:marBottom w:val="0"/>
      <w:divBdr>
        <w:top w:val="none" w:sz="0" w:space="0" w:color="auto"/>
        <w:left w:val="none" w:sz="0" w:space="0" w:color="auto"/>
        <w:bottom w:val="none" w:sz="0" w:space="0" w:color="auto"/>
        <w:right w:val="none" w:sz="0" w:space="0" w:color="auto"/>
      </w:divBdr>
    </w:div>
    <w:div w:id="1685857231">
      <w:bodyDiv w:val="1"/>
      <w:marLeft w:val="0"/>
      <w:marRight w:val="0"/>
      <w:marTop w:val="0"/>
      <w:marBottom w:val="0"/>
      <w:divBdr>
        <w:top w:val="none" w:sz="0" w:space="0" w:color="auto"/>
        <w:left w:val="none" w:sz="0" w:space="0" w:color="auto"/>
        <w:bottom w:val="none" w:sz="0" w:space="0" w:color="auto"/>
        <w:right w:val="none" w:sz="0" w:space="0" w:color="auto"/>
      </w:divBdr>
    </w:div>
    <w:div w:id="1762600144">
      <w:bodyDiv w:val="1"/>
      <w:marLeft w:val="0"/>
      <w:marRight w:val="0"/>
      <w:marTop w:val="0"/>
      <w:marBottom w:val="0"/>
      <w:divBdr>
        <w:top w:val="none" w:sz="0" w:space="0" w:color="auto"/>
        <w:left w:val="none" w:sz="0" w:space="0" w:color="auto"/>
        <w:bottom w:val="none" w:sz="0" w:space="0" w:color="auto"/>
        <w:right w:val="none" w:sz="0" w:space="0" w:color="auto"/>
      </w:divBdr>
    </w:div>
    <w:div w:id="18904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likumi.lv/doc.php?id=252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9C80-80B9-4A54-8A08-C74356FE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1-1_Jelgavas_v-pilsetas_dome.dotx</Template>
  <TotalTime>1</TotalTime>
  <Pages>28</Pages>
  <Words>96130</Words>
  <Characters>54795</Characters>
  <Application>Microsoft Office Word</Application>
  <DocSecurity>0</DocSecurity>
  <Lines>456</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2024-01-30T09:25:00Z</cp:lastPrinted>
  <dcterms:created xsi:type="dcterms:W3CDTF">2024-02-19T15:42:00Z</dcterms:created>
  <dcterms:modified xsi:type="dcterms:W3CDTF">2024-02-19T15:42:00Z</dcterms:modified>
</cp:coreProperties>
</file>