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4E0BD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E0BD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9B948E" wp14:editId="189ED2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5033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B94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:rsidR="003D5C89" w:rsidRDefault="0015033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17" w:type="dxa"/>
        <w:tblLook w:val="0000" w:firstRow="0" w:lastRow="0" w:firstColumn="0" w:lastColumn="0" w:noHBand="0" w:noVBand="0"/>
      </w:tblPr>
      <w:tblGrid>
        <w:gridCol w:w="8080"/>
        <w:gridCol w:w="1137"/>
      </w:tblGrid>
      <w:tr w:rsidR="004E0BD2" w:rsidRPr="004E0BD2" w:rsidTr="0015033C">
        <w:tc>
          <w:tcPr>
            <w:tcW w:w="8080" w:type="dxa"/>
          </w:tcPr>
          <w:p w:rsidR="00E61AB9" w:rsidRPr="004E0BD2" w:rsidRDefault="0054427E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C5704">
              <w:rPr>
                <w:bCs/>
                <w:szCs w:val="44"/>
                <w:lang w:val="lv-LV"/>
              </w:rPr>
              <w:t>2</w:t>
            </w:r>
            <w:r w:rsidR="00FC3A66" w:rsidRPr="00FC5704">
              <w:rPr>
                <w:bCs/>
                <w:szCs w:val="44"/>
                <w:lang w:val="lv-LV"/>
              </w:rPr>
              <w:t>0</w:t>
            </w:r>
            <w:r w:rsidR="00D042FF" w:rsidRPr="00FC5704">
              <w:rPr>
                <w:bCs/>
                <w:szCs w:val="44"/>
                <w:lang w:val="lv-LV"/>
              </w:rPr>
              <w:t>.0</w:t>
            </w:r>
            <w:r w:rsidR="003006AB" w:rsidRPr="00FC5704">
              <w:rPr>
                <w:bCs/>
                <w:szCs w:val="44"/>
                <w:lang w:val="lv-LV"/>
              </w:rPr>
              <w:t>2</w:t>
            </w:r>
            <w:r w:rsidR="00C6538E" w:rsidRPr="004E0BD2">
              <w:rPr>
                <w:bCs/>
                <w:szCs w:val="44"/>
                <w:lang w:val="lv-LV"/>
              </w:rPr>
              <w:t>.202</w:t>
            </w:r>
            <w:r w:rsidR="003006AB">
              <w:rPr>
                <w:bCs/>
                <w:szCs w:val="44"/>
                <w:lang w:val="lv-LV"/>
              </w:rPr>
              <w:t>4</w:t>
            </w:r>
            <w:r w:rsidR="00D042FF" w:rsidRPr="004E0B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4E0BD2" w:rsidRDefault="00E61AB9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Nr.</w:t>
            </w:r>
            <w:r w:rsidR="0015033C">
              <w:rPr>
                <w:bCs/>
                <w:szCs w:val="44"/>
                <w:lang w:val="lv-LV"/>
              </w:rPr>
              <w:t>2/5</w:t>
            </w:r>
          </w:p>
        </w:tc>
      </w:tr>
    </w:tbl>
    <w:p w:rsidR="00E61AB9" w:rsidRPr="004E0BD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4E0BD2" w:rsidRDefault="00E33D0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DOMES 2022.</w:t>
      </w:r>
      <w:r w:rsidR="00330F60">
        <w:rPr>
          <w:u w:val="none"/>
        </w:rPr>
        <w:t xml:space="preserve"> </w:t>
      </w:r>
      <w:r>
        <w:rPr>
          <w:u w:val="none"/>
        </w:rPr>
        <w:t>GADA 29.</w:t>
      </w:r>
      <w:r w:rsidR="00330F60">
        <w:rPr>
          <w:u w:val="none"/>
        </w:rPr>
        <w:t xml:space="preserve"> </w:t>
      </w:r>
      <w:r>
        <w:rPr>
          <w:u w:val="none"/>
        </w:rPr>
        <w:t>SEPTEMBRA LĒMUMĀ NR.12/11 “</w:t>
      </w:r>
      <w:r w:rsidR="00D042FF" w:rsidRPr="004E0BD2">
        <w:rPr>
          <w:u w:val="none"/>
        </w:rPr>
        <w:t>PROJEKT</w:t>
      </w:r>
      <w:r w:rsidR="00D042FF" w:rsidRPr="00E26843">
        <w:rPr>
          <w:u w:val="none"/>
        </w:rPr>
        <w:t>A “</w:t>
      </w:r>
      <w:r w:rsidR="003A61A2">
        <w:rPr>
          <w:caps/>
          <w:u w:val="none"/>
        </w:rPr>
        <w:t xml:space="preserve">sILTUMNĪCEFEKTA GĀZU EMISIJU </w:t>
      </w:r>
      <w:r w:rsidR="003A61A2" w:rsidRPr="00EF216F">
        <w:rPr>
          <w:caps/>
          <w:u w:val="none"/>
        </w:rPr>
        <w:t xml:space="preserve">SAMAZINĀŠANA </w:t>
      </w:r>
      <w:r w:rsidR="00957A91" w:rsidRPr="00EF216F">
        <w:rPr>
          <w:caps/>
          <w:u w:val="none"/>
        </w:rPr>
        <w:t xml:space="preserve">Jelgavas valstspilsētas pašvaldības </w:t>
      </w:r>
      <w:r w:rsidR="003A61A2" w:rsidRPr="00EF216F">
        <w:rPr>
          <w:caps/>
          <w:u w:val="none"/>
        </w:rPr>
        <w:t>PUBLISKO</w:t>
      </w:r>
      <w:r w:rsidR="003A61A2">
        <w:rPr>
          <w:caps/>
          <w:u w:val="none"/>
        </w:rPr>
        <w:t xml:space="preserve"> TERITORIJU APGAISMOJUMA INFRASTRUKTŪRĀ</w:t>
      </w:r>
      <w:r w:rsidR="00D042FF" w:rsidRPr="00E26843">
        <w:rPr>
          <w:caps/>
          <w:u w:val="none"/>
        </w:rPr>
        <w:t>”</w:t>
      </w:r>
      <w:r w:rsidR="003C4960" w:rsidRPr="004E0BD2">
        <w:rPr>
          <w:u w:val="none"/>
        </w:rPr>
        <w:t xml:space="preserve"> </w:t>
      </w:r>
      <w:r>
        <w:rPr>
          <w:u w:val="none"/>
        </w:rPr>
        <w:t>IESNIEGUMA IESNIEGŠANA”</w:t>
      </w:r>
    </w:p>
    <w:p w:rsidR="001C104F" w:rsidRPr="004E0BD2" w:rsidRDefault="001C104F" w:rsidP="001C104F"/>
    <w:p w:rsidR="0015033C" w:rsidRDefault="00C12395" w:rsidP="001C22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15033C" w:rsidRPr="000D1E6C">
        <w:rPr>
          <w:b/>
          <w:bCs/>
          <w:lang w:val="lv-LV"/>
        </w:rPr>
        <w:t xml:space="preserve"> </w:t>
      </w:r>
      <w:r w:rsidR="0015033C" w:rsidRPr="000D1E6C">
        <w:rPr>
          <w:bCs/>
          <w:lang w:val="lv-LV"/>
        </w:rPr>
        <w:t>(</w:t>
      </w:r>
      <w:proofErr w:type="spellStart"/>
      <w:r w:rsidR="0015033C" w:rsidRPr="000D1E6C">
        <w:rPr>
          <w:bCs/>
          <w:lang w:val="lv-LV"/>
        </w:rPr>
        <w:t>A.Rāviņš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R.Vectirāne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V.Ļevčenoks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M.Buškevics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I.Bandeniece</w:t>
      </w:r>
      <w:proofErr w:type="spellEnd"/>
      <w:r w:rsidR="0015033C" w:rsidRPr="000D1E6C">
        <w:rPr>
          <w:bCs/>
          <w:lang w:val="lv-LV"/>
        </w:rPr>
        <w:t xml:space="preserve">, </w:t>
      </w:r>
      <w:bookmarkStart w:id="0" w:name="_GoBack"/>
      <w:bookmarkEnd w:id="0"/>
      <w:proofErr w:type="spellStart"/>
      <w:r w:rsidR="0015033C" w:rsidRPr="000D1E6C">
        <w:rPr>
          <w:bCs/>
          <w:lang w:val="lv-LV"/>
        </w:rPr>
        <w:t>J.Strods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R.Šlegelmilhs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U.Dūmiņš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M.Daģis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A.Eihvalds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A.Pagors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G.Kurlovičs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A.Rublis</w:t>
      </w:r>
      <w:proofErr w:type="spellEnd"/>
      <w:r w:rsidR="0015033C" w:rsidRPr="000D1E6C">
        <w:rPr>
          <w:bCs/>
          <w:lang w:val="lv-LV"/>
        </w:rPr>
        <w:t xml:space="preserve">, </w:t>
      </w:r>
      <w:proofErr w:type="spellStart"/>
      <w:r w:rsidR="0015033C" w:rsidRPr="000D1E6C">
        <w:rPr>
          <w:bCs/>
          <w:lang w:val="lv-LV"/>
        </w:rPr>
        <w:t>A.Tomašūns</w:t>
      </w:r>
      <w:proofErr w:type="spellEnd"/>
      <w:r w:rsidR="0015033C" w:rsidRPr="000D1E6C">
        <w:rPr>
          <w:bCs/>
          <w:lang w:val="lv-LV"/>
        </w:rPr>
        <w:t>),</w:t>
      </w:r>
      <w:r w:rsidR="0015033C" w:rsidRPr="000D1E6C">
        <w:rPr>
          <w:b/>
          <w:bCs/>
          <w:lang w:val="lv-LV"/>
        </w:rPr>
        <w:t xml:space="preserve"> PRET – nav</w:t>
      </w:r>
      <w:r w:rsidR="0015033C" w:rsidRPr="000D1E6C">
        <w:rPr>
          <w:bCs/>
          <w:lang w:val="lv-LV"/>
        </w:rPr>
        <w:t>,</w:t>
      </w:r>
      <w:r w:rsidR="0015033C" w:rsidRPr="000D1E6C">
        <w:rPr>
          <w:b/>
          <w:bCs/>
          <w:lang w:val="lv-LV"/>
        </w:rPr>
        <w:t xml:space="preserve"> ATTURAS – nav</w:t>
      </w:r>
      <w:r w:rsidR="0015033C" w:rsidRPr="000D1E6C">
        <w:rPr>
          <w:color w:val="000000"/>
          <w:lang w:val="lv-LV"/>
        </w:rPr>
        <w:t>,</w:t>
      </w:r>
      <w:r w:rsidR="0015033C" w:rsidRPr="000D1E6C">
        <w:rPr>
          <w:lang w:val="lv-LV"/>
        </w:rPr>
        <w:tab/>
      </w:r>
    </w:p>
    <w:p w:rsidR="00AE3816" w:rsidRPr="004A2A71" w:rsidRDefault="001C227D" w:rsidP="0015033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>
        <w:rPr>
          <w:lang w:val="lv-LV"/>
        </w:rPr>
        <w:t xml:space="preserve">Saskaņā ar </w:t>
      </w:r>
      <w:r w:rsidR="004A2A71" w:rsidRPr="004A2A71">
        <w:rPr>
          <w:bCs/>
          <w:lang w:val="lv-LV"/>
        </w:rPr>
        <w:t>202</w:t>
      </w:r>
      <w:r w:rsidR="004A2A71">
        <w:rPr>
          <w:bCs/>
          <w:lang w:val="lv-LV"/>
        </w:rPr>
        <w:t>3. gada 6. aprīlī starp S</w:t>
      </w:r>
      <w:r w:rsidR="00EA0318" w:rsidRPr="004A2A71">
        <w:rPr>
          <w:bCs/>
          <w:lang w:val="lv-LV"/>
        </w:rPr>
        <w:t xml:space="preserve">abiedrību ar ierobežotu atbildību “Vides investīciju fonds” un </w:t>
      </w:r>
      <w:r w:rsidR="00AE3816" w:rsidRPr="004A2A71">
        <w:rPr>
          <w:lang w:val="lv-LV"/>
        </w:rPr>
        <w:t xml:space="preserve">Jelgavas </w:t>
      </w:r>
      <w:proofErr w:type="spellStart"/>
      <w:r w:rsidR="00AE3816" w:rsidRPr="004A2A71">
        <w:rPr>
          <w:lang w:val="lv-LV"/>
        </w:rPr>
        <w:t>valstspilsētas</w:t>
      </w:r>
      <w:proofErr w:type="spellEnd"/>
      <w:r w:rsidR="00AE3816" w:rsidRPr="004A2A71">
        <w:rPr>
          <w:lang w:val="lv-LV"/>
        </w:rPr>
        <w:t xml:space="preserve"> pašvaldības iestādi “Pilsētsaimniecība”</w:t>
      </w:r>
      <w:r w:rsidR="004A2A71" w:rsidRPr="004A2A71">
        <w:rPr>
          <w:lang w:val="lv-LV"/>
        </w:rPr>
        <w:t xml:space="preserve"> </w:t>
      </w:r>
      <w:r w:rsidR="004232E5" w:rsidRPr="004A2A71">
        <w:rPr>
          <w:lang w:val="lv-LV"/>
        </w:rPr>
        <w:t>noslēgt</w:t>
      </w:r>
      <w:r>
        <w:rPr>
          <w:lang w:val="lv-LV"/>
        </w:rPr>
        <w:t>o līgumu</w:t>
      </w:r>
      <w:r w:rsidR="004232E5" w:rsidRPr="004A2A71">
        <w:rPr>
          <w:lang w:val="lv-LV"/>
        </w:rPr>
        <w:t xml:space="preserve"> </w:t>
      </w:r>
      <w:r w:rsidR="000F1FA9">
        <w:rPr>
          <w:lang w:val="lv-LV"/>
        </w:rPr>
        <w:t xml:space="preserve">par </w:t>
      </w:r>
      <w:r>
        <w:rPr>
          <w:lang w:val="lv-LV"/>
        </w:rPr>
        <w:t xml:space="preserve"> p</w:t>
      </w:r>
      <w:r w:rsidR="004A2A71" w:rsidRPr="004232E5">
        <w:rPr>
          <w:lang w:val="lv-LV"/>
        </w:rPr>
        <w:t xml:space="preserve">rojekta </w:t>
      </w:r>
      <w:r w:rsidR="004232E5" w:rsidRPr="001C227D">
        <w:rPr>
          <w:lang w:val="lv-LV"/>
        </w:rPr>
        <w:t>“</w:t>
      </w:r>
      <w:r w:rsidR="004232E5" w:rsidRPr="001C227D">
        <w:rPr>
          <w:bCs/>
          <w:lang w:val="lv-LV"/>
        </w:rPr>
        <w:t xml:space="preserve">Siltumnīcefekta gāzu emisiju samazināšana Jelgavas </w:t>
      </w:r>
      <w:proofErr w:type="spellStart"/>
      <w:r w:rsidR="004232E5" w:rsidRPr="001C227D">
        <w:rPr>
          <w:bCs/>
          <w:lang w:val="lv-LV"/>
        </w:rPr>
        <w:t>valstspilsētas</w:t>
      </w:r>
      <w:proofErr w:type="spellEnd"/>
      <w:r w:rsidR="004232E5" w:rsidRPr="001C227D">
        <w:rPr>
          <w:bCs/>
          <w:lang w:val="lv-LV"/>
        </w:rPr>
        <w:t xml:space="preserve"> pašvaldības publisko teritoriju apgaismojuma infrastruktūrā</w:t>
      </w:r>
      <w:r w:rsidR="00C507ED">
        <w:rPr>
          <w:bCs/>
          <w:lang w:val="lv-LV"/>
        </w:rPr>
        <w:t>”</w:t>
      </w:r>
      <w:r w:rsidR="00944CA4">
        <w:rPr>
          <w:bCs/>
          <w:lang w:val="lv-LV"/>
        </w:rPr>
        <w:t xml:space="preserve"> Nr. EKII-7/11</w:t>
      </w:r>
      <w:r w:rsidR="004232E5" w:rsidRPr="001C227D">
        <w:rPr>
          <w:bCs/>
          <w:lang w:val="lv-LV"/>
        </w:rPr>
        <w:t xml:space="preserve"> (turpmāk – Projekts)</w:t>
      </w:r>
      <w:r w:rsidR="004232E5" w:rsidRPr="007A754E">
        <w:rPr>
          <w:bCs/>
          <w:lang w:val="lv-LV"/>
        </w:rPr>
        <w:t xml:space="preserve"> </w:t>
      </w:r>
      <w:r w:rsidR="000F1FA9">
        <w:rPr>
          <w:bCs/>
          <w:lang w:val="lv-LV"/>
        </w:rPr>
        <w:t xml:space="preserve">īstenošanu </w:t>
      </w:r>
      <w:r w:rsidR="000F1FA9" w:rsidRPr="004A2A71">
        <w:rPr>
          <w:bCs/>
          <w:lang w:val="lv-LV"/>
        </w:rPr>
        <w:t>plānot</w:t>
      </w:r>
      <w:r w:rsidR="000F1FA9">
        <w:rPr>
          <w:bCs/>
          <w:lang w:val="lv-LV"/>
        </w:rPr>
        <w:t>ā</w:t>
      </w:r>
      <w:r w:rsidR="000F1FA9" w:rsidRPr="004A2A71">
        <w:rPr>
          <w:bCs/>
          <w:lang w:val="lv-LV"/>
        </w:rPr>
        <w:t xml:space="preserve">s </w:t>
      </w:r>
      <w:r w:rsidR="004A2A71" w:rsidRPr="004A2A71">
        <w:rPr>
          <w:bCs/>
          <w:lang w:val="lv-LV"/>
        </w:rPr>
        <w:t>izmaksas 753 000,00 </w:t>
      </w:r>
      <w:proofErr w:type="spellStart"/>
      <w:r w:rsidR="004A2A71" w:rsidRPr="004A2A71">
        <w:rPr>
          <w:bCs/>
          <w:i/>
          <w:lang w:val="lv-LV"/>
        </w:rPr>
        <w:t>euro</w:t>
      </w:r>
      <w:proofErr w:type="spellEnd"/>
      <w:r w:rsidR="004A2A71" w:rsidRPr="004A2A71">
        <w:rPr>
          <w:bCs/>
          <w:i/>
          <w:lang w:val="lv-LV"/>
        </w:rPr>
        <w:t xml:space="preserve"> </w:t>
      </w:r>
      <w:r w:rsidR="004A2A71" w:rsidRPr="004A2A71">
        <w:rPr>
          <w:bCs/>
          <w:lang w:val="lv-LV"/>
        </w:rPr>
        <w:t xml:space="preserve">(septiņi simti piecdesmit trīs tūkstoši </w:t>
      </w:r>
      <w:proofErr w:type="spellStart"/>
      <w:r w:rsidR="004A2A71" w:rsidRPr="004A2A71">
        <w:rPr>
          <w:bCs/>
          <w:i/>
          <w:lang w:val="lv-LV"/>
        </w:rPr>
        <w:t>euro</w:t>
      </w:r>
      <w:proofErr w:type="spellEnd"/>
      <w:r w:rsidR="004A2A71" w:rsidRPr="004A2A71">
        <w:rPr>
          <w:bCs/>
          <w:lang w:val="lv-LV"/>
        </w:rPr>
        <w:t>), no tām 485 634,33 </w:t>
      </w:r>
      <w:proofErr w:type="spellStart"/>
      <w:r w:rsidR="004A2A71" w:rsidRPr="004A2A71">
        <w:rPr>
          <w:bCs/>
          <w:i/>
          <w:lang w:val="lv-LV"/>
        </w:rPr>
        <w:t>euro</w:t>
      </w:r>
      <w:proofErr w:type="spellEnd"/>
      <w:r w:rsidR="004A2A71" w:rsidRPr="004A2A71">
        <w:rPr>
          <w:bCs/>
          <w:lang w:val="lv-LV"/>
        </w:rPr>
        <w:t xml:space="preserve"> (četri simti astoņdesmit pieci tūkstoši seši simti trīsdesmit četri </w:t>
      </w:r>
      <w:proofErr w:type="spellStart"/>
      <w:r w:rsidR="004A2A71" w:rsidRPr="004A2A71">
        <w:rPr>
          <w:bCs/>
          <w:i/>
          <w:lang w:val="lv-LV"/>
        </w:rPr>
        <w:t>euro</w:t>
      </w:r>
      <w:proofErr w:type="spellEnd"/>
      <w:r w:rsidR="004A2A71" w:rsidRPr="004A2A71">
        <w:rPr>
          <w:bCs/>
          <w:i/>
          <w:lang w:val="lv-LV"/>
        </w:rPr>
        <w:t xml:space="preserve"> </w:t>
      </w:r>
      <w:r w:rsidR="004A2A71" w:rsidRPr="004A2A71">
        <w:rPr>
          <w:bCs/>
          <w:lang w:val="lv-LV"/>
        </w:rPr>
        <w:t xml:space="preserve">33 centi) Emisijas kvotu izsolīšanas instrumenta (turpmāk – EKII) </w:t>
      </w:r>
      <w:r w:rsidR="00C70F08">
        <w:rPr>
          <w:bCs/>
          <w:lang w:val="lv-LV"/>
        </w:rPr>
        <w:t>līdz</w:t>
      </w:r>
      <w:r w:rsidR="004A2A71" w:rsidRPr="004A2A71">
        <w:rPr>
          <w:bCs/>
          <w:lang w:val="lv-LV"/>
        </w:rPr>
        <w:t>finansējums un 267 365,67 </w:t>
      </w:r>
      <w:proofErr w:type="spellStart"/>
      <w:r w:rsidR="004A2A71" w:rsidRPr="004A2A71">
        <w:rPr>
          <w:bCs/>
          <w:i/>
          <w:lang w:val="lv-LV"/>
        </w:rPr>
        <w:t>euro</w:t>
      </w:r>
      <w:proofErr w:type="spellEnd"/>
      <w:r w:rsidR="004A2A71" w:rsidRPr="004A2A71">
        <w:rPr>
          <w:bCs/>
          <w:i/>
          <w:lang w:val="lv-LV"/>
        </w:rPr>
        <w:t xml:space="preserve"> </w:t>
      </w:r>
      <w:r w:rsidR="004A2A71" w:rsidRPr="004A2A71">
        <w:rPr>
          <w:bCs/>
          <w:lang w:val="lv-LV"/>
        </w:rPr>
        <w:t xml:space="preserve">(divi simti sešdesmit septiņi tūkstoši trīs simti sešdesmit pieci </w:t>
      </w:r>
      <w:proofErr w:type="spellStart"/>
      <w:r w:rsidR="004A2A71" w:rsidRPr="004A2A71">
        <w:rPr>
          <w:bCs/>
          <w:i/>
          <w:lang w:val="lv-LV"/>
        </w:rPr>
        <w:t>euro</w:t>
      </w:r>
      <w:proofErr w:type="spellEnd"/>
      <w:r w:rsidR="004A2A71" w:rsidRPr="004A2A71">
        <w:rPr>
          <w:bCs/>
          <w:i/>
          <w:lang w:val="lv-LV"/>
        </w:rPr>
        <w:t xml:space="preserve"> </w:t>
      </w:r>
      <w:r w:rsidR="004A2A71" w:rsidRPr="004A2A71">
        <w:rPr>
          <w:bCs/>
          <w:lang w:val="lv-LV"/>
        </w:rPr>
        <w:t xml:space="preserve">67 centi) Jelgavas </w:t>
      </w:r>
      <w:proofErr w:type="spellStart"/>
      <w:r w:rsidR="004A2A71" w:rsidRPr="004A2A71">
        <w:rPr>
          <w:bCs/>
          <w:lang w:val="lv-LV"/>
        </w:rPr>
        <w:t>valstspilsētas</w:t>
      </w:r>
      <w:proofErr w:type="spellEnd"/>
      <w:r w:rsidR="004A2A71" w:rsidRPr="004A2A71">
        <w:rPr>
          <w:bCs/>
          <w:lang w:val="lv-LV"/>
        </w:rPr>
        <w:t xml:space="preserve"> pašvaldības līdzfinansējums.</w:t>
      </w:r>
    </w:p>
    <w:p w:rsidR="00AE3816" w:rsidRDefault="004A2A71" w:rsidP="003A61A2">
      <w:pPr>
        <w:pStyle w:val="BodyText"/>
        <w:ind w:firstLine="567"/>
        <w:jc w:val="both"/>
      </w:pPr>
      <w:r>
        <w:t>Pēc</w:t>
      </w:r>
      <w:r w:rsidR="00AE3816">
        <w:t xml:space="preserve"> Projekta īstenošanai </w:t>
      </w:r>
      <w:r>
        <w:t>nepieciešamo iepirkumu rezultātiem</w:t>
      </w:r>
      <w:r w:rsidR="00AE3816">
        <w:t xml:space="preserve"> Projekta kopējās izmaksas </w:t>
      </w:r>
      <w:r w:rsidR="00AE3816" w:rsidRPr="00EF216F">
        <w:t>ir 489 273,07 </w:t>
      </w:r>
      <w:proofErr w:type="spellStart"/>
      <w:r w:rsidR="00AE3816" w:rsidRPr="00EF216F">
        <w:rPr>
          <w:i/>
        </w:rPr>
        <w:t>euro</w:t>
      </w:r>
      <w:proofErr w:type="spellEnd"/>
      <w:r w:rsidR="00AE3816" w:rsidRPr="00EF216F">
        <w:t xml:space="preserve"> (četri simt</w:t>
      </w:r>
      <w:r w:rsidR="006F1C12" w:rsidRPr="00EF216F">
        <w:t>i</w:t>
      </w:r>
      <w:r w:rsidR="00AE3816" w:rsidRPr="00EF216F">
        <w:t xml:space="preserve"> astoņdesmit deviņi tūkstoši divi simti septiņdesmit trīs </w:t>
      </w:r>
      <w:proofErr w:type="spellStart"/>
      <w:r w:rsidR="00AE3816" w:rsidRPr="00EF216F">
        <w:rPr>
          <w:i/>
        </w:rPr>
        <w:t>euro</w:t>
      </w:r>
      <w:proofErr w:type="spellEnd"/>
      <w:r w:rsidR="00AE3816" w:rsidRPr="00EF216F">
        <w:t xml:space="preserve"> 7</w:t>
      </w:r>
      <w:r w:rsidR="00957A91" w:rsidRPr="00EF216F">
        <w:t> </w:t>
      </w:r>
      <w:r w:rsidR="00AE3816" w:rsidRPr="00EF216F">
        <w:t>centi)</w:t>
      </w:r>
      <w:r w:rsidR="00C70F08" w:rsidRPr="00EF216F">
        <w:t>,</w:t>
      </w:r>
      <w:r w:rsidR="00AE3816" w:rsidRPr="00EF216F">
        <w:t xml:space="preserve"> no tām 307 174,33 </w:t>
      </w:r>
      <w:proofErr w:type="spellStart"/>
      <w:r w:rsidR="00AE3816" w:rsidRPr="00EF216F">
        <w:rPr>
          <w:i/>
        </w:rPr>
        <w:t>euro</w:t>
      </w:r>
      <w:proofErr w:type="spellEnd"/>
      <w:r w:rsidR="00AE3816" w:rsidRPr="00EF216F">
        <w:t xml:space="preserve"> (trīs simti septiņi tūkstoši </w:t>
      </w:r>
      <w:r w:rsidR="00E82802" w:rsidRPr="00EF216F">
        <w:t>viens simts</w:t>
      </w:r>
      <w:r w:rsidR="00AE3816" w:rsidRPr="00EF216F">
        <w:t xml:space="preserve"> septiņdesmit četri </w:t>
      </w:r>
      <w:proofErr w:type="spellStart"/>
      <w:r w:rsidR="00AE3816" w:rsidRPr="00EF216F">
        <w:rPr>
          <w:i/>
        </w:rPr>
        <w:t>euro</w:t>
      </w:r>
      <w:proofErr w:type="spellEnd"/>
      <w:r w:rsidR="00AE3816" w:rsidRPr="00EF216F">
        <w:t xml:space="preserve"> 33</w:t>
      </w:r>
      <w:r w:rsidR="00957A91" w:rsidRPr="00EF216F">
        <w:t> </w:t>
      </w:r>
      <w:r w:rsidR="00AE3816" w:rsidRPr="00EF216F">
        <w:t xml:space="preserve">centi) ir EKII </w:t>
      </w:r>
      <w:r w:rsidR="00C70F08" w:rsidRPr="00EF216F">
        <w:t>līdz</w:t>
      </w:r>
      <w:r w:rsidR="00AE3816" w:rsidRPr="00EF216F">
        <w:t>finansējums un 182 098,74</w:t>
      </w:r>
      <w:r w:rsidR="00AE3816" w:rsidRPr="00EF216F">
        <w:rPr>
          <w:i/>
        </w:rPr>
        <w:t> </w:t>
      </w:r>
      <w:proofErr w:type="spellStart"/>
      <w:r w:rsidR="00AE3816" w:rsidRPr="00EF216F">
        <w:rPr>
          <w:i/>
        </w:rPr>
        <w:t>euro</w:t>
      </w:r>
      <w:proofErr w:type="spellEnd"/>
      <w:r w:rsidR="00AE3816" w:rsidRPr="00EF216F">
        <w:t xml:space="preserve"> (</w:t>
      </w:r>
      <w:r w:rsidR="006F1C12" w:rsidRPr="00EF216F">
        <w:t>viens simts</w:t>
      </w:r>
      <w:r w:rsidR="00AE3816" w:rsidRPr="00EF216F">
        <w:t xml:space="preserve"> astoņdesmit divi tūkstoši deviņdesmit astoņi </w:t>
      </w:r>
      <w:proofErr w:type="spellStart"/>
      <w:r w:rsidR="00AE3816" w:rsidRPr="00EF216F">
        <w:rPr>
          <w:i/>
        </w:rPr>
        <w:t>euro</w:t>
      </w:r>
      <w:proofErr w:type="spellEnd"/>
      <w:r w:rsidR="00AE3816" w:rsidRPr="00EF216F">
        <w:t xml:space="preserve"> 74 centi) ir Jelgavas </w:t>
      </w:r>
      <w:proofErr w:type="spellStart"/>
      <w:r w:rsidR="00AE3816" w:rsidRPr="00EF216F">
        <w:t>valstspilsētas</w:t>
      </w:r>
      <w:proofErr w:type="spellEnd"/>
      <w:r w:rsidR="00AE3816" w:rsidRPr="00EF216F">
        <w:t xml:space="preserve"> pašvaldības līdzfinansējums.</w:t>
      </w:r>
    </w:p>
    <w:p w:rsidR="00AE3816" w:rsidRDefault="00AE3816" w:rsidP="003A61A2">
      <w:pPr>
        <w:pStyle w:val="BodyText"/>
        <w:ind w:firstLine="567"/>
        <w:jc w:val="both"/>
      </w:pPr>
      <w:r>
        <w:t>Lai nodrošinātu Projekta aktivitāšu īstenošanu,</w:t>
      </w:r>
    </w:p>
    <w:p w:rsidR="00E33D02" w:rsidRDefault="00E33D02" w:rsidP="003A61A2">
      <w:pPr>
        <w:pStyle w:val="BodyText"/>
        <w:ind w:firstLine="567"/>
        <w:jc w:val="both"/>
      </w:pPr>
    </w:p>
    <w:p w:rsidR="00AE3816" w:rsidRPr="004E0BD2" w:rsidRDefault="00AE3816" w:rsidP="00AE381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E0BD2">
        <w:rPr>
          <w:b/>
          <w:bCs/>
          <w:lang w:val="lv-LV"/>
        </w:rPr>
        <w:t>JELGAVAS VALSTSPILSĒTAS PAŠVALDĪBAS DOME NOLEMJ:</w:t>
      </w:r>
    </w:p>
    <w:p w:rsidR="00E33D02" w:rsidRDefault="00AE3816" w:rsidP="00AE3816">
      <w:pPr>
        <w:pStyle w:val="BodyText"/>
        <w:jc w:val="both"/>
        <w:rPr>
          <w:bCs/>
        </w:rPr>
      </w:pPr>
      <w:r>
        <w:t xml:space="preserve">Izdarīt Jelgavas </w:t>
      </w:r>
      <w:proofErr w:type="spellStart"/>
      <w:r>
        <w:t>valstspilsētas</w:t>
      </w:r>
      <w:proofErr w:type="spellEnd"/>
      <w:r>
        <w:t xml:space="preserve"> domes 2022. gada 29. septembra lēmum</w:t>
      </w:r>
      <w:r w:rsidR="00C70F08">
        <w:t>ā</w:t>
      </w:r>
      <w:r>
        <w:t xml:space="preserve"> Nr.12/11 “Projekta “</w:t>
      </w:r>
      <w:r w:rsidRPr="00EE0FAD">
        <w:rPr>
          <w:bCs/>
        </w:rPr>
        <w:t xml:space="preserve">Siltumnīcefekta gāzu emisiju samazināšana Jelgavas </w:t>
      </w:r>
      <w:proofErr w:type="spellStart"/>
      <w:r w:rsidRPr="00EE0FAD">
        <w:rPr>
          <w:bCs/>
        </w:rPr>
        <w:t>valst</w:t>
      </w:r>
      <w:r w:rsidR="007017D8">
        <w:rPr>
          <w:bCs/>
        </w:rPr>
        <w:t>s</w:t>
      </w:r>
      <w:r w:rsidRPr="00EE0FAD">
        <w:rPr>
          <w:bCs/>
        </w:rPr>
        <w:t>pilsētas</w:t>
      </w:r>
      <w:proofErr w:type="spellEnd"/>
      <w:r w:rsidRPr="00EE0FAD">
        <w:rPr>
          <w:bCs/>
        </w:rPr>
        <w:t xml:space="preserve"> pašvaldības publisko teritoriju apgaismojuma infrastruktūrā</w:t>
      </w:r>
      <w:r>
        <w:rPr>
          <w:bCs/>
        </w:rPr>
        <w:t>” iesnieguma iesniegšana”</w:t>
      </w:r>
      <w:r w:rsidR="006F1C12">
        <w:rPr>
          <w:bCs/>
        </w:rPr>
        <w:t xml:space="preserve"> (turpmāk – lēmums) šādus grozījumus:</w:t>
      </w:r>
    </w:p>
    <w:p w:rsidR="006F1C12" w:rsidRPr="004A2A71" w:rsidRDefault="00331594" w:rsidP="006F1C12">
      <w:pPr>
        <w:pStyle w:val="BodyText"/>
        <w:numPr>
          <w:ilvl w:val="0"/>
          <w:numId w:val="2"/>
        </w:numPr>
        <w:jc w:val="both"/>
      </w:pPr>
      <w:r>
        <w:rPr>
          <w:bCs/>
        </w:rPr>
        <w:t xml:space="preserve">Izteikt </w:t>
      </w:r>
      <w:r w:rsidR="004A2A71">
        <w:rPr>
          <w:bCs/>
        </w:rPr>
        <w:t>lēmuma 1.</w:t>
      </w:r>
      <w:r w:rsidR="00C70F08">
        <w:rPr>
          <w:bCs/>
        </w:rPr>
        <w:t> </w:t>
      </w:r>
      <w:r w:rsidR="004A2A71">
        <w:rPr>
          <w:bCs/>
        </w:rPr>
        <w:t>punktu šādā redakcijā:</w:t>
      </w:r>
    </w:p>
    <w:p w:rsidR="00331594" w:rsidRDefault="00331594" w:rsidP="00330F60">
      <w:pPr>
        <w:pStyle w:val="Header"/>
        <w:tabs>
          <w:tab w:val="clear" w:pos="4320"/>
          <w:tab w:val="clear" w:pos="8640"/>
        </w:tabs>
        <w:ind w:left="567" w:hanging="283"/>
        <w:jc w:val="both"/>
        <w:rPr>
          <w:bCs/>
          <w:lang w:val="lv-LV"/>
        </w:rPr>
      </w:pPr>
      <w:r>
        <w:rPr>
          <w:lang w:val="lv-LV"/>
        </w:rPr>
        <w:t>“1. </w:t>
      </w:r>
      <w:r w:rsidRPr="00EE0FAD">
        <w:rPr>
          <w:lang w:val="lv-LV"/>
        </w:rPr>
        <w:t>Iesniegt projekta “</w:t>
      </w:r>
      <w:r w:rsidRPr="00EE0FAD">
        <w:rPr>
          <w:bCs/>
          <w:lang w:val="lv-LV"/>
        </w:rPr>
        <w:t xml:space="preserve">Siltumnīcefekta gāzu emisiju samazināšana Jelgavas </w:t>
      </w:r>
      <w:proofErr w:type="spellStart"/>
      <w:r w:rsidRPr="00EE0FAD">
        <w:rPr>
          <w:bCs/>
          <w:lang w:val="lv-LV"/>
        </w:rPr>
        <w:t>valst</w:t>
      </w:r>
      <w:r w:rsidR="007017D8">
        <w:rPr>
          <w:bCs/>
          <w:lang w:val="lv-LV"/>
        </w:rPr>
        <w:t>s</w:t>
      </w:r>
      <w:r w:rsidRPr="00EE0FAD">
        <w:rPr>
          <w:bCs/>
          <w:lang w:val="lv-LV"/>
        </w:rPr>
        <w:t>pilsētas</w:t>
      </w:r>
      <w:proofErr w:type="spellEnd"/>
      <w:r w:rsidRPr="00EE0FAD">
        <w:rPr>
          <w:bCs/>
          <w:lang w:val="lv-LV"/>
        </w:rPr>
        <w:t xml:space="preserve"> pašvaldības publisko teritoriju apgaismojuma infrastruktūrā” (turpmāk – Projekts) </w:t>
      </w:r>
      <w:r w:rsidRPr="00EE0FAD">
        <w:rPr>
          <w:lang w:val="lv-LV"/>
        </w:rPr>
        <w:t xml:space="preserve">iesniegumu sabiedrības ar ierobežotu atbildību “Vides investīciju fonds” izsludinātajā </w:t>
      </w:r>
      <w:r w:rsidRPr="00EE0FAD">
        <w:rPr>
          <w:bCs/>
          <w:lang w:val="lv-LV"/>
        </w:rPr>
        <w:t xml:space="preserve">EKII finansēto projektu atklātā konkursā „Siltumnīcefekta gāzu emisiju samazināšana pašvaldību publisko teritoriju apgaismojuma infrastruktūrā”, ar kopējām Projekta izmaksām </w:t>
      </w:r>
      <w:r w:rsidRPr="00331594">
        <w:rPr>
          <w:lang w:val="lv-LV"/>
        </w:rPr>
        <w:t>489 273,07 </w:t>
      </w:r>
      <w:proofErr w:type="spellStart"/>
      <w:r w:rsidRPr="00331594">
        <w:rPr>
          <w:i/>
          <w:lang w:val="lv-LV"/>
        </w:rPr>
        <w:t>euro</w:t>
      </w:r>
      <w:proofErr w:type="spellEnd"/>
      <w:r w:rsidRPr="00331594">
        <w:rPr>
          <w:lang w:val="lv-LV"/>
        </w:rPr>
        <w:t xml:space="preserve"> (četri simti astoņdesmit deviņi tūkstoši divi simti septiņdesmit trīs </w:t>
      </w:r>
      <w:proofErr w:type="spellStart"/>
      <w:r w:rsidRPr="00331594">
        <w:rPr>
          <w:i/>
          <w:lang w:val="lv-LV"/>
        </w:rPr>
        <w:t>euro</w:t>
      </w:r>
      <w:proofErr w:type="spellEnd"/>
      <w:r w:rsidRPr="00331594">
        <w:rPr>
          <w:lang w:val="lv-LV"/>
        </w:rPr>
        <w:t xml:space="preserve"> 7 centi)</w:t>
      </w:r>
      <w:r w:rsidRPr="00EE0FAD">
        <w:rPr>
          <w:bCs/>
          <w:lang w:val="lv-LV"/>
        </w:rPr>
        <w:t xml:space="preserve">, no kurām </w:t>
      </w:r>
      <w:r>
        <w:rPr>
          <w:bCs/>
          <w:lang w:val="lv-LV"/>
        </w:rPr>
        <w:t>451 620,61</w:t>
      </w:r>
      <w:r w:rsidRPr="00EE0FAD">
        <w:rPr>
          <w:bCs/>
          <w:lang w:val="lv-LV"/>
        </w:rPr>
        <w:t> </w:t>
      </w:r>
      <w:proofErr w:type="spellStart"/>
      <w:r w:rsidRPr="00EE0FAD">
        <w:rPr>
          <w:bCs/>
          <w:i/>
          <w:lang w:val="lv-LV"/>
        </w:rPr>
        <w:t>euro</w:t>
      </w:r>
      <w:proofErr w:type="spellEnd"/>
      <w:r w:rsidRPr="00EE0FAD">
        <w:rPr>
          <w:bCs/>
          <w:lang w:val="lv-LV"/>
        </w:rPr>
        <w:t xml:space="preserve"> (</w:t>
      </w:r>
      <w:r>
        <w:rPr>
          <w:bCs/>
          <w:lang w:val="lv-LV"/>
        </w:rPr>
        <w:t xml:space="preserve">četri simti piecdesmit viens tūkstotis seši simti divdesmit </w:t>
      </w:r>
      <w:proofErr w:type="spellStart"/>
      <w:r w:rsidRPr="00EE0FAD">
        <w:rPr>
          <w:bCs/>
          <w:i/>
          <w:lang w:val="lv-LV"/>
        </w:rPr>
        <w:t>euro</w:t>
      </w:r>
      <w:proofErr w:type="spellEnd"/>
      <w:r>
        <w:rPr>
          <w:bCs/>
          <w:i/>
          <w:lang w:val="lv-LV"/>
        </w:rPr>
        <w:t xml:space="preserve"> </w:t>
      </w:r>
      <w:r>
        <w:rPr>
          <w:bCs/>
          <w:lang w:val="lv-LV"/>
        </w:rPr>
        <w:t>61 cents</w:t>
      </w:r>
      <w:r w:rsidRPr="00EE0FAD">
        <w:rPr>
          <w:bCs/>
          <w:lang w:val="lv-LV"/>
        </w:rPr>
        <w:t xml:space="preserve">) ir </w:t>
      </w:r>
      <w:r w:rsidR="00A7181B">
        <w:rPr>
          <w:bCs/>
          <w:lang w:val="lv-LV"/>
        </w:rPr>
        <w:t>P</w:t>
      </w:r>
      <w:r w:rsidRPr="00EE0FAD">
        <w:rPr>
          <w:bCs/>
          <w:lang w:val="lv-LV"/>
        </w:rPr>
        <w:t xml:space="preserve">rojekta attiecināmās izmaksas un </w:t>
      </w:r>
      <w:r w:rsidR="00085BB1">
        <w:rPr>
          <w:bCs/>
          <w:lang w:val="lv-LV"/>
        </w:rPr>
        <w:lastRenderedPageBreak/>
        <w:t>37 652</w:t>
      </w:r>
      <w:r w:rsidRPr="00EE0FAD">
        <w:rPr>
          <w:bCs/>
          <w:lang w:val="lv-LV"/>
        </w:rPr>
        <w:t>,</w:t>
      </w:r>
      <w:r w:rsidR="00085BB1">
        <w:rPr>
          <w:bCs/>
          <w:lang w:val="lv-LV"/>
        </w:rPr>
        <w:t>46</w:t>
      </w:r>
      <w:r w:rsidRPr="00EE0FAD">
        <w:rPr>
          <w:bCs/>
          <w:lang w:val="lv-LV"/>
        </w:rPr>
        <w:t> </w:t>
      </w:r>
      <w:proofErr w:type="spellStart"/>
      <w:r w:rsidRPr="00EE0FAD">
        <w:rPr>
          <w:bCs/>
          <w:i/>
          <w:lang w:val="lv-LV"/>
        </w:rPr>
        <w:t>euro</w:t>
      </w:r>
      <w:proofErr w:type="spellEnd"/>
      <w:r w:rsidRPr="00EE0FAD">
        <w:rPr>
          <w:bCs/>
          <w:lang w:val="lv-LV"/>
        </w:rPr>
        <w:t xml:space="preserve"> (trīsdesmit </w:t>
      </w:r>
      <w:r w:rsidR="00085BB1">
        <w:rPr>
          <w:bCs/>
          <w:lang w:val="lv-LV"/>
        </w:rPr>
        <w:t xml:space="preserve">septiņi tūkstoši seši simti </w:t>
      </w:r>
      <w:r w:rsidR="00085BB1" w:rsidRPr="00EF216F">
        <w:rPr>
          <w:bCs/>
          <w:lang w:val="lv-LV"/>
        </w:rPr>
        <w:t>piecdesmit divi</w:t>
      </w:r>
      <w:r w:rsidRPr="00EF216F">
        <w:rPr>
          <w:bCs/>
          <w:lang w:val="lv-LV"/>
        </w:rPr>
        <w:t xml:space="preserve"> </w:t>
      </w:r>
      <w:proofErr w:type="spellStart"/>
      <w:r w:rsidRPr="00EF216F">
        <w:rPr>
          <w:bCs/>
          <w:i/>
          <w:lang w:val="lv-LV"/>
        </w:rPr>
        <w:t>euro</w:t>
      </w:r>
      <w:proofErr w:type="spellEnd"/>
      <w:r w:rsidR="00085BB1" w:rsidRPr="00EF216F">
        <w:rPr>
          <w:bCs/>
          <w:lang w:val="lv-LV"/>
        </w:rPr>
        <w:t xml:space="preserve"> 46 centi</w:t>
      </w:r>
      <w:r w:rsidRPr="00EF216F">
        <w:rPr>
          <w:bCs/>
          <w:lang w:val="lv-LV"/>
        </w:rPr>
        <w:t xml:space="preserve">) ir projekta neattiecināmās izmaksas. EKII līdzfinansējuma apjoms ir </w:t>
      </w:r>
      <w:r w:rsidR="00085BB1" w:rsidRPr="00EF216F">
        <w:rPr>
          <w:lang w:val="lv-LV"/>
        </w:rPr>
        <w:t>307 174,33 </w:t>
      </w:r>
      <w:proofErr w:type="spellStart"/>
      <w:r w:rsidR="00085BB1" w:rsidRPr="00EF216F">
        <w:rPr>
          <w:i/>
          <w:lang w:val="lv-LV"/>
        </w:rPr>
        <w:t>euro</w:t>
      </w:r>
      <w:proofErr w:type="spellEnd"/>
      <w:r w:rsidR="00085BB1" w:rsidRPr="00EF216F">
        <w:rPr>
          <w:lang w:val="lv-LV"/>
        </w:rPr>
        <w:t xml:space="preserve"> (trīs simti septiņi tūkstoši </w:t>
      </w:r>
      <w:r w:rsidR="00E82802" w:rsidRPr="00EF216F">
        <w:rPr>
          <w:lang w:val="lv-LV"/>
        </w:rPr>
        <w:t xml:space="preserve">viens </w:t>
      </w:r>
      <w:r w:rsidR="00085BB1" w:rsidRPr="00EF216F">
        <w:rPr>
          <w:lang w:val="lv-LV"/>
        </w:rPr>
        <w:t>simt</w:t>
      </w:r>
      <w:r w:rsidR="00E82802" w:rsidRPr="00EF216F">
        <w:rPr>
          <w:lang w:val="lv-LV"/>
        </w:rPr>
        <w:t>s</w:t>
      </w:r>
      <w:r w:rsidR="00085BB1" w:rsidRPr="00EF216F">
        <w:rPr>
          <w:lang w:val="lv-LV"/>
        </w:rPr>
        <w:t xml:space="preserve"> septiņdesmit četri </w:t>
      </w:r>
      <w:proofErr w:type="spellStart"/>
      <w:r w:rsidR="00085BB1" w:rsidRPr="00EF216F">
        <w:rPr>
          <w:i/>
          <w:lang w:val="lv-LV"/>
        </w:rPr>
        <w:t>euro</w:t>
      </w:r>
      <w:proofErr w:type="spellEnd"/>
      <w:r w:rsidR="00085BB1" w:rsidRPr="00EF216F">
        <w:rPr>
          <w:lang w:val="lv-LV"/>
        </w:rPr>
        <w:t xml:space="preserve"> 33</w:t>
      </w:r>
      <w:r w:rsidR="001C227D">
        <w:rPr>
          <w:lang w:val="lv-LV"/>
        </w:rPr>
        <w:t> </w:t>
      </w:r>
      <w:r w:rsidR="00085BB1" w:rsidRPr="00EF216F">
        <w:rPr>
          <w:lang w:val="lv-LV"/>
        </w:rPr>
        <w:t>centi)</w:t>
      </w:r>
      <w:r w:rsidRPr="00EF216F">
        <w:rPr>
          <w:bCs/>
          <w:lang w:val="lv-LV"/>
        </w:rPr>
        <w:t xml:space="preserve"> un Jelgavas </w:t>
      </w:r>
      <w:proofErr w:type="spellStart"/>
      <w:r w:rsidRPr="00EF216F">
        <w:rPr>
          <w:bCs/>
          <w:lang w:val="lv-LV"/>
        </w:rPr>
        <w:t>valstspilsētas</w:t>
      </w:r>
      <w:proofErr w:type="spellEnd"/>
      <w:r w:rsidRPr="00EF216F">
        <w:rPr>
          <w:bCs/>
          <w:lang w:val="lv-LV"/>
        </w:rPr>
        <w:t xml:space="preserve"> pašvaldības līdzfinansējums ir </w:t>
      </w:r>
      <w:r w:rsidR="00085BB1" w:rsidRPr="00EF216F">
        <w:rPr>
          <w:lang w:val="lv-LV"/>
        </w:rPr>
        <w:t>182 098,74</w:t>
      </w:r>
      <w:r w:rsidR="00085BB1" w:rsidRPr="00EF216F">
        <w:rPr>
          <w:i/>
          <w:lang w:val="lv-LV"/>
        </w:rPr>
        <w:t> </w:t>
      </w:r>
      <w:proofErr w:type="spellStart"/>
      <w:r w:rsidR="00085BB1" w:rsidRPr="00EF216F">
        <w:rPr>
          <w:i/>
          <w:lang w:val="lv-LV"/>
        </w:rPr>
        <w:t>euro</w:t>
      </w:r>
      <w:proofErr w:type="spellEnd"/>
      <w:r w:rsidR="00085BB1" w:rsidRPr="00EF216F">
        <w:rPr>
          <w:lang w:val="lv-LV"/>
        </w:rPr>
        <w:t xml:space="preserve"> (viens simts</w:t>
      </w:r>
      <w:r w:rsidR="00085BB1" w:rsidRPr="00085BB1">
        <w:rPr>
          <w:lang w:val="lv-LV"/>
        </w:rPr>
        <w:t xml:space="preserve"> astoņdesmit divi tūkstoši deviņdesmit astoņi </w:t>
      </w:r>
      <w:proofErr w:type="spellStart"/>
      <w:r w:rsidR="00085BB1" w:rsidRPr="00085BB1">
        <w:rPr>
          <w:i/>
          <w:lang w:val="lv-LV"/>
        </w:rPr>
        <w:t>euro</w:t>
      </w:r>
      <w:proofErr w:type="spellEnd"/>
      <w:r w:rsidR="00085BB1" w:rsidRPr="00085BB1">
        <w:rPr>
          <w:lang w:val="lv-LV"/>
        </w:rPr>
        <w:t xml:space="preserve"> 74 centi)</w:t>
      </w:r>
      <w:r w:rsidRPr="00EE0FAD">
        <w:rPr>
          <w:bCs/>
          <w:lang w:val="lv-LV"/>
        </w:rPr>
        <w:t>.</w:t>
      </w:r>
      <w:r w:rsidR="00B07131">
        <w:rPr>
          <w:bCs/>
          <w:lang w:val="lv-LV"/>
        </w:rPr>
        <w:t>”</w:t>
      </w:r>
    </w:p>
    <w:p w:rsidR="00085BB1" w:rsidRPr="00085BB1" w:rsidRDefault="00085BB1" w:rsidP="00085BB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Cs/>
          <w:lang w:val="lv-LV"/>
        </w:rPr>
        <w:t>Izteikt lēmuma 2.</w:t>
      </w:r>
      <w:r w:rsidR="00A7181B">
        <w:rPr>
          <w:bCs/>
          <w:lang w:val="lv-LV"/>
        </w:rPr>
        <w:t> </w:t>
      </w:r>
      <w:r>
        <w:rPr>
          <w:bCs/>
          <w:lang w:val="lv-LV"/>
        </w:rPr>
        <w:t>punktu šādā redakcijā:</w:t>
      </w:r>
    </w:p>
    <w:p w:rsidR="00AE3816" w:rsidRDefault="00085BB1" w:rsidP="00330F60">
      <w:pPr>
        <w:pStyle w:val="BodyText"/>
        <w:ind w:left="567" w:hanging="283"/>
        <w:jc w:val="both"/>
      </w:pPr>
      <w:r>
        <w:t>“</w:t>
      </w:r>
      <w:r w:rsidR="00B07131">
        <w:t>2. </w:t>
      </w:r>
      <w:r w:rsidRPr="00EE0FAD">
        <w:t xml:space="preserve">Projekta apstiprināšanas gadījumā </w:t>
      </w:r>
      <w:r w:rsidR="00A7181B">
        <w:t xml:space="preserve">Jelgavas </w:t>
      </w:r>
      <w:proofErr w:type="spellStart"/>
      <w:r w:rsidR="00A7181B">
        <w:t>valstspilsētas</w:t>
      </w:r>
      <w:proofErr w:type="spellEnd"/>
      <w:r w:rsidR="00A7181B">
        <w:t xml:space="preserve"> pašvaldības iestādes “Centrālā pārvalde” Finanšu departamentam </w:t>
      </w:r>
      <w:r w:rsidRPr="00EE0FAD">
        <w:t>Projekta īstenošanai nepieciešamo līdzfinansējumu</w:t>
      </w:r>
      <w:r>
        <w:t xml:space="preserve"> </w:t>
      </w:r>
      <w:r w:rsidRPr="00085BB1">
        <w:t>182 098,74 </w:t>
      </w:r>
      <w:proofErr w:type="spellStart"/>
      <w:r w:rsidRPr="00085BB1">
        <w:rPr>
          <w:i/>
        </w:rPr>
        <w:t>euro</w:t>
      </w:r>
      <w:proofErr w:type="spellEnd"/>
      <w:r w:rsidRPr="00085BB1">
        <w:t xml:space="preserve"> (viens simts astoņdesmit divi tūkstoši deviņdesmit astoņi </w:t>
      </w:r>
      <w:proofErr w:type="spellStart"/>
      <w:r w:rsidRPr="00085BB1">
        <w:rPr>
          <w:i/>
        </w:rPr>
        <w:t>euro</w:t>
      </w:r>
      <w:proofErr w:type="spellEnd"/>
      <w:r w:rsidRPr="00085BB1">
        <w:t xml:space="preserve"> 74 centi)</w:t>
      </w:r>
      <w:r w:rsidRPr="00EE0FAD">
        <w:t xml:space="preserve"> un </w:t>
      </w:r>
      <w:proofErr w:type="spellStart"/>
      <w:r w:rsidRPr="00EE0FAD">
        <w:t>priekšfinansējumu</w:t>
      </w:r>
      <w:proofErr w:type="spellEnd"/>
      <w:r w:rsidRPr="00EE0FAD">
        <w:t xml:space="preserve"> </w:t>
      </w:r>
      <w:r>
        <w:t>161 484,04</w:t>
      </w:r>
      <w:r w:rsidRPr="00EE0FAD">
        <w:t> </w:t>
      </w:r>
      <w:proofErr w:type="spellStart"/>
      <w:r w:rsidRPr="00EE0FAD">
        <w:rPr>
          <w:i/>
        </w:rPr>
        <w:t>euro</w:t>
      </w:r>
      <w:proofErr w:type="spellEnd"/>
      <w:r w:rsidRPr="00EE0FAD">
        <w:t xml:space="preserve"> (</w:t>
      </w:r>
      <w:r>
        <w:t>viens simts sešdesmit viens tūkstotis četri simti astoņdesmit četri</w:t>
      </w:r>
      <w:r w:rsidRPr="00EE0FAD">
        <w:t xml:space="preserve"> </w:t>
      </w:r>
      <w:proofErr w:type="spellStart"/>
      <w:r w:rsidRPr="00EE0FAD">
        <w:rPr>
          <w:i/>
        </w:rPr>
        <w:t>euro</w:t>
      </w:r>
      <w:proofErr w:type="spellEnd"/>
      <w:r w:rsidRPr="00EE0FAD">
        <w:rPr>
          <w:i/>
        </w:rPr>
        <w:t xml:space="preserve"> </w:t>
      </w:r>
      <w:r>
        <w:t>4</w:t>
      </w:r>
      <w:r w:rsidRPr="00EE0FAD">
        <w:t xml:space="preserve"> centi) nodrošināt, ņemot aizņēmumu Valsts Kasē.</w:t>
      </w:r>
      <w:r>
        <w:t>”</w:t>
      </w:r>
    </w:p>
    <w:p w:rsidR="00E61AB9" w:rsidRPr="004E0BD2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346CE" w:rsidRPr="004E0BD2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5033C" w:rsidRPr="00FB69DB" w:rsidRDefault="0015033C" w:rsidP="0015033C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15033C" w:rsidRPr="00FB69DB" w:rsidRDefault="0015033C" w:rsidP="0015033C">
      <w:pPr>
        <w:rPr>
          <w:color w:val="000000"/>
          <w:lang w:eastAsia="lv-LV"/>
        </w:rPr>
      </w:pPr>
    </w:p>
    <w:p w:rsidR="0015033C" w:rsidRPr="00FB69DB" w:rsidRDefault="0015033C" w:rsidP="0015033C">
      <w:pPr>
        <w:rPr>
          <w:color w:val="000000"/>
          <w:lang w:eastAsia="lv-LV"/>
        </w:rPr>
      </w:pPr>
    </w:p>
    <w:p w:rsidR="0015033C" w:rsidRPr="00FB69DB" w:rsidRDefault="0015033C" w:rsidP="0015033C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15033C" w:rsidRPr="00FB69DB" w:rsidRDefault="0015033C" w:rsidP="0015033C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15033C" w:rsidRPr="00FB69DB" w:rsidRDefault="0015033C" w:rsidP="0015033C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15033C" w:rsidRPr="00FB69DB" w:rsidRDefault="0015033C" w:rsidP="0015033C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15033C" w:rsidRPr="00FB69DB" w:rsidRDefault="0015033C" w:rsidP="0015033C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Pr="004E0BD2" w:rsidRDefault="0015033C" w:rsidP="0015033C">
      <w:r>
        <w:t>2024. gada 20</w:t>
      </w:r>
      <w:r w:rsidRPr="00FB69DB">
        <w:t xml:space="preserve">. </w:t>
      </w:r>
      <w:r>
        <w:t>februārī</w:t>
      </w:r>
      <w:r w:rsidR="00107F62" w:rsidRPr="004E0BD2">
        <w:rPr>
          <w:szCs w:val="20"/>
        </w:rPr>
        <w:t xml:space="preserve"> </w:t>
      </w:r>
    </w:p>
    <w:sectPr w:rsidR="00342504" w:rsidRPr="004E0BD2" w:rsidSect="0028262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7A012F" w16cex:dateUtc="2024-02-06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34CE32" w16cid:durableId="677A01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B1" w:rsidRDefault="00514AB1">
      <w:r>
        <w:separator/>
      </w:r>
    </w:p>
  </w:endnote>
  <w:endnote w:type="continuationSeparator" w:id="0">
    <w:p w:rsidR="00514AB1" w:rsidRDefault="0051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961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33C" w:rsidRDefault="0015033C" w:rsidP="001503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3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B1" w:rsidRDefault="00514AB1">
      <w:r>
        <w:separator/>
      </w:r>
    </w:p>
  </w:footnote>
  <w:footnote w:type="continuationSeparator" w:id="0">
    <w:p w:rsidR="00514AB1" w:rsidRDefault="00514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64BD47" wp14:editId="0BBE12EF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5500B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21579"/>
    <w:rsid w:val="0007309D"/>
    <w:rsid w:val="00076D9D"/>
    <w:rsid w:val="00085BB1"/>
    <w:rsid w:val="000B7ED1"/>
    <w:rsid w:val="000C171A"/>
    <w:rsid w:val="000C4CB0"/>
    <w:rsid w:val="000E4EB6"/>
    <w:rsid w:val="000F1FA9"/>
    <w:rsid w:val="000F5E70"/>
    <w:rsid w:val="00101F9F"/>
    <w:rsid w:val="00107F62"/>
    <w:rsid w:val="00126D62"/>
    <w:rsid w:val="001273A6"/>
    <w:rsid w:val="001340E3"/>
    <w:rsid w:val="00137475"/>
    <w:rsid w:val="00144A6A"/>
    <w:rsid w:val="00146FC4"/>
    <w:rsid w:val="0015033C"/>
    <w:rsid w:val="00157FB5"/>
    <w:rsid w:val="00170A1E"/>
    <w:rsid w:val="0019743A"/>
    <w:rsid w:val="00197F0A"/>
    <w:rsid w:val="001B0D63"/>
    <w:rsid w:val="001B2E18"/>
    <w:rsid w:val="001B47FD"/>
    <w:rsid w:val="001C104F"/>
    <w:rsid w:val="001C227D"/>
    <w:rsid w:val="001C629A"/>
    <w:rsid w:val="001C6392"/>
    <w:rsid w:val="001D6626"/>
    <w:rsid w:val="001D794D"/>
    <w:rsid w:val="001E1ACA"/>
    <w:rsid w:val="002051D3"/>
    <w:rsid w:val="002438AA"/>
    <w:rsid w:val="00276188"/>
    <w:rsid w:val="00282626"/>
    <w:rsid w:val="00285649"/>
    <w:rsid w:val="0029227E"/>
    <w:rsid w:val="002A2FF7"/>
    <w:rsid w:val="002A6096"/>
    <w:rsid w:val="002A71EA"/>
    <w:rsid w:val="002D4326"/>
    <w:rsid w:val="002D6B14"/>
    <w:rsid w:val="002D745A"/>
    <w:rsid w:val="002D78FB"/>
    <w:rsid w:val="002F002D"/>
    <w:rsid w:val="002F03B7"/>
    <w:rsid w:val="002F03FC"/>
    <w:rsid w:val="002F0E5B"/>
    <w:rsid w:val="003006AB"/>
    <w:rsid w:val="0030172B"/>
    <w:rsid w:val="0030383B"/>
    <w:rsid w:val="0031251F"/>
    <w:rsid w:val="003155C5"/>
    <w:rsid w:val="00323694"/>
    <w:rsid w:val="00326321"/>
    <w:rsid w:val="00330868"/>
    <w:rsid w:val="00330F60"/>
    <w:rsid w:val="00331594"/>
    <w:rsid w:val="00342504"/>
    <w:rsid w:val="00367F7D"/>
    <w:rsid w:val="00371CB8"/>
    <w:rsid w:val="00377EED"/>
    <w:rsid w:val="00386514"/>
    <w:rsid w:val="003959A1"/>
    <w:rsid w:val="003A55D8"/>
    <w:rsid w:val="003A61A2"/>
    <w:rsid w:val="003A6797"/>
    <w:rsid w:val="003A7C2C"/>
    <w:rsid w:val="003C3136"/>
    <w:rsid w:val="003C39D6"/>
    <w:rsid w:val="003C4960"/>
    <w:rsid w:val="003D12D3"/>
    <w:rsid w:val="003D5C89"/>
    <w:rsid w:val="003F0231"/>
    <w:rsid w:val="003F79E3"/>
    <w:rsid w:val="0042090D"/>
    <w:rsid w:val="004232E5"/>
    <w:rsid w:val="004240CB"/>
    <w:rsid w:val="004407DF"/>
    <w:rsid w:val="0044759D"/>
    <w:rsid w:val="0046561B"/>
    <w:rsid w:val="00487784"/>
    <w:rsid w:val="00490155"/>
    <w:rsid w:val="00491184"/>
    <w:rsid w:val="00492A71"/>
    <w:rsid w:val="004973B9"/>
    <w:rsid w:val="004A07D3"/>
    <w:rsid w:val="004A2A71"/>
    <w:rsid w:val="004C63AB"/>
    <w:rsid w:val="004C6E8F"/>
    <w:rsid w:val="004D47D9"/>
    <w:rsid w:val="004E0BD2"/>
    <w:rsid w:val="00503BF4"/>
    <w:rsid w:val="00514AB1"/>
    <w:rsid w:val="00527E56"/>
    <w:rsid w:val="00540422"/>
    <w:rsid w:val="0054427E"/>
    <w:rsid w:val="00565472"/>
    <w:rsid w:val="005675A4"/>
    <w:rsid w:val="00572AB7"/>
    <w:rsid w:val="00577970"/>
    <w:rsid w:val="00590D4B"/>
    <w:rsid w:val="005931AB"/>
    <w:rsid w:val="005D70B2"/>
    <w:rsid w:val="005F07BD"/>
    <w:rsid w:val="0060175D"/>
    <w:rsid w:val="00603EFD"/>
    <w:rsid w:val="0063151B"/>
    <w:rsid w:val="00631B8B"/>
    <w:rsid w:val="006457D0"/>
    <w:rsid w:val="0066057F"/>
    <w:rsid w:val="0066324F"/>
    <w:rsid w:val="00673ECB"/>
    <w:rsid w:val="00681079"/>
    <w:rsid w:val="006D62C3"/>
    <w:rsid w:val="006F1C12"/>
    <w:rsid w:val="007017D8"/>
    <w:rsid w:val="00720161"/>
    <w:rsid w:val="007346CE"/>
    <w:rsid w:val="007419F0"/>
    <w:rsid w:val="0076543C"/>
    <w:rsid w:val="007672D2"/>
    <w:rsid w:val="00780CD1"/>
    <w:rsid w:val="00795F12"/>
    <w:rsid w:val="007A00EE"/>
    <w:rsid w:val="007A754E"/>
    <w:rsid w:val="007B5A24"/>
    <w:rsid w:val="007F54F5"/>
    <w:rsid w:val="00802131"/>
    <w:rsid w:val="00805BA7"/>
    <w:rsid w:val="00807AB7"/>
    <w:rsid w:val="008143CD"/>
    <w:rsid w:val="00821274"/>
    <w:rsid w:val="00823651"/>
    <w:rsid w:val="00827057"/>
    <w:rsid w:val="00845CF7"/>
    <w:rsid w:val="008562DC"/>
    <w:rsid w:val="00880030"/>
    <w:rsid w:val="00880DB8"/>
    <w:rsid w:val="00892EB6"/>
    <w:rsid w:val="008949FA"/>
    <w:rsid w:val="008A2789"/>
    <w:rsid w:val="008A4759"/>
    <w:rsid w:val="008B51B3"/>
    <w:rsid w:val="008D0585"/>
    <w:rsid w:val="008E3776"/>
    <w:rsid w:val="008F3598"/>
    <w:rsid w:val="00933C83"/>
    <w:rsid w:val="009349BD"/>
    <w:rsid w:val="00937D17"/>
    <w:rsid w:val="00944CA4"/>
    <w:rsid w:val="00945BB6"/>
    <w:rsid w:val="00945C22"/>
    <w:rsid w:val="00946181"/>
    <w:rsid w:val="00957A91"/>
    <w:rsid w:val="00965A14"/>
    <w:rsid w:val="00970719"/>
    <w:rsid w:val="0097415D"/>
    <w:rsid w:val="00982EEC"/>
    <w:rsid w:val="00990989"/>
    <w:rsid w:val="009A1902"/>
    <w:rsid w:val="009A7C14"/>
    <w:rsid w:val="009C00E0"/>
    <w:rsid w:val="00A216A9"/>
    <w:rsid w:val="00A21BDF"/>
    <w:rsid w:val="00A4115B"/>
    <w:rsid w:val="00A61C73"/>
    <w:rsid w:val="00A656E2"/>
    <w:rsid w:val="00A7181B"/>
    <w:rsid w:val="00A84E74"/>
    <w:rsid w:val="00A867C4"/>
    <w:rsid w:val="00A917F7"/>
    <w:rsid w:val="00AA6D58"/>
    <w:rsid w:val="00AE0976"/>
    <w:rsid w:val="00AE3816"/>
    <w:rsid w:val="00AE3B29"/>
    <w:rsid w:val="00AF0965"/>
    <w:rsid w:val="00AF2730"/>
    <w:rsid w:val="00AF69F2"/>
    <w:rsid w:val="00B00264"/>
    <w:rsid w:val="00B03FD3"/>
    <w:rsid w:val="00B05020"/>
    <w:rsid w:val="00B07131"/>
    <w:rsid w:val="00B155E8"/>
    <w:rsid w:val="00B213B9"/>
    <w:rsid w:val="00B35B4C"/>
    <w:rsid w:val="00B51C9C"/>
    <w:rsid w:val="00B5624C"/>
    <w:rsid w:val="00B56BED"/>
    <w:rsid w:val="00B64D4D"/>
    <w:rsid w:val="00B746FE"/>
    <w:rsid w:val="00B856DD"/>
    <w:rsid w:val="00B862A7"/>
    <w:rsid w:val="00B905F8"/>
    <w:rsid w:val="00BB795F"/>
    <w:rsid w:val="00BC0063"/>
    <w:rsid w:val="00BF45B9"/>
    <w:rsid w:val="00C12395"/>
    <w:rsid w:val="00C205BD"/>
    <w:rsid w:val="00C36D3B"/>
    <w:rsid w:val="00C41443"/>
    <w:rsid w:val="00C507ED"/>
    <w:rsid w:val="00C516D8"/>
    <w:rsid w:val="00C6538E"/>
    <w:rsid w:val="00C70121"/>
    <w:rsid w:val="00C70F08"/>
    <w:rsid w:val="00C75E2C"/>
    <w:rsid w:val="00C86146"/>
    <w:rsid w:val="00C86BBA"/>
    <w:rsid w:val="00C9728B"/>
    <w:rsid w:val="00CA0990"/>
    <w:rsid w:val="00CA29EA"/>
    <w:rsid w:val="00CA79E3"/>
    <w:rsid w:val="00CB7824"/>
    <w:rsid w:val="00CC0143"/>
    <w:rsid w:val="00CC1DD5"/>
    <w:rsid w:val="00CC74FB"/>
    <w:rsid w:val="00CD139B"/>
    <w:rsid w:val="00CD2FC4"/>
    <w:rsid w:val="00CF13DD"/>
    <w:rsid w:val="00D00D85"/>
    <w:rsid w:val="00D042FF"/>
    <w:rsid w:val="00D1121C"/>
    <w:rsid w:val="00D17168"/>
    <w:rsid w:val="00D32053"/>
    <w:rsid w:val="00D34C62"/>
    <w:rsid w:val="00D50161"/>
    <w:rsid w:val="00D512A9"/>
    <w:rsid w:val="00D71BFD"/>
    <w:rsid w:val="00D9086C"/>
    <w:rsid w:val="00D9217B"/>
    <w:rsid w:val="00DA57C1"/>
    <w:rsid w:val="00DB53D7"/>
    <w:rsid w:val="00DC0AF3"/>
    <w:rsid w:val="00DC5428"/>
    <w:rsid w:val="00DC6637"/>
    <w:rsid w:val="00DD2B75"/>
    <w:rsid w:val="00DD6DF1"/>
    <w:rsid w:val="00DE5568"/>
    <w:rsid w:val="00E26843"/>
    <w:rsid w:val="00E30C91"/>
    <w:rsid w:val="00E33D02"/>
    <w:rsid w:val="00E3404B"/>
    <w:rsid w:val="00E46A48"/>
    <w:rsid w:val="00E61AB9"/>
    <w:rsid w:val="00E663F8"/>
    <w:rsid w:val="00E82802"/>
    <w:rsid w:val="00E82F91"/>
    <w:rsid w:val="00E8426F"/>
    <w:rsid w:val="00EA0318"/>
    <w:rsid w:val="00EA770A"/>
    <w:rsid w:val="00EB10AE"/>
    <w:rsid w:val="00EC3FC4"/>
    <w:rsid w:val="00EC4C76"/>
    <w:rsid w:val="00EC518D"/>
    <w:rsid w:val="00EF216F"/>
    <w:rsid w:val="00EF28C6"/>
    <w:rsid w:val="00F0494C"/>
    <w:rsid w:val="00F122A9"/>
    <w:rsid w:val="00F13E6C"/>
    <w:rsid w:val="00F516F7"/>
    <w:rsid w:val="00F63C7B"/>
    <w:rsid w:val="00F72368"/>
    <w:rsid w:val="00F7619F"/>
    <w:rsid w:val="00F848CF"/>
    <w:rsid w:val="00F86762"/>
    <w:rsid w:val="00F923CE"/>
    <w:rsid w:val="00FB6B06"/>
    <w:rsid w:val="00FB7367"/>
    <w:rsid w:val="00FC28EC"/>
    <w:rsid w:val="00FC3A66"/>
    <w:rsid w:val="00FC570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CEC1597-986E-425F-9C11-3B3248E0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AF096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1184"/>
    <w:pPr>
      <w:ind w:left="720"/>
      <w:contextualSpacing/>
    </w:pPr>
  </w:style>
  <w:style w:type="character" w:customStyle="1" w:styleId="HeaderChar">
    <w:name w:val="Header Char"/>
    <w:link w:val="Header"/>
    <w:locked/>
    <w:rsid w:val="004A2A71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5033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F39E-8D4E-4CBC-B66A-8AB32D7A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2491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2024-02-20T12:39:00Z</cp:lastPrinted>
  <dcterms:created xsi:type="dcterms:W3CDTF">2024-02-19T15:54:00Z</dcterms:created>
  <dcterms:modified xsi:type="dcterms:W3CDTF">2024-02-20T12:39:00Z</dcterms:modified>
</cp:coreProperties>
</file>