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CC8E158" wp14:editId="11799B3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2642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E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2642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CF34A9" w:rsidP="00331F4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21.03</w:t>
            </w:r>
            <w:r w:rsidR="00A612A7">
              <w:rPr>
                <w:bCs/>
                <w:szCs w:val="44"/>
                <w:lang w:val="lv-LV"/>
              </w:rPr>
              <w:t>.</w:t>
            </w:r>
            <w:r w:rsidR="00D30FC9">
              <w:rPr>
                <w:bCs/>
                <w:szCs w:val="44"/>
                <w:lang w:val="lv-LV"/>
              </w:rPr>
              <w:t>202</w:t>
            </w:r>
            <w:r w:rsidR="00331F4D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2642F">
              <w:rPr>
                <w:bCs/>
                <w:szCs w:val="44"/>
                <w:lang w:val="lv-LV"/>
              </w:rPr>
              <w:t>4/8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30FC9" w:rsidRDefault="00350A7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50A7D">
        <w:rPr>
          <w:u w:val="none"/>
        </w:rPr>
        <w:t>PROJEKTA “</w:t>
      </w:r>
      <w:r w:rsidR="00CF34A9">
        <w:rPr>
          <w:u w:val="none"/>
        </w:rPr>
        <w:t>UZŅĒMĒJDARBĪBAS ATTĪSTĪBAI NEPIECIEŠAMĀS INŽENIERTEHNISKĀS INFRASTRUKTŪRAS IZVEIDE DZIRNAVU UN BAUSKAS IELĀ, JELGAVĀ</w:t>
      </w:r>
      <w:r w:rsidRPr="00350A7D">
        <w:rPr>
          <w:u w:val="none"/>
        </w:rPr>
        <w:t>” IESNIEGUMA IESNIEGŠANA</w:t>
      </w:r>
      <w:r w:rsidR="00D30FC9" w:rsidRPr="00D30FC9">
        <w:rPr>
          <w:u w:val="none"/>
        </w:rPr>
        <w:t xml:space="preserve"> </w:t>
      </w:r>
    </w:p>
    <w:p w:rsidR="001C104F" w:rsidRPr="001C104F" w:rsidRDefault="001C104F" w:rsidP="001C104F"/>
    <w:p w:rsidR="0062642F" w:rsidRDefault="0062642F" w:rsidP="0062642F">
      <w:pPr>
        <w:pStyle w:val="BodyText"/>
        <w:jc w:val="both"/>
      </w:pPr>
      <w:r w:rsidRPr="00DE726A">
        <w:rPr>
          <w:b/>
          <w:bCs/>
        </w:rPr>
        <w:t xml:space="preserve">Atklāti balsojot: PAR – 15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R.Vectirāne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U.Dūmiņš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M.Daģis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A.Eihvalds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A.Pagors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G.Kurlovičs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A.Rublis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A.Tomašūns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– nav</w:t>
      </w:r>
      <w:r w:rsidRPr="00DE726A">
        <w:rPr>
          <w:bCs/>
        </w:rPr>
        <w:t>,</w:t>
      </w:r>
      <w:r w:rsidRPr="00DE726A">
        <w:rPr>
          <w:b/>
          <w:bCs/>
        </w:rPr>
        <w:t xml:space="preserve"> ATTURAS – nav</w:t>
      </w:r>
      <w:r w:rsidRPr="00DE726A">
        <w:rPr>
          <w:color w:val="000000"/>
        </w:rPr>
        <w:t>,</w:t>
      </w:r>
    </w:p>
    <w:p w:rsidR="00350A7D" w:rsidRDefault="00350A7D" w:rsidP="007429D4">
      <w:pPr>
        <w:pStyle w:val="BodyText"/>
        <w:ind w:firstLine="720"/>
        <w:jc w:val="both"/>
      </w:pPr>
      <w:r w:rsidRPr="00C069F7">
        <w:t xml:space="preserve">Saskaņā ar </w:t>
      </w:r>
      <w:r>
        <w:t xml:space="preserve">Pašvaldību </w:t>
      </w:r>
      <w:r w:rsidRPr="00C069F7">
        <w:t>likuma</w:t>
      </w:r>
      <w:r>
        <w:t xml:space="preserve"> 4.</w:t>
      </w:r>
      <w:r w:rsidR="00173EDF">
        <w:t xml:space="preserve"> </w:t>
      </w:r>
      <w:r w:rsidRPr="00C069F7">
        <w:t xml:space="preserve">panta pirmās daļas </w:t>
      </w:r>
      <w:r w:rsidR="00CF34A9">
        <w:t>3. un 12</w:t>
      </w:r>
      <w:r>
        <w:t xml:space="preserve">. </w:t>
      </w:r>
      <w:r w:rsidR="00CF34A9">
        <w:t>punktiem</w:t>
      </w:r>
      <w:r w:rsidRPr="00C069F7">
        <w:t xml:space="preserve">, </w:t>
      </w:r>
      <w:r w:rsidRPr="00047754">
        <w:t xml:space="preserve">Jelgavas </w:t>
      </w:r>
      <w:proofErr w:type="spellStart"/>
      <w:r>
        <w:t>valsts</w:t>
      </w:r>
      <w:r w:rsidRPr="00047754">
        <w:t>pilsētas</w:t>
      </w:r>
      <w:proofErr w:type="spellEnd"/>
      <w:r w:rsidRPr="00047754">
        <w:t xml:space="preserve"> </w:t>
      </w:r>
      <w:r>
        <w:t xml:space="preserve">un Jelgavas novada </w:t>
      </w:r>
      <w:r w:rsidRPr="00047754">
        <w:t>attīstības programmas 202</w:t>
      </w:r>
      <w:r>
        <w:t>3</w:t>
      </w:r>
      <w:r w:rsidRPr="00047754">
        <w:t>.-202</w:t>
      </w:r>
      <w:r>
        <w:t>9</w:t>
      </w:r>
      <w:r w:rsidRPr="00047754">
        <w:t xml:space="preserve">. gadam </w:t>
      </w:r>
      <w:r w:rsidRPr="00E66C85">
        <w:t xml:space="preserve">Jelgavas </w:t>
      </w:r>
      <w:proofErr w:type="spellStart"/>
      <w:r w:rsidRPr="00E66C85">
        <w:t>valstspilsētas</w:t>
      </w:r>
      <w:proofErr w:type="spellEnd"/>
      <w:r w:rsidRPr="00E66C85">
        <w:t xml:space="preserve"> investīciju plān</w:t>
      </w:r>
      <w:r w:rsidR="00331F4D">
        <w:t>a</w:t>
      </w:r>
      <w:r w:rsidR="00BB6DBD">
        <w:t xml:space="preserve"> rīcības </w:t>
      </w:r>
      <w:r w:rsidRPr="00E66C85">
        <w:t>virzien</w:t>
      </w:r>
      <w:r w:rsidR="00BB6DBD">
        <w:t>a</w:t>
      </w:r>
      <w:r w:rsidRPr="00E66C85">
        <w:t xml:space="preserve"> </w:t>
      </w:r>
      <w:r w:rsidR="0046441B" w:rsidRPr="00331F4D">
        <w:rPr>
          <w:color w:val="000000" w:themeColor="text1"/>
        </w:rPr>
        <w:t>Nr.</w:t>
      </w:r>
      <w:r w:rsidR="00230724">
        <w:rPr>
          <w:color w:val="000000" w:themeColor="text1"/>
        </w:rPr>
        <w:t>7</w:t>
      </w:r>
      <w:r w:rsidR="0046441B" w:rsidRPr="00331F4D">
        <w:rPr>
          <w:color w:val="000000" w:themeColor="text1"/>
        </w:rPr>
        <w:t xml:space="preserve"> </w:t>
      </w:r>
      <w:r w:rsidRPr="00331F4D">
        <w:rPr>
          <w:color w:val="000000" w:themeColor="text1"/>
        </w:rPr>
        <w:t>“</w:t>
      </w:r>
      <w:r w:rsidR="00230724">
        <w:rPr>
          <w:color w:val="000000" w:themeColor="text1"/>
        </w:rPr>
        <w:t xml:space="preserve">Konkurētspējīga, radoša un </w:t>
      </w:r>
      <w:proofErr w:type="spellStart"/>
      <w:r w:rsidR="00230724">
        <w:rPr>
          <w:color w:val="000000" w:themeColor="text1"/>
        </w:rPr>
        <w:t>klimatneitrāla</w:t>
      </w:r>
      <w:proofErr w:type="spellEnd"/>
      <w:r w:rsidR="00230724">
        <w:rPr>
          <w:color w:val="000000" w:themeColor="text1"/>
        </w:rPr>
        <w:t xml:space="preserve"> </w:t>
      </w:r>
      <w:r w:rsidR="00375271">
        <w:rPr>
          <w:color w:val="000000" w:themeColor="text1"/>
        </w:rPr>
        <w:t>uzņēmējdarbība</w:t>
      </w:r>
      <w:r w:rsidR="00230724">
        <w:rPr>
          <w:color w:val="000000" w:themeColor="text1"/>
        </w:rPr>
        <w:t xml:space="preserve"> un industriālā attīstība</w:t>
      </w:r>
      <w:r w:rsidR="00375271">
        <w:rPr>
          <w:color w:val="000000" w:themeColor="text1"/>
        </w:rPr>
        <w:t>”</w:t>
      </w:r>
      <w:r w:rsidR="00BB6DBD">
        <w:rPr>
          <w:color w:val="000000" w:themeColor="text1"/>
        </w:rPr>
        <w:t xml:space="preserve"> īstenošanai iekļauto investīciju projekta ideju Nr.</w:t>
      </w:r>
      <w:r w:rsidR="00230724">
        <w:rPr>
          <w:color w:val="000000" w:themeColor="text1"/>
        </w:rPr>
        <w:t>7</w:t>
      </w:r>
      <w:r w:rsidR="00BB6DBD">
        <w:rPr>
          <w:color w:val="000000" w:themeColor="text1"/>
        </w:rPr>
        <w:t>.</w:t>
      </w:r>
      <w:r w:rsidR="00230724">
        <w:rPr>
          <w:color w:val="000000" w:themeColor="text1"/>
        </w:rPr>
        <w:t>1</w:t>
      </w:r>
      <w:r w:rsidR="00BB6DBD">
        <w:rPr>
          <w:color w:val="000000" w:themeColor="text1"/>
        </w:rPr>
        <w:t>.</w:t>
      </w:r>
      <w:r w:rsidR="00230724">
        <w:rPr>
          <w:color w:val="000000" w:themeColor="text1"/>
        </w:rPr>
        <w:t>2</w:t>
      </w:r>
      <w:r w:rsidR="00BB6DBD">
        <w:rPr>
          <w:color w:val="000000" w:themeColor="text1"/>
        </w:rPr>
        <w:t>. “</w:t>
      </w:r>
      <w:r w:rsidR="00230724">
        <w:t xml:space="preserve">Uzņēmējdarbības attīstībai nepieciešamās inženiertehniskās infrastruktūras </w:t>
      </w:r>
      <w:r w:rsidR="00602FEC">
        <w:t>izveide Dzirnavu un Bauskas ielā, Jelgavā</w:t>
      </w:r>
      <w:r w:rsidR="00BB6DBD">
        <w:rPr>
          <w:color w:val="000000" w:themeColor="text1"/>
        </w:rPr>
        <w:t>”</w:t>
      </w:r>
      <w:r w:rsidR="00935EA3" w:rsidRPr="00331F4D">
        <w:rPr>
          <w:color w:val="FF0000"/>
        </w:rPr>
        <w:t xml:space="preserve"> </w:t>
      </w:r>
      <w:r w:rsidR="00331F4D">
        <w:t xml:space="preserve">un Centrālās finanšu un līgumu aģentūras izsludināto atklātu 1. kārtas projektu iesniegumu atlasi Eiropas Savienības kohēzijas politikas programmas 2021.-2027. gadam </w:t>
      </w:r>
      <w:r w:rsidR="00602FEC">
        <w:t xml:space="preserve">6.1.1. specifiskā atbalsta mērķa “Pārejas uz </w:t>
      </w:r>
      <w:proofErr w:type="spellStart"/>
      <w:r w:rsidR="00602FEC">
        <w:t>klimatneitralitāti</w:t>
      </w:r>
      <w:proofErr w:type="spellEnd"/>
      <w:r w:rsidR="00602FEC">
        <w:t xml:space="preserve"> radīto ekonomisko, sociālo un vides seku mazināšana visvairāk skartajos reģionos” 6.1.1.3. pasākuma “Atbalsts uzņēmējdarbībai nepieciešamās publiskās infrastruktūras attīstībai, veicinot pāreju uz </w:t>
      </w:r>
      <w:proofErr w:type="spellStart"/>
      <w:r w:rsidR="00602FEC">
        <w:t>klimatneitrālu</w:t>
      </w:r>
      <w:proofErr w:type="spellEnd"/>
      <w:r w:rsidR="00602FEC">
        <w:t xml:space="preserve"> ekonomiku”</w:t>
      </w:r>
      <w:r w:rsidR="00331F4D">
        <w:rPr>
          <w:b/>
          <w:bCs/>
          <w:sz w:val="28"/>
          <w:szCs w:val="28"/>
        </w:rPr>
        <w:t xml:space="preserve"> </w:t>
      </w:r>
      <w:r w:rsidR="00331F4D">
        <w:t xml:space="preserve">(turpmāk – </w:t>
      </w:r>
      <w:r w:rsidR="00602FEC">
        <w:t>6</w:t>
      </w:r>
      <w:r w:rsidR="00331F4D" w:rsidRPr="007C0D6F">
        <w:t>.</w:t>
      </w:r>
      <w:r w:rsidR="00602FEC">
        <w:t>1</w:t>
      </w:r>
      <w:r w:rsidR="00331F4D">
        <w:t>.1.3</w:t>
      </w:r>
      <w:r w:rsidR="00331F4D" w:rsidRPr="007C0D6F">
        <w:t>. pasākuma</w:t>
      </w:r>
      <w:r w:rsidR="00331F4D">
        <w:t xml:space="preserve"> projektu iesniegumu atlase),</w:t>
      </w:r>
    </w:p>
    <w:p w:rsidR="00350A7D" w:rsidRPr="00C069F7" w:rsidRDefault="00350A7D" w:rsidP="00350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50A7D" w:rsidRPr="00155137" w:rsidRDefault="00350A7D" w:rsidP="00350A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55137">
        <w:rPr>
          <w:b/>
          <w:bCs/>
          <w:lang w:val="lv-LV"/>
        </w:rPr>
        <w:t xml:space="preserve">JELGAVAS VALSTSPILSĒTAS </w:t>
      </w:r>
      <w:r w:rsidR="00A612A7" w:rsidRPr="00155137">
        <w:rPr>
          <w:b/>
          <w:bCs/>
          <w:lang w:val="lv-LV"/>
        </w:rPr>
        <w:t xml:space="preserve">PAŠVALDĪBAS </w:t>
      </w:r>
      <w:r w:rsidRPr="00155137">
        <w:rPr>
          <w:b/>
          <w:bCs/>
          <w:lang w:val="lv-LV"/>
        </w:rPr>
        <w:t>DOME NOLEMJ:</w:t>
      </w:r>
    </w:p>
    <w:p w:rsidR="009F1CDF" w:rsidRPr="00155137" w:rsidRDefault="00C05738" w:rsidP="007429D4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155137">
        <w:rPr>
          <w:lang w:val="lv-LV"/>
        </w:rPr>
        <w:t>I</w:t>
      </w:r>
      <w:r w:rsidR="00350A7D" w:rsidRPr="00155137">
        <w:rPr>
          <w:lang w:val="lv-LV"/>
        </w:rPr>
        <w:t xml:space="preserve">esniegt projekta </w:t>
      </w:r>
      <w:bookmarkStart w:id="0" w:name="_Hlk150237628"/>
      <w:r w:rsidR="00350A7D" w:rsidRPr="00155137">
        <w:rPr>
          <w:lang w:val="lv-LV"/>
        </w:rPr>
        <w:t>“</w:t>
      </w:r>
      <w:r w:rsidR="00602FEC" w:rsidRPr="00155137">
        <w:rPr>
          <w:lang w:val="lv-LV"/>
        </w:rPr>
        <w:t xml:space="preserve">Uzņēmējdarbības attīstībai </w:t>
      </w:r>
      <w:r w:rsidR="001B15A0" w:rsidRPr="00155137">
        <w:rPr>
          <w:lang w:val="lv-LV"/>
        </w:rPr>
        <w:t>nepieciešamās inženiertehniskās infrastruktūras izveide Dzirnavu un Bauskas ielā, Jelgavā</w:t>
      </w:r>
      <w:r w:rsidR="00350A7D" w:rsidRPr="00155137">
        <w:rPr>
          <w:lang w:val="lv-LV"/>
        </w:rPr>
        <w:t xml:space="preserve">” </w:t>
      </w:r>
      <w:bookmarkEnd w:id="0"/>
      <w:r w:rsidR="00BA746F" w:rsidRPr="00155137">
        <w:rPr>
          <w:lang w:val="lv-LV"/>
        </w:rPr>
        <w:t xml:space="preserve">(turpmāk – Projekts) </w:t>
      </w:r>
      <w:r w:rsidR="00BD4D13" w:rsidRPr="00155137">
        <w:rPr>
          <w:lang w:val="lv-LV"/>
        </w:rPr>
        <w:t xml:space="preserve">iesniegumu </w:t>
      </w:r>
      <w:r w:rsidR="001B15A0" w:rsidRPr="00155137">
        <w:rPr>
          <w:lang w:val="lv-LV"/>
        </w:rPr>
        <w:t>6.1</w:t>
      </w:r>
      <w:r w:rsidR="00331F4D" w:rsidRPr="00155137">
        <w:rPr>
          <w:lang w:val="lv-LV"/>
        </w:rPr>
        <w:t>.1.3</w:t>
      </w:r>
      <w:r w:rsidR="00350A7D" w:rsidRPr="00155137">
        <w:rPr>
          <w:lang w:val="lv-LV"/>
        </w:rPr>
        <w:t xml:space="preserve">. pasākuma projektu iesniegumu atlases ietvaros. </w:t>
      </w:r>
      <w:r w:rsidR="00BA746F" w:rsidRPr="00155137">
        <w:rPr>
          <w:lang w:val="lv-LV"/>
        </w:rPr>
        <w:t xml:space="preserve">Projekta kopējās izmaksas plānotas </w:t>
      </w:r>
      <w:r w:rsidR="00832D09" w:rsidRPr="00155137">
        <w:rPr>
          <w:lang w:val="lv-LV"/>
        </w:rPr>
        <w:t>3 020 574</w:t>
      </w:r>
      <w:r w:rsidR="001226F9" w:rsidRPr="00155137">
        <w:rPr>
          <w:lang w:val="lv-LV"/>
        </w:rPr>
        <w:t>,00</w:t>
      </w:r>
      <w:r w:rsidR="00BA746F" w:rsidRPr="00155137">
        <w:rPr>
          <w:lang w:val="lv-LV"/>
        </w:rPr>
        <w:t xml:space="preserve">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lang w:val="lv-LV"/>
        </w:rPr>
        <w:t xml:space="preserve"> (</w:t>
      </w:r>
      <w:r w:rsidR="00832D09" w:rsidRPr="00155137">
        <w:rPr>
          <w:lang w:val="lv-LV"/>
        </w:rPr>
        <w:t>trīs miljoni divdesmit tūkstoši pieci simti septiņdesmit četri</w:t>
      </w:r>
      <w:r w:rsidR="00BA746F" w:rsidRPr="00155137">
        <w:rPr>
          <w:lang w:val="lv-LV"/>
        </w:rPr>
        <w:t xml:space="preserve">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lang w:val="lv-LV"/>
        </w:rPr>
        <w:t xml:space="preserve"> un </w:t>
      </w:r>
      <w:r w:rsidR="00331F4D" w:rsidRPr="00155137">
        <w:rPr>
          <w:lang w:val="lv-LV"/>
        </w:rPr>
        <w:t>0</w:t>
      </w:r>
      <w:r w:rsidR="00BA746F" w:rsidRPr="00155137">
        <w:rPr>
          <w:lang w:val="lv-LV"/>
        </w:rPr>
        <w:t xml:space="preserve">0 </w:t>
      </w:r>
      <w:r w:rsidR="00BA746F" w:rsidRPr="00155137">
        <w:rPr>
          <w:iCs/>
          <w:lang w:val="lv-LV"/>
        </w:rPr>
        <w:t>centi</w:t>
      </w:r>
      <w:r w:rsidR="00BA746F" w:rsidRPr="00155137">
        <w:rPr>
          <w:lang w:val="lv-LV"/>
        </w:rPr>
        <w:t xml:space="preserve">), no tām </w:t>
      </w:r>
      <w:r w:rsidR="00155137" w:rsidRPr="00155137">
        <w:rPr>
          <w:lang w:val="lv-LV"/>
        </w:rPr>
        <w:t>2 496 185</w:t>
      </w:r>
      <w:r w:rsidR="00BA746F" w:rsidRPr="00155137">
        <w:rPr>
          <w:lang w:val="lv-LV"/>
        </w:rPr>
        <w:t>,</w:t>
      </w:r>
      <w:r w:rsidR="00155137" w:rsidRPr="00155137">
        <w:rPr>
          <w:lang w:val="lv-LV"/>
        </w:rPr>
        <w:t>70</w:t>
      </w:r>
      <w:r w:rsidR="00BA746F" w:rsidRPr="00155137">
        <w:rPr>
          <w:lang w:val="lv-LV"/>
        </w:rPr>
        <w:t xml:space="preserve">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lang w:val="lv-LV"/>
        </w:rPr>
        <w:t xml:space="preserve"> (</w:t>
      </w:r>
      <w:r w:rsidR="00155137" w:rsidRPr="00155137">
        <w:rPr>
          <w:lang w:val="lv-LV"/>
        </w:rPr>
        <w:t>divi miljoni četri</w:t>
      </w:r>
      <w:r w:rsidR="00331F4D" w:rsidRPr="00155137">
        <w:rPr>
          <w:lang w:val="lv-LV"/>
        </w:rPr>
        <w:t xml:space="preserve"> simti</w:t>
      </w:r>
      <w:r w:rsidR="00BA746F" w:rsidRPr="00155137">
        <w:rPr>
          <w:lang w:val="lv-LV"/>
        </w:rPr>
        <w:t xml:space="preserve"> </w:t>
      </w:r>
      <w:r w:rsidR="00155137" w:rsidRPr="00155137">
        <w:rPr>
          <w:lang w:val="lv-LV"/>
        </w:rPr>
        <w:t>deviņdesmit seši</w:t>
      </w:r>
      <w:r w:rsidR="00E80A5F" w:rsidRPr="00155137">
        <w:rPr>
          <w:lang w:val="lv-LV"/>
        </w:rPr>
        <w:t xml:space="preserve"> </w:t>
      </w:r>
      <w:r w:rsidR="00BA746F" w:rsidRPr="00155137">
        <w:rPr>
          <w:lang w:val="lv-LV"/>
        </w:rPr>
        <w:t>tūkstoši</w:t>
      </w:r>
      <w:r w:rsidR="00F87CA1" w:rsidRPr="00155137">
        <w:rPr>
          <w:lang w:val="lv-LV"/>
        </w:rPr>
        <w:t xml:space="preserve"> </w:t>
      </w:r>
      <w:r w:rsidR="00155137" w:rsidRPr="00155137">
        <w:rPr>
          <w:lang w:val="lv-LV"/>
        </w:rPr>
        <w:t>viens simts</w:t>
      </w:r>
      <w:r w:rsidR="00BA746F" w:rsidRPr="00155137">
        <w:rPr>
          <w:lang w:val="lv-LV"/>
        </w:rPr>
        <w:t xml:space="preserve"> </w:t>
      </w:r>
      <w:r w:rsidR="00155137" w:rsidRPr="00155137">
        <w:rPr>
          <w:lang w:val="lv-LV"/>
        </w:rPr>
        <w:t>astoņdesmit pieci</w:t>
      </w:r>
      <w:r w:rsidR="00E80A5F" w:rsidRPr="00155137">
        <w:rPr>
          <w:lang w:val="lv-LV"/>
        </w:rPr>
        <w:t xml:space="preserve">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155137" w:rsidRPr="00155137">
        <w:rPr>
          <w:lang w:val="lv-LV"/>
        </w:rPr>
        <w:t xml:space="preserve"> un 7</w:t>
      </w:r>
      <w:r w:rsidR="00BA746F" w:rsidRPr="00155137">
        <w:rPr>
          <w:lang w:val="lv-LV"/>
        </w:rPr>
        <w:t xml:space="preserve">0 </w:t>
      </w:r>
      <w:r w:rsidR="00BA746F" w:rsidRPr="00155137">
        <w:rPr>
          <w:iCs/>
          <w:lang w:val="lv-LV"/>
        </w:rPr>
        <w:t>centi</w:t>
      </w:r>
      <w:r w:rsidR="00BA746F" w:rsidRPr="00155137">
        <w:rPr>
          <w:lang w:val="lv-LV"/>
        </w:rPr>
        <w:t>)</w:t>
      </w:r>
      <w:r w:rsidR="00BA746F" w:rsidRPr="00155137">
        <w:rPr>
          <w:i/>
          <w:lang w:val="lv-LV"/>
        </w:rPr>
        <w:t xml:space="preserve"> </w:t>
      </w:r>
      <w:r w:rsidR="00BA746F" w:rsidRPr="00155137">
        <w:rPr>
          <w:lang w:val="lv-LV"/>
        </w:rPr>
        <w:t xml:space="preserve">ir </w:t>
      </w:r>
      <w:r w:rsidR="00155137" w:rsidRPr="00155137">
        <w:rPr>
          <w:lang w:val="lv-LV"/>
        </w:rPr>
        <w:t>Taisnīgas pārkārtošanās</w:t>
      </w:r>
      <w:r w:rsidR="00331F4D" w:rsidRPr="00155137">
        <w:rPr>
          <w:lang w:val="lv-LV"/>
        </w:rPr>
        <w:t xml:space="preserve"> fonda finansējums </w:t>
      </w:r>
      <w:r w:rsidR="00BA746F" w:rsidRPr="00155137">
        <w:rPr>
          <w:lang w:val="lv-LV"/>
        </w:rPr>
        <w:t xml:space="preserve">un </w:t>
      </w:r>
      <w:r w:rsidR="00155137" w:rsidRPr="00155137">
        <w:rPr>
          <w:lang w:val="lv-LV"/>
        </w:rPr>
        <w:t>524 388,3</w:t>
      </w:r>
      <w:r w:rsidR="001226F9" w:rsidRPr="00155137">
        <w:rPr>
          <w:lang w:val="lv-LV"/>
        </w:rPr>
        <w:t>0</w:t>
      </w:r>
      <w:r w:rsidR="00BA746F" w:rsidRPr="00155137">
        <w:rPr>
          <w:lang w:val="lv-LV"/>
        </w:rPr>
        <w:t xml:space="preserve">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lang w:val="lv-LV"/>
        </w:rPr>
        <w:t xml:space="preserve"> (</w:t>
      </w:r>
      <w:r w:rsidR="00155137" w:rsidRPr="00155137">
        <w:rPr>
          <w:lang w:val="lv-LV"/>
        </w:rPr>
        <w:t>pieci simti divdesmit četri</w:t>
      </w:r>
      <w:r w:rsidR="00331F4D" w:rsidRPr="00155137">
        <w:rPr>
          <w:lang w:val="lv-LV"/>
        </w:rPr>
        <w:t xml:space="preserve"> tūkstoši </w:t>
      </w:r>
      <w:r w:rsidR="00155137" w:rsidRPr="00155137">
        <w:rPr>
          <w:lang w:val="lv-LV"/>
        </w:rPr>
        <w:t>trīs</w:t>
      </w:r>
      <w:r w:rsidR="00F87CA1" w:rsidRPr="00155137">
        <w:rPr>
          <w:lang w:val="lv-LV"/>
        </w:rPr>
        <w:t xml:space="preserve"> simti </w:t>
      </w:r>
      <w:r w:rsidR="00E80A5F" w:rsidRPr="00155137">
        <w:rPr>
          <w:lang w:val="lv-LV"/>
        </w:rPr>
        <w:t xml:space="preserve">astoņdesmit astoņi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BA746F" w:rsidRPr="00155137">
        <w:rPr>
          <w:iCs/>
          <w:lang w:val="lv-LV"/>
        </w:rPr>
        <w:t xml:space="preserve"> un</w:t>
      </w:r>
      <w:r w:rsidR="00BA746F" w:rsidRPr="00155137">
        <w:rPr>
          <w:lang w:val="lv-LV"/>
        </w:rPr>
        <w:t xml:space="preserve"> </w:t>
      </w:r>
      <w:r w:rsidR="00155137" w:rsidRPr="00155137">
        <w:rPr>
          <w:lang w:val="lv-LV"/>
        </w:rPr>
        <w:t>3</w:t>
      </w:r>
      <w:r w:rsidR="00BA746F" w:rsidRPr="00155137">
        <w:rPr>
          <w:lang w:val="lv-LV"/>
        </w:rPr>
        <w:t xml:space="preserve">0 </w:t>
      </w:r>
      <w:r w:rsidR="00BA746F" w:rsidRPr="00155137">
        <w:rPr>
          <w:iCs/>
          <w:lang w:val="lv-LV"/>
        </w:rPr>
        <w:t>centi</w:t>
      </w:r>
      <w:r w:rsidR="00BA746F" w:rsidRPr="00155137">
        <w:rPr>
          <w:lang w:val="lv-LV"/>
        </w:rPr>
        <w:t xml:space="preserve">) ir </w:t>
      </w:r>
      <w:r w:rsidR="00331F4D" w:rsidRPr="00155137">
        <w:rPr>
          <w:lang w:val="lv-LV"/>
        </w:rPr>
        <w:t xml:space="preserve">Jelgavas </w:t>
      </w:r>
      <w:proofErr w:type="spellStart"/>
      <w:r w:rsidR="00331F4D" w:rsidRPr="00155137">
        <w:rPr>
          <w:lang w:val="lv-LV"/>
        </w:rPr>
        <w:t>valstspilsētas</w:t>
      </w:r>
      <w:proofErr w:type="spellEnd"/>
      <w:r w:rsidR="00331F4D" w:rsidRPr="00155137">
        <w:rPr>
          <w:lang w:val="lv-LV"/>
        </w:rPr>
        <w:t xml:space="preserve"> pašvaldības</w:t>
      </w:r>
      <w:r w:rsidR="00BA746F" w:rsidRPr="00155137">
        <w:rPr>
          <w:lang w:val="lv-LV"/>
        </w:rPr>
        <w:t xml:space="preserve"> </w:t>
      </w:r>
      <w:r w:rsidR="00895886" w:rsidRPr="00155137">
        <w:rPr>
          <w:lang w:val="lv-LV"/>
        </w:rPr>
        <w:t>līdz</w:t>
      </w:r>
      <w:r w:rsidR="00BA746F" w:rsidRPr="00155137">
        <w:rPr>
          <w:lang w:val="lv-LV"/>
        </w:rPr>
        <w:t>finansējums.</w:t>
      </w:r>
    </w:p>
    <w:p w:rsidR="00BD2D85" w:rsidRPr="009F1CDF" w:rsidRDefault="00350A7D" w:rsidP="007429D4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9F1CDF">
        <w:rPr>
          <w:lang w:val="lv-LV"/>
        </w:rPr>
        <w:t xml:space="preserve">Projekta apstiprināšanas gadījumā Jelgavas </w:t>
      </w:r>
      <w:proofErr w:type="spellStart"/>
      <w:r w:rsidRPr="009F1CDF">
        <w:rPr>
          <w:lang w:val="lv-LV"/>
        </w:rPr>
        <w:t>valstspilsētas</w:t>
      </w:r>
      <w:proofErr w:type="spellEnd"/>
      <w:r w:rsidRPr="009F1CDF">
        <w:rPr>
          <w:lang w:val="lv-LV"/>
        </w:rPr>
        <w:t xml:space="preserve"> pašvaldības iestādes “Centrālā pārvalde” Finanšu departamentam </w:t>
      </w:r>
      <w:r w:rsidR="00B57E38">
        <w:rPr>
          <w:lang w:val="lv-LV"/>
        </w:rPr>
        <w:t>2026</w:t>
      </w:r>
      <w:r w:rsidR="009F1CDF" w:rsidRPr="009F1CDF">
        <w:rPr>
          <w:lang w:val="lv-LV"/>
        </w:rPr>
        <w:t>.</w:t>
      </w:r>
      <w:r w:rsidR="007429D4">
        <w:rPr>
          <w:lang w:val="lv-LV"/>
        </w:rPr>
        <w:t xml:space="preserve"> </w:t>
      </w:r>
      <w:r w:rsidR="009F1CDF" w:rsidRPr="009F1CDF">
        <w:rPr>
          <w:lang w:val="lv-LV"/>
        </w:rPr>
        <w:t xml:space="preserve">gadā ņemt aizņēmumu Valsts kasē Projekta īstenošanai nepieciešamā </w:t>
      </w:r>
      <w:r w:rsidR="009F1CDF">
        <w:rPr>
          <w:lang w:val="lv-LV"/>
        </w:rPr>
        <w:t>finansējuma</w:t>
      </w:r>
      <w:r w:rsidR="009F1CDF" w:rsidRPr="009F1CDF">
        <w:rPr>
          <w:lang w:val="lv-LV"/>
        </w:rPr>
        <w:t xml:space="preserve"> nodrošināšanai</w:t>
      </w:r>
      <w:r w:rsidR="009F1CDF" w:rsidRPr="009F1CDF" w:rsidDel="009F1CDF">
        <w:rPr>
          <w:lang w:val="lv-LV"/>
        </w:rPr>
        <w:t xml:space="preserve"> </w:t>
      </w:r>
      <w:r w:rsidR="00B57E38">
        <w:rPr>
          <w:color w:val="000000" w:themeColor="text1"/>
          <w:lang w:val="lv-LV"/>
        </w:rPr>
        <w:t>1 772</w:t>
      </w:r>
      <w:r w:rsidR="00E80A5F">
        <w:rPr>
          <w:color w:val="000000" w:themeColor="text1"/>
          <w:lang w:val="lv-LV"/>
        </w:rPr>
        <w:t xml:space="preserve"> </w:t>
      </w:r>
      <w:r w:rsidR="00B57E38">
        <w:rPr>
          <w:color w:val="000000" w:themeColor="text1"/>
          <w:lang w:val="lv-LV"/>
        </w:rPr>
        <w:t>481</w:t>
      </w:r>
      <w:r w:rsidR="00331F4D" w:rsidRPr="009F1CDF">
        <w:rPr>
          <w:color w:val="000000" w:themeColor="text1"/>
          <w:lang w:val="lv-LV"/>
        </w:rPr>
        <w:t>,</w:t>
      </w:r>
      <w:r w:rsidR="00BA6513">
        <w:rPr>
          <w:color w:val="000000" w:themeColor="text1"/>
          <w:lang w:val="lv-LV"/>
        </w:rPr>
        <w:t>15</w:t>
      </w:r>
      <w:r w:rsidR="009F1CDF">
        <w:rPr>
          <w:color w:val="000000" w:themeColor="text1"/>
          <w:lang w:val="lv-LV"/>
        </w:rPr>
        <w:t> </w:t>
      </w:r>
      <w:proofErr w:type="spellStart"/>
      <w:r w:rsidR="00331F4D" w:rsidRPr="009F1CDF">
        <w:rPr>
          <w:i/>
          <w:color w:val="000000" w:themeColor="text1"/>
          <w:lang w:val="lv-LV"/>
        </w:rPr>
        <w:t>euro</w:t>
      </w:r>
      <w:proofErr w:type="spellEnd"/>
      <w:r w:rsidR="00331F4D" w:rsidRPr="009F1CDF">
        <w:rPr>
          <w:i/>
          <w:color w:val="000000" w:themeColor="text1"/>
          <w:lang w:val="lv-LV"/>
        </w:rPr>
        <w:t xml:space="preserve"> </w:t>
      </w:r>
      <w:r w:rsidR="00331F4D" w:rsidRPr="009F1CDF">
        <w:rPr>
          <w:color w:val="000000" w:themeColor="text1"/>
          <w:lang w:val="lv-LV"/>
        </w:rPr>
        <w:t>(</w:t>
      </w:r>
      <w:r w:rsidR="00BA6513">
        <w:rPr>
          <w:color w:val="000000" w:themeColor="text1"/>
          <w:lang w:val="lv-LV"/>
        </w:rPr>
        <w:t>viens miljons septiņi simti</w:t>
      </w:r>
      <w:r w:rsidR="00331F4D" w:rsidRPr="009F1CDF">
        <w:rPr>
          <w:color w:val="000000" w:themeColor="text1"/>
          <w:lang w:val="lv-LV"/>
        </w:rPr>
        <w:t xml:space="preserve"> </w:t>
      </w:r>
      <w:r w:rsidR="00BA6513">
        <w:rPr>
          <w:color w:val="000000" w:themeColor="text1"/>
          <w:lang w:val="lv-LV"/>
        </w:rPr>
        <w:t>septiņdesmit divi tūkstoši</w:t>
      </w:r>
      <w:r w:rsidR="00331F4D" w:rsidRPr="009F1CDF">
        <w:rPr>
          <w:color w:val="000000" w:themeColor="text1"/>
          <w:lang w:val="lv-LV"/>
        </w:rPr>
        <w:t xml:space="preserve"> </w:t>
      </w:r>
      <w:r w:rsidR="00BA6513">
        <w:rPr>
          <w:color w:val="000000" w:themeColor="text1"/>
          <w:lang w:val="lv-LV"/>
        </w:rPr>
        <w:t>četri</w:t>
      </w:r>
      <w:r w:rsidR="00F87CA1" w:rsidRPr="009F1CDF">
        <w:rPr>
          <w:color w:val="000000" w:themeColor="text1"/>
          <w:lang w:val="lv-LV"/>
        </w:rPr>
        <w:t xml:space="preserve"> simti</w:t>
      </w:r>
      <w:r w:rsidR="00E80A5F">
        <w:rPr>
          <w:color w:val="000000" w:themeColor="text1"/>
          <w:lang w:val="lv-LV"/>
        </w:rPr>
        <w:t xml:space="preserve"> </w:t>
      </w:r>
      <w:r w:rsidR="00BA6513">
        <w:rPr>
          <w:color w:val="000000" w:themeColor="text1"/>
          <w:lang w:val="lv-LV"/>
        </w:rPr>
        <w:t>astoņdesmit viens</w:t>
      </w:r>
      <w:r w:rsidR="00F87CA1" w:rsidRPr="009F1CDF">
        <w:rPr>
          <w:color w:val="000000" w:themeColor="text1"/>
          <w:lang w:val="lv-LV"/>
        </w:rPr>
        <w:t xml:space="preserve"> </w:t>
      </w:r>
      <w:proofErr w:type="spellStart"/>
      <w:r w:rsidR="00331F4D" w:rsidRPr="009F1CDF">
        <w:rPr>
          <w:i/>
          <w:color w:val="000000" w:themeColor="text1"/>
          <w:lang w:val="lv-LV"/>
        </w:rPr>
        <w:t>euro</w:t>
      </w:r>
      <w:proofErr w:type="spellEnd"/>
      <w:r w:rsidR="00331F4D" w:rsidRPr="009F1CDF">
        <w:rPr>
          <w:iCs/>
          <w:color w:val="000000" w:themeColor="text1"/>
          <w:lang w:val="lv-LV"/>
        </w:rPr>
        <w:t xml:space="preserve"> un </w:t>
      </w:r>
      <w:r w:rsidR="00BA6513">
        <w:rPr>
          <w:iCs/>
          <w:color w:val="000000" w:themeColor="text1"/>
          <w:lang w:val="lv-LV"/>
        </w:rPr>
        <w:t>15</w:t>
      </w:r>
      <w:r w:rsidR="00331F4D" w:rsidRPr="009F1CDF">
        <w:rPr>
          <w:color w:val="000000" w:themeColor="text1"/>
          <w:lang w:val="lv-LV"/>
        </w:rPr>
        <w:t> </w:t>
      </w:r>
      <w:r w:rsidR="00331F4D" w:rsidRPr="009F1CDF">
        <w:rPr>
          <w:iCs/>
          <w:color w:val="000000" w:themeColor="text1"/>
          <w:lang w:val="lv-LV"/>
        </w:rPr>
        <w:t>centi</w:t>
      </w:r>
      <w:r w:rsidR="00331F4D" w:rsidRPr="009F1CDF">
        <w:rPr>
          <w:color w:val="000000" w:themeColor="text1"/>
          <w:lang w:val="lv-LV"/>
        </w:rPr>
        <w:t>)</w:t>
      </w:r>
      <w:r w:rsidR="001226F9" w:rsidRPr="009F1CDF">
        <w:rPr>
          <w:color w:val="000000" w:themeColor="text1"/>
          <w:lang w:val="lv-LV"/>
        </w:rPr>
        <w:t xml:space="preserve"> apmērā</w:t>
      </w:r>
      <w:r w:rsidR="00331F4D" w:rsidRPr="009F1CDF">
        <w:rPr>
          <w:color w:val="000000" w:themeColor="text1"/>
          <w:lang w:val="lv-LV"/>
        </w:rPr>
        <w:t>, t.sk. līdzfinansējum</w:t>
      </w:r>
      <w:r w:rsidR="009F1CDF">
        <w:rPr>
          <w:color w:val="000000" w:themeColor="text1"/>
          <w:lang w:val="lv-LV"/>
        </w:rPr>
        <w:t xml:space="preserve">s ir </w:t>
      </w:r>
      <w:r w:rsidR="00BA6513">
        <w:rPr>
          <w:color w:val="000000" w:themeColor="text1"/>
          <w:lang w:val="lv-LV"/>
        </w:rPr>
        <w:t>524 388</w:t>
      </w:r>
      <w:r w:rsidR="00331F4D" w:rsidRPr="009F1CDF">
        <w:rPr>
          <w:color w:val="000000" w:themeColor="text1"/>
          <w:lang w:val="lv-LV"/>
        </w:rPr>
        <w:t>,</w:t>
      </w:r>
      <w:r w:rsidR="00BA6513">
        <w:rPr>
          <w:color w:val="000000" w:themeColor="text1"/>
          <w:lang w:val="lv-LV"/>
        </w:rPr>
        <w:t>30</w:t>
      </w:r>
      <w:r w:rsidR="00331F4D" w:rsidRPr="009F1CDF">
        <w:rPr>
          <w:color w:val="000000" w:themeColor="text1"/>
          <w:lang w:val="lv-LV"/>
        </w:rPr>
        <w:t xml:space="preserve"> </w:t>
      </w:r>
      <w:proofErr w:type="spellStart"/>
      <w:r w:rsidR="00331F4D" w:rsidRPr="009F1CDF">
        <w:rPr>
          <w:i/>
          <w:color w:val="000000" w:themeColor="text1"/>
          <w:lang w:val="lv-LV"/>
        </w:rPr>
        <w:t>euro</w:t>
      </w:r>
      <w:proofErr w:type="spellEnd"/>
      <w:r w:rsidR="00331F4D" w:rsidRPr="009F1CDF">
        <w:rPr>
          <w:i/>
          <w:color w:val="000000" w:themeColor="text1"/>
          <w:lang w:val="lv-LV"/>
        </w:rPr>
        <w:t xml:space="preserve"> </w:t>
      </w:r>
      <w:r w:rsidR="00331F4D" w:rsidRPr="009F1CDF">
        <w:rPr>
          <w:color w:val="000000" w:themeColor="text1"/>
          <w:lang w:val="lv-LV"/>
        </w:rPr>
        <w:t>(</w:t>
      </w:r>
      <w:r w:rsidR="00BA6513">
        <w:rPr>
          <w:color w:val="000000" w:themeColor="text1"/>
          <w:lang w:val="lv-LV"/>
        </w:rPr>
        <w:t>pieci simti divdesmit četri tūkstoši</w:t>
      </w:r>
      <w:r w:rsidR="00E80A5F">
        <w:rPr>
          <w:lang w:val="lv-LV"/>
        </w:rPr>
        <w:t xml:space="preserve"> </w:t>
      </w:r>
      <w:r w:rsidR="00BA6513">
        <w:rPr>
          <w:lang w:val="lv-LV"/>
        </w:rPr>
        <w:t xml:space="preserve">trīs simti astoņdesmit astoņi </w:t>
      </w:r>
      <w:proofErr w:type="spellStart"/>
      <w:r w:rsidR="00E80A5F" w:rsidRPr="00BA746F">
        <w:rPr>
          <w:i/>
          <w:lang w:val="lv-LV"/>
        </w:rPr>
        <w:t>euro</w:t>
      </w:r>
      <w:proofErr w:type="spellEnd"/>
      <w:r w:rsidR="00E80A5F" w:rsidRPr="00BA746F">
        <w:rPr>
          <w:iCs/>
          <w:lang w:val="lv-LV"/>
        </w:rPr>
        <w:t xml:space="preserve"> un</w:t>
      </w:r>
      <w:r w:rsidR="00E80A5F" w:rsidRPr="00BA746F">
        <w:rPr>
          <w:lang w:val="lv-LV"/>
        </w:rPr>
        <w:t xml:space="preserve"> </w:t>
      </w:r>
      <w:r w:rsidR="00BA6513">
        <w:rPr>
          <w:lang w:val="lv-LV"/>
        </w:rPr>
        <w:t>30</w:t>
      </w:r>
      <w:r w:rsidR="00E80A5F" w:rsidRPr="00BA746F">
        <w:rPr>
          <w:lang w:val="lv-LV"/>
        </w:rPr>
        <w:t xml:space="preserve"> </w:t>
      </w:r>
      <w:r w:rsidR="00E80A5F" w:rsidRPr="00BA746F">
        <w:rPr>
          <w:iCs/>
          <w:lang w:val="lv-LV"/>
        </w:rPr>
        <w:t>centi</w:t>
      </w:r>
      <w:r w:rsidR="00331F4D" w:rsidRPr="009F1CDF">
        <w:rPr>
          <w:color w:val="000000" w:themeColor="text1"/>
          <w:lang w:val="lv-LV"/>
        </w:rPr>
        <w:t xml:space="preserve">) un </w:t>
      </w:r>
      <w:proofErr w:type="spellStart"/>
      <w:r w:rsidR="00331F4D" w:rsidRPr="009F1CDF">
        <w:rPr>
          <w:color w:val="000000" w:themeColor="text1"/>
          <w:lang w:val="lv-LV"/>
        </w:rPr>
        <w:t>priekšfinansējum</w:t>
      </w:r>
      <w:r w:rsidR="00895886" w:rsidRPr="009F1CDF">
        <w:rPr>
          <w:color w:val="000000" w:themeColor="text1"/>
          <w:lang w:val="lv-LV"/>
        </w:rPr>
        <w:t>s</w:t>
      </w:r>
      <w:proofErr w:type="spellEnd"/>
      <w:r w:rsidR="00331F4D" w:rsidRPr="009F1CDF">
        <w:rPr>
          <w:color w:val="000000" w:themeColor="text1"/>
          <w:lang w:val="lv-LV"/>
        </w:rPr>
        <w:t xml:space="preserve"> ir </w:t>
      </w:r>
      <w:r w:rsidR="00BA6513">
        <w:rPr>
          <w:color w:val="000000" w:themeColor="text1"/>
          <w:lang w:val="lv-LV"/>
        </w:rPr>
        <w:t xml:space="preserve">1 248 092,85 </w:t>
      </w:r>
      <w:proofErr w:type="spellStart"/>
      <w:r w:rsidR="00331F4D" w:rsidRPr="009F1CDF">
        <w:rPr>
          <w:i/>
          <w:iCs/>
          <w:color w:val="000000" w:themeColor="text1"/>
          <w:lang w:val="lv-LV"/>
        </w:rPr>
        <w:t>euro</w:t>
      </w:r>
      <w:proofErr w:type="spellEnd"/>
      <w:r w:rsidR="00331F4D" w:rsidRPr="009F1CDF">
        <w:rPr>
          <w:color w:val="000000" w:themeColor="text1"/>
          <w:lang w:val="lv-LV"/>
        </w:rPr>
        <w:t xml:space="preserve"> (</w:t>
      </w:r>
      <w:r w:rsidR="00BA6513">
        <w:rPr>
          <w:color w:val="000000" w:themeColor="text1"/>
          <w:lang w:val="lv-LV"/>
        </w:rPr>
        <w:t>viens miljons divi simti četrdesmit astoņi</w:t>
      </w:r>
      <w:r w:rsidR="00E80A5F">
        <w:rPr>
          <w:color w:val="000000" w:themeColor="text1"/>
          <w:lang w:val="lv-LV"/>
        </w:rPr>
        <w:t xml:space="preserve"> </w:t>
      </w:r>
      <w:r w:rsidR="00331F4D" w:rsidRPr="009F1CDF">
        <w:rPr>
          <w:color w:val="000000" w:themeColor="text1"/>
          <w:lang w:val="lv-LV"/>
        </w:rPr>
        <w:t xml:space="preserve">tūkstoši </w:t>
      </w:r>
      <w:r w:rsidR="00BA6513">
        <w:rPr>
          <w:color w:val="000000" w:themeColor="text1"/>
          <w:lang w:val="lv-LV"/>
        </w:rPr>
        <w:t>deviņdesmit divi</w:t>
      </w:r>
      <w:r w:rsidR="00F87CA1" w:rsidRPr="009F1CDF">
        <w:rPr>
          <w:color w:val="000000" w:themeColor="text1"/>
          <w:lang w:val="lv-LV"/>
        </w:rPr>
        <w:t xml:space="preserve"> </w:t>
      </w:r>
      <w:proofErr w:type="spellStart"/>
      <w:r w:rsidR="00331F4D" w:rsidRPr="009F1CDF">
        <w:rPr>
          <w:i/>
          <w:iCs/>
          <w:color w:val="000000" w:themeColor="text1"/>
          <w:lang w:val="lv-LV"/>
        </w:rPr>
        <w:t>euro</w:t>
      </w:r>
      <w:proofErr w:type="spellEnd"/>
      <w:r w:rsidR="00331F4D" w:rsidRPr="009F1CDF">
        <w:rPr>
          <w:color w:val="000000" w:themeColor="text1"/>
          <w:lang w:val="lv-LV"/>
        </w:rPr>
        <w:t xml:space="preserve"> un </w:t>
      </w:r>
      <w:r w:rsidR="00BA6513">
        <w:rPr>
          <w:color w:val="000000" w:themeColor="text1"/>
          <w:lang w:val="lv-LV"/>
        </w:rPr>
        <w:t>85</w:t>
      </w:r>
      <w:r w:rsidR="00331F4D" w:rsidRPr="009F1CDF">
        <w:rPr>
          <w:color w:val="000000" w:themeColor="text1"/>
          <w:lang w:val="lv-LV"/>
        </w:rPr>
        <w:t xml:space="preserve"> centi)</w:t>
      </w:r>
      <w:r w:rsidR="00331F4D" w:rsidRPr="009F1CDF">
        <w:rPr>
          <w:i/>
          <w:color w:val="000000" w:themeColor="text1"/>
          <w:lang w:val="lv-LV"/>
        </w:rPr>
        <w:t>.</w:t>
      </w:r>
    </w:p>
    <w:p w:rsidR="009F1CDF" w:rsidRPr="009F1CDF" w:rsidRDefault="009F1CDF" w:rsidP="007429D4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>Gadījumā, ja Valsts kases aizņēmums netiek piešķirts Projektā paredzētajā apjomā, finansējuma daļu, par kuru netiek saņemts Valsts kases aizņēmums, finansēt no pašvaldības budžeta līdzekļiem.</w:t>
      </w:r>
    </w:p>
    <w:p w:rsidR="00350A7D" w:rsidRDefault="00350A7D" w:rsidP="007429D4">
      <w:pPr>
        <w:pStyle w:val="Header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lv-LV"/>
        </w:rPr>
      </w:pPr>
      <w:r w:rsidRPr="00C069F7">
        <w:rPr>
          <w:lang w:val="lv-LV"/>
        </w:rPr>
        <w:lastRenderedPageBreak/>
        <w:t xml:space="preserve">Pilnvarot Jelgavas </w:t>
      </w:r>
      <w:proofErr w:type="spellStart"/>
      <w:r>
        <w:rPr>
          <w:lang w:val="lv-LV"/>
        </w:rPr>
        <w:t>valsts</w:t>
      </w:r>
      <w:r w:rsidRPr="00C069F7">
        <w:rPr>
          <w:lang w:val="lv-LV"/>
        </w:rPr>
        <w:t>pils</w:t>
      </w:r>
      <w:r w:rsidR="008C22D8">
        <w:rPr>
          <w:lang w:val="lv-LV"/>
        </w:rPr>
        <w:t>ētas</w:t>
      </w:r>
      <w:proofErr w:type="spellEnd"/>
      <w:r w:rsidR="008C22D8">
        <w:rPr>
          <w:lang w:val="lv-LV"/>
        </w:rPr>
        <w:t xml:space="preserve"> pašvaldības izpilddirektori</w:t>
      </w:r>
      <w:r w:rsidRPr="00C069F7">
        <w:rPr>
          <w:lang w:val="lv-LV"/>
        </w:rPr>
        <w:t xml:space="preserve"> veikt visas nepieciešamās darbības Projekta iesniegšanai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šanai, kā arī parakstīt ar Projekta iesniegšanu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šanu saistītos dokumentus. </w:t>
      </w:r>
    </w:p>
    <w:p w:rsidR="00350A7D" w:rsidRDefault="00350A7D" w:rsidP="007429D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 w:rsidRPr="002E2F46">
        <w:rPr>
          <w:lang w:val="lv-LV"/>
        </w:rPr>
        <w:t xml:space="preserve">Pilnvarot Jelgavas </w:t>
      </w:r>
      <w:proofErr w:type="spellStart"/>
      <w:r w:rsidRPr="002E2F46">
        <w:rPr>
          <w:lang w:val="lv-LV"/>
        </w:rPr>
        <w:t>valstspilsētas</w:t>
      </w:r>
      <w:proofErr w:type="spellEnd"/>
      <w:r w:rsidRPr="002E2F46">
        <w:rPr>
          <w:lang w:val="lv-LV"/>
        </w:rPr>
        <w:t xml:space="preserve"> pašvaldības </w:t>
      </w:r>
      <w:r>
        <w:rPr>
          <w:lang w:val="lv-LV"/>
        </w:rPr>
        <w:t>iestādes “Centrālā pārvalde”</w:t>
      </w:r>
      <w:r w:rsidRPr="002E2F46">
        <w:rPr>
          <w:lang w:val="lv-LV"/>
        </w:rPr>
        <w:t xml:space="preserve"> Attīstības un pilsētplānošanas </w:t>
      </w:r>
      <w:r>
        <w:rPr>
          <w:lang w:val="lv-LV"/>
        </w:rPr>
        <w:t>departamenta</w:t>
      </w:r>
      <w:r w:rsidRPr="002E2F46">
        <w:rPr>
          <w:lang w:val="lv-LV"/>
        </w:rPr>
        <w:t xml:space="preserve"> Projektu vadības </w:t>
      </w:r>
      <w:r>
        <w:rPr>
          <w:lang w:val="lv-LV"/>
        </w:rPr>
        <w:t>nodaļas</w:t>
      </w:r>
      <w:r w:rsidRPr="002E2F46">
        <w:rPr>
          <w:lang w:val="lv-LV"/>
        </w:rPr>
        <w:t xml:space="preserve"> vadītāju </w:t>
      </w:r>
      <w:r>
        <w:rPr>
          <w:lang w:val="lv-LV"/>
        </w:rPr>
        <w:t xml:space="preserve">iesniegt Projekta iesniegumu Kohēzijas politikas fondu vadības informācijas sistēmas </w:t>
      </w:r>
      <w:r w:rsidRPr="002E2F46">
        <w:rPr>
          <w:lang w:val="lv-LV"/>
        </w:rPr>
        <w:t>e</w:t>
      </w:r>
      <w:r>
        <w:rPr>
          <w:lang w:val="lv-LV"/>
        </w:rPr>
        <w:t>lektroniskajā vidē</w:t>
      </w:r>
      <w:r w:rsidRPr="002E2F46">
        <w:rPr>
          <w:lang w:val="lv-LV"/>
        </w:rPr>
        <w:t xml:space="preserve">.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429D4" w:rsidRDefault="007429D4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2642F" w:rsidRPr="00DE726A" w:rsidRDefault="0062642F" w:rsidP="0062642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62642F" w:rsidRPr="00DE726A" w:rsidRDefault="0062642F" w:rsidP="0062642F">
      <w:pPr>
        <w:rPr>
          <w:color w:val="000000"/>
          <w:lang w:eastAsia="lv-LV"/>
        </w:rPr>
      </w:pPr>
    </w:p>
    <w:p w:rsidR="0062642F" w:rsidRPr="00DE726A" w:rsidRDefault="0062642F" w:rsidP="0062642F">
      <w:pPr>
        <w:rPr>
          <w:color w:val="000000"/>
          <w:lang w:eastAsia="lv-LV"/>
        </w:rPr>
      </w:pPr>
    </w:p>
    <w:p w:rsidR="0062642F" w:rsidRPr="00DE726A" w:rsidRDefault="0062642F" w:rsidP="0062642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62642F" w:rsidRPr="00DE726A" w:rsidRDefault="0062642F" w:rsidP="0062642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62642F" w:rsidRPr="00DE726A" w:rsidRDefault="0062642F" w:rsidP="0062642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62642F" w:rsidRPr="00DE726A" w:rsidRDefault="0062642F" w:rsidP="0062642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62642F" w:rsidRPr="00DE726A" w:rsidRDefault="0062642F" w:rsidP="0062642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BA6513" w:rsidRPr="00BA6513" w:rsidRDefault="0062642F" w:rsidP="0062642F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  <w:bookmarkStart w:id="1" w:name="_GoBack"/>
      <w:bookmarkEnd w:id="1"/>
    </w:p>
    <w:sectPr w:rsidR="00BA6513" w:rsidRPr="00BA6513" w:rsidSect="007429D4">
      <w:footerReference w:type="default" r:id="rId8"/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90E" w:rsidRDefault="0073290E">
      <w:r>
        <w:separator/>
      </w:r>
    </w:p>
  </w:endnote>
  <w:endnote w:type="continuationSeparator" w:id="0">
    <w:p w:rsidR="0073290E" w:rsidRDefault="0073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23000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6F0" w:rsidRPr="0062642F" w:rsidRDefault="007429D4" w:rsidP="006264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4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90E" w:rsidRDefault="0073290E">
      <w:r>
        <w:separator/>
      </w:r>
    </w:p>
  </w:footnote>
  <w:footnote w:type="continuationSeparator" w:id="0">
    <w:p w:rsidR="0073290E" w:rsidRDefault="00732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67CE35" wp14:editId="295E7EA1">
          <wp:extent cx="638175" cy="752475"/>
          <wp:effectExtent l="0" t="0" r="9525" b="9525"/>
          <wp:docPr id="670869460" name="Picture 67086946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6BDA"/>
    <w:multiLevelType w:val="multilevel"/>
    <w:tmpl w:val="91526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1164A"/>
    <w:rsid w:val="0005057A"/>
    <w:rsid w:val="00055A1D"/>
    <w:rsid w:val="00072695"/>
    <w:rsid w:val="00076396"/>
    <w:rsid w:val="00076D9D"/>
    <w:rsid w:val="00083994"/>
    <w:rsid w:val="000C4CB0"/>
    <w:rsid w:val="000D7658"/>
    <w:rsid w:val="000E4EB6"/>
    <w:rsid w:val="00100F9E"/>
    <w:rsid w:val="001146E5"/>
    <w:rsid w:val="001226F9"/>
    <w:rsid w:val="00126D62"/>
    <w:rsid w:val="00155137"/>
    <w:rsid w:val="00157FB5"/>
    <w:rsid w:val="00173EDF"/>
    <w:rsid w:val="0019360A"/>
    <w:rsid w:val="00193C1B"/>
    <w:rsid w:val="00197F0A"/>
    <w:rsid w:val="001B15A0"/>
    <w:rsid w:val="001B1906"/>
    <w:rsid w:val="001B2E18"/>
    <w:rsid w:val="001B2F36"/>
    <w:rsid w:val="001C104F"/>
    <w:rsid w:val="001C629A"/>
    <w:rsid w:val="001C6392"/>
    <w:rsid w:val="002051D3"/>
    <w:rsid w:val="0022126F"/>
    <w:rsid w:val="00230724"/>
    <w:rsid w:val="002438AA"/>
    <w:rsid w:val="002833E2"/>
    <w:rsid w:val="00290B3E"/>
    <w:rsid w:val="0029227E"/>
    <w:rsid w:val="002959B4"/>
    <w:rsid w:val="002A71EA"/>
    <w:rsid w:val="002D745A"/>
    <w:rsid w:val="0031251F"/>
    <w:rsid w:val="00317771"/>
    <w:rsid w:val="00331F4D"/>
    <w:rsid w:val="00341AEA"/>
    <w:rsid w:val="00342504"/>
    <w:rsid w:val="00345C7B"/>
    <w:rsid w:val="00350A7D"/>
    <w:rsid w:val="00361BBC"/>
    <w:rsid w:val="00375271"/>
    <w:rsid w:val="003853AB"/>
    <w:rsid w:val="003959A1"/>
    <w:rsid w:val="003D12D3"/>
    <w:rsid w:val="003D445D"/>
    <w:rsid w:val="003D5C89"/>
    <w:rsid w:val="003E365F"/>
    <w:rsid w:val="004048B5"/>
    <w:rsid w:val="0043493C"/>
    <w:rsid w:val="004366C3"/>
    <w:rsid w:val="004407DF"/>
    <w:rsid w:val="004452F0"/>
    <w:rsid w:val="0044759D"/>
    <w:rsid w:val="0046441B"/>
    <w:rsid w:val="00477567"/>
    <w:rsid w:val="004A07D3"/>
    <w:rsid w:val="004D3418"/>
    <w:rsid w:val="004D47D9"/>
    <w:rsid w:val="004F6571"/>
    <w:rsid w:val="00503BF4"/>
    <w:rsid w:val="00540422"/>
    <w:rsid w:val="00561ABF"/>
    <w:rsid w:val="005661B1"/>
    <w:rsid w:val="00577970"/>
    <w:rsid w:val="005931AB"/>
    <w:rsid w:val="005A7E5C"/>
    <w:rsid w:val="005D347D"/>
    <w:rsid w:val="005F07BD"/>
    <w:rsid w:val="0060175D"/>
    <w:rsid w:val="00602FEC"/>
    <w:rsid w:val="0061758F"/>
    <w:rsid w:val="0062642F"/>
    <w:rsid w:val="0063151B"/>
    <w:rsid w:val="00631B8B"/>
    <w:rsid w:val="00643147"/>
    <w:rsid w:val="006457D0"/>
    <w:rsid w:val="0065078C"/>
    <w:rsid w:val="0066057F"/>
    <w:rsid w:val="0066324F"/>
    <w:rsid w:val="006A1018"/>
    <w:rsid w:val="006B1F14"/>
    <w:rsid w:val="006C184F"/>
    <w:rsid w:val="006D62C3"/>
    <w:rsid w:val="006E0570"/>
    <w:rsid w:val="0071447A"/>
    <w:rsid w:val="00720161"/>
    <w:rsid w:val="0073290E"/>
    <w:rsid w:val="007346CE"/>
    <w:rsid w:val="007419F0"/>
    <w:rsid w:val="007429D4"/>
    <w:rsid w:val="00751F28"/>
    <w:rsid w:val="00753798"/>
    <w:rsid w:val="00764E71"/>
    <w:rsid w:val="0076543C"/>
    <w:rsid w:val="00771826"/>
    <w:rsid w:val="00781173"/>
    <w:rsid w:val="007971FE"/>
    <w:rsid w:val="007F54F5"/>
    <w:rsid w:val="00802131"/>
    <w:rsid w:val="00807AB7"/>
    <w:rsid w:val="00827057"/>
    <w:rsid w:val="00832D09"/>
    <w:rsid w:val="008562DC"/>
    <w:rsid w:val="008666F0"/>
    <w:rsid w:val="00877428"/>
    <w:rsid w:val="00880030"/>
    <w:rsid w:val="00883640"/>
    <w:rsid w:val="00892EB6"/>
    <w:rsid w:val="008957C5"/>
    <w:rsid w:val="00895886"/>
    <w:rsid w:val="0089634C"/>
    <w:rsid w:val="00897057"/>
    <w:rsid w:val="008C22D8"/>
    <w:rsid w:val="008C2F0A"/>
    <w:rsid w:val="008D6A59"/>
    <w:rsid w:val="008E408E"/>
    <w:rsid w:val="0093064D"/>
    <w:rsid w:val="00935EA3"/>
    <w:rsid w:val="00942118"/>
    <w:rsid w:val="00946181"/>
    <w:rsid w:val="00971E32"/>
    <w:rsid w:val="0097415D"/>
    <w:rsid w:val="0098770F"/>
    <w:rsid w:val="009877E7"/>
    <w:rsid w:val="009C00E0"/>
    <w:rsid w:val="009F1CDF"/>
    <w:rsid w:val="009F24F5"/>
    <w:rsid w:val="00A0233C"/>
    <w:rsid w:val="00A12681"/>
    <w:rsid w:val="00A23F54"/>
    <w:rsid w:val="00A612A7"/>
    <w:rsid w:val="00A61C73"/>
    <w:rsid w:val="00A70A44"/>
    <w:rsid w:val="00A83F3C"/>
    <w:rsid w:val="00A867C4"/>
    <w:rsid w:val="00AA2231"/>
    <w:rsid w:val="00AA6D58"/>
    <w:rsid w:val="00AD5373"/>
    <w:rsid w:val="00B00A00"/>
    <w:rsid w:val="00B03FD3"/>
    <w:rsid w:val="00B040F7"/>
    <w:rsid w:val="00B35B4C"/>
    <w:rsid w:val="00B42FE9"/>
    <w:rsid w:val="00B51C9C"/>
    <w:rsid w:val="00B57E38"/>
    <w:rsid w:val="00B62FAC"/>
    <w:rsid w:val="00B64D4D"/>
    <w:rsid w:val="00B746FE"/>
    <w:rsid w:val="00BA6513"/>
    <w:rsid w:val="00BA746F"/>
    <w:rsid w:val="00BB6DBD"/>
    <w:rsid w:val="00BB795F"/>
    <w:rsid w:val="00BC0063"/>
    <w:rsid w:val="00BD2D85"/>
    <w:rsid w:val="00BD4259"/>
    <w:rsid w:val="00BD4D13"/>
    <w:rsid w:val="00BF1F08"/>
    <w:rsid w:val="00C05738"/>
    <w:rsid w:val="00C12C0F"/>
    <w:rsid w:val="00C1671F"/>
    <w:rsid w:val="00C205BD"/>
    <w:rsid w:val="00C36D3B"/>
    <w:rsid w:val="00C516D8"/>
    <w:rsid w:val="00C658A7"/>
    <w:rsid w:val="00C75E2C"/>
    <w:rsid w:val="00C833E2"/>
    <w:rsid w:val="00C86BBA"/>
    <w:rsid w:val="00C9728B"/>
    <w:rsid w:val="00CA0990"/>
    <w:rsid w:val="00CA1A61"/>
    <w:rsid w:val="00CC1DD5"/>
    <w:rsid w:val="00CC5CA0"/>
    <w:rsid w:val="00CC74FB"/>
    <w:rsid w:val="00CD139B"/>
    <w:rsid w:val="00CD2FC4"/>
    <w:rsid w:val="00CD71F9"/>
    <w:rsid w:val="00CE181C"/>
    <w:rsid w:val="00CE6BC1"/>
    <w:rsid w:val="00CF18FA"/>
    <w:rsid w:val="00CF34A9"/>
    <w:rsid w:val="00D00D85"/>
    <w:rsid w:val="00D1121C"/>
    <w:rsid w:val="00D1684C"/>
    <w:rsid w:val="00D2716E"/>
    <w:rsid w:val="00D30FC9"/>
    <w:rsid w:val="00D45D64"/>
    <w:rsid w:val="00D64A4D"/>
    <w:rsid w:val="00D679F7"/>
    <w:rsid w:val="00D70466"/>
    <w:rsid w:val="00D976AB"/>
    <w:rsid w:val="00DB37EF"/>
    <w:rsid w:val="00DC18A3"/>
    <w:rsid w:val="00DC5428"/>
    <w:rsid w:val="00DD0AB7"/>
    <w:rsid w:val="00E0410F"/>
    <w:rsid w:val="00E3404B"/>
    <w:rsid w:val="00E523AE"/>
    <w:rsid w:val="00E61AB9"/>
    <w:rsid w:val="00E63015"/>
    <w:rsid w:val="00E80A5F"/>
    <w:rsid w:val="00E81D87"/>
    <w:rsid w:val="00E821C8"/>
    <w:rsid w:val="00E917BC"/>
    <w:rsid w:val="00EA770A"/>
    <w:rsid w:val="00EB10AE"/>
    <w:rsid w:val="00EC3FC4"/>
    <w:rsid w:val="00EC4195"/>
    <w:rsid w:val="00EC4C76"/>
    <w:rsid w:val="00EC518D"/>
    <w:rsid w:val="00ED458A"/>
    <w:rsid w:val="00F265E7"/>
    <w:rsid w:val="00F72368"/>
    <w:rsid w:val="00F848CF"/>
    <w:rsid w:val="00F87CA1"/>
    <w:rsid w:val="00FB6B06"/>
    <w:rsid w:val="00FB7367"/>
    <w:rsid w:val="00FC4857"/>
    <w:rsid w:val="00FD76F7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1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50A7D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963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634C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31F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331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429D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2140D-D2C3-41CA-ADC0-8FB66159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2320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2024-03-05T11:58:00Z</cp:lastPrinted>
  <dcterms:created xsi:type="dcterms:W3CDTF">2024-03-20T11:51:00Z</dcterms:created>
  <dcterms:modified xsi:type="dcterms:W3CDTF">2024-03-20T11:52:00Z</dcterms:modified>
</cp:coreProperties>
</file>