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E2AD" w14:textId="6CF2ECCC" w:rsidR="00D85357" w:rsidRPr="002E0C84" w:rsidRDefault="00D85357" w:rsidP="002E0C84">
      <w:pPr>
        <w:jc w:val="center"/>
        <w:rPr>
          <w:b/>
          <w:bCs/>
          <w:szCs w:val="44"/>
        </w:rPr>
      </w:pPr>
      <w:r w:rsidRPr="00EE70C4">
        <w:rPr>
          <w:b/>
        </w:rPr>
        <w:t xml:space="preserve">JELGAVAS </w:t>
      </w:r>
      <w:r w:rsidR="00A0211A" w:rsidRPr="00EE70C4">
        <w:rPr>
          <w:b/>
        </w:rPr>
        <w:t>VALSTS</w:t>
      </w:r>
      <w:r w:rsidRPr="00EE70C4">
        <w:rPr>
          <w:b/>
        </w:rPr>
        <w:t xml:space="preserve">PILSĒTAS PAŠVALDĪBAS </w:t>
      </w:r>
      <w:r w:rsidR="00FE228F">
        <w:rPr>
          <w:b/>
          <w:bCs/>
          <w:szCs w:val="44"/>
        </w:rPr>
        <w:t>202</w:t>
      </w:r>
      <w:r w:rsidR="00722C9C">
        <w:rPr>
          <w:b/>
          <w:bCs/>
          <w:szCs w:val="44"/>
        </w:rPr>
        <w:t>4</w:t>
      </w:r>
      <w:r w:rsidRPr="00EE70C4">
        <w:rPr>
          <w:b/>
          <w:bCs/>
          <w:szCs w:val="44"/>
        </w:rPr>
        <w:t xml:space="preserve">.GADA </w:t>
      </w:r>
      <w:r w:rsidR="00FE228F">
        <w:rPr>
          <w:b/>
          <w:bCs/>
          <w:szCs w:val="44"/>
        </w:rPr>
        <w:t>__.______________</w:t>
      </w:r>
      <w:r w:rsidRPr="00EE70C4">
        <w:rPr>
          <w:b/>
          <w:bCs/>
          <w:szCs w:val="44"/>
        </w:rPr>
        <w:t xml:space="preserve"> </w:t>
      </w:r>
      <w:r w:rsidRPr="00EE70C4">
        <w:rPr>
          <w:b/>
        </w:rPr>
        <w:t xml:space="preserve">SAISTOŠO NOTEIKUMU NR.____ </w:t>
      </w:r>
      <w:r w:rsidR="00E12EC9">
        <w:rPr>
          <w:b/>
        </w:rPr>
        <w:t>“</w:t>
      </w:r>
      <w:r w:rsidR="00E12EC9">
        <w:rPr>
          <w:b/>
          <w:bCs/>
        </w:rPr>
        <w:t>GROZĪJUM</w:t>
      </w:r>
      <w:r w:rsidR="00722C9C">
        <w:rPr>
          <w:b/>
          <w:bCs/>
        </w:rPr>
        <w:t xml:space="preserve">I </w:t>
      </w:r>
      <w:r w:rsidR="00E12EC9" w:rsidRPr="00A84BB2">
        <w:rPr>
          <w:b/>
          <w:caps/>
        </w:rPr>
        <w:t>Jelgavas pilsētas pašvaldī</w:t>
      </w:r>
      <w:r w:rsidR="00E12EC9">
        <w:rPr>
          <w:b/>
          <w:caps/>
        </w:rPr>
        <w:t>bas 20</w:t>
      </w:r>
      <w:r w:rsidR="00722C9C">
        <w:rPr>
          <w:b/>
          <w:caps/>
        </w:rPr>
        <w:t>19</w:t>
      </w:r>
      <w:r w:rsidR="00E12EC9">
        <w:rPr>
          <w:b/>
          <w:caps/>
        </w:rPr>
        <w:t xml:space="preserve">.gada </w:t>
      </w:r>
      <w:r w:rsidR="00722C9C">
        <w:rPr>
          <w:b/>
          <w:caps/>
        </w:rPr>
        <w:t>31</w:t>
      </w:r>
      <w:r w:rsidR="00E12EC9">
        <w:rPr>
          <w:b/>
          <w:caps/>
        </w:rPr>
        <w:t>.</w:t>
      </w:r>
      <w:r w:rsidR="00722C9C">
        <w:rPr>
          <w:b/>
          <w:caps/>
        </w:rPr>
        <w:t>JANVĀRA</w:t>
      </w:r>
      <w:r w:rsidR="00E12EC9">
        <w:rPr>
          <w:b/>
          <w:caps/>
        </w:rPr>
        <w:t xml:space="preserve"> saistošajos noteikumos Nr.</w:t>
      </w:r>
      <w:r w:rsidR="00722C9C">
        <w:rPr>
          <w:b/>
          <w:caps/>
        </w:rPr>
        <w:t>19-2</w:t>
      </w:r>
      <w:r w:rsidR="002E0C84">
        <w:rPr>
          <w:b/>
          <w:caps/>
        </w:rPr>
        <w:t xml:space="preserve"> </w:t>
      </w:r>
      <w:r w:rsidR="00E12EC9">
        <w:rPr>
          <w:b/>
          <w:caps/>
        </w:rPr>
        <w:t>“</w:t>
      </w:r>
      <w:r w:rsidR="00E12EC9" w:rsidRPr="00A84BB2">
        <w:rPr>
          <w:b/>
        </w:rPr>
        <w:t xml:space="preserve">PAR JELGAVAS </w:t>
      </w:r>
      <w:r w:rsidR="00722C9C" w:rsidRPr="00722C9C">
        <w:rPr>
          <w:b/>
          <w:caps/>
        </w:rPr>
        <w:t>pilsētas pašvaldības līdzfinansējuma piešķiršanu dzīvojamo māju pieslēgšanai centralizētajai kanalizācijas sistēmai</w:t>
      </w:r>
      <w:r w:rsidR="00FE228F" w:rsidRPr="00FE228F">
        <w:rPr>
          <w:b/>
        </w:rPr>
        <w:t>”</w:t>
      </w:r>
    </w:p>
    <w:p w14:paraId="7A3BB9B9" w14:textId="77777777" w:rsidR="00FE228F" w:rsidRPr="00EE70C4" w:rsidRDefault="00FE228F" w:rsidP="00D85357">
      <w:pPr>
        <w:jc w:val="center"/>
        <w:rPr>
          <w:b/>
        </w:rPr>
      </w:pPr>
    </w:p>
    <w:p w14:paraId="6050D4DB" w14:textId="77777777" w:rsidR="00D9238B" w:rsidRPr="00EE70C4" w:rsidRDefault="00D9238B" w:rsidP="00030CB7">
      <w:pPr>
        <w:jc w:val="center"/>
        <w:rPr>
          <w:b/>
        </w:rPr>
      </w:pPr>
      <w:r w:rsidRPr="00EE70C4">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FE228F">
        <w:trPr>
          <w:trHeight w:val="2457"/>
        </w:trPr>
        <w:tc>
          <w:tcPr>
            <w:tcW w:w="2942" w:type="dxa"/>
          </w:tcPr>
          <w:p w14:paraId="7C2531A4" w14:textId="4089FA77" w:rsidR="00F67430" w:rsidRPr="00EF51F0" w:rsidRDefault="00A751CB" w:rsidP="00A12552">
            <w:pPr>
              <w:jc w:val="both"/>
            </w:pPr>
            <w:r>
              <w:t>1. </w:t>
            </w:r>
            <w:r w:rsidRPr="00A751CB">
              <w:t xml:space="preserve">Mērķis un nepieciešamības pamatojums </w:t>
            </w:r>
          </w:p>
        </w:tc>
        <w:tc>
          <w:tcPr>
            <w:tcW w:w="6097" w:type="dxa"/>
          </w:tcPr>
          <w:p w14:paraId="50008BEF" w14:textId="77777777" w:rsidR="006E56D6" w:rsidRDefault="006E56D6" w:rsidP="00697E89">
            <w:pPr>
              <w:shd w:val="clear" w:color="auto" w:fill="FFFFFF"/>
              <w:jc w:val="both"/>
              <w:rPr>
                <w:bCs/>
              </w:rPr>
            </w:pPr>
            <w:r w:rsidRPr="008560BC">
              <w:rPr>
                <w:bCs/>
              </w:rPr>
              <w:t xml:space="preserve">Saskaņā ar Administratīvo teritoriju un apdzīvoto vietu likuma 8.panta trešo daļu no 2021.gada 1.jūlija Jelgavas pilsētai ir noteikts valstspilsētas statuss. Sakarā ar </w:t>
            </w:r>
            <w:r>
              <w:rPr>
                <w:bCs/>
              </w:rPr>
              <w:t xml:space="preserve">iepriekš </w:t>
            </w:r>
            <w:r w:rsidRPr="008560BC">
              <w:rPr>
                <w:bCs/>
              </w:rPr>
              <w:t xml:space="preserve">minēto Jelgavas pilsētas pašvaldības </w:t>
            </w:r>
            <w:r>
              <w:rPr>
                <w:bCs/>
              </w:rPr>
              <w:t>2019.gada 31.janvāra</w:t>
            </w:r>
            <w:r w:rsidRPr="008560BC">
              <w:rPr>
                <w:bCs/>
              </w:rPr>
              <w:t xml:space="preserve"> saistošajos noteikumos Nr.1</w:t>
            </w:r>
            <w:r>
              <w:rPr>
                <w:bCs/>
              </w:rPr>
              <w:t>9-2</w:t>
            </w:r>
            <w:r w:rsidRPr="008560BC">
              <w:rPr>
                <w:bCs/>
              </w:rPr>
              <w:t xml:space="preserve"> </w:t>
            </w:r>
            <w:r>
              <w:rPr>
                <w:bCs/>
              </w:rPr>
              <w:t>„Par Jelgavas pilsētas pašvaldības līdzfinansējuma piešķiršanu dzīvojamo māju pieslēgšanai centralizētajai kanalizācijas sistēmai</w:t>
            </w:r>
            <w:r w:rsidRPr="008560BC">
              <w:rPr>
                <w:bCs/>
              </w:rPr>
              <w:t xml:space="preserve">” (turpmāk – </w:t>
            </w:r>
            <w:r>
              <w:rPr>
                <w:bCs/>
              </w:rPr>
              <w:t>s</w:t>
            </w:r>
            <w:r w:rsidRPr="008560BC">
              <w:rPr>
                <w:bCs/>
              </w:rPr>
              <w:t xml:space="preserve">aistošie noteikumi) tiek veikti redakcionāli grozījumi attiecībā uz pilsētas statusu, visā </w:t>
            </w:r>
            <w:r>
              <w:rPr>
                <w:bCs/>
              </w:rPr>
              <w:t>s</w:t>
            </w:r>
            <w:r w:rsidRPr="008560BC">
              <w:rPr>
                <w:bCs/>
              </w:rPr>
              <w:t xml:space="preserve">aistošo noteikumu tekstā aizstājot vārdu </w:t>
            </w:r>
            <w:r>
              <w:rPr>
                <w:bCs/>
              </w:rPr>
              <w:t>„</w:t>
            </w:r>
            <w:r w:rsidRPr="008560BC">
              <w:rPr>
                <w:bCs/>
              </w:rPr>
              <w:t xml:space="preserve">pilsētas” ar vārdu </w:t>
            </w:r>
            <w:r>
              <w:rPr>
                <w:bCs/>
              </w:rPr>
              <w:t>„</w:t>
            </w:r>
            <w:r w:rsidRPr="008560BC">
              <w:rPr>
                <w:bCs/>
              </w:rPr>
              <w:t>valstspilsētas”</w:t>
            </w:r>
            <w:r>
              <w:rPr>
                <w:bCs/>
              </w:rPr>
              <w:t>, t.sk., saistošo noteikumu nosaukumā.</w:t>
            </w:r>
          </w:p>
          <w:p w14:paraId="209FE627" w14:textId="7C7F5E2E" w:rsidR="006E56D6" w:rsidRDefault="006E56D6" w:rsidP="00697E89">
            <w:pPr>
              <w:shd w:val="clear" w:color="auto" w:fill="FFFFFF"/>
              <w:jc w:val="both"/>
            </w:pPr>
            <w:r w:rsidRPr="006E56D6">
              <w:t>Ņemot vērā būvmateriālu izmaksu sadārdzinājumu kopš 2019.gada, 2023.gada oktobrī veikts kanalizācijas pievada ierīkošanai nepieciešamo būvmateriālu izmaksu pārrēķins, izmantojot faktiskās būvmateriālu cenas trīs tirdzniecības uzņēmumos (AS „Akvedukts”, AS „Kesko Senukai Latvia” un SIA „Tirdzniecības nams „Kurši””</w:t>
            </w:r>
            <w:r w:rsidR="00AD2A51">
              <w:t>)</w:t>
            </w:r>
            <w:r w:rsidRPr="006E56D6">
              <w:t>. Vidējās</w:t>
            </w:r>
            <w:r w:rsidR="00AD2A51">
              <w:t xml:space="preserve"> 1 (viena) metra</w:t>
            </w:r>
            <w:r w:rsidRPr="006E56D6">
              <w:t xml:space="preserve"> būvmateriālu izmaksas kanalizācijas pievada ierīkošanai 2023.gada oktobrī bija EUR 30,98. Saskaņā ar Latvijas Bankas publiski pieejamo prognozi inflācijas līmenim 2024.gadā plānojas, ka tā prognozējama 2% apmērā. Līdz ar ko jau 2024.gadā 1 (viena) metra būvmateriālu izmaksas var sastādīt EUR 31,60. Atbilstoši veiktajam pārrēķinam un inflācijas prognozēm nepieciešams palielināt piešķiramo līdzfinansējumu par 1 (viena) metra izbūvi no EUR 15,00 uz EUR 35,00, attiecīgi maksimāli pieļaujamo līdzfinansējumu dzīvojamām mājām ar pievada novietojuma plānu no EUR 500,00 uz EUR 1 0</w:t>
            </w:r>
            <w:r w:rsidR="00F402E3">
              <w:t>0</w:t>
            </w:r>
            <w:r w:rsidRPr="006E56D6">
              <w:t>0,00, dzīvojamām mājām ar būvniecības ieceri no EUR 1 000,00 uz EUR 2 </w:t>
            </w:r>
            <w:r w:rsidR="00F402E3">
              <w:t>0</w:t>
            </w:r>
            <w:r w:rsidRPr="006E56D6">
              <w:t>00,00 un daudzdzīvokļu mājām ar būvniecības ieceri no EUR 3 750,00 uz EUR 5 000,00.</w:t>
            </w:r>
          </w:p>
          <w:p w14:paraId="7D7CE9B4" w14:textId="79AA451C" w:rsidR="002148F5" w:rsidRPr="002148F5" w:rsidRDefault="002148F5" w:rsidP="002148F5">
            <w:pPr>
              <w:shd w:val="clear" w:color="auto" w:fill="FFFFFF"/>
              <w:jc w:val="both"/>
            </w:pPr>
            <w:r w:rsidRPr="002148F5">
              <w:t>Sakarā ar to, ka</w:t>
            </w:r>
            <w:r>
              <w:t>,</w:t>
            </w:r>
            <w:r w:rsidRPr="002148F5">
              <w:t xml:space="preserve"> mainoties</w:t>
            </w:r>
            <w:r>
              <w:t xml:space="preserve"> būvniecības</w:t>
            </w:r>
            <w:r w:rsidRPr="002148F5">
              <w:t xml:space="preserve"> normatīvajam regulējumam, pievada ierīkošana</w:t>
            </w:r>
            <w:r>
              <w:t xml:space="preserve"> var notikt saskaņā ar dažādiem </w:t>
            </w:r>
            <w:r w:rsidRPr="002148F5">
              <w:t>būvniecības ieceres dokumentu veid</w:t>
            </w:r>
            <w:r>
              <w:t xml:space="preserve">iem, piemēram, </w:t>
            </w:r>
            <w:r w:rsidRPr="002148F5">
              <w:t>būvprojekts, apliecinājuma karte, paskaidrojuma raksts, vis</w:t>
            </w:r>
            <w:r>
              <w:t>ā</w:t>
            </w:r>
            <w:r w:rsidRPr="002148F5">
              <w:t xml:space="preserve"> </w:t>
            </w:r>
            <w:r>
              <w:t>saistošo noteikumu</w:t>
            </w:r>
            <w:r w:rsidRPr="002148F5">
              <w:t xml:space="preserve"> tekstā turpmāk i</w:t>
            </w:r>
            <w:r>
              <w:t>zmantots</w:t>
            </w:r>
            <w:r w:rsidRPr="002148F5">
              <w:t xml:space="preserve"> vienot</w:t>
            </w:r>
            <w:r>
              <w:t>s</w:t>
            </w:r>
            <w:r w:rsidRPr="002148F5">
              <w:t xml:space="preserve"> termin</w:t>
            </w:r>
            <w:r>
              <w:t>s</w:t>
            </w:r>
            <w:r w:rsidRPr="002148F5">
              <w:t xml:space="preserve"> </w:t>
            </w:r>
            <w:r>
              <w:t>„b</w:t>
            </w:r>
            <w:r w:rsidRPr="002148F5">
              <w:t>ūvniecības ieceres dokumentācija</w:t>
            </w:r>
            <w:r>
              <w:t xml:space="preserve">”, kas atbilstoši Ministru kabineta 2014.gada </w:t>
            </w:r>
            <w:r w:rsidR="00AE6F0B">
              <w:t>19.augusta</w:t>
            </w:r>
            <w:r>
              <w:t xml:space="preserve"> noteikumu Nr.500 „</w:t>
            </w:r>
            <w:r w:rsidRPr="002148F5">
              <w:t>Vispārīg</w:t>
            </w:r>
            <w:r>
              <w:t>ie</w:t>
            </w:r>
            <w:r w:rsidRPr="002148F5">
              <w:t xml:space="preserve"> būvnoteikum</w:t>
            </w:r>
            <w:r>
              <w:t>i”</w:t>
            </w:r>
            <w:r w:rsidRPr="002148F5">
              <w:t xml:space="preserve"> 2.10.</w:t>
            </w:r>
            <w:r w:rsidR="000C42ED">
              <w:t xml:space="preserve">apakšpunktam ir </w:t>
            </w:r>
            <w:r w:rsidRPr="002148F5">
              <w:t xml:space="preserve">dokumentu kopums, kas satur grafiskos dokumentus, teksta dokumentus, aprēķinus un citu informāciju par būvniecības ieceri. </w:t>
            </w:r>
          </w:p>
          <w:p w14:paraId="14B6932A" w14:textId="217BC701" w:rsidR="002148F5" w:rsidRDefault="000C42ED" w:rsidP="002148F5">
            <w:pPr>
              <w:shd w:val="clear" w:color="auto" w:fill="FFFFFF"/>
              <w:jc w:val="both"/>
              <w:rPr>
                <w:bCs/>
              </w:rPr>
            </w:pPr>
            <w:r>
              <w:lastRenderedPageBreak/>
              <w:t>No</w:t>
            </w:r>
            <w:r w:rsidR="002148F5" w:rsidRPr="002148F5">
              <w:t xml:space="preserve"> 2020.gada 1.janvāra būvniecības process ir digitalizēts un visiem būvniecības ieceres dokumentiem ir jābūt pieejamiem </w:t>
            </w:r>
            <w:r>
              <w:t>B</w:t>
            </w:r>
            <w:r w:rsidR="002148F5" w:rsidRPr="002148F5">
              <w:t>ūvniecības informācijas sistēmā (</w:t>
            </w:r>
            <w:r>
              <w:t xml:space="preserve">turpmāk - </w:t>
            </w:r>
            <w:r w:rsidR="002148F5" w:rsidRPr="002148F5">
              <w:t>BIS)</w:t>
            </w:r>
            <w:r>
              <w:t>, līdz</w:t>
            </w:r>
            <w:r w:rsidR="002148F5" w:rsidRPr="002148F5">
              <w:t xml:space="preserve"> ar </w:t>
            </w:r>
            <w:r>
              <w:t>to</w:t>
            </w:r>
            <w:r w:rsidR="002148F5" w:rsidRPr="002148F5">
              <w:t xml:space="preserve"> </w:t>
            </w:r>
            <w:r>
              <w:t>saistošajos noteikumos</w:t>
            </w:r>
            <w:r w:rsidR="002148F5" w:rsidRPr="002148F5">
              <w:t xml:space="preserve"> tiek precizēt</w:t>
            </w:r>
            <w:r>
              <w:t>a</w:t>
            </w:r>
            <w:r w:rsidR="002148F5" w:rsidRPr="002148F5">
              <w:t xml:space="preserve"> iesniegum</w:t>
            </w:r>
            <w:r>
              <w:t>a veidne 1.pielikumā</w:t>
            </w:r>
            <w:r w:rsidR="002148F5" w:rsidRPr="002148F5">
              <w:t>, t.sk.</w:t>
            </w:r>
            <w:r>
              <w:t>,</w:t>
            </w:r>
            <w:r w:rsidR="002148F5" w:rsidRPr="002148F5">
              <w:t xml:space="preserve"> iesniedzam</w:t>
            </w:r>
            <w:r>
              <w:t>o</w:t>
            </w:r>
            <w:r w:rsidR="002148F5" w:rsidRPr="002148F5">
              <w:t xml:space="preserve"> dokumentu kopums, </w:t>
            </w:r>
            <w:r w:rsidRPr="002148F5">
              <w:t>ņemot</w:t>
            </w:r>
            <w:r w:rsidR="002148F5" w:rsidRPr="002148F5">
              <w:t xml:space="preserve"> vērā pieejamo informāciju BIS.</w:t>
            </w:r>
          </w:p>
          <w:p w14:paraId="53050239" w14:textId="0894893C" w:rsidR="00906CD7" w:rsidRDefault="00483A05" w:rsidP="00697E89">
            <w:pPr>
              <w:shd w:val="clear" w:color="auto" w:fill="FFFFFF"/>
              <w:jc w:val="both"/>
              <w:rPr>
                <w:bCs/>
              </w:rPr>
            </w:pPr>
            <w:r w:rsidRPr="00483A05">
              <w:rPr>
                <w:bCs/>
              </w:rPr>
              <w:t>Tā kā būvju, tai skaitā, būvēs esošo telpu grupu, klasifikācija pēc lietošanas veida, novēršot pretrunas dažādos normatīvajos aktos,</w:t>
            </w:r>
            <w:r>
              <w:rPr>
                <w:bCs/>
              </w:rPr>
              <w:t xml:space="preserve"> </w:t>
            </w:r>
            <w:r w:rsidRPr="00483A05">
              <w:rPr>
                <w:bCs/>
              </w:rPr>
              <w:t>tiek veikta saskaņā</w:t>
            </w:r>
            <w:r w:rsidR="006E56D6">
              <w:rPr>
                <w:bCs/>
              </w:rPr>
              <w:t xml:space="preserve"> ar Ministru kabineta 2018.gada 12.jūnija noteikumiem Nr.326 „Būvju klasifikācijas noteikumi”, saistošajos noteikumos veikti redakcionāli grozījumi, visā saistošo noteikumu tekstā aizstājot vārdu „vienģimeņu” ar vārdiem „viena dzīvokļa”, papildus saistošie noteikumi tiek papildināti ar definīcijas „daudzdzīvokļu dzīvojamā māja” skaidrojumu šo saistošo noteikumu izpratnē, t.i., </w:t>
            </w:r>
            <w:r w:rsidR="006E56D6" w:rsidRPr="006E56D6">
              <w:rPr>
                <w:bCs/>
              </w:rPr>
              <w:t xml:space="preserve">daudzdzīvokļu dzīvojamā māja šo noteikumu izpratnē </w:t>
            </w:r>
            <w:r w:rsidR="00C83D6F">
              <w:rPr>
                <w:bCs/>
              </w:rPr>
              <w:t xml:space="preserve">ir </w:t>
            </w:r>
            <w:r w:rsidR="006E56D6" w:rsidRPr="006E56D6">
              <w:rPr>
                <w:bCs/>
              </w:rPr>
              <w:t>divu, trīs un vairāku dzīvokļu dzīvojamā māja</w:t>
            </w:r>
            <w:r w:rsidR="00C83D6F">
              <w:rPr>
                <w:bCs/>
              </w:rPr>
              <w:t>.</w:t>
            </w:r>
          </w:p>
          <w:p w14:paraId="247CEA03" w14:textId="082CF32A" w:rsidR="00AD2A51" w:rsidRDefault="00AD2A51" w:rsidP="00697E89">
            <w:pPr>
              <w:shd w:val="clear" w:color="auto" w:fill="FFFFFF"/>
              <w:jc w:val="both"/>
              <w:rPr>
                <w:bCs/>
              </w:rPr>
            </w:pPr>
            <w:r w:rsidRPr="00AD2A51">
              <w:rPr>
                <w:bCs/>
              </w:rPr>
              <w:t>Precizēta kārtīb</w:t>
            </w:r>
            <w:r w:rsidR="00483A05">
              <w:rPr>
                <w:bCs/>
              </w:rPr>
              <w:t>a,</w:t>
            </w:r>
            <w:r w:rsidRPr="00AD2A51">
              <w:rPr>
                <w:bCs/>
              </w:rPr>
              <w:t xml:space="preserve"> kādā tiek sagatavots pieteikumu saraksts prioritārā secībā, kur no viena dzīvokļa dzīvojamās mājas pieteikumiem lielāka prioritāte tiek dota pieteikumiem, kas iesniegti saskaņā ar noteikumu 6.2.apakšpunktu, t.i.</w:t>
            </w:r>
            <w:r w:rsidR="00483A05">
              <w:rPr>
                <w:bCs/>
              </w:rPr>
              <w:t>,</w:t>
            </w:r>
            <w:r w:rsidRPr="00AD2A51">
              <w:rPr>
                <w:bCs/>
              </w:rPr>
              <w:t xml:space="preserve"> ja pieslēguma izbūvi pie ielas sadzīves kanalizācijas tīkliem veic būvkomersants saskaņā ar izstrādāto Būvniecības ieceri.</w:t>
            </w:r>
          </w:p>
          <w:p w14:paraId="73E7E443" w14:textId="77777777" w:rsidR="00722C9C" w:rsidRDefault="00D23F3B" w:rsidP="00697E89">
            <w:pPr>
              <w:shd w:val="clear" w:color="auto" w:fill="FFFFFF"/>
              <w:jc w:val="both"/>
            </w:pPr>
            <w:r>
              <w:t>Tāpat precizēti nosacījumi līdzfinansējuma līguma parakstīšanai un līdzfinansējuma izmaksai, ja dzīvojamai mājai ir vairāki īpašnieki (kopīpašnieki).</w:t>
            </w:r>
          </w:p>
          <w:p w14:paraId="05FB8D53" w14:textId="56A248F7" w:rsidR="002148F5" w:rsidRPr="00EF51F0" w:rsidRDefault="00D23F3B" w:rsidP="002148F5">
            <w:pPr>
              <w:shd w:val="clear" w:color="auto" w:fill="FFFFFF"/>
              <w:jc w:val="both"/>
            </w:pPr>
            <w:r>
              <w:t>Iesniegumu veidnēs (saistošo noteikumu 1. un 2.pielikums) iekļauts apliecinājums no iesniedzēja, ka uz līdzfinansējuma pieteikuma iesniegšanas brīdi dzīvojamai mājai nav jau izbūvēts pieslēgums vai uzsākta tā būvniecība centralizētajai kanalizācijas sistēmai.</w:t>
            </w:r>
          </w:p>
        </w:tc>
      </w:tr>
      <w:tr w:rsidR="00A751CB" w:rsidRPr="00EE70C4" w14:paraId="114018C5" w14:textId="77777777" w:rsidTr="00D152C7">
        <w:trPr>
          <w:trHeight w:val="588"/>
        </w:trPr>
        <w:tc>
          <w:tcPr>
            <w:tcW w:w="2942" w:type="dxa"/>
          </w:tcPr>
          <w:p w14:paraId="1BC7D916" w14:textId="68F0E5DA" w:rsidR="00A751CB" w:rsidRDefault="00A751CB" w:rsidP="00A751CB">
            <w:pPr>
              <w:jc w:val="both"/>
            </w:pPr>
            <w:r>
              <w:lastRenderedPageBreak/>
              <w:t>2. </w:t>
            </w:r>
            <w:r w:rsidRPr="00A751CB">
              <w:t>Fiskālā ietekme uz pašvaldības budžetu</w:t>
            </w:r>
          </w:p>
        </w:tc>
        <w:tc>
          <w:tcPr>
            <w:tcW w:w="6097" w:type="dxa"/>
          </w:tcPr>
          <w:p w14:paraId="5CDFD01F" w14:textId="38012CFA" w:rsidR="00A751CB" w:rsidRPr="00FE228F" w:rsidRDefault="00C83D6F" w:rsidP="0099071F">
            <w:pPr>
              <w:shd w:val="clear" w:color="auto" w:fill="FFFFFF"/>
              <w:jc w:val="both"/>
            </w:pPr>
            <w:r w:rsidRPr="002148F5">
              <w:rPr>
                <w:shd w:val="clear" w:color="auto" w:fill="FFFFFF"/>
              </w:rPr>
              <w:t>Saistošo noteikumu izpildei nepieciešams pašvaldības līdzfinansējums katram budžeta gadam. Pašvaldības budžeta līdzekļu nepieciešamība</w:t>
            </w:r>
            <w:r w:rsidR="00A8349A">
              <w:rPr>
                <w:shd w:val="clear" w:color="auto" w:fill="FFFFFF"/>
              </w:rPr>
              <w:t xml:space="preserve"> būtu jāparedz</w:t>
            </w:r>
            <w:r w:rsidRPr="002148F5">
              <w:rPr>
                <w:shd w:val="clear" w:color="auto" w:fill="FFFFFF"/>
              </w:rPr>
              <w:t xml:space="preserve"> provizoriski turpmākos 5 gadus.</w:t>
            </w:r>
          </w:p>
        </w:tc>
      </w:tr>
      <w:tr w:rsidR="00A751CB" w:rsidRPr="00EE70C4" w14:paraId="6B197758" w14:textId="77777777" w:rsidTr="00FE228F">
        <w:trPr>
          <w:trHeight w:val="2457"/>
        </w:trPr>
        <w:tc>
          <w:tcPr>
            <w:tcW w:w="2942" w:type="dxa"/>
          </w:tcPr>
          <w:p w14:paraId="449279AA" w14:textId="671F77BE" w:rsidR="00A751CB" w:rsidRDefault="00A751CB" w:rsidP="00A751CB">
            <w:pPr>
              <w:jc w:val="both"/>
            </w:pPr>
            <w:r>
              <w:t>3. </w:t>
            </w:r>
            <w:r w:rsidRPr="00A751CB">
              <w:t>Sociālā ietekme, ietekme uz vidi, iedzīvotāju veselību, uzņēmējdarbības vidi pašvaldības teritorijā, kā arī plānotā regulējuma ietekme uz konkurenci</w:t>
            </w:r>
          </w:p>
        </w:tc>
        <w:tc>
          <w:tcPr>
            <w:tcW w:w="6097" w:type="dxa"/>
          </w:tcPr>
          <w:p w14:paraId="2FA7F692" w14:textId="49ACC064" w:rsidR="009A6FBF" w:rsidRPr="003A5C3C" w:rsidRDefault="009A6FBF" w:rsidP="00E3103F">
            <w:pPr>
              <w:shd w:val="clear" w:color="auto" w:fill="FFFFFF"/>
              <w:jc w:val="both"/>
              <w:rPr>
                <w:iCs/>
                <w:lang w:eastAsia="en-US"/>
              </w:rPr>
            </w:pPr>
            <w:r w:rsidRPr="008B6C6D">
              <w:t xml:space="preserve">3.1. Sociālā ietekme </w:t>
            </w:r>
            <w:r w:rsidR="00703B5C">
              <w:t>ir netieša, bet</w:t>
            </w:r>
            <w:r w:rsidRPr="008B6C6D">
              <w:t xml:space="preserve"> </w:t>
            </w:r>
            <w:r w:rsidR="00703B5C">
              <w:t>ū</w:t>
            </w:r>
            <w:r w:rsidR="005F6A6D" w:rsidRPr="005F6A6D">
              <w:t>dens kvalitātes saglabāšana, tā ilgtspējīga izmantošana, kā arī tā piesārņojuma mazināšana</w:t>
            </w:r>
            <w:r w:rsidR="00703B5C">
              <w:t xml:space="preserve"> ir veids, kā saglabāt vidi, kurā dzīvojam.</w:t>
            </w:r>
            <w:r w:rsidR="005F6A6D" w:rsidRPr="005F6A6D">
              <w:t xml:space="preserve"> </w:t>
            </w:r>
            <w:r w:rsidR="00703B5C">
              <w:t>S</w:t>
            </w:r>
            <w:r w:rsidR="005F6A6D" w:rsidRPr="005F6A6D">
              <w:t>adzīves notekūdeņi ir viens no galvenajiem ūdens piesārņojuma avotiem, ja tie netiek pienācīgi savākti un a</w:t>
            </w:r>
            <w:r w:rsidR="00AD2A51">
              <w:t>ttīrīti</w:t>
            </w:r>
            <w:r w:rsidR="005F6A6D" w:rsidRPr="005F6A6D">
              <w:t>.</w:t>
            </w:r>
          </w:p>
          <w:p w14:paraId="59AB13A2" w14:textId="6F4BA8ED" w:rsidR="009A6FBF" w:rsidRPr="008B6C6D" w:rsidRDefault="009A6FBF" w:rsidP="00FD0317">
            <w:pPr>
              <w:shd w:val="clear" w:color="auto" w:fill="FFFFFF"/>
              <w:jc w:val="both"/>
            </w:pPr>
            <w:r w:rsidRPr="008B6C6D">
              <w:t xml:space="preserve">3.2. </w:t>
            </w:r>
            <w:r w:rsidR="00CC0511" w:rsidRPr="008B6C6D">
              <w:t>Ir ietekme</w:t>
            </w:r>
            <w:r w:rsidRPr="008B6C6D">
              <w:t xml:space="preserve"> uz vidi.</w:t>
            </w:r>
            <w:r w:rsidR="00703B5C">
              <w:t xml:space="preserve"> </w:t>
            </w:r>
            <w:r w:rsidR="00703B5C" w:rsidRPr="00703B5C">
              <w:t xml:space="preserve">Līdz ar iedzīvotāju skaita pieaugumu, dzīves līmeņa paaugstināšanos un ekonomisko attīstību notekūdeņu apjoms laika gaitā pastāvīgi palielinās, radot būtisku ietekmi uz vidi un veidojot nozīmīgu vides piesārņojuma avotu, </w:t>
            </w:r>
            <w:r w:rsidR="00173CD4">
              <w:t xml:space="preserve">it </w:t>
            </w:r>
            <w:r w:rsidR="003005CB">
              <w:t>īpaši</w:t>
            </w:r>
            <w:r w:rsidR="00703B5C" w:rsidRPr="00703B5C">
              <w:t xml:space="preserve"> aglomerācijās ar lielu cilvēku blīvumu. Centralizēta notekūdeņu savākšana ir ērtāka un ilgtermiņā lētāka iedzīvotājiem, kā arī veicina vides mērķu sasniegšanu.</w:t>
            </w:r>
          </w:p>
          <w:p w14:paraId="5C273E30" w14:textId="2B204B09" w:rsidR="009A6FBF" w:rsidRPr="007B0D4E" w:rsidRDefault="009A6FBF" w:rsidP="00FD0317">
            <w:pPr>
              <w:shd w:val="clear" w:color="auto" w:fill="FFFFFF"/>
              <w:jc w:val="both"/>
            </w:pPr>
            <w:r w:rsidRPr="007B0D4E">
              <w:t xml:space="preserve">3.3.  </w:t>
            </w:r>
            <w:r w:rsidR="0054792B">
              <w:t xml:space="preserve">Ir </w:t>
            </w:r>
            <w:r w:rsidRPr="007B0D4E">
              <w:t>ietekme uz iedzīvotāju veselību.</w:t>
            </w:r>
            <w:r w:rsidR="0054792B">
              <w:t xml:space="preserve"> </w:t>
            </w:r>
            <w:r w:rsidR="0054792B" w:rsidRPr="0054792B">
              <w:t xml:space="preserve">Tīrs ūdens un apkārtējā vide ir </w:t>
            </w:r>
            <w:r w:rsidR="00173CD4" w:rsidRPr="0054792B">
              <w:t>būtisk</w:t>
            </w:r>
            <w:r w:rsidR="00173CD4">
              <w:t>a</w:t>
            </w:r>
            <w:r w:rsidR="00173CD4" w:rsidRPr="0054792B">
              <w:t xml:space="preserve"> </w:t>
            </w:r>
            <w:r w:rsidR="0054792B" w:rsidRPr="0054792B">
              <w:t xml:space="preserve">cilvēku un </w:t>
            </w:r>
            <w:r w:rsidR="00173CD4" w:rsidRPr="0054792B">
              <w:t>ekosistēm</w:t>
            </w:r>
            <w:r w:rsidR="00173CD4">
              <w:t>as</w:t>
            </w:r>
            <w:r w:rsidR="00173CD4" w:rsidRPr="0054792B">
              <w:t xml:space="preserve"> </w:t>
            </w:r>
            <w:r w:rsidR="0054792B" w:rsidRPr="0054792B">
              <w:t>veselībai</w:t>
            </w:r>
            <w:r w:rsidR="0054792B">
              <w:t>.</w:t>
            </w:r>
          </w:p>
          <w:p w14:paraId="00AB4190" w14:textId="3B4A1B1B" w:rsidR="009A6FBF" w:rsidRPr="007B0D4E" w:rsidRDefault="009A6FBF" w:rsidP="00FD0317">
            <w:pPr>
              <w:shd w:val="clear" w:color="auto" w:fill="FFFFFF"/>
              <w:jc w:val="both"/>
            </w:pPr>
            <w:r w:rsidRPr="007B0D4E">
              <w:t>3.4. Nav ietekmes uz uzņēmējdarbī</w:t>
            </w:r>
            <w:r w:rsidR="007B0D4E" w:rsidRPr="007B0D4E">
              <w:t>bas vidi pašvaldības teritorijā</w:t>
            </w:r>
            <w:r w:rsidRPr="007B0D4E">
              <w:t>.</w:t>
            </w:r>
          </w:p>
          <w:p w14:paraId="425251D0" w14:textId="0C60B405" w:rsidR="00A751CB" w:rsidRPr="00FE228F" w:rsidRDefault="007B0D4E" w:rsidP="00FD0317">
            <w:pPr>
              <w:shd w:val="clear" w:color="auto" w:fill="FFFFFF"/>
              <w:jc w:val="both"/>
            </w:pPr>
            <w:r>
              <w:t xml:space="preserve">3.5. </w:t>
            </w:r>
            <w:r w:rsidRPr="007B0D4E">
              <w:t>Nav ietekmes uz</w:t>
            </w:r>
            <w:r>
              <w:t xml:space="preserve"> konkurenci.</w:t>
            </w:r>
          </w:p>
        </w:tc>
      </w:tr>
      <w:tr w:rsidR="00A751CB" w:rsidRPr="00EE70C4" w14:paraId="756449AC" w14:textId="77777777" w:rsidTr="008B6C6D">
        <w:trPr>
          <w:trHeight w:val="824"/>
        </w:trPr>
        <w:tc>
          <w:tcPr>
            <w:tcW w:w="2942" w:type="dxa"/>
          </w:tcPr>
          <w:p w14:paraId="3D24DBC9" w14:textId="24A57FAA" w:rsidR="00A751CB" w:rsidRPr="008B6C6D" w:rsidRDefault="00A751CB" w:rsidP="00A751CB">
            <w:pPr>
              <w:jc w:val="both"/>
            </w:pPr>
            <w:r w:rsidRPr="008B6C6D">
              <w:lastRenderedPageBreak/>
              <w:t>4. Ietekme uz administratīvajām procedūrām un to izmaksām</w:t>
            </w:r>
            <w:r w:rsidR="00175BB5">
              <w:t xml:space="preserve"> </w:t>
            </w:r>
            <w:r w:rsidR="00175BB5" w:rsidRPr="00175BB5">
              <w:t>un to izmaksām gan attiecībā uz saimnieciskās darbības veicējiem, gan fiziskajām personām un nevalstiskā sektora organizācijām, gan budžeta finansētām institūcijām</w:t>
            </w:r>
            <w:r w:rsidR="00175BB5">
              <w:t>.</w:t>
            </w:r>
          </w:p>
        </w:tc>
        <w:tc>
          <w:tcPr>
            <w:tcW w:w="6097" w:type="dxa"/>
          </w:tcPr>
          <w:p w14:paraId="4A107BA5" w14:textId="67546E49" w:rsidR="00A751CB" w:rsidRPr="0054792B" w:rsidRDefault="0054792B" w:rsidP="00803C06">
            <w:pPr>
              <w:shd w:val="clear" w:color="auto" w:fill="FFFFFF"/>
              <w:jc w:val="both"/>
            </w:pPr>
            <w:r w:rsidRPr="0054792B">
              <w:t>Neietekmē. Esošās administratīvās procedūras netiek mainītas.</w:t>
            </w:r>
          </w:p>
        </w:tc>
      </w:tr>
      <w:tr w:rsidR="00A751CB" w:rsidRPr="00EE70C4" w14:paraId="5AA87456" w14:textId="77777777" w:rsidTr="00703C02">
        <w:trPr>
          <w:trHeight w:val="1120"/>
        </w:trPr>
        <w:tc>
          <w:tcPr>
            <w:tcW w:w="2942" w:type="dxa"/>
          </w:tcPr>
          <w:p w14:paraId="17D93712" w14:textId="1B9020F0" w:rsidR="00A751CB" w:rsidRPr="00FD0317" w:rsidRDefault="00A751CB" w:rsidP="00A751CB">
            <w:pPr>
              <w:jc w:val="both"/>
            </w:pPr>
            <w:r w:rsidRPr="00FD0317">
              <w:t>5. Ietekme uz pašvaldības funkcijām un cilvēkresursiem</w:t>
            </w:r>
          </w:p>
        </w:tc>
        <w:tc>
          <w:tcPr>
            <w:tcW w:w="6097" w:type="dxa"/>
          </w:tcPr>
          <w:p w14:paraId="03226C7C" w14:textId="1B401504" w:rsidR="006B3996" w:rsidRPr="0054792B" w:rsidRDefault="00703B5C" w:rsidP="006B3996">
            <w:pPr>
              <w:widowControl w:val="0"/>
              <w:ind w:right="102"/>
              <w:jc w:val="both"/>
              <w:textAlignment w:val="baseline"/>
              <w:rPr>
                <w:shd w:val="clear" w:color="auto" w:fill="FFFFFF"/>
              </w:rPr>
            </w:pPr>
            <w:r w:rsidRPr="0054792B">
              <w:t>Neietekmē. Papildu cilvēkresursu iesaiste saistošo noteikumu īstenošanā netiek paredzēta. Jauni pienākumi un uzdevumi netiek noteikti. Noteikto funkciju un uzdevumu apjoms netiek palielināts.</w:t>
            </w:r>
          </w:p>
        </w:tc>
      </w:tr>
      <w:tr w:rsidR="00A751CB" w:rsidRPr="00EE70C4" w14:paraId="1EA847DE" w14:textId="77777777" w:rsidTr="008B6C6D">
        <w:trPr>
          <w:trHeight w:val="562"/>
        </w:trPr>
        <w:tc>
          <w:tcPr>
            <w:tcW w:w="2942" w:type="dxa"/>
          </w:tcPr>
          <w:p w14:paraId="2933E3EB" w14:textId="0612B8AD" w:rsidR="00A751CB" w:rsidRPr="00EE70C4" w:rsidRDefault="00A751CB" w:rsidP="00A751CB">
            <w:pPr>
              <w:jc w:val="both"/>
            </w:pPr>
            <w:r>
              <w:t>6. </w:t>
            </w:r>
            <w:r w:rsidRPr="00A751CB">
              <w:t>Informācija par izpildes nodrošināšanu</w:t>
            </w:r>
          </w:p>
        </w:tc>
        <w:tc>
          <w:tcPr>
            <w:tcW w:w="6097" w:type="dxa"/>
          </w:tcPr>
          <w:p w14:paraId="46BB6897" w14:textId="17A38C7A" w:rsidR="00A751CB" w:rsidRPr="0054792B" w:rsidRDefault="00A751CB" w:rsidP="00B84248">
            <w:pPr>
              <w:shd w:val="clear" w:color="auto" w:fill="FFFFFF"/>
              <w:jc w:val="both"/>
            </w:pPr>
            <w:r w:rsidRPr="0054792B">
              <w:t>Saistošo noteikumu izpildē nav paredzēts izveidot jaunu institūciju.</w:t>
            </w:r>
          </w:p>
        </w:tc>
      </w:tr>
      <w:tr w:rsidR="00A751CB" w:rsidRPr="00EE70C4" w14:paraId="542B9D08" w14:textId="77777777" w:rsidTr="00703C02">
        <w:trPr>
          <w:trHeight w:val="1120"/>
        </w:trPr>
        <w:tc>
          <w:tcPr>
            <w:tcW w:w="2942" w:type="dxa"/>
          </w:tcPr>
          <w:p w14:paraId="64D2E1EA" w14:textId="52BC4609" w:rsidR="00A751CB" w:rsidRPr="00EE70C4" w:rsidRDefault="00A751CB" w:rsidP="00A751CB">
            <w:pPr>
              <w:jc w:val="both"/>
            </w:pPr>
            <w:r>
              <w:t>7. </w:t>
            </w:r>
            <w:r w:rsidRPr="00A751CB">
              <w:t>Prasību un izmaksu samērīgums pret ieguvumiem, ko sniedz mērķa sasniegšana</w:t>
            </w:r>
          </w:p>
        </w:tc>
        <w:tc>
          <w:tcPr>
            <w:tcW w:w="6097" w:type="dxa"/>
          </w:tcPr>
          <w:p w14:paraId="0931BCFB" w14:textId="1DE2D366" w:rsidR="006B3996" w:rsidRPr="0054792B" w:rsidRDefault="0054792B" w:rsidP="0054792B">
            <w:pPr>
              <w:shd w:val="clear" w:color="auto" w:fill="FFFFFF"/>
              <w:jc w:val="both"/>
            </w:pPr>
            <w:r w:rsidRPr="0054792B">
              <w:t>Apkārtējās vides saglabāšana un vides prasību ievērošana veicinās Jelgavas valstspilsētas attīstību.</w:t>
            </w:r>
          </w:p>
        </w:tc>
      </w:tr>
      <w:tr w:rsidR="00A751CB" w:rsidRPr="00EE70C4" w14:paraId="3B7BCDB8" w14:textId="77777777" w:rsidTr="00703C02">
        <w:trPr>
          <w:trHeight w:val="1120"/>
        </w:trPr>
        <w:tc>
          <w:tcPr>
            <w:tcW w:w="2942" w:type="dxa"/>
          </w:tcPr>
          <w:p w14:paraId="6D0C31D1" w14:textId="5E287FA9" w:rsidR="00A751CB" w:rsidRPr="00FD0317" w:rsidRDefault="00A751CB" w:rsidP="00A751CB">
            <w:pPr>
              <w:jc w:val="both"/>
            </w:pPr>
            <w:r w:rsidRPr="00FD0317">
              <w:t>8. Izstrādes gaitā veiktās konsultācijas ar privātpersonām un institūcijām</w:t>
            </w:r>
          </w:p>
        </w:tc>
        <w:tc>
          <w:tcPr>
            <w:tcW w:w="6097" w:type="dxa"/>
          </w:tcPr>
          <w:p w14:paraId="75570A4A" w14:textId="60CA3694" w:rsidR="00A751CB" w:rsidRPr="00E2037F" w:rsidRDefault="00A751CB" w:rsidP="00A751CB">
            <w:pPr>
              <w:shd w:val="clear" w:color="auto" w:fill="FFFFFF"/>
              <w:jc w:val="both"/>
            </w:pPr>
            <w:r w:rsidRPr="00673993">
              <w:t>Saistošo noteikumu projekts un tam piev</w:t>
            </w:r>
            <w:r w:rsidR="008B232A" w:rsidRPr="00673993">
              <w:t xml:space="preserve">ienotais paskaidrojuma </w:t>
            </w:r>
            <w:r w:rsidR="008B232A" w:rsidRPr="00E2037F">
              <w:t xml:space="preserve">raksts </w:t>
            </w:r>
            <w:r w:rsidR="00F402E3">
              <w:t>05.03.2024.</w:t>
            </w:r>
            <w:r w:rsidRPr="00E2037F">
              <w:t xml:space="preserve"> </w:t>
            </w:r>
            <w:r w:rsidR="000369F7" w:rsidRPr="00E2037F">
              <w:t xml:space="preserve">tika </w:t>
            </w:r>
            <w:r w:rsidRPr="00E2037F">
              <w:t xml:space="preserve">publicēts pašvaldības oficiālajā tīmekļvietnē www.jelgava.lv sabiedrības viedokļa noskaidrošanai, paredzot termiņu viedokļu sniegšanai līdz </w:t>
            </w:r>
            <w:r w:rsidR="00BF2555">
              <w:t>19</w:t>
            </w:r>
            <w:r w:rsidR="00F402E3">
              <w:t>.03.2024.</w:t>
            </w:r>
          </w:p>
          <w:p w14:paraId="07E01B16" w14:textId="489CC47A" w:rsidR="000C6EC3" w:rsidRPr="00673993" w:rsidRDefault="00E344B1" w:rsidP="000369F7">
            <w:pPr>
              <w:shd w:val="clear" w:color="auto" w:fill="FFFFFF"/>
              <w:jc w:val="both"/>
            </w:pPr>
            <w:r w:rsidRPr="00E2037F">
              <w:t>Saņemtos viedokļus par</w:t>
            </w:r>
            <w:r w:rsidRPr="006555F6">
              <w:t xml:space="preserve"> saistošo noteikumu projektu pašvaldība apkopos </w:t>
            </w:r>
            <w:r>
              <w:t xml:space="preserve">(apkopojumā norādot </w:t>
            </w:r>
            <w:r w:rsidRPr="00F72C5D">
              <w:t>iesniedzēj</w:t>
            </w:r>
            <w:r>
              <w:t>us</w:t>
            </w:r>
            <w:r w:rsidRPr="00F72C5D">
              <w:t>, vērā ņemt</w:t>
            </w:r>
            <w:r>
              <w:t>os</w:t>
            </w:r>
            <w:r w:rsidRPr="00F72C5D">
              <w:t xml:space="preserve"> viedokļ</w:t>
            </w:r>
            <w:r>
              <w:t>us</w:t>
            </w:r>
            <w:r w:rsidRPr="00F72C5D">
              <w:t>, vērā neņemt</w:t>
            </w:r>
            <w:r>
              <w:t>os</w:t>
            </w:r>
            <w:r w:rsidRPr="00F72C5D">
              <w:t xml:space="preserve"> viedokļ</w:t>
            </w:r>
            <w:r>
              <w:t>us</w:t>
            </w:r>
            <w:r w:rsidRPr="00F72C5D">
              <w:t>, pamatojum</w:t>
            </w:r>
            <w:r>
              <w:t xml:space="preserve">u) </w:t>
            </w:r>
            <w:r w:rsidRPr="006555F6">
              <w:t>un atspoguļos š</w:t>
            </w:r>
            <w:r>
              <w:t>ajā</w:t>
            </w:r>
            <w:r w:rsidRPr="006555F6">
              <w:t xml:space="preserve"> paskaidrojuma rakstā</w:t>
            </w:r>
            <w:r w:rsidR="00BF2555">
              <w:t>.</w:t>
            </w:r>
          </w:p>
        </w:tc>
      </w:tr>
    </w:tbl>
    <w:p w14:paraId="3DA7A0DD" w14:textId="77777777" w:rsidR="00D9238B" w:rsidRDefault="00D9238B" w:rsidP="00030076"/>
    <w:p w14:paraId="45D1E4EF" w14:textId="77777777" w:rsidR="00F402E3" w:rsidRDefault="00F402E3" w:rsidP="00030076"/>
    <w:p w14:paraId="18836DAF" w14:textId="77777777" w:rsidR="00F402E3" w:rsidRPr="00EE70C4" w:rsidRDefault="00F402E3" w:rsidP="00030076"/>
    <w:p w14:paraId="62D309A9" w14:textId="57D4F92D" w:rsidR="009579FA" w:rsidRPr="00EE70C4" w:rsidRDefault="005F39C5" w:rsidP="00030076">
      <w:r>
        <w:t>D</w:t>
      </w:r>
      <w:r w:rsidR="000F3BC2">
        <w:t xml:space="preserve">omes priekšsēdētājs </w:t>
      </w:r>
      <w:r w:rsidR="000F3BC2">
        <w:tab/>
      </w:r>
      <w:r w:rsidR="000F3BC2">
        <w:tab/>
      </w:r>
      <w:r w:rsidR="000F3BC2">
        <w:tab/>
      </w:r>
      <w:r>
        <w:tab/>
      </w:r>
      <w:r>
        <w:tab/>
      </w:r>
      <w:r>
        <w:tab/>
      </w:r>
      <w:r>
        <w:tab/>
      </w:r>
      <w:r>
        <w:tab/>
      </w:r>
      <w:r w:rsidR="00D9238B" w:rsidRPr="00EE70C4">
        <w:t>A. Rāviņš</w:t>
      </w:r>
      <w:r w:rsidR="00613D90" w:rsidRPr="00EE70C4">
        <w:t xml:space="preserve"> </w:t>
      </w:r>
    </w:p>
    <w:sectPr w:rsidR="009579FA" w:rsidRPr="00EE70C4" w:rsidSect="003654EC">
      <w:footerReference w:type="default" r:id="rId8"/>
      <w:footerReference w:type="first" r:id="rId9"/>
      <w:pgSz w:w="11906" w:h="16838" w:code="9"/>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A970" w14:textId="77777777" w:rsidR="003654EC" w:rsidRDefault="003654EC" w:rsidP="0061694D">
      <w:r>
        <w:separator/>
      </w:r>
    </w:p>
  </w:endnote>
  <w:endnote w:type="continuationSeparator" w:id="0">
    <w:p w14:paraId="5DFC3D7A" w14:textId="77777777" w:rsidR="003654EC" w:rsidRDefault="003654EC"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6F5E" w14:textId="77777777" w:rsidR="00D9238B" w:rsidRPr="00364386" w:rsidRDefault="000251B1">
    <w:pPr>
      <w:pStyle w:val="Footer"/>
      <w:jc w:val="right"/>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173CD4">
      <w:rPr>
        <w:noProof/>
        <w:sz w:val="20"/>
        <w:szCs w:val="20"/>
      </w:rPr>
      <w:t>3</w:t>
    </w:r>
    <w:r w:rsidRPr="00364386">
      <w:rPr>
        <w:sz w:val="20"/>
        <w:szCs w:val="20"/>
      </w:rPr>
      <w:fldChar w:fldCharType="end"/>
    </w:r>
  </w:p>
  <w:p w14:paraId="741845E8" w14:textId="07CEEAFF" w:rsidR="00D9238B" w:rsidRPr="00364386" w:rsidRDefault="003A5C3C">
    <w:pPr>
      <w:pStyle w:val="Footer"/>
      <w:rPr>
        <w:sz w:val="20"/>
        <w:szCs w:val="20"/>
      </w:rPr>
    </w:pPr>
    <w:r>
      <w:rPr>
        <w:sz w:val="20"/>
        <w:szCs w:val="20"/>
      </w:rPr>
      <w:t>JU</w:t>
    </w:r>
    <w:r w:rsidR="008A3830">
      <w:rPr>
        <w:sz w:val="20"/>
        <w:szCs w:val="20"/>
      </w:rPr>
      <w:t>_</w:t>
    </w:r>
    <w:r>
      <w:rPr>
        <w:sz w:val="20"/>
        <w:szCs w:val="20"/>
      </w:rPr>
      <w:t>vitola</w:t>
    </w:r>
    <w:r w:rsidR="00BE150C">
      <w:rPr>
        <w:sz w:val="20"/>
        <w:szCs w:val="20"/>
      </w:rPr>
      <w:t xml:space="preserve"> </w:t>
    </w:r>
    <w:r w:rsidR="008659EA">
      <w:rPr>
        <w:sz w:val="20"/>
        <w:szCs w:val="20"/>
      </w:rPr>
      <w:t>_0</w:t>
    </w:r>
    <w:r w:rsidR="008B584E">
      <w:rPr>
        <w:sz w:val="20"/>
        <w:szCs w:val="20"/>
      </w:rPr>
      <w:t>1</w:t>
    </w:r>
    <w:r w:rsidR="00760720">
      <w:rPr>
        <w:sz w:val="20"/>
        <w:szCs w:val="20"/>
      </w:rPr>
      <w:t>_p_0</w:t>
    </w:r>
    <w:r w:rsidR="00E958AE">
      <w:rPr>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05C72" w14:textId="3EE7F815" w:rsidR="009579FA" w:rsidRPr="00E50AA2" w:rsidRDefault="003A5C3C">
    <w:pPr>
      <w:pStyle w:val="Footer"/>
      <w:rPr>
        <w:sz w:val="20"/>
        <w:szCs w:val="20"/>
      </w:rPr>
    </w:pPr>
    <w:r>
      <w:rPr>
        <w:sz w:val="20"/>
        <w:szCs w:val="20"/>
      </w:rPr>
      <w:t>JU</w:t>
    </w:r>
    <w:r w:rsidR="009C63AB" w:rsidRPr="00E50AA2">
      <w:rPr>
        <w:sz w:val="20"/>
        <w:szCs w:val="20"/>
      </w:rPr>
      <w:t>_</w:t>
    </w:r>
    <w:r>
      <w:rPr>
        <w:sz w:val="20"/>
        <w:szCs w:val="20"/>
      </w:rPr>
      <w:t>vitola</w:t>
    </w:r>
    <w:r w:rsidR="00BE150C" w:rsidRPr="00E50AA2">
      <w:rPr>
        <w:sz w:val="20"/>
        <w:szCs w:val="20"/>
      </w:rPr>
      <w:t xml:space="preserve"> </w:t>
    </w:r>
    <w:r w:rsidR="009C63AB" w:rsidRPr="00E50AA2">
      <w:rPr>
        <w:sz w:val="20"/>
        <w:szCs w:val="20"/>
      </w:rPr>
      <w:t>_0</w:t>
    </w:r>
    <w:r w:rsidR="004B4B5A">
      <w:rPr>
        <w:sz w:val="20"/>
        <w:szCs w:val="20"/>
      </w:rPr>
      <w:t>1</w:t>
    </w:r>
    <w:r w:rsidR="009C63AB" w:rsidRPr="00E50AA2">
      <w:rPr>
        <w:sz w:val="20"/>
        <w:szCs w:val="20"/>
      </w:rPr>
      <w:t>_p_</w:t>
    </w:r>
    <w:r w:rsidR="00BE76EE">
      <w:rPr>
        <w:sz w:val="20"/>
        <w:szCs w:val="20"/>
      </w:rPr>
      <w:t>0</w:t>
    </w:r>
    <w:r w:rsidR="009C63AB" w:rsidRPr="00E50AA2">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F664" w14:textId="77777777" w:rsidR="003654EC" w:rsidRDefault="003654EC" w:rsidP="0061694D">
      <w:r>
        <w:separator/>
      </w:r>
    </w:p>
  </w:footnote>
  <w:footnote w:type="continuationSeparator" w:id="0">
    <w:p w14:paraId="5E7970DD" w14:textId="77777777" w:rsidR="003654EC" w:rsidRDefault="003654EC" w:rsidP="00616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29137056">
    <w:abstractNumId w:val="10"/>
  </w:num>
  <w:num w:numId="2" w16cid:durableId="740176992">
    <w:abstractNumId w:val="5"/>
  </w:num>
  <w:num w:numId="3" w16cid:durableId="10883240">
    <w:abstractNumId w:val="2"/>
  </w:num>
  <w:num w:numId="4" w16cid:durableId="309017351">
    <w:abstractNumId w:val="1"/>
  </w:num>
  <w:num w:numId="5" w16cid:durableId="1156846270">
    <w:abstractNumId w:val="1"/>
    <w:lvlOverride w:ilvl="0">
      <w:startOverride w:val="1"/>
    </w:lvlOverride>
  </w:num>
  <w:num w:numId="6" w16cid:durableId="1638874013">
    <w:abstractNumId w:val="3"/>
  </w:num>
  <w:num w:numId="7" w16cid:durableId="272371782">
    <w:abstractNumId w:val="7"/>
  </w:num>
  <w:num w:numId="8" w16cid:durableId="826703394">
    <w:abstractNumId w:val="0"/>
  </w:num>
  <w:num w:numId="9" w16cid:durableId="945385242">
    <w:abstractNumId w:val="6"/>
  </w:num>
  <w:num w:numId="10" w16cid:durableId="1356731805">
    <w:abstractNumId w:val="4"/>
  </w:num>
  <w:num w:numId="11" w16cid:durableId="1101295044">
    <w:abstractNumId w:val="8"/>
  </w:num>
  <w:num w:numId="12" w16cid:durableId="1302425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9D"/>
    <w:rsid w:val="00002742"/>
    <w:rsid w:val="00002963"/>
    <w:rsid w:val="00004F41"/>
    <w:rsid w:val="00007B55"/>
    <w:rsid w:val="000153AC"/>
    <w:rsid w:val="00016239"/>
    <w:rsid w:val="00016AA6"/>
    <w:rsid w:val="00016F85"/>
    <w:rsid w:val="00017C52"/>
    <w:rsid w:val="0002075F"/>
    <w:rsid w:val="000211C8"/>
    <w:rsid w:val="00023D38"/>
    <w:rsid w:val="0002421A"/>
    <w:rsid w:val="0002484E"/>
    <w:rsid w:val="000251B1"/>
    <w:rsid w:val="00027B35"/>
    <w:rsid w:val="00027FDB"/>
    <w:rsid w:val="00030076"/>
    <w:rsid w:val="000301FF"/>
    <w:rsid w:val="00030CB7"/>
    <w:rsid w:val="000369F7"/>
    <w:rsid w:val="00044236"/>
    <w:rsid w:val="00044701"/>
    <w:rsid w:val="000448FC"/>
    <w:rsid w:val="00045646"/>
    <w:rsid w:val="00047445"/>
    <w:rsid w:val="000547A5"/>
    <w:rsid w:val="00057FC9"/>
    <w:rsid w:val="000612DE"/>
    <w:rsid w:val="00067F6A"/>
    <w:rsid w:val="00071D61"/>
    <w:rsid w:val="00072007"/>
    <w:rsid w:val="000723F1"/>
    <w:rsid w:val="00072BA8"/>
    <w:rsid w:val="00072FE0"/>
    <w:rsid w:val="00073FB8"/>
    <w:rsid w:val="00074CD5"/>
    <w:rsid w:val="00076774"/>
    <w:rsid w:val="00076840"/>
    <w:rsid w:val="00080CD7"/>
    <w:rsid w:val="00085160"/>
    <w:rsid w:val="00086122"/>
    <w:rsid w:val="000912EE"/>
    <w:rsid w:val="00091D60"/>
    <w:rsid w:val="000926FF"/>
    <w:rsid w:val="00095C85"/>
    <w:rsid w:val="00096A0D"/>
    <w:rsid w:val="000A06D7"/>
    <w:rsid w:val="000A0A67"/>
    <w:rsid w:val="000A349E"/>
    <w:rsid w:val="000A34A0"/>
    <w:rsid w:val="000A4209"/>
    <w:rsid w:val="000B725B"/>
    <w:rsid w:val="000C13DF"/>
    <w:rsid w:val="000C1FBE"/>
    <w:rsid w:val="000C42ED"/>
    <w:rsid w:val="000C57AE"/>
    <w:rsid w:val="000C5B92"/>
    <w:rsid w:val="000C6EC3"/>
    <w:rsid w:val="000D2079"/>
    <w:rsid w:val="000D20C3"/>
    <w:rsid w:val="000D258B"/>
    <w:rsid w:val="000D2D94"/>
    <w:rsid w:val="000D5AB9"/>
    <w:rsid w:val="000E3530"/>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3F18"/>
    <w:rsid w:val="00164131"/>
    <w:rsid w:val="00164816"/>
    <w:rsid w:val="001673E9"/>
    <w:rsid w:val="00173845"/>
    <w:rsid w:val="00173A6B"/>
    <w:rsid w:val="00173CD4"/>
    <w:rsid w:val="00175BB5"/>
    <w:rsid w:val="0018106D"/>
    <w:rsid w:val="00181735"/>
    <w:rsid w:val="00183AAF"/>
    <w:rsid w:val="001856C4"/>
    <w:rsid w:val="0019107E"/>
    <w:rsid w:val="00195D58"/>
    <w:rsid w:val="00196DF1"/>
    <w:rsid w:val="001A3621"/>
    <w:rsid w:val="001A3D42"/>
    <w:rsid w:val="001A4428"/>
    <w:rsid w:val="001A51B4"/>
    <w:rsid w:val="001A5B1B"/>
    <w:rsid w:val="001B102D"/>
    <w:rsid w:val="001B131F"/>
    <w:rsid w:val="001B63F3"/>
    <w:rsid w:val="001B69B9"/>
    <w:rsid w:val="001C00E5"/>
    <w:rsid w:val="001C0A96"/>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10157"/>
    <w:rsid w:val="00212FE3"/>
    <w:rsid w:val="002148F5"/>
    <w:rsid w:val="00214EC9"/>
    <w:rsid w:val="00215CC3"/>
    <w:rsid w:val="00215D0F"/>
    <w:rsid w:val="00215E6D"/>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612F5"/>
    <w:rsid w:val="002641AF"/>
    <w:rsid w:val="00272D3C"/>
    <w:rsid w:val="00273812"/>
    <w:rsid w:val="00273CFA"/>
    <w:rsid w:val="00274220"/>
    <w:rsid w:val="002747D7"/>
    <w:rsid w:val="00275C21"/>
    <w:rsid w:val="0027620D"/>
    <w:rsid w:val="002767B6"/>
    <w:rsid w:val="00277772"/>
    <w:rsid w:val="00277CDE"/>
    <w:rsid w:val="00281C1D"/>
    <w:rsid w:val="00284EAB"/>
    <w:rsid w:val="00285F03"/>
    <w:rsid w:val="00294530"/>
    <w:rsid w:val="00294C50"/>
    <w:rsid w:val="00295B18"/>
    <w:rsid w:val="002A0620"/>
    <w:rsid w:val="002A23D6"/>
    <w:rsid w:val="002A4D38"/>
    <w:rsid w:val="002A5274"/>
    <w:rsid w:val="002B0A0A"/>
    <w:rsid w:val="002B0B92"/>
    <w:rsid w:val="002B140E"/>
    <w:rsid w:val="002B2F06"/>
    <w:rsid w:val="002C011B"/>
    <w:rsid w:val="002C0404"/>
    <w:rsid w:val="002C421E"/>
    <w:rsid w:val="002C45AF"/>
    <w:rsid w:val="002C54CD"/>
    <w:rsid w:val="002C5FE4"/>
    <w:rsid w:val="002C6517"/>
    <w:rsid w:val="002D0F24"/>
    <w:rsid w:val="002D11E0"/>
    <w:rsid w:val="002E04A7"/>
    <w:rsid w:val="002E0C84"/>
    <w:rsid w:val="002E229B"/>
    <w:rsid w:val="002E23EB"/>
    <w:rsid w:val="002E2DB7"/>
    <w:rsid w:val="002E5F5D"/>
    <w:rsid w:val="002E799F"/>
    <w:rsid w:val="002F1DBE"/>
    <w:rsid w:val="002F366E"/>
    <w:rsid w:val="003005CB"/>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45C"/>
    <w:rsid w:val="00334E9F"/>
    <w:rsid w:val="003359E7"/>
    <w:rsid w:val="00336C8D"/>
    <w:rsid w:val="0033708F"/>
    <w:rsid w:val="0033710F"/>
    <w:rsid w:val="00337AAD"/>
    <w:rsid w:val="00340215"/>
    <w:rsid w:val="00340482"/>
    <w:rsid w:val="00340918"/>
    <w:rsid w:val="00343DB4"/>
    <w:rsid w:val="00347C48"/>
    <w:rsid w:val="003519C7"/>
    <w:rsid w:val="003553E3"/>
    <w:rsid w:val="00361582"/>
    <w:rsid w:val="00362CC2"/>
    <w:rsid w:val="0036357E"/>
    <w:rsid w:val="00363FCF"/>
    <w:rsid w:val="00364155"/>
    <w:rsid w:val="00364386"/>
    <w:rsid w:val="00365021"/>
    <w:rsid w:val="003654EC"/>
    <w:rsid w:val="00367916"/>
    <w:rsid w:val="00375053"/>
    <w:rsid w:val="00377641"/>
    <w:rsid w:val="00381E80"/>
    <w:rsid w:val="003861E0"/>
    <w:rsid w:val="0038666C"/>
    <w:rsid w:val="003874F5"/>
    <w:rsid w:val="00393052"/>
    <w:rsid w:val="003965C8"/>
    <w:rsid w:val="003A5C3C"/>
    <w:rsid w:val="003B103B"/>
    <w:rsid w:val="003B724F"/>
    <w:rsid w:val="003C20E0"/>
    <w:rsid w:val="003D2D6B"/>
    <w:rsid w:val="003D373B"/>
    <w:rsid w:val="003D6276"/>
    <w:rsid w:val="003D6D2A"/>
    <w:rsid w:val="003D787D"/>
    <w:rsid w:val="003D7D5C"/>
    <w:rsid w:val="003E2FE2"/>
    <w:rsid w:val="003E4B37"/>
    <w:rsid w:val="003E549B"/>
    <w:rsid w:val="003E667B"/>
    <w:rsid w:val="003E7A2A"/>
    <w:rsid w:val="003E7DB6"/>
    <w:rsid w:val="003F1E9D"/>
    <w:rsid w:val="003F3F33"/>
    <w:rsid w:val="003F5B22"/>
    <w:rsid w:val="0041060F"/>
    <w:rsid w:val="00412366"/>
    <w:rsid w:val="0041491E"/>
    <w:rsid w:val="00414D39"/>
    <w:rsid w:val="00414FA9"/>
    <w:rsid w:val="0041537C"/>
    <w:rsid w:val="0042036D"/>
    <w:rsid w:val="00421407"/>
    <w:rsid w:val="00425673"/>
    <w:rsid w:val="00426250"/>
    <w:rsid w:val="004324D6"/>
    <w:rsid w:val="00432CC4"/>
    <w:rsid w:val="004347E4"/>
    <w:rsid w:val="00434BC6"/>
    <w:rsid w:val="00436C28"/>
    <w:rsid w:val="004439C5"/>
    <w:rsid w:val="00443BFD"/>
    <w:rsid w:val="00450917"/>
    <w:rsid w:val="0045178D"/>
    <w:rsid w:val="004544E1"/>
    <w:rsid w:val="00454AA6"/>
    <w:rsid w:val="0045799B"/>
    <w:rsid w:val="00457F32"/>
    <w:rsid w:val="00461D9E"/>
    <w:rsid w:val="004623F3"/>
    <w:rsid w:val="00467AF0"/>
    <w:rsid w:val="00467D3B"/>
    <w:rsid w:val="004720FB"/>
    <w:rsid w:val="004753E5"/>
    <w:rsid w:val="004773A4"/>
    <w:rsid w:val="00477A99"/>
    <w:rsid w:val="00483A05"/>
    <w:rsid w:val="00483CD6"/>
    <w:rsid w:val="004934B0"/>
    <w:rsid w:val="0049361A"/>
    <w:rsid w:val="00493DEF"/>
    <w:rsid w:val="004A0B3C"/>
    <w:rsid w:val="004A11EB"/>
    <w:rsid w:val="004A1E4D"/>
    <w:rsid w:val="004A3C97"/>
    <w:rsid w:val="004A4C4A"/>
    <w:rsid w:val="004A4D4F"/>
    <w:rsid w:val="004B1EB5"/>
    <w:rsid w:val="004B4B5A"/>
    <w:rsid w:val="004B5018"/>
    <w:rsid w:val="004C25BF"/>
    <w:rsid w:val="004C30C2"/>
    <w:rsid w:val="004C440F"/>
    <w:rsid w:val="004C587A"/>
    <w:rsid w:val="004C61DE"/>
    <w:rsid w:val="004C6BD0"/>
    <w:rsid w:val="004D02C3"/>
    <w:rsid w:val="004D18D7"/>
    <w:rsid w:val="004D1D89"/>
    <w:rsid w:val="004D1F4D"/>
    <w:rsid w:val="004D4AD9"/>
    <w:rsid w:val="004D7BA8"/>
    <w:rsid w:val="004E45EE"/>
    <w:rsid w:val="004F22C3"/>
    <w:rsid w:val="004F5ED5"/>
    <w:rsid w:val="004F69C5"/>
    <w:rsid w:val="00502FAB"/>
    <w:rsid w:val="00507725"/>
    <w:rsid w:val="00507D56"/>
    <w:rsid w:val="00514391"/>
    <w:rsid w:val="005143F2"/>
    <w:rsid w:val="00515D15"/>
    <w:rsid w:val="00515D87"/>
    <w:rsid w:val="00517430"/>
    <w:rsid w:val="00521E5F"/>
    <w:rsid w:val="00521F29"/>
    <w:rsid w:val="005239AB"/>
    <w:rsid w:val="00524F6F"/>
    <w:rsid w:val="00526100"/>
    <w:rsid w:val="005279BB"/>
    <w:rsid w:val="0053065D"/>
    <w:rsid w:val="00530A66"/>
    <w:rsid w:val="00534D02"/>
    <w:rsid w:val="005408E8"/>
    <w:rsid w:val="0054097E"/>
    <w:rsid w:val="0054304D"/>
    <w:rsid w:val="00546F2C"/>
    <w:rsid w:val="0054792B"/>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4296"/>
    <w:rsid w:val="005A630E"/>
    <w:rsid w:val="005B146E"/>
    <w:rsid w:val="005B1B08"/>
    <w:rsid w:val="005B7899"/>
    <w:rsid w:val="005C0A5F"/>
    <w:rsid w:val="005C222F"/>
    <w:rsid w:val="005C4FEF"/>
    <w:rsid w:val="005D3CEF"/>
    <w:rsid w:val="005D3D77"/>
    <w:rsid w:val="005E3AF7"/>
    <w:rsid w:val="005E5C15"/>
    <w:rsid w:val="005E6826"/>
    <w:rsid w:val="005F0977"/>
    <w:rsid w:val="005F39C5"/>
    <w:rsid w:val="005F5552"/>
    <w:rsid w:val="005F6501"/>
    <w:rsid w:val="005F6A6D"/>
    <w:rsid w:val="00600C21"/>
    <w:rsid w:val="00603B56"/>
    <w:rsid w:val="0060420D"/>
    <w:rsid w:val="00605D91"/>
    <w:rsid w:val="006064E8"/>
    <w:rsid w:val="00610797"/>
    <w:rsid w:val="00613D90"/>
    <w:rsid w:val="006158A6"/>
    <w:rsid w:val="0061694D"/>
    <w:rsid w:val="006214EF"/>
    <w:rsid w:val="0062745A"/>
    <w:rsid w:val="00627576"/>
    <w:rsid w:val="0062766B"/>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48B6"/>
    <w:rsid w:val="006878E0"/>
    <w:rsid w:val="00691E9C"/>
    <w:rsid w:val="00692DCC"/>
    <w:rsid w:val="00693653"/>
    <w:rsid w:val="00697E89"/>
    <w:rsid w:val="006A4254"/>
    <w:rsid w:val="006A769E"/>
    <w:rsid w:val="006B0263"/>
    <w:rsid w:val="006B0B82"/>
    <w:rsid w:val="006B3996"/>
    <w:rsid w:val="006B615F"/>
    <w:rsid w:val="006B655F"/>
    <w:rsid w:val="006B6AE5"/>
    <w:rsid w:val="006C02EC"/>
    <w:rsid w:val="006C5B5B"/>
    <w:rsid w:val="006C74B5"/>
    <w:rsid w:val="006C77C4"/>
    <w:rsid w:val="006C7C29"/>
    <w:rsid w:val="006D0380"/>
    <w:rsid w:val="006D0CA2"/>
    <w:rsid w:val="006D1B48"/>
    <w:rsid w:val="006D2459"/>
    <w:rsid w:val="006D6792"/>
    <w:rsid w:val="006E189D"/>
    <w:rsid w:val="006E5292"/>
    <w:rsid w:val="006E56D6"/>
    <w:rsid w:val="006E6DFD"/>
    <w:rsid w:val="006E76B6"/>
    <w:rsid w:val="006F0D8C"/>
    <w:rsid w:val="006F1665"/>
    <w:rsid w:val="006F16E5"/>
    <w:rsid w:val="00703B5C"/>
    <w:rsid w:val="00703C02"/>
    <w:rsid w:val="007040D0"/>
    <w:rsid w:val="0071048A"/>
    <w:rsid w:val="00711557"/>
    <w:rsid w:val="00716C10"/>
    <w:rsid w:val="0072119A"/>
    <w:rsid w:val="00722C9C"/>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5248"/>
    <w:rsid w:val="0079156F"/>
    <w:rsid w:val="0079255C"/>
    <w:rsid w:val="00792C27"/>
    <w:rsid w:val="007978FA"/>
    <w:rsid w:val="007A0FE6"/>
    <w:rsid w:val="007A2C4C"/>
    <w:rsid w:val="007A2D22"/>
    <w:rsid w:val="007A3BB4"/>
    <w:rsid w:val="007A52E6"/>
    <w:rsid w:val="007B0D4E"/>
    <w:rsid w:val="007B5475"/>
    <w:rsid w:val="007B7460"/>
    <w:rsid w:val="007C0656"/>
    <w:rsid w:val="007C0B4F"/>
    <w:rsid w:val="007C18E3"/>
    <w:rsid w:val="007C224D"/>
    <w:rsid w:val="007C30FA"/>
    <w:rsid w:val="007C36FB"/>
    <w:rsid w:val="007C388C"/>
    <w:rsid w:val="007C5F64"/>
    <w:rsid w:val="007C6161"/>
    <w:rsid w:val="007D1720"/>
    <w:rsid w:val="007D19BA"/>
    <w:rsid w:val="007D1A30"/>
    <w:rsid w:val="007D2961"/>
    <w:rsid w:val="007D2B7C"/>
    <w:rsid w:val="007D6D96"/>
    <w:rsid w:val="007D7034"/>
    <w:rsid w:val="007D7786"/>
    <w:rsid w:val="007E11D9"/>
    <w:rsid w:val="007E2445"/>
    <w:rsid w:val="007E28CC"/>
    <w:rsid w:val="007E2B96"/>
    <w:rsid w:val="007F0208"/>
    <w:rsid w:val="007F2882"/>
    <w:rsid w:val="007F2EBD"/>
    <w:rsid w:val="007F31DC"/>
    <w:rsid w:val="007F3953"/>
    <w:rsid w:val="007F3B1A"/>
    <w:rsid w:val="007F409F"/>
    <w:rsid w:val="007F6B53"/>
    <w:rsid w:val="00803C06"/>
    <w:rsid w:val="00804199"/>
    <w:rsid w:val="0080555B"/>
    <w:rsid w:val="008073E9"/>
    <w:rsid w:val="008112F7"/>
    <w:rsid w:val="008124CB"/>
    <w:rsid w:val="00813383"/>
    <w:rsid w:val="00821B66"/>
    <w:rsid w:val="00823B8C"/>
    <w:rsid w:val="0083011F"/>
    <w:rsid w:val="00830F04"/>
    <w:rsid w:val="00833968"/>
    <w:rsid w:val="00833E5D"/>
    <w:rsid w:val="0083460B"/>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5A9E"/>
    <w:rsid w:val="008913CE"/>
    <w:rsid w:val="00894152"/>
    <w:rsid w:val="00896C24"/>
    <w:rsid w:val="008A0C14"/>
    <w:rsid w:val="008A308A"/>
    <w:rsid w:val="008A3830"/>
    <w:rsid w:val="008A4D41"/>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ECA"/>
    <w:rsid w:val="00905DF8"/>
    <w:rsid w:val="009063CB"/>
    <w:rsid w:val="00906CD7"/>
    <w:rsid w:val="009075FD"/>
    <w:rsid w:val="009113AD"/>
    <w:rsid w:val="00911A7E"/>
    <w:rsid w:val="00917C95"/>
    <w:rsid w:val="00920202"/>
    <w:rsid w:val="009208A9"/>
    <w:rsid w:val="00921042"/>
    <w:rsid w:val="009222A2"/>
    <w:rsid w:val="00922851"/>
    <w:rsid w:val="00924A39"/>
    <w:rsid w:val="0093271E"/>
    <w:rsid w:val="009340E9"/>
    <w:rsid w:val="00934FCF"/>
    <w:rsid w:val="0093508A"/>
    <w:rsid w:val="009360F3"/>
    <w:rsid w:val="0093623B"/>
    <w:rsid w:val="00940E2F"/>
    <w:rsid w:val="009415BA"/>
    <w:rsid w:val="00941FDE"/>
    <w:rsid w:val="00946139"/>
    <w:rsid w:val="0095177F"/>
    <w:rsid w:val="00951D35"/>
    <w:rsid w:val="009543E5"/>
    <w:rsid w:val="009568FD"/>
    <w:rsid w:val="009579FA"/>
    <w:rsid w:val="00957FE6"/>
    <w:rsid w:val="00960326"/>
    <w:rsid w:val="0096043F"/>
    <w:rsid w:val="00961C39"/>
    <w:rsid w:val="00965F13"/>
    <w:rsid w:val="00966EA8"/>
    <w:rsid w:val="00967C92"/>
    <w:rsid w:val="009701C2"/>
    <w:rsid w:val="00971A7C"/>
    <w:rsid w:val="00974993"/>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F09C3"/>
    <w:rsid w:val="009F0F35"/>
    <w:rsid w:val="009F50E2"/>
    <w:rsid w:val="00A0211A"/>
    <w:rsid w:val="00A03E1B"/>
    <w:rsid w:val="00A04B07"/>
    <w:rsid w:val="00A04CB3"/>
    <w:rsid w:val="00A070CB"/>
    <w:rsid w:val="00A078A5"/>
    <w:rsid w:val="00A07D4A"/>
    <w:rsid w:val="00A10923"/>
    <w:rsid w:val="00A11349"/>
    <w:rsid w:val="00A12552"/>
    <w:rsid w:val="00A14350"/>
    <w:rsid w:val="00A146F9"/>
    <w:rsid w:val="00A14B74"/>
    <w:rsid w:val="00A16C30"/>
    <w:rsid w:val="00A20485"/>
    <w:rsid w:val="00A23354"/>
    <w:rsid w:val="00A23A63"/>
    <w:rsid w:val="00A23D17"/>
    <w:rsid w:val="00A23F01"/>
    <w:rsid w:val="00A252B1"/>
    <w:rsid w:val="00A276B0"/>
    <w:rsid w:val="00A279FD"/>
    <w:rsid w:val="00A300FC"/>
    <w:rsid w:val="00A306E3"/>
    <w:rsid w:val="00A336A3"/>
    <w:rsid w:val="00A3665C"/>
    <w:rsid w:val="00A3708A"/>
    <w:rsid w:val="00A3725B"/>
    <w:rsid w:val="00A40802"/>
    <w:rsid w:val="00A51A2B"/>
    <w:rsid w:val="00A5526E"/>
    <w:rsid w:val="00A57B0E"/>
    <w:rsid w:val="00A631D6"/>
    <w:rsid w:val="00A6368D"/>
    <w:rsid w:val="00A64C0E"/>
    <w:rsid w:val="00A65B78"/>
    <w:rsid w:val="00A66A2F"/>
    <w:rsid w:val="00A6771B"/>
    <w:rsid w:val="00A72C62"/>
    <w:rsid w:val="00A72F94"/>
    <w:rsid w:val="00A7411C"/>
    <w:rsid w:val="00A7501E"/>
    <w:rsid w:val="00A751CB"/>
    <w:rsid w:val="00A757CE"/>
    <w:rsid w:val="00A8349A"/>
    <w:rsid w:val="00A860DF"/>
    <w:rsid w:val="00A9033C"/>
    <w:rsid w:val="00A9403C"/>
    <w:rsid w:val="00AA299F"/>
    <w:rsid w:val="00AA3C9C"/>
    <w:rsid w:val="00AA48C8"/>
    <w:rsid w:val="00AA7D07"/>
    <w:rsid w:val="00AB2AFE"/>
    <w:rsid w:val="00AB3818"/>
    <w:rsid w:val="00AB4B6C"/>
    <w:rsid w:val="00AB5A6F"/>
    <w:rsid w:val="00AB7E6C"/>
    <w:rsid w:val="00AC3A09"/>
    <w:rsid w:val="00AC502C"/>
    <w:rsid w:val="00AC6220"/>
    <w:rsid w:val="00AC6E77"/>
    <w:rsid w:val="00AD05C1"/>
    <w:rsid w:val="00AD226E"/>
    <w:rsid w:val="00AD2A51"/>
    <w:rsid w:val="00AD2B8D"/>
    <w:rsid w:val="00AD307B"/>
    <w:rsid w:val="00AD517E"/>
    <w:rsid w:val="00AE6F0B"/>
    <w:rsid w:val="00AE7469"/>
    <w:rsid w:val="00AE7E98"/>
    <w:rsid w:val="00AF087B"/>
    <w:rsid w:val="00AF177B"/>
    <w:rsid w:val="00AF4B39"/>
    <w:rsid w:val="00AF4BD1"/>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6ED6"/>
    <w:rsid w:val="00B2383A"/>
    <w:rsid w:val="00B259BC"/>
    <w:rsid w:val="00B25AD0"/>
    <w:rsid w:val="00B329A1"/>
    <w:rsid w:val="00B32DC8"/>
    <w:rsid w:val="00B33E63"/>
    <w:rsid w:val="00B37869"/>
    <w:rsid w:val="00B378F9"/>
    <w:rsid w:val="00B40324"/>
    <w:rsid w:val="00B467E8"/>
    <w:rsid w:val="00B46FBD"/>
    <w:rsid w:val="00B4732F"/>
    <w:rsid w:val="00B54549"/>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E76EE"/>
    <w:rsid w:val="00BF1D55"/>
    <w:rsid w:val="00BF2555"/>
    <w:rsid w:val="00BF31EC"/>
    <w:rsid w:val="00BF3469"/>
    <w:rsid w:val="00BF42DD"/>
    <w:rsid w:val="00BF4C18"/>
    <w:rsid w:val="00BF6A1E"/>
    <w:rsid w:val="00BF76D3"/>
    <w:rsid w:val="00BF7A3B"/>
    <w:rsid w:val="00BF7D01"/>
    <w:rsid w:val="00BF7F2D"/>
    <w:rsid w:val="00C03A6A"/>
    <w:rsid w:val="00C06E2C"/>
    <w:rsid w:val="00C07E79"/>
    <w:rsid w:val="00C102EC"/>
    <w:rsid w:val="00C11332"/>
    <w:rsid w:val="00C12D6D"/>
    <w:rsid w:val="00C14D6A"/>
    <w:rsid w:val="00C14EEE"/>
    <w:rsid w:val="00C17D4F"/>
    <w:rsid w:val="00C210C7"/>
    <w:rsid w:val="00C21F34"/>
    <w:rsid w:val="00C2255B"/>
    <w:rsid w:val="00C249D7"/>
    <w:rsid w:val="00C26B8F"/>
    <w:rsid w:val="00C30214"/>
    <w:rsid w:val="00C31746"/>
    <w:rsid w:val="00C35069"/>
    <w:rsid w:val="00C35B54"/>
    <w:rsid w:val="00C41B7E"/>
    <w:rsid w:val="00C42ECE"/>
    <w:rsid w:val="00C50198"/>
    <w:rsid w:val="00C51E6E"/>
    <w:rsid w:val="00C5316F"/>
    <w:rsid w:val="00C554E0"/>
    <w:rsid w:val="00C5650D"/>
    <w:rsid w:val="00C600BF"/>
    <w:rsid w:val="00C63945"/>
    <w:rsid w:val="00C67AE3"/>
    <w:rsid w:val="00C7192D"/>
    <w:rsid w:val="00C73784"/>
    <w:rsid w:val="00C81637"/>
    <w:rsid w:val="00C81995"/>
    <w:rsid w:val="00C81CF4"/>
    <w:rsid w:val="00C81EBD"/>
    <w:rsid w:val="00C83D6F"/>
    <w:rsid w:val="00C8613F"/>
    <w:rsid w:val="00C8664F"/>
    <w:rsid w:val="00C900A6"/>
    <w:rsid w:val="00C92BB2"/>
    <w:rsid w:val="00C92F0D"/>
    <w:rsid w:val="00C96B1B"/>
    <w:rsid w:val="00CA0528"/>
    <w:rsid w:val="00CA166C"/>
    <w:rsid w:val="00CA215D"/>
    <w:rsid w:val="00CA5672"/>
    <w:rsid w:val="00CA57B8"/>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34F0"/>
    <w:rsid w:val="00CF35C7"/>
    <w:rsid w:val="00CF4974"/>
    <w:rsid w:val="00CF5A19"/>
    <w:rsid w:val="00D004F7"/>
    <w:rsid w:val="00D01814"/>
    <w:rsid w:val="00D03FB9"/>
    <w:rsid w:val="00D04883"/>
    <w:rsid w:val="00D07E6C"/>
    <w:rsid w:val="00D1501C"/>
    <w:rsid w:val="00D152C7"/>
    <w:rsid w:val="00D165DC"/>
    <w:rsid w:val="00D2062B"/>
    <w:rsid w:val="00D23606"/>
    <w:rsid w:val="00D2367F"/>
    <w:rsid w:val="00D23F3B"/>
    <w:rsid w:val="00D30893"/>
    <w:rsid w:val="00D339B7"/>
    <w:rsid w:val="00D33E23"/>
    <w:rsid w:val="00D36411"/>
    <w:rsid w:val="00D366A1"/>
    <w:rsid w:val="00D377CD"/>
    <w:rsid w:val="00D40D9C"/>
    <w:rsid w:val="00D44FD2"/>
    <w:rsid w:val="00D60417"/>
    <w:rsid w:val="00D61541"/>
    <w:rsid w:val="00D61DD4"/>
    <w:rsid w:val="00D62FA8"/>
    <w:rsid w:val="00D62FCF"/>
    <w:rsid w:val="00D7186A"/>
    <w:rsid w:val="00D72356"/>
    <w:rsid w:val="00D743E5"/>
    <w:rsid w:val="00D75D27"/>
    <w:rsid w:val="00D81714"/>
    <w:rsid w:val="00D81FC7"/>
    <w:rsid w:val="00D82CC6"/>
    <w:rsid w:val="00D83036"/>
    <w:rsid w:val="00D83F5C"/>
    <w:rsid w:val="00D8415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E0623"/>
    <w:rsid w:val="00DE3D7F"/>
    <w:rsid w:val="00DE6AFB"/>
    <w:rsid w:val="00DF3392"/>
    <w:rsid w:val="00DF5443"/>
    <w:rsid w:val="00DF60C6"/>
    <w:rsid w:val="00DF7D09"/>
    <w:rsid w:val="00DF7DCB"/>
    <w:rsid w:val="00E02379"/>
    <w:rsid w:val="00E05734"/>
    <w:rsid w:val="00E06810"/>
    <w:rsid w:val="00E11F28"/>
    <w:rsid w:val="00E126B5"/>
    <w:rsid w:val="00E12EC9"/>
    <w:rsid w:val="00E142D2"/>
    <w:rsid w:val="00E15794"/>
    <w:rsid w:val="00E2037F"/>
    <w:rsid w:val="00E25FB2"/>
    <w:rsid w:val="00E3103F"/>
    <w:rsid w:val="00E3128A"/>
    <w:rsid w:val="00E31918"/>
    <w:rsid w:val="00E3322B"/>
    <w:rsid w:val="00E344B1"/>
    <w:rsid w:val="00E47F51"/>
    <w:rsid w:val="00E50AA2"/>
    <w:rsid w:val="00E52EFE"/>
    <w:rsid w:val="00E5304F"/>
    <w:rsid w:val="00E55435"/>
    <w:rsid w:val="00E56568"/>
    <w:rsid w:val="00E56F1B"/>
    <w:rsid w:val="00E627F4"/>
    <w:rsid w:val="00E6361D"/>
    <w:rsid w:val="00E6721E"/>
    <w:rsid w:val="00E7015F"/>
    <w:rsid w:val="00E70BE8"/>
    <w:rsid w:val="00E71B07"/>
    <w:rsid w:val="00E73307"/>
    <w:rsid w:val="00E73E74"/>
    <w:rsid w:val="00E7625B"/>
    <w:rsid w:val="00E824DB"/>
    <w:rsid w:val="00E8256B"/>
    <w:rsid w:val="00E94851"/>
    <w:rsid w:val="00E958AE"/>
    <w:rsid w:val="00E973CB"/>
    <w:rsid w:val="00EA64FB"/>
    <w:rsid w:val="00EA7304"/>
    <w:rsid w:val="00EB0FAD"/>
    <w:rsid w:val="00EB104F"/>
    <w:rsid w:val="00EB207A"/>
    <w:rsid w:val="00EB2651"/>
    <w:rsid w:val="00EB4919"/>
    <w:rsid w:val="00EB5D03"/>
    <w:rsid w:val="00EB688C"/>
    <w:rsid w:val="00EB6CD2"/>
    <w:rsid w:val="00EB72F3"/>
    <w:rsid w:val="00EC06FF"/>
    <w:rsid w:val="00ED097A"/>
    <w:rsid w:val="00ED13C0"/>
    <w:rsid w:val="00ED1755"/>
    <w:rsid w:val="00ED7547"/>
    <w:rsid w:val="00EE0713"/>
    <w:rsid w:val="00EE1186"/>
    <w:rsid w:val="00EE49E1"/>
    <w:rsid w:val="00EE4C43"/>
    <w:rsid w:val="00EE70C4"/>
    <w:rsid w:val="00EF0938"/>
    <w:rsid w:val="00EF2E8D"/>
    <w:rsid w:val="00EF3A18"/>
    <w:rsid w:val="00EF51F0"/>
    <w:rsid w:val="00EF7FFB"/>
    <w:rsid w:val="00F003ED"/>
    <w:rsid w:val="00F05924"/>
    <w:rsid w:val="00F06CCD"/>
    <w:rsid w:val="00F06D71"/>
    <w:rsid w:val="00F10038"/>
    <w:rsid w:val="00F11272"/>
    <w:rsid w:val="00F11802"/>
    <w:rsid w:val="00F15875"/>
    <w:rsid w:val="00F15E07"/>
    <w:rsid w:val="00F1795B"/>
    <w:rsid w:val="00F22606"/>
    <w:rsid w:val="00F22637"/>
    <w:rsid w:val="00F23B4B"/>
    <w:rsid w:val="00F23F94"/>
    <w:rsid w:val="00F3105C"/>
    <w:rsid w:val="00F33115"/>
    <w:rsid w:val="00F34D65"/>
    <w:rsid w:val="00F402E3"/>
    <w:rsid w:val="00F46413"/>
    <w:rsid w:val="00F46607"/>
    <w:rsid w:val="00F50252"/>
    <w:rsid w:val="00F515D6"/>
    <w:rsid w:val="00F553AC"/>
    <w:rsid w:val="00F55691"/>
    <w:rsid w:val="00F563E8"/>
    <w:rsid w:val="00F613F1"/>
    <w:rsid w:val="00F618E4"/>
    <w:rsid w:val="00F625E7"/>
    <w:rsid w:val="00F63F6F"/>
    <w:rsid w:val="00F65D58"/>
    <w:rsid w:val="00F6636E"/>
    <w:rsid w:val="00F67430"/>
    <w:rsid w:val="00F71533"/>
    <w:rsid w:val="00F71D4F"/>
    <w:rsid w:val="00F86F26"/>
    <w:rsid w:val="00F9281C"/>
    <w:rsid w:val="00F93188"/>
    <w:rsid w:val="00F93CB6"/>
    <w:rsid w:val="00F93CC4"/>
    <w:rsid w:val="00FA4601"/>
    <w:rsid w:val="00FA7B42"/>
    <w:rsid w:val="00FA7BFE"/>
    <w:rsid w:val="00FB266B"/>
    <w:rsid w:val="00FB7F83"/>
    <w:rsid w:val="00FC0A55"/>
    <w:rsid w:val="00FC706D"/>
    <w:rsid w:val="00FC74E0"/>
    <w:rsid w:val="00FC7C5D"/>
    <w:rsid w:val="00FD0317"/>
    <w:rsid w:val="00FD257A"/>
    <w:rsid w:val="00FD3EC7"/>
    <w:rsid w:val="00FD5A85"/>
    <w:rsid w:val="00FE05A9"/>
    <w:rsid w:val="00FE228F"/>
    <w:rsid w:val="00FE2C92"/>
    <w:rsid w:val="00FE4F2D"/>
    <w:rsid w:val="00FE75FA"/>
    <w:rsid w:val="00FF3862"/>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F18C7B67-BE6A-4278-8C22-3A992905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796921512">
      <w:bodyDiv w:val="1"/>
      <w:marLeft w:val="0"/>
      <w:marRight w:val="0"/>
      <w:marTop w:val="0"/>
      <w:marBottom w:val="0"/>
      <w:divBdr>
        <w:top w:val="none" w:sz="0" w:space="0" w:color="auto"/>
        <w:left w:val="none" w:sz="0" w:space="0" w:color="auto"/>
        <w:bottom w:val="none" w:sz="0" w:space="0" w:color="auto"/>
        <w:right w:val="none" w:sz="0" w:space="0" w:color="auto"/>
      </w:divBdr>
    </w:div>
    <w:div w:id="880827835">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3FA3-9341-413E-A352-92E15A15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4518</Words>
  <Characters>2576</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Jeļena Laškova</dc:creator>
  <cp:lastModifiedBy>Liene Vītola |  | JELGAVAS ŪDENS</cp:lastModifiedBy>
  <cp:revision>5</cp:revision>
  <cp:lastPrinted>2023-08-08T13:22:00Z</cp:lastPrinted>
  <dcterms:created xsi:type="dcterms:W3CDTF">2024-02-29T06:41:00Z</dcterms:created>
  <dcterms:modified xsi:type="dcterms:W3CDTF">2024-03-05T09:16:00Z</dcterms:modified>
</cp:coreProperties>
</file>