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42EA" w14:textId="5A9EB55C" w:rsidR="005F450A" w:rsidRDefault="00DF55A5" w:rsidP="000C7716">
      <w:pPr>
        <w:jc w:val="right"/>
      </w:pPr>
      <w:r>
        <w:t>Jelgavā, 2024</w:t>
      </w:r>
      <w:r w:rsidR="000C7716">
        <w:t>.</w:t>
      </w:r>
      <w:r w:rsidR="001C2B32">
        <w:t xml:space="preserve"> </w:t>
      </w:r>
      <w:r w:rsidR="000C7716">
        <w:t xml:space="preserve">gada </w:t>
      </w:r>
      <w:r w:rsidR="001C2B32">
        <w:t xml:space="preserve">25. aprīlī </w:t>
      </w:r>
      <w:r w:rsidR="000C7716">
        <w:t>(prot. Nr.</w:t>
      </w:r>
      <w:r w:rsidR="00F61E92">
        <w:t>5</w:t>
      </w:r>
      <w:r w:rsidR="000C7716">
        <w:t xml:space="preserve">, </w:t>
      </w:r>
      <w:r w:rsidR="00F61E92">
        <w:t>1</w:t>
      </w:r>
      <w:r w:rsidR="000C7716">
        <w:t>p.)</w:t>
      </w:r>
    </w:p>
    <w:p w14:paraId="5F84F208" w14:textId="77777777" w:rsidR="005F450A" w:rsidRDefault="005F450A"/>
    <w:p w14:paraId="0A4613D2" w14:textId="69F04E24" w:rsidR="000C7716" w:rsidRDefault="000C7716" w:rsidP="000C7716">
      <w:pPr>
        <w:jc w:val="center"/>
        <w:rPr>
          <w:b/>
        </w:rPr>
      </w:pPr>
      <w:r w:rsidRPr="00897D6C">
        <w:rPr>
          <w:b/>
        </w:rPr>
        <w:t>JELGAVAS VALSTSPILSĒTAS PAŠVALDĪBAS 20</w:t>
      </w:r>
      <w:r w:rsidR="00DF55A5">
        <w:rPr>
          <w:b/>
        </w:rPr>
        <w:t>24</w:t>
      </w:r>
      <w:r w:rsidRPr="00897D6C">
        <w:rPr>
          <w:b/>
        </w:rPr>
        <w:t>.</w:t>
      </w:r>
      <w:r w:rsidR="001D3287">
        <w:rPr>
          <w:b/>
        </w:rPr>
        <w:t> </w:t>
      </w:r>
      <w:r w:rsidRPr="00897D6C">
        <w:rPr>
          <w:b/>
        </w:rPr>
        <w:t xml:space="preserve">GADA </w:t>
      </w:r>
      <w:r w:rsidR="007B4D38">
        <w:rPr>
          <w:b/>
        </w:rPr>
        <w:t>25. APRĪĻA</w:t>
      </w:r>
      <w:r>
        <w:rPr>
          <w:b/>
        </w:rPr>
        <w:t xml:space="preserve"> </w:t>
      </w:r>
    </w:p>
    <w:p w14:paraId="3D731CE1" w14:textId="25A08E16" w:rsidR="000C7716" w:rsidRDefault="000C7716" w:rsidP="000C7716">
      <w:pPr>
        <w:jc w:val="center"/>
        <w:rPr>
          <w:b/>
        </w:rPr>
      </w:pPr>
      <w:r w:rsidRPr="00897D6C">
        <w:rPr>
          <w:b/>
        </w:rPr>
        <w:t>SAISTOŠ</w:t>
      </w:r>
      <w:r>
        <w:rPr>
          <w:b/>
        </w:rPr>
        <w:t>IE NOTEIKUMI</w:t>
      </w:r>
      <w:r w:rsidRPr="00897D6C">
        <w:rPr>
          <w:b/>
        </w:rPr>
        <w:t xml:space="preserve"> NR.</w:t>
      </w:r>
      <w:r w:rsidR="00F61E92">
        <w:rPr>
          <w:b/>
        </w:rPr>
        <w:t>24-6</w:t>
      </w:r>
      <w:r w:rsidRPr="00897D6C">
        <w:rPr>
          <w:b/>
        </w:rPr>
        <w:t xml:space="preserve"> </w:t>
      </w:r>
    </w:p>
    <w:p w14:paraId="0427C96C" w14:textId="660C1106" w:rsidR="000C7716" w:rsidRPr="00DC3C86" w:rsidRDefault="000C7716" w:rsidP="000C7716">
      <w:pPr>
        <w:jc w:val="center"/>
        <w:rPr>
          <w:b/>
        </w:rPr>
      </w:pPr>
      <w:r w:rsidRPr="00DC3C86">
        <w:rPr>
          <w:b/>
        </w:rPr>
        <w:t>“</w:t>
      </w:r>
      <w:r w:rsidR="00DC3C86" w:rsidRPr="00DC3C86">
        <w:rPr>
          <w:b/>
        </w:rPr>
        <w:t xml:space="preserve">JELGAVAS </w:t>
      </w:r>
      <w:r w:rsidR="00F622A4">
        <w:rPr>
          <w:b/>
        </w:rPr>
        <w:t>VALSTS</w:t>
      </w:r>
      <w:r w:rsidR="00DC3C86" w:rsidRPr="00DC3C86">
        <w:rPr>
          <w:b/>
        </w:rPr>
        <w:t>PILSĒTAS PAŠVALDĪBAS KAPSĒTU DAR</w:t>
      </w:r>
      <w:r w:rsidR="001C2B32">
        <w:rPr>
          <w:b/>
        </w:rPr>
        <w:t>BĪBAS UN UZTURĒŠANAS NOTEIKUMI”</w:t>
      </w:r>
    </w:p>
    <w:p w14:paraId="0566D402" w14:textId="77777777" w:rsidR="000C7716" w:rsidRDefault="000C7716" w:rsidP="000C7716">
      <w:pPr>
        <w:jc w:val="center"/>
        <w:rPr>
          <w:b/>
          <w:i/>
        </w:rPr>
      </w:pPr>
    </w:p>
    <w:p w14:paraId="54E004CD" w14:textId="13440C06" w:rsidR="00DC3C86" w:rsidRDefault="000C7716" w:rsidP="0021643F">
      <w:pPr>
        <w:jc w:val="right"/>
        <w:rPr>
          <w:i/>
        </w:rPr>
      </w:pPr>
      <w:r w:rsidRPr="00897D6C">
        <w:rPr>
          <w:i/>
        </w:rPr>
        <w:t xml:space="preserve">Izdoti saskaņā ar </w:t>
      </w:r>
      <w:r w:rsidR="00DC3C86">
        <w:rPr>
          <w:i/>
        </w:rPr>
        <w:t xml:space="preserve">Pašvaldību likuma </w:t>
      </w:r>
    </w:p>
    <w:p w14:paraId="31250F87" w14:textId="77777777" w:rsidR="000C7716" w:rsidRPr="00A33117" w:rsidRDefault="00DC3C86" w:rsidP="0021643F">
      <w:pPr>
        <w:jc w:val="right"/>
        <w:rPr>
          <w:i/>
        </w:rPr>
      </w:pPr>
      <w:r>
        <w:rPr>
          <w:i/>
        </w:rPr>
        <w:t>45.panta pirmās daļas 2. punktu</w:t>
      </w:r>
    </w:p>
    <w:p w14:paraId="75D18CD3" w14:textId="77777777" w:rsidR="000C7716" w:rsidRDefault="000C7716" w:rsidP="000C7716">
      <w:pPr>
        <w:jc w:val="right"/>
        <w:rPr>
          <w:b/>
          <w:i/>
        </w:rPr>
      </w:pPr>
    </w:p>
    <w:p w14:paraId="426F641A" w14:textId="77777777"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14:paraId="46602066" w14:textId="77777777" w:rsidR="0082269D" w:rsidRPr="00F60949" w:rsidRDefault="0082269D" w:rsidP="0082269D">
      <w:pPr>
        <w:pStyle w:val="ListParagraph"/>
        <w:ind w:left="426"/>
        <w:jc w:val="both"/>
        <w:rPr>
          <w:bCs/>
          <w:lang w:eastAsia="en-US"/>
        </w:rPr>
      </w:pPr>
    </w:p>
    <w:p w14:paraId="70C7C98F" w14:textId="77777777" w:rsidR="0082269D" w:rsidRPr="00CD074F" w:rsidRDefault="0082269D" w:rsidP="0082269D">
      <w:pPr>
        <w:pStyle w:val="ListParagraph"/>
        <w:numPr>
          <w:ilvl w:val="0"/>
          <w:numId w:val="4"/>
        </w:numPr>
        <w:ind w:left="426" w:hanging="426"/>
        <w:jc w:val="both"/>
        <w:rPr>
          <w:bCs/>
          <w:lang w:eastAsia="en-US"/>
        </w:rPr>
      </w:pPr>
      <w:r w:rsidRPr="00CD074F">
        <w:rPr>
          <w:bCs/>
          <w:lang w:eastAsia="en-US"/>
        </w:rPr>
        <w:t xml:space="preserve">Saistošie noteikumi (turpmāk – Noteikumi) nosaka Jelgavas </w:t>
      </w:r>
      <w:proofErr w:type="spellStart"/>
      <w:r w:rsidRPr="00CD074F">
        <w:rPr>
          <w:bCs/>
          <w:lang w:eastAsia="en-US"/>
        </w:rPr>
        <w:t>valstspilsētas</w:t>
      </w:r>
      <w:proofErr w:type="spellEnd"/>
      <w:r w:rsidRPr="00CD074F">
        <w:rPr>
          <w:bCs/>
          <w:lang w:eastAsia="en-US"/>
        </w:rPr>
        <w:t xml:space="preserve"> pašvaldības (turpmāk – pašvaldība) kapsētu (turpmāk – kapsētu) iekšējās kārtības noteikumus, kapavietu piešķiršanas, kopšanas un uzturēšanas kārtību, apbedīšanas kārtību, kapliču izmantošanas kārtību, kapsētu </w:t>
      </w:r>
      <w:proofErr w:type="spellStart"/>
      <w:r w:rsidRPr="00CD074F">
        <w:rPr>
          <w:bCs/>
          <w:lang w:eastAsia="en-US"/>
        </w:rPr>
        <w:t>apsaimniekotāja</w:t>
      </w:r>
      <w:proofErr w:type="spellEnd"/>
      <w:r w:rsidRPr="00CD074F">
        <w:rPr>
          <w:bCs/>
          <w:lang w:eastAsia="en-US"/>
        </w:rPr>
        <w:t xml:space="preserve"> un kapavietas uzturētāju tiesības un pienākumus. </w:t>
      </w:r>
    </w:p>
    <w:p w14:paraId="3B8C715B"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Lietotie termini:</w:t>
      </w:r>
    </w:p>
    <w:p w14:paraId="15E57405"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aktēšana</w:t>
      </w:r>
      <w:proofErr w:type="spellEnd"/>
      <w:r w:rsidRPr="00EA5819">
        <w:rPr>
          <w:bCs/>
          <w:i/>
          <w:lang w:eastAsia="en-US"/>
        </w:rPr>
        <w:t xml:space="preserve"> </w:t>
      </w:r>
      <w:r w:rsidRPr="00EA5819">
        <w:rPr>
          <w:bCs/>
          <w:lang w:eastAsia="en-US"/>
        </w:rPr>
        <w:t>– darbību kopums, kurā ietilpst nekoptas kapavietas apsekošana, brīdinājuma zīmes uzstādīšana un akta par nekoptu kapavietu sagatavošana;</w:t>
      </w:r>
    </w:p>
    <w:p w14:paraId="1EA0B3FE"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bCs/>
          <w:lang w:eastAsia="en-US"/>
        </w:rPr>
        <w:t>aktēta</w:t>
      </w:r>
      <w:proofErr w:type="spellEnd"/>
      <w:r w:rsidRPr="00EA5819">
        <w:rPr>
          <w:bCs/>
          <w:lang w:eastAsia="en-US"/>
        </w:rPr>
        <w:t xml:space="preserve"> kapavieta</w:t>
      </w:r>
      <w:r w:rsidRPr="00EA5819">
        <w:rPr>
          <w:lang w:eastAsia="en-US"/>
        </w:rPr>
        <w:t xml:space="preserve"> – Noteikumu kārtībā par nekoptu atzīta kapavieta;</w:t>
      </w:r>
    </w:p>
    <w:p w14:paraId="1625D864" w14:textId="77777777" w:rsidR="0082269D" w:rsidRPr="00EA5819" w:rsidRDefault="0082269D" w:rsidP="0082269D">
      <w:pPr>
        <w:pStyle w:val="ListParagraph"/>
        <w:numPr>
          <w:ilvl w:val="1"/>
          <w:numId w:val="4"/>
        </w:numPr>
        <w:ind w:left="993" w:hanging="567"/>
        <w:jc w:val="both"/>
        <w:rPr>
          <w:lang w:eastAsia="en-US"/>
        </w:rPr>
      </w:pPr>
      <w:r w:rsidRPr="00EA5819">
        <w:rPr>
          <w:iCs/>
          <w:lang w:eastAsia="en-US"/>
        </w:rPr>
        <w:t>amatnieks</w:t>
      </w:r>
      <w:r w:rsidRPr="00EA5819">
        <w:rPr>
          <w:lang w:eastAsia="en-US"/>
        </w:rPr>
        <w:t xml:space="preserve"> – komersants, kurš veic kapavietas labiekārtošanu, aprīkojuma uzstādīšanu, rekonstrukciju, demontāžu;</w:t>
      </w:r>
    </w:p>
    <w:p w14:paraId="44EB21E2"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apbedījums</w:t>
      </w:r>
      <w:r w:rsidRPr="00EA5819">
        <w:rPr>
          <w:lang w:eastAsia="en-US"/>
        </w:rPr>
        <w:t xml:space="preserve"> – i</w:t>
      </w:r>
      <w:r w:rsidRPr="00EA5819">
        <w:t>ezārkota miruša cilvēka vai urnas ar kremēta miruša cilvēka pelniem</w:t>
      </w:r>
      <w:r w:rsidRPr="00EA5819">
        <w:rPr>
          <w:lang w:eastAsia="en-US"/>
        </w:rPr>
        <w:t xml:space="preserve"> (turpmāk – urna) apbedījuma vieta kapavietā;</w:t>
      </w:r>
    </w:p>
    <w:p w14:paraId="0B7FC5BA"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apbedīšanas pakalpojumu sniedzējs – komersants, kas veic mirušā cilvēka (turpmāk – mirušais) apbedīšanu;</w:t>
      </w:r>
    </w:p>
    <w:p w14:paraId="3FD13641" w14:textId="77777777" w:rsidR="0082269D" w:rsidRPr="00EA5819" w:rsidRDefault="0082269D" w:rsidP="0082269D">
      <w:pPr>
        <w:pStyle w:val="ListParagraph"/>
        <w:numPr>
          <w:ilvl w:val="1"/>
          <w:numId w:val="4"/>
        </w:numPr>
        <w:ind w:left="993" w:hanging="567"/>
        <w:jc w:val="both"/>
        <w:rPr>
          <w:bCs/>
          <w:lang w:eastAsia="en-US"/>
        </w:rPr>
      </w:pPr>
      <w:r w:rsidRPr="00EA5819">
        <w:rPr>
          <w:bCs/>
          <w:lang w:eastAsia="en-US"/>
        </w:rPr>
        <w:t>apbedīto personu reģistrs - kapsētā apbedīto personu uzskaites pamatdokumenti, kurus veido: mirušo reģistrācijas grāmata, kapavietas uzturēšanas līgumi, lēmumi, un dati kapsētu informācijas pārvaldības sistēmā;</w:t>
      </w:r>
    </w:p>
    <w:p w14:paraId="581B329B" w14:textId="77777777" w:rsidR="0082269D" w:rsidRPr="00EA5819" w:rsidRDefault="0082269D" w:rsidP="0082269D">
      <w:pPr>
        <w:pStyle w:val="ListParagraph"/>
        <w:numPr>
          <w:ilvl w:val="1"/>
          <w:numId w:val="4"/>
        </w:numPr>
        <w:ind w:left="993" w:hanging="567"/>
        <w:jc w:val="both"/>
        <w:rPr>
          <w:bCs/>
          <w:lang w:eastAsia="en-US"/>
        </w:rPr>
      </w:pPr>
      <w:proofErr w:type="spellStart"/>
      <w:r w:rsidRPr="00EA5819">
        <w:rPr>
          <w:bCs/>
          <w:lang w:eastAsia="en-US"/>
        </w:rPr>
        <w:t>bezpiederīgais</w:t>
      </w:r>
      <w:proofErr w:type="spellEnd"/>
      <w:r w:rsidRPr="00EA5819">
        <w:rPr>
          <w:bCs/>
          <w:lang w:eastAsia="en-US"/>
        </w:rPr>
        <w:t xml:space="preserve"> mirušais </w:t>
      </w:r>
      <w:r w:rsidRPr="00EA5819">
        <w:rPr>
          <w:i/>
          <w:iCs/>
          <w:lang w:eastAsia="en-US"/>
        </w:rPr>
        <w:t xml:space="preserve">– </w:t>
      </w:r>
      <w:r w:rsidRPr="00EA5819">
        <w:rPr>
          <w:lang w:eastAsia="en-US"/>
        </w:rPr>
        <w:t>mirušais, kuram nav laulātā, radinieku vai citu personu, kuras organizē mirušā apbedīšanu;</w:t>
      </w:r>
    </w:p>
    <w:p w14:paraId="267139BB" w14:textId="4CC6AC79" w:rsidR="0082269D" w:rsidRPr="00EA5819" w:rsidRDefault="0082269D" w:rsidP="0082269D">
      <w:pPr>
        <w:pStyle w:val="ListParagraph"/>
        <w:numPr>
          <w:ilvl w:val="1"/>
          <w:numId w:val="4"/>
        </w:numPr>
        <w:ind w:left="993" w:hanging="567"/>
        <w:jc w:val="both"/>
        <w:rPr>
          <w:lang w:eastAsia="en-US"/>
        </w:rPr>
      </w:pPr>
      <w:r w:rsidRPr="00EA5819">
        <w:rPr>
          <w:bCs/>
          <w:lang w:eastAsia="en-US"/>
        </w:rPr>
        <w:t>kapsēta</w:t>
      </w:r>
      <w:r w:rsidRPr="00EA5819">
        <w:rPr>
          <w:lang w:eastAsia="en-US"/>
        </w:rPr>
        <w:t xml:space="preserve"> – noteikta teritorija, kas saskaņā ar Jelgavas </w:t>
      </w:r>
      <w:proofErr w:type="spellStart"/>
      <w:r w:rsidR="00285DE1" w:rsidRPr="00EA5819">
        <w:rPr>
          <w:lang w:eastAsia="en-US"/>
        </w:rPr>
        <w:t>valsts</w:t>
      </w:r>
      <w:r w:rsidRPr="00EA5819">
        <w:rPr>
          <w:lang w:eastAsia="en-US"/>
        </w:rPr>
        <w:t>pilsētas</w:t>
      </w:r>
      <w:proofErr w:type="spellEnd"/>
      <w:r w:rsidRPr="00EA5819">
        <w:rPr>
          <w:lang w:eastAsia="en-US"/>
        </w:rPr>
        <w:t xml:space="preserve"> </w:t>
      </w:r>
      <w:r w:rsidR="002D0144">
        <w:rPr>
          <w:lang w:eastAsia="en-US"/>
        </w:rPr>
        <w:t xml:space="preserve">pašvaldības </w:t>
      </w:r>
      <w:r w:rsidRPr="00EA5819">
        <w:rPr>
          <w:lang w:eastAsia="en-US"/>
        </w:rPr>
        <w:t>domes (turpmāk –dome) lēmumu ierādīta mirušo apbedīšanai;</w:t>
      </w:r>
    </w:p>
    <w:p w14:paraId="60C0711B" w14:textId="77777777" w:rsidR="0082269D" w:rsidRPr="00EA5819" w:rsidRDefault="0082269D" w:rsidP="0082269D">
      <w:pPr>
        <w:pStyle w:val="ListParagraph"/>
        <w:numPr>
          <w:ilvl w:val="1"/>
          <w:numId w:val="4"/>
        </w:numPr>
        <w:ind w:left="993" w:hanging="567"/>
        <w:jc w:val="both"/>
        <w:rPr>
          <w:bCs/>
          <w:lang w:eastAsia="en-US"/>
        </w:rPr>
      </w:pPr>
      <w:r w:rsidRPr="00EA5819">
        <w:rPr>
          <w:lang w:eastAsia="en-US"/>
        </w:rPr>
        <w:t>atvērta kapsēta</w:t>
      </w:r>
      <w:r w:rsidRPr="00EA5819">
        <w:rPr>
          <w:bCs/>
          <w:lang w:eastAsia="en-US"/>
        </w:rPr>
        <w:t xml:space="preserve"> – kapsēta, kurā mirušo apbedīšanai tiek ierādītas jaunas kapavietas vai mirušos apbedī ģimenes kapavietās;</w:t>
      </w:r>
    </w:p>
    <w:p w14:paraId="51BFFF29"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daļēji slēgta kapsēta</w:t>
      </w:r>
      <w:r w:rsidRPr="00EA5819">
        <w:rPr>
          <w:lang w:eastAsia="en-US"/>
        </w:rPr>
        <w:t xml:space="preserve"> – kapsēta, kurā mirušos apbedī ģimenes kapavietās, bet jaunu kapavietu ierādīšana ir ierobežota;</w:t>
      </w:r>
    </w:p>
    <w:p w14:paraId="4DACA661"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slēgta kapsēta</w:t>
      </w:r>
      <w:r w:rsidRPr="00EA5819">
        <w:rPr>
          <w:lang w:eastAsia="en-US"/>
        </w:rPr>
        <w:t xml:space="preserve"> – kapsēta, kurā pārtraukta apbedījumu veikšana un to atjaunošana pieļaujama saskaņā ar normatīvajiem aktiem un domes lēmumu;</w:t>
      </w:r>
    </w:p>
    <w:p w14:paraId="7377B2F3" w14:textId="072C362B"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kapavieta (tajā skaitā arī ģimenes kapavieta) </w:t>
      </w:r>
      <w:r w:rsidRPr="00EA5819">
        <w:rPr>
          <w:lang w:eastAsia="en-US"/>
        </w:rPr>
        <w:t>– noteikta izmēra zemes teritorija kapsētā, kura ierādīta mirušā apbedīšanai</w:t>
      </w:r>
      <w:r w:rsidR="00325F9A" w:rsidRPr="00EA5819">
        <w:rPr>
          <w:lang w:eastAsia="en-US"/>
        </w:rPr>
        <w:t>,</w:t>
      </w:r>
      <w:r w:rsidRPr="00EA5819">
        <w:rPr>
          <w:lang w:eastAsia="en-US"/>
        </w:rPr>
        <w:t xml:space="preserve"> šīs teritorijas labiekārtošanai un uzturēšanai; </w:t>
      </w:r>
    </w:p>
    <w:p w14:paraId="5218FAB4" w14:textId="77777777" w:rsidR="0082269D" w:rsidRPr="00EA5819" w:rsidRDefault="0082269D" w:rsidP="0082269D">
      <w:pPr>
        <w:pStyle w:val="ListParagraph"/>
        <w:numPr>
          <w:ilvl w:val="1"/>
          <w:numId w:val="4"/>
        </w:numPr>
        <w:ind w:left="993" w:hanging="567"/>
        <w:jc w:val="both"/>
        <w:rPr>
          <w:lang w:eastAsia="en-US"/>
        </w:rPr>
      </w:pPr>
      <w:r w:rsidRPr="00EA5819">
        <w:rPr>
          <w:lang w:eastAsia="en-US"/>
        </w:rPr>
        <w:t>ģimenes kapavieta - iepriekš piešķirta un labiekārtota kapavieta, kurā ir veikti apbedījumi;</w:t>
      </w:r>
    </w:p>
    <w:p w14:paraId="2356B0EC" w14:textId="77777777" w:rsidR="0082269D" w:rsidRPr="00EA5819" w:rsidRDefault="0082269D" w:rsidP="0082269D">
      <w:pPr>
        <w:pStyle w:val="ListParagraph"/>
        <w:numPr>
          <w:ilvl w:val="1"/>
          <w:numId w:val="4"/>
        </w:numPr>
        <w:ind w:left="993" w:hanging="567"/>
        <w:jc w:val="both"/>
        <w:rPr>
          <w:lang w:eastAsia="en-US"/>
        </w:rPr>
      </w:pPr>
      <w:r w:rsidRPr="00EA5819">
        <w:rPr>
          <w:bCs/>
          <w:lang w:eastAsia="en-US"/>
        </w:rPr>
        <w:t>kapavietas aprīkojums</w:t>
      </w:r>
      <w:r w:rsidRPr="00EA5819">
        <w:rPr>
          <w:lang w:eastAsia="en-US"/>
        </w:rPr>
        <w:t xml:space="preserve"> – kapavietā uzstādīta piemiņas zīme, piemineklis, soliņš, apmales, sēta u.tml.;</w:t>
      </w:r>
    </w:p>
    <w:p w14:paraId="4FCE05EE" w14:textId="78EFD164" w:rsidR="0082269D" w:rsidRPr="00EA5819" w:rsidRDefault="0082269D" w:rsidP="0082269D">
      <w:pPr>
        <w:pStyle w:val="ListParagraph"/>
        <w:numPr>
          <w:ilvl w:val="1"/>
          <w:numId w:val="4"/>
        </w:numPr>
        <w:ind w:left="993" w:hanging="567"/>
        <w:jc w:val="both"/>
        <w:rPr>
          <w:lang w:eastAsia="en-US"/>
        </w:rPr>
      </w:pPr>
      <w:r w:rsidRPr="00EA5819">
        <w:rPr>
          <w:lang w:eastAsia="en-US"/>
        </w:rPr>
        <w:lastRenderedPageBreak/>
        <w:t xml:space="preserve">kapavietas uzturētājs </w:t>
      </w:r>
      <w:r w:rsidRPr="00EA5819">
        <w:rPr>
          <w:bCs/>
          <w:lang w:eastAsia="en-US"/>
        </w:rPr>
        <w:t>–</w:t>
      </w:r>
      <w:r w:rsidRPr="00EA5819">
        <w:t>persona, kurai piešķirta kapavieta un kura ir atbildīga par kapavietas uzturēšanu</w:t>
      </w:r>
      <w:r w:rsidRPr="00EA5819">
        <w:rPr>
          <w:bCs/>
          <w:lang w:eastAsia="en-US"/>
        </w:rPr>
        <w:t>;</w:t>
      </w:r>
    </w:p>
    <w:p w14:paraId="2DC65E25" w14:textId="77777777" w:rsidR="0082269D" w:rsidRPr="00EA5819" w:rsidRDefault="0082269D" w:rsidP="0082269D">
      <w:pPr>
        <w:pStyle w:val="ListParagraph"/>
        <w:numPr>
          <w:ilvl w:val="1"/>
          <w:numId w:val="4"/>
        </w:numPr>
        <w:ind w:left="993" w:hanging="567"/>
        <w:jc w:val="both"/>
        <w:rPr>
          <w:iCs/>
          <w:lang w:eastAsia="en-US"/>
        </w:rPr>
      </w:pPr>
      <w:r w:rsidRPr="00EA5819">
        <w:rPr>
          <w:lang w:eastAsia="en-US"/>
        </w:rPr>
        <w:t xml:space="preserve">kapavietu komisija – kapsētu </w:t>
      </w:r>
      <w:proofErr w:type="spellStart"/>
      <w:r w:rsidRPr="00EA5819">
        <w:rPr>
          <w:lang w:eastAsia="en-US"/>
        </w:rPr>
        <w:t>apsaimniekotāja</w:t>
      </w:r>
      <w:proofErr w:type="spellEnd"/>
      <w:r w:rsidRPr="00EA5819">
        <w:rPr>
          <w:lang w:eastAsia="en-US"/>
        </w:rPr>
        <w:t xml:space="preserve"> i</w:t>
      </w:r>
      <w:r w:rsidRPr="00EA5819">
        <w:rPr>
          <w:bCs/>
          <w:lang w:eastAsia="en-US"/>
        </w:rPr>
        <w:t xml:space="preserve">zveidota komisija, kas nodrošina nekoptas kapavietas </w:t>
      </w:r>
      <w:proofErr w:type="spellStart"/>
      <w:r w:rsidRPr="00EA5819">
        <w:rPr>
          <w:bCs/>
          <w:lang w:eastAsia="en-US"/>
        </w:rPr>
        <w:t>aktēšanu</w:t>
      </w:r>
      <w:proofErr w:type="spellEnd"/>
      <w:r w:rsidRPr="00EA5819">
        <w:rPr>
          <w:bCs/>
          <w:lang w:eastAsia="en-US"/>
        </w:rPr>
        <w:t>;</w:t>
      </w:r>
    </w:p>
    <w:p w14:paraId="2E166D63" w14:textId="77777777" w:rsidR="0082269D" w:rsidRPr="00EA5819" w:rsidRDefault="0082269D" w:rsidP="0082269D">
      <w:pPr>
        <w:pStyle w:val="ListParagraph"/>
        <w:numPr>
          <w:ilvl w:val="1"/>
          <w:numId w:val="4"/>
        </w:numPr>
        <w:ind w:left="993" w:hanging="567"/>
        <w:jc w:val="both"/>
        <w:rPr>
          <w:lang w:eastAsia="en-US"/>
        </w:rPr>
      </w:pPr>
      <w:r w:rsidRPr="00EA5819">
        <w:rPr>
          <w:bCs/>
          <w:iCs/>
          <w:lang w:eastAsia="en-US"/>
        </w:rPr>
        <w:t>kapliča</w:t>
      </w:r>
      <w:r w:rsidRPr="00EA5819">
        <w:rPr>
          <w:lang w:eastAsia="en-US"/>
        </w:rPr>
        <w:t xml:space="preserve"> – ēka kapsētā mirušo novietošanai pirms apbedīšanas un bēru ceremonijas norisei;</w:t>
      </w:r>
    </w:p>
    <w:p w14:paraId="2D6F2E6E" w14:textId="32C5D388"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kapsētu </w:t>
      </w:r>
      <w:proofErr w:type="spellStart"/>
      <w:r w:rsidRPr="00EA5819">
        <w:rPr>
          <w:bCs/>
          <w:lang w:eastAsia="en-US"/>
        </w:rPr>
        <w:t>apsaimniekotājs</w:t>
      </w:r>
      <w:proofErr w:type="spellEnd"/>
      <w:r w:rsidRPr="00EA5819">
        <w:rPr>
          <w:bCs/>
          <w:lang w:eastAsia="en-US"/>
        </w:rPr>
        <w:t xml:space="preserve"> </w:t>
      </w:r>
      <w:r w:rsidRPr="00EA5819">
        <w:rPr>
          <w:lang w:eastAsia="en-US"/>
        </w:rPr>
        <w:t xml:space="preserve">– Jelgavas </w:t>
      </w:r>
      <w:proofErr w:type="spellStart"/>
      <w:r w:rsidRPr="00EA5819">
        <w:rPr>
          <w:lang w:eastAsia="en-US"/>
        </w:rPr>
        <w:t>valstspilsētas</w:t>
      </w:r>
      <w:proofErr w:type="spellEnd"/>
      <w:r w:rsidRPr="00EA5819">
        <w:rPr>
          <w:lang w:eastAsia="en-US"/>
        </w:rPr>
        <w:t xml:space="preserve"> pašvaldības iestāde „</w:t>
      </w:r>
      <w:r w:rsidR="00CD074F" w:rsidRPr="00EA5819">
        <w:rPr>
          <w:lang w:eastAsia="en-US"/>
        </w:rPr>
        <w:t>Pilsētsaimniecība</w:t>
      </w:r>
      <w:r w:rsidRPr="00EA5819">
        <w:rPr>
          <w:lang w:eastAsia="en-US"/>
        </w:rPr>
        <w:t>”;</w:t>
      </w:r>
    </w:p>
    <w:p w14:paraId="1D550608" w14:textId="2D677375" w:rsidR="0082269D" w:rsidRPr="00EA5819" w:rsidRDefault="0082269D" w:rsidP="0082269D">
      <w:pPr>
        <w:pStyle w:val="ListParagraph"/>
        <w:numPr>
          <w:ilvl w:val="1"/>
          <w:numId w:val="4"/>
        </w:numPr>
        <w:ind w:left="993" w:hanging="567"/>
        <w:jc w:val="both"/>
        <w:rPr>
          <w:lang w:eastAsia="en-US"/>
        </w:rPr>
      </w:pPr>
      <w:r w:rsidRPr="00EA5819">
        <w:rPr>
          <w:bCs/>
          <w:lang w:eastAsia="en-US"/>
        </w:rPr>
        <w:t xml:space="preserve">kapsētas pārzinis – kapsētu </w:t>
      </w:r>
      <w:proofErr w:type="spellStart"/>
      <w:r w:rsidRPr="00EA5819">
        <w:rPr>
          <w:bCs/>
          <w:lang w:eastAsia="en-US"/>
        </w:rPr>
        <w:t>apsaimniekotāja</w:t>
      </w:r>
      <w:proofErr w:type="spellEnd"/>
      <w:r w:rsidRPr="00EA5819">
        <w:rPr>
          <w:bCs/>
          <w:lang w:eastAsia="en-US"/>
        </w:rPr>
        <w:t xml:space="preserve"> darbinieks, kurš nodrošina  Noteikumu ievērošanu kapsētā un veic Noteikumos paredzētos pienākumus;</w:t>
      </w:r>
    </w:p>
    <w:p w14:paraId="61D5331A" w14:textId="77777777" w:rsidR="0082269D" w:rsidRPr="00EA5819" w:rsidRDefault="0082269D" w:rsidP="0082269D">
      <w:pPr>
        <w:pStyle w:val="ListParagraph"/>
        <w:numPr>
          <w:ilvl w:val="1"/>
          <w:numId w:val="4"/>
        </w:numPr>
        <w:ind w:left="993" w:hanging="567"/>
        <w:jc w:val="both"/>
        <w:rPr>
          <w:lang w:eastAsia="en-US"/>
        </w:rPr>
      </w:pPr>
      <w:proofErr w:type="spellStart"/>
      <w:r w:rsidRPr="00EA5819">
        <w:rPr>
          <w:iCs/>
          <w:lang w:eastAsia="en-US"/>
        </w:rPr>
        <w:t>virsapbedījums</w:t>
      </w:r>
      <w:proofErr w:type="spellEnd"/>
      <w:r w:rsidRPr="00EA5819">
        <w:rPr>
          <w:iCs/>
          <w:lang w:eastAsia="en-US"/>
        </w:rPr>
        <w:t xml:space="preserve"> –</w:t>
      </w:r>
      <w:r w:rsidRPr="00EA5819">
        <w:rPr>
          <w:bCs/>
          <w:iCs/>
          <w:lang w:eastAsia="en-US"/>
        </w:rPr>
        <w:t xml:space="preserve"> </w:t>
      </w:r>
      <w:r w:rsidRPr="00EA5819">
        <w:rPr>
          <w:iCs/>
          <w:lang w:eastAsia="en-US"/>
        </w:rPr>
        <w:t>mirušā apbedīšana virs esošā apbedījuma Noteikumos paredzētajā kārtībā.</w:t>
      </w:r>
    </w:p>
    <w:p w14:paraId="4B165040" w14:textId="4965B6EF" w:rsidR="0082269D" w:rsidRPr="00CD074F" w:rsidRDefault="00796B53" w:rsidP="0082269D">
      <w:pPr>
        <w:pStyle w:val="ListParagraph"/>
        <w:numPr>
          <w:ilvl w:val="0"/>
          <w:numId w:val="4"/>
        </w:numPr>
        <w:ind w:left="426" w:hanging="426"/>
        <w:jc w:val="both"/>
        <w:rPr>
          <w:lang w:eastAsia="en-US"/>
        </w:rPr>
      </w:pPr>
      <w:r w:rsidRPr="00CD074F">
        <w:rPr>
          <w:lang w:eastAsia="en-US"/>
        </w:rPr>
        <w:t xml:space="preserve">Kapsētu izveido, paplašina vai slēdz dome, pieņemot </w:t>
      </w:r>
      <w:r w:rsidR="00221EBE" w:rsidRPr="00CD074F">
        <w:rPr>
          <w:lang w:eastAsia="en-US"/>
        </w:rPr>
        <w:t xml:space="preserve">attiecīgu </w:t>
      </w:r>
      <w:r w:rsidRPr="00CD074F">
        <w:rPr>
          <w:lang w:eastAsia="en-US"/>
        </w:rPr>
        <w:t>lēmumu</w:t>
      </w:r>
      <w:r w:rsidR="0082269D" w:rsidRPr="00CD074F">
        <w:rPr>
          <w:lang w:eastAsia="en-US"/>
        </w:rPr>
        <w:t>.</w:t>
      </w:r>
    </w:p>
    <w:p w14:paraId="32117EFE" w14:textId="608E4A05" w:rsidR="0082269D" w:rsidRPr="001C2B32" w:rsidRDefault="00B528DA" w:rsidP="0082269D">
      <w:pPr>
        <w:pStyle w:val="ListParagraph"/>
        <w:numPr>
          <w:ilvl w:val="0"/>
          <w:numId w:val="4"/>
        </w:numPr>
        <w:ind w:left="426" w:hanging="426"/>
        <w:jc w:val="both"/>
        <w:rPr>
          <w:lang w:eastAsia="en-US"/>
        </w:rPr>
      </w:pPr>
      <w:r w:rsidRPr="001C2B32">
        <w:t xml:space="preserve">Jelgavas </w:t>
      </w:r>
      <w:proofErr w:type="spellStart"/>
      <w:r w:rsidRPr="001C2B32">
        <w:t>valstspilsētā</w:t>
      </w:r>
      <w:proofErr w:type="spellEnd"/>
      <w:r w:rsidRPr="001C2B32">
        <w:t xml:space="preserve"> ir atvērtās, daļēji slēgtās un slēgtās kapsētas. Kapsētu statusu nosaka dome</w:t>
      </w:r>
      <w:r w:rsidR="0082269D" w:rsidRPr="001C2B32">
        <w:t>.</w:t>
      </w:r>
    </w:p>
    <w:p w14:paraId="6441A4A6" w14:textId="77777777" w:rsidR="0082269D" w:rsidRPr="00F60949" w:rsidRDefault="0082269D" w:rsidP="0082269D">
      <w:pPr>
        <w:ind w:left="426"/>
        <w:jc w:val="both"/>
        <w:rPr>
          <w:lang w:eastAsia="en-US"/>
        </w:rPr>
      </w:pPr>
    </w:p>
    <w:p w14:paraId="45564DFE" w14:textId="77777777" w:rsidR="0082269D" w:rsidRPr="00F60949" w:rsidRDefault="0082269D" w:rsidP="0082269D">
      <w:pPr>
        <w:pStyle w:val="ListParagraph"/>
        <w:keepNext/>
        <w:numPr>
          <w:ilvl w:val="0"/>
          <w:numId w:val="5"/>
        </w:numPr>
        <w:ind w:left="709" w:hanging="349"/>
        <w:jc w:val="center"/>
        <w:outlineLvl w:val="1"/>
        <w:rPr>
          <w:b/>
          <w:lang w:eastAsia="en-US"/>
        </w:rPr>
      </w:pPr>
      <w:r w:rsidRPr="00F60949">
        <w:rPr>
          <w:b/>
          <w:lang w:eastAsia="en-US"/>
        </w:rPr>
        <w:t>Kapsētu iekšējās kārtības noteikumi</w:t>
      </w:r>
    </w:p>
    <w:p w14:paraId="1AFAF360" w14:textId="77777777" w:rsidR="0082269D" w:rsidRPr="00F60949" w:rsidRDefault="0082269D" w:rsidP="0082269D">
      <w:pPr>
        <w:ind w:firstLine="2700"/>
        <w:jc w:val="both"/>
        <w:rPr>
          <w:b/>
          <w:lang w:eastAsia="en-US"/>
        </w:rPr>
      </w:pPr>
    </w:p>
    <w:p w14:paraId="28576525"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Apmeklētājiem kapsētu teritorijas atvērtas katru dienu bez laika ierobežojumiem.</w:t>
      </w:r>
    </w:p>
    <w:p w14:paraId="3BD009E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 notiek katru dienu, izņemot svētdienas, pirmdienas un svētku dienas. Izņēmuma gadījumos šajās dienās var veikt apbedīšanu, saņemot kapsētu </w:t>
      </w:r>
      <w:proofErr w:type="spellStart"/>
      <w:r w:rsidRPr="00F60949">
        <w:rPr>
          <w:lang w:eastAsia="en-US"/>
        </w:rPr>
        <w:t>apsaimniekotāja</w:t>
      </w:r>
      <w:proofErr w:type="spellEnd"/>
      <w:r w:rsidRPr="00F60949">
        <w:rPr>
          <w:lang w:eastAsia="en-US"/>
        </w:rPr>
        <w:t xml:space="preserve"> saskaņojumu. </w:t>
      </w:r>
    </w:p>
    <w:p w14:paraId="37194F2B" w14:textId="77777777" w:rsidR="0082269D" w:rsidRPr="00F60949" w:rsidRDefault="0082269D" w:rsidP="0082269D">
      <w:pPr>
        <w:pStyle w:val="ListParagraph"/>
        <w:numPr>
          <w:ilvl w:val="0"/>
          <w:numId w:val="4"/>
        </w:numPr>
        <w:ind w:left="426" w:hanging="426"/>
        <w:jc w:val="both"/>
        <w:rPr>
          <w:iCs/>
          <w:lang w:eastAsia="en-US"/>
        </w:rPr>
      </w:pPr>
      <w:r w:rsidRPr="00F60949">
        <w:rPr>
          <w:lang w:eastAsia="en-US"/>
        </w:rPr>
        <w:t xml:space="preserve">Kapsētas apmeklētājs, neatkarīgi no apmeklējuma mērķa, kapsētā izturas atbilstoši vispārpieņemtām sabiedrības uzvedības normām, ievēro Noteikumu prasības un kapsētu </w:t>
      </w:r>
      <w:proofErr w:type="spellStart"/>
      <w:r w:rsidRPr="00F60949">
        <w:rPr>
          <w:lang w:eastAsia="en-US"/>
        </w:rPr>
        <w:t>apsaimniekotāja</w:t>
      </w:r>
      <w:proofErr w:type="spellEnd"/>
      <w:r w:rsidRPr="00F60949">
        <w:rPr>
          <w:lang w:eastAsia="en-US"/>
        </w:rPr>
        <w:t xml:space="preserve"> norādījumus.</w:t>
      </w:r>
    </w:p>
    <w:p w14:paraId="60FEF372" w14:textId="77777777" w:rsidR="0082269D" w:rsidRPr="00F60949" w:rsidRDefault="0082269D" w:rsidP="0082269D">
      <w:pPr>
        <w:pStyle w:val="ListParagraph"/>
        <w:numPr>
          <w:ilvl w:val="0"/>
          <w:numId w:val="4"/>
        </w:numPr>
        <w:ind w:left="426" w:hanging="426"/>
        <w:jc w:val="both"/>
        <w:rPr>
          <w:iCs/>
          <w:lang w:eastAsia="en-US"/>
        </w:rPr>
      </w:pPr>
      <w:r w:rsidRPr="00F60949">
        <w:rPr>
          <w:lang w:eastAsia="en-US"/>
        </w:rPr>
        <w:t>Kapsētās aizliegts:</w:t>
      </w:r>
    </w:p>
    <w:p w14:paraId="1582A799" w14:textId="0A739C2D" w:rsidR="0082269D" w:rsidRPr="001228BC" w:rsidRDefault="00B528DA" w:rsidP="00627A32">
      <w:pPr>
        <w:pStyle w:val="ListParagraph"/>
        <w:numPr>
          <w:ilvl w:val="1"/>
          <w:numId w:val="4"/>
        </w:numPr>
        <w:ind w:left="993" w:hanging="567"/>
        <w:jc w:val="both"/>
        <w:rPr>
          <w:lang w:eastAsia="en-US"/>
        </w:rPr>
      </w:pPr>
      <w:r w:rsidRPr="001228BC">
        <w:rPr>
          <w:color w:val="414142"/>
        </w:rPr>
        <w:t>p</w:t>
      </w:r>
      <w:r w:rsidR="00791FAF" w:rsidRPr="001228BC">
        <w:rPr>
          <w:color w:val="414142"/>
        </w:rPr>
        <w:t xml:space="preserve">iegružot teritoriju, </w:t>
      </w:r>
      <w:r w:rsidRPr="001228BC">
        <w:rPr>
          <w:color w:val="414142"/>
        </w:rPr>
        <w:t>novietot atkritumus t</w:t>
      </w:r>
      <w:r w:rsidR="00791FAF" w:rsidRPr="001228BC">
        <w:rPr>
          <w:color w:val="414142"/>
        </w:rPr>
        <w:t>ie</w:t>
      </w:r>
      <w:r w:rsidRPr="001228BC">
        <w:rPr>
          <w:color w:val="414142"/>
        </w:rPr>
        <w:t>m neparedzētās vietās</w:t>
      </w:r>
      <w:r w:rsidR="00791FAF" w:rsidRPr="001228BC">
        <w:rPr>
          <w:color w:val="414142"/>
        </w:rPr>
        <w:t xml:space="preserve">, </w:t>
      </w:r>
      <w:r w:rsidRPr="001228BC">
        <w:rPr>
          <w:color w:val="414142"/>
        </w:rPr>
        <w:t>izmest kapavietas aprīkojumu pašvaldības kapsētu atkritumu savākšanas vietās</w:t>
      </w:r>
      <w:r w:rsidR="0082269D" w:rsidRPr="001228BC">
        <w:rPr>
          <w:lang w:eastAsia="en-US"/>
        </w:rPr>
        <w:t>;</w:t>
      </w:r>
    </w:p>
    <w:p w14:paraId="3447DBCB" w14:textId="5497FFBE" w:rsidR="0082269D" w:rsidRPr="007D064E" w:rsidRDefault="0082269D" w:rsidP="0082269D">
      <w:pPr>
        <w:pStyle w:val="ListParagraph"/>
        <w:numPr>
          <w:ilvl w:val="1"/>
          <w:numId w:val="4"/>
        </w:numPr>
        <w:ind w:left="993" w:hanging="567"/>
        <w:jc w:val="both"/>
        <w:rPr>
          <w:lang w:eastAsia="en-US"/>
        </w:rPr>
      </w:pPr>
      <w:r w:rsidRPr="001228BC">
        <w:rPr>
          <w:lang w:eastAsia="en-US"/>
        </w:rPr>
        <w:t>ārpus kapavietas robežām stādīt kokus, krūmus, dzīvžogus, novietot kapavietas aprīkojumu, ierīkot kapavietas kopšanas inventāra (plastmasas pudeļu, trauku, maisu,</w:t>
      </w:r>
      <w:r w:rsidR="00325F9A">
        <w:rPr>
          <w:lang w:eastAsia="en-US"/>
        </w:rPr>
        <w:t xml:space="preserve"> grābekļu u.tml</w:t>
      </w:r>
      <w:r w:rsidRPr="007D064E">
        <w:rPr>
          <w:lang w:eastAsia="en-US"/>
        </w:rPr>
        <w:t xml:space="preserve">.) glabātuves; </w:t>
      </w:r>
    </w:p>
    <w:p w14:paraId="43C7C50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patvaļīgi aizņemt kapavietas vai paplašināt esošās kapavietas, mainīt ierādītās kapavietas platību vai kapavietas reljefu;</w:t>
      </w:r>
    </w:p>
    <w:p w14:paraId="61DD6B1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veikt apbedījumu bez kapsētu </w:t>
      </w:r>
      <w:proofErr w:type="spellStart"/>
      <w:r w:rsidRPr="00F60949">
        <w:rPr>
          <w:lang w:eastAsia="en-US"/>
        </w:rPr>
        <w:t>apsaimniekotāja</w:t>
      </w:r>
      <w:proofErr w:type="spellEnd"/>
      <w:r w:rsidRPr="00F60949">
        <w:rPr>
          <w:lang w:eastAsia="en-US"/>
        </w:rPr>
        <w:t xml:space="preserve"> saskaņošanas;</w:t>
      </w:r>
    </w:p>
    <w:p w14:paraId="06612B65"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pārvietot kapsētu </w:t>
      </w:r>
      <w:proofErr w:type="spellStart"/>
      <w:r w:rsidRPr="00F60949">
        <w:rPr>
          <w:lang w:eastAsia="en-US"/>
        </w:rPr>
        <w:t>apsaimniekotāja</w:t>
      </w:r>
      <w:proofErr w:type="spellEnd"/>
      <w:r w:rsidRPr="00F60949">
        <w:rPr>
          <w:lang w:eastAsia="en-US"/>
        </w:rPr>
        <w:t xml:space="preserve"> vai kapavietu komisijas izvietotās brīdinājuma zīmes;</w:t>
      </w:r>
    </w:p>
    <w:p w14:paraId="58CA685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rakt smiltis un zemi kapsētas un tās aizsargjoslas teritorijās;</w:t>
      </w:r>
    </w:p>
    <w:p w14:paraId="1E578F56" w14:textId="4AFDE8B4" w:rsidR="0082269D" w:rsidRPr="00CD074F" w:rsidRDefault="00B528DA" w:rsidP="00627A32">
      <w:pPr>
        <w:pStyle w:val="ListParagraph"/>
        <w:numPr>
          <w:ilvl w:val="1"/>
          <w:numId w:val="4"/>
        </w:numPr>
        <w:ind w:left="993" w:hanging="567"/>
        <w:jc w:val="both"/>
        <w:rPr>
          <w:lang w:eastAsia="en-US"/>
        </w:rPr>
      </w:pPr>
      <w:r w:rsidRPr="00CD074F">
        <w:rPr>
          <w:color w:val="414142"/>
        </w:rPr>
        <w:t>apbedīt dzīvniekus</w:t>
      </w:r>
      <w:r w:rsidR="0082269D" w:rsidRPr="00CD074F">
        <w:rPr>
          <w:lang w:eastAsia="en-US"/>
        </w:rPr>
        <w:t>;</w:t>
      </w:r>
    </w:p>
    <w:p w14:paraId="20228AC5" w14:textId="77777777" w:rsidR="0082269D" w:rsidRPr="00F60949" w:rsidRDefault="0082269D" w:rsidP="0082269D">
      <w:pPr>
        <w:pStyle w:val="ListParagraph"/>
        <w:numPr>
          <w:ilvl w:val="1"/>
          <w:numId w:val="4"/>
        </w:numPr>
        <w:ind w:left="993" w:hanging="567"/>
        <w:jc w:val="both"/>
        <w:rPr>
          <w:lang w:eastAsia="en-US"/>
        </w:rPr>
      </w:pPr>
      <w:r w:rsidRPr="00F60949" w:rsidDel="00B834D1">
        <w:rPr>
          <w:lang w:eastAsia="en-US"/>
        </w:rPr>
        <w:t xml:space="preserve"> </w:t>
      </w:r>
      <w:r w:rsidRPr="00F60949">
        <w:rPr>
          <w:lang w:eastAsia="en-US"/>
        </w:rPr>
        <w:t xml:space="preserve">traucēt kapsētas apmeklētājus, apbedīšanas ceremoniju norisi vai kapsētu </w:t>
      </w:r>
      <w:proofErr w:type="spellStart"/>
      <w:r w:rsidRPr="00F60949">
        <w:rPr>
          <w:lang w:eastAsia="en-US"/>
        </w:rPr>
        <w:t>apsaimniekotāja</w:t>
      </w:r>
      <w:proofErr w:type="spellEnd"/>
      <w:r w:rsidRPr="00F60949">
        <w:rPr>
          <w:lang w:eastAsia="en-US"/>
        </w:rPr>
        <w:t xml:space="preserve"> darbu;</w:t>
      </w:r>
    </w:p>
    <w:p w14:paraId="683267B4"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sniegt amatnieka pakalpojumus bez saskaņojuma ar kapsētas pārzini;</w:t>
      </w:r>
    </w:p>
    <w:p w14:paraId="70C150CF"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pārvietoties ar slēpēm, braukt ar velosipēdu, skrejriteni, skrituļslidām u.tml.;</w:t>
      </w:r>
    </w:p>
    <w:p w14:paraId="43460F08"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iebraukt ar motorizētajiem transportlīdzekļiem, izņemot:</w:t>
      </w:r>
    </w:p>
    <w:p w14:paraId="71BB8D3B"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gadījumus, kad ir saņemta kapsētas pārziņa atļauja;</w:t>
      </w:r>
    </w:p>
    <w:p w14:paraId="4325FCC8"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 xml:space="preserve"> operatīvos transportlīdzekļus;</w:t>
      </w:r>
    </w:p>
    <w:p w14:paraId="235F514F"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kapsētas apsaimniekošanai, uzraudzībai un bēru ceremonijas nodrošināšanai paredzētos transportlīdzekļus;</w:t>
      </w:r>
    </w:p>
    <w:p w14:paraId="1ABF1693" w14:textId="77777777" w:rsidR="0082269D" w:rsidRPr="00F60949" w:rsidRDefault="0082269D" w:rsidP="0082269D">
      <w:pPr>
        <w:pStyle w:val="ListParagraph"/>
        <w:numPr>
          <w:ilvl w:val="2"/>
          <w:numId w:val="4"/>
        </w:numPr>
        <w:tabs>
          <w:tab w:val="left" w:pos="1843"/>
        </w:tabs>
        <w:ind w:left="1843" w:hanging="850"/>
        <w:jc w:val="both"/>
        <w:rPr>
          <w:lang w:eastAsia="en-US"/>
        </w:rPr>
      </w:pPr>
      <w:r w:rsidRPr="00F60949">
        <w:rPr>
          <w:lang w:eastAsia="en-US"/>
        </w:rPr>
        <w:t>personas ar I</w:t>
      </w:r>
      <w:r w:rsidR="00B528DA">
        <w:rPr>
          <w:lang w:eastAsia="en-US"/>
        </w:rPr>
        <w:t>.</w:t>
      </w:r>
      <w:r w:rsidRPr="00F60949">
        <w:rPr>
          <w:lang w:eastAsia="en-US"/>
        </w:rPr>
        <w:t xml:space="preserve"> vai II</w:t>
      </w:r>
      <w:r w:rsidR="00B528DA">
        <w:rPr>
          <w:lang w:eastAsia="en-US"/>
        </w:rPr>
        <w:t>.</w:t>
      </w:r>
      <w:r w:rsidRPr="00F60949">
        <w:rPr>
          <w:lang w:eastAsia="en-US"/>
        </w:rPr>
        <w:t xml:space="preserve"> invaliditātes grupu, uzrādot Invaliditātes apliecību kapsētas pārzinim.</w:t>
      </w:r>
    </w:p>
    <w:p w14:paraId="2FD1B4D5" w14:textId="77777777" w:rsidR="0082269D" w:rsidRPr="00F60949" w:rsidRDefault="0082269D" w:rsidP="0082269D">
      <w:pPr>
        <w:ind w:firstLine="360"/>
        <w:jc w:val="both"/>
        <w:rPr>
          <w:lang w:eastAsia="en-US"/>
        </w:rPr>
      </w:pPr>
    </w:p>
    <w:p w14:paraId="1B132865" w14:textId="77777777" w:rsidR="0082269D" w:rsidRDefault="0082269D" w:rsidP="0082269D">
      <w:pPr>
        <w:pStyle w:val="ListParagraph"/>
        <w:keepNext/>
        <w:numPr>
          <w:ilvl w:val="0"/>
          <w:numId w:val="5"/>
        </w:numPr>
        <w:ind w:left="851" w:hanging="491"/>
        <w:jc w:val="center"/>
        <w:outlineLvl w:val="1"/>
        <w:rPr>
          <w:b/>
          <w:lang w:eastAsia="en-US"/>
        </w:rPr>
      </w:pPr>
      <w:r w:rsidRPr="00F60949">
        <w:rPr>
          <w:b/>
          <w:lang w:eastAsia="en-US"/>
        </w:rPr>
        <w:lastRenderedPageBreak/>
        <w:t xml:space="preserve">Kapsētu </w:t>
      </w:r>
      <w:proofErr w:type="spellStart"/>
      <w:r w:rsidRPr="00F60949">
        <w:rPr>
          <w:b/>
          <w:lang w:eastAsia="en-US"/>
        </w:rPr>
        <w:t>apsaimniekotāja</w:t>
      </w:r>
      <w:proofErr w:type="spellEnd"/>
      <w:r w:rsidRPr="00F60949">
        <w:rPr>
          <w:b/>
          <w:lang w:eastAsia="en-US"/>
        </w:rPr>
        <w:t xml:space="preserve"> tiesības un pienākumi</w:t>
      </w:r>
    </w:p>
    <w:p w14:paraId="49017C70" w14:textId="77777777" w:rsidR="0082269D" w:rsidRPr="00F60949" w:rsidRDefault="0082269D" w:rsidP="0082269D">
      <w:pPr>
        <w:pStyle w:val="ListParagraph"/>
        <w:keepNext/>
        <w:ind w:left="851"/>
        <w:outlineLvl w:val="1"/>
        <w:rPr>
          <w:b/>
          <w:lang w:eastAsia="en-US"/>
        </w:rPr>
      </w:pPr>
    </w:p>
    <w:p w14:paraId="590FB50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nodrošina kapsētu teritorijā esošo iekšējo ceļu un infrastruktūras elementu uzturēšanu, ārpus kapavietām esošo apstādījumu un koku kopšanu, zāles pļaušanu, teritoriju labiekārtošanu, atkritumu izvešanu, jaunu kapsētu teritoriju ierīkošanu un esošo kapsētu paplašināšanu normatīvajos aktos noteiktajā kārtībā. </w:t>
      </w:r>
    </w:p>
    <w:p w14:paraId="4AA1577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apsaimniekotājam</w:t>
      </w:r>
      <w:proofErr w:type="spellEnd"/>
      <w:r w:rsidRPr="00F60949">
        <w:rPr>
          <w:lang w:eastAsia="en-US"/>
        </w:rPr>
        <w:t xml:space="preserve"> ir tiesības Noteikumos paredzētajos gadījumos nolīdzināt nekoptu kapavietu, kā arī atbrīvot patvaļīgi aizņemto kapsētas teritorijas daļu no stādījumiem un kapavietas aprīkojuma.</w:t>
      </w:r>
    </w:p>
    <w:p w14:paraId="2AA53C5C" w14:textId="77777777" w:rsidR="0082269D" w:rsidRPr="00F60949" w:rsidRDefault="0082269D" w:rsidP="0082269D">
      <w:pPr>
        <w:ind w:left="360"/>
        <w:jc w:val="both"/>
        <w:rPr>
          <w:lang w:eastAsia="en-US"/>
        </w:rPr>
      </w:pPr>
    </w:p>
    <w:p w14:paraId="20095DE1" w14:textId="77777777" w:rsidR="0082269D" w:rsidRPr="00F60949" w:rsidRDefault="0082269D" w:rsidP="0082269D">
      <w:pPr>
        <w:pStyle w:val="ListParagraph"/>
        <w:keepNext/>
        <w:numPr>
          <w:ilvl w:val="0"/>
          <w:numId w:val="5"/>
        </w:numPr>
        <w:ind w:left="851" w:hanging="491"/>
        <w:jc w:val="center"/>
        <w:outlineLvl w:val="1"/>
        <w:rPr>
          <w:b/>
          <w:lang w:eastAsia="en-US"/>
        </w:rPr>
      </w:pPr>
      <w:r w:rsidRPr="00F60949">
        <w:rPr>
          <w:b/>
          <w:lang w:eastAsia="en-US"/>
        </w:rPr>
        <w:t xml:space="preserve">Kapavietas </w:t>
      </w:r>
      <w:r w:rsidRPr="00F60949">
        <w:rPr>
          <w:b/>
          <w:bCs/>
          <w:lang w:eastAsia="en-US"/>
        </w:rPr>
        <w:t xml:space="preserve">piešķiršanas kārtība </w:t>
      </w:r>
    </w:p>
    <w:p w14:paraId="22634D04" w14:textId="77777777" w:rsidR="0082269D" w:rsidRPr="00F60949" w:rsidRDefault="0082269D" w:rsidP="0082269D">
      <w:pPr>
        <w:jc w:val="center"/>
        <w:rPr>
          <w:lang w:eastAsia="en-US"/>
        </w:rPr>
      </w:pPr>
    </w:p>
    <w:p w14:paraId="568E68D8" w14:textId="77777777" w:rsidR="0082269D" w:rsidRPr="00CD074F" w:rsidRDefault="0082269D" w:rsidP="0082269D">
      <w:pPr>
        <w:pStyle w:val="ListParagraph"/>
        <w:numPr>
          <w:ilvl w:val="0"/>
          <w:numId w:val="4"/>
        </w:numPr>
        <w:ind w:left="426" w:hanging="426"/>
        <w:jc w:val="both"/>
        <w:rPr>
          <w:lang w:eastAsia="en-US"/>
        </w:rPr>
      </w:pPr>
      <w:r w:rsidRPr="00F60949">
        <w:rPr>
          <w:lang w:eastAsia="en-US"/>
        </w:rPr>
        <w:t xml:space="preserve">Kapavietu kapsētā piešķir mirušā apbedīšanai, kura pēdējā deklarētā dzīvesvieta ir bijusi </w:t>
      </w:r>
      <w:r w:rsidRPr="00CD074F">
        <w:rPr>
          <w:lang w:eastAsia="en-US"/>
        </w:rPr>
        <w:t xml:space="preserve">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w:t>
      </w:r>
    </w:p>
    <w:p w14:paraId="305910DE" w14:textId="77777777" w:rsidR="0082269D" w:rsidRPr="00CD074F" w:rsidRDefault="0082269D" w:rsidP="0082269D">
      <w:pPr>
        <w:pStyle w:val="ListParagraph"/>
        <w:numPr>
          <w:ilvl w:val="0"/>
          <w:numId w:val="4"/>
        </w:numPr>
        <w:ind w:left="426" w:hanging="426"/>
        <w:jc w:val="both"/>
        <w:rPr>
          <w:lang w:eastAsia="en-US"/>
        </w:rPr>
      </w:pPr>
      <w:r w:rsidRPr="00CD074F">
        <w:t>Mirušā apbedīšanai var  piešķirt vienvietīgu kapavietu vai ģimenes kapavietu, kurā ir ne vairāk par divām kapavietām.</w:t>
      </w:r>
    </w:p>
    <w:p w14:paraId="63E8EBCA"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Ģimenes kapavietā mirušo atļauts apbedīt neatkarīgi no mirušā pēdējās deklarētās dzīvesvietas. </w:t>
      </w:r>
    </w:p>
    <w:p w14:paraId="79AA87BC" w14:textId="77777777" w:rsidR="0082269D" w:rsidRPr="00CD074F" w:rsidRDefault="0082269D" w:rsidP="0082269D">
      <w:pPr>
        <w:pStyle w:val="ListParagraph"/>
        <w:numPr>
          <w:ilvl w:val="0"/>
          <w:numId w:val="4"/>
        </w:numPr>
        <w:ind w:left="426" w:hanging="426"/>
        <w:jc w:val="both"/>
        <w:rPr>
          <w:lang w:eastAsia="en-US"/>
        </w:rPr>
      </w:pPr>
      <w:r w:rsidRPr="00CD074F">
        <w:rPr>
          <w:lang w:eastAsia="en-US"/>
        </w:rPr>
        <w:t xml:space="preserve">Jaunas kapavietas piešķiršana laulātā, vecāku, bērnu apbedīšanai, neatkarīgi no viņu pēdējās deklarētās dzīvesvietas, ir iespējama, pamatojoties uz piederīgā, kura deklarētā dzīvesvieta ir Jelgavas </w:t>
      </w:r>
      <w:proofErr w:type="spellStart"/>
      <w:r w:rsidR="001C0207" w:rsidRPr="00CD074F">
        <w:rPr>
          <w:lang w:eastAsia="en-US"/>
        </w:rPr>
        <w:t>valsts</w:t>
      </w:r>
      <w:r w:rsidRPr="00CD074F">
        <w:rPr>
          <w:lang w:eastAsia="en-US"/>
        </w:rPr>
        <w:t>pilsētas</w:t>
      </w:r>
      <w:proofErr w:type="spellEnd"/>
      <w:r w:rsidRPr="00CD074F">
        <w:rPr>
          <w:lang w:eastAsia="en-US"/>
        </w:rPr>
        <w:t xml:space="preserve"> administratīvajā teritorijā, iesniegumu. </w:t>
      </w:r>
    </w:p>
    <w:p w14:paraId="1E2631F5" w14:textId="77777777" w:rsidR="0082269D" w:rsidRPr="00CD074F" w:rsidRDefault="0082269D" w:rsidP="0082269D">
      <w:pPr>
        <w:pStyle w:val="ListParagraph"/>
        <w:numPr>
          <w:ilvl w:val="0"/>
          <w:numId w:val="4"/>
        </w:numPr>
        <w:ind w:left="426" w:hanging="426"/>
        <w:jc w:val="both"/>
        <w:rPr>
          <w:lang w:eastAsia="en-US"/>
        </w:rPr>
      </w:pPr>
      <w:r w:rsidRPr="00CD074F">
        <w:t xml:space="preserve">Jaunas kapavietas piešķiršanai persona iesniedz kapsētu </w:t>
      </w:r>
      <w:proofErr w:type="spellStart"/>
      <w:r w:rsidRPr="00CD074F">
        <w:t>apsaimniekotājam</w:t>
      </w:r>
      <w:proofErr w:type="spellEnd"/>
      <w:r w:rsidRPr="00CD074F">
        <w:t xml:space="preserve"> šādus dokumentus:</w:t>
      </w:r>
    </w:p>
    <w:p w14:paraId="3A5744D1" w14:textId="2611E624" w:rsidR="0082269D" w:rsidRPr="00CD074F" w:rsidRDefault="0082269D" w:rsidP="0082269D">
      <w:pPr>
        <w:pStyle w:val="ListParagraph"/>
        <w:numPr>
          <w:ilvl w:val="1"/>
          <w:numId w:val="4"/>
        </w:numPr>
        <w:ind w:left="993" w:hanging="567"/>
        <w:jc w:val="both"/>
        <w:rPr>
          <w:lang w:eastAsia="en-US"/>
        </w:rPr>
      </w:pPr>
      <w:r w:rsidRPr="00CD074F">
        <w:t>personas rakstveida iesniegumu par kapavietas piešķiršanu;</w:t>
      </w:r>
    </w:p>
    <w:p w14:paraId="40F7E456" w14:textId="77777777" w:rsidR="0082269D" w:rsidRPr="00CD074F" w:rsidRDefault="0082269D" w:rsidP="0082269D">
      <w:pPr>
        <w:pStyle w:val="ListParagraph"/>
        <w:numPr>
          <w:ilvl w:val="1"/>
          <w:numId w:val="4"/>
        </w:numPr>
        <w:ind w:left="993" w:hanging="567"/>
        <w:jc w:val="both"/>
      </w:pPr>
      <w:r w:rsidRPr="00CD074F">
        <w:t>dzimtsarakstu nodaļas izsniegtu miršanas apliecības kopiju (uzrādot oriģinālu);</w:t>
      </w:r>
    </w:p>
    <w:p w14:paraId="00FF8BFE" w14:textId="77777777" w:rsidR="0082269D" w:rsidRPr="00CD074F" w:rsidRDefault="0082269D" w:rsidP="0082269D">
      <w:pPr>
        <w:pStyle w:val="ListParagraph"/>
        <w:numPr>
          <w:ilvl w:val="1"/>
          <w:numId w:val="4"/>
        </w:numPr>
        <w:ind w:left="993" w:hanging="567"/>
        <w:jc w:val="both"/>
      </w:pPr>
      <w:r w:rsidRPr="00CD074F">
        <w:rPr>
          <w:lang w:eastAsia="en-US"/>
        </w:rPr>
        <w:t>radniecību apliecinošus dokumentus, ja nepieciešams;</w:t>
      </w:r>
    </w:p>
    <w:p w14:paraId="66AA2D18" w14:textId="77777777" w:rsidR="0082269D" w:rsidRPr="00CD074F" w:rsidRDefault="0082269D" w:rsidP="0082269D">
      <w:pPr>
        <w:pStyle w:val="ListParagraph"/>
        <w:numPr>
          <w:ilvl w:val="1"/>
          <w:numId w:val="4"/>
        </w:numPr>
        <w:ind w:left="993" w:hanging="567"/>
        <w:jc w:val="both"/>
      </w:pPr>
      <w:r w:rsidRPr="00CD074F">
        <w:t>urnas apbedīšanas gadījumā – dokumenta, kas apliecina kremēšanas faktu, kopiju (uzrādot oriģinālu).</w:t>
      </w:r>
    </w:p>
    <w:p w14:paraId="2990D6CD" w14:textId="77777777" w:rsidR="0082269D" w:rsidRPr="00CD074F" w:rsidRDefault="0082269D" w:rsidP="0082269D">
      <w:pPr>
        <w:pStyle w:val="ListParagraph"/>
        <w:numPr>
          <w:ilvl w:val="0"/>
          <w:numId w:val="4"/>
        </w:numPr>
        <w:ind w:left="426" w:hanging="426"/>
        <w:jc w:val="both"/>
        <w:rPr>
          <w:lang w:eastAsia="en-US"/>
        </w:rPr>
      </w:pPr>
      <w:r w:rsidRPr="00CD074F">
        <w:t xml:space="preserve">Pamatojoties uz personas iesniegtajiem dokumentiem, kapsētu </w:t>
      </w:r>
      <w:proofErr w:type="spellStart"/>
      <w:r w:rsidRPr="00CD074F">
        <w:t>apsaimniekotājs</w:t>
      </w:r>
      <w:proofErr w:type="spellEnd"/>
      <w:r w:rsidRPr="00CD074F">
        <w:t xml:space="preserve"> ne vēlāk kā vienas darba dienas laikā pieņem lēmumu par jaunas kapavietas piešķiršanu un ierāda kapavietu vai pieņem lēmumu par atteikumu piešķirt jaunu kapavietu. </w:t>
      </w:r>
    </w:p>
    <w:p w14:paraId="348D36B0" w14:textId="77777777" w:rsidR="0082269D" w:rsidRPr="00F60949" w:rsidRDefault="0082269D" w:rsidP="0082269D">
      <w:pPr>
        <w:pStyle w:val="ListParagraph"/>
        <w:numPr>
          <w:ilvl w:val="0"/>
          <w:numId w:val="4"/>
        </w:numPr>
        <w:ind w:left="426" w:hanging="426"/>
        <w:jc w:val="both"/>
        <w:rPr>
          <w:lang w:eastAsia="en-US"/>
        </w:rPr>
      </w:pPr>
      <w:r w:rsidRPr="00CD074F">
        <w:t xml:space="preserve">Kapsētu </w:t>
      </w:r>
      <w:proofErr w:type="spellStart"/>
      <w:r w:rsidRPr="00CD074F">
        <w:t>apsaimniekotājs</w:t>
      </w:r>
      <w:proofErr w:type="spellEnd"/>
      <w:r w:rsidRPr="00CD074F">
        <w:t xml:space="preserve"> </w:t>
      </w:r>
      <w:r w:rsidRPr="00CD074F">
        <w:rPr>
          <w:lang w:eastAsia="en-US"/>
        </w:rPr>
        <w:t xml:space="preserve">pēc kapavietas apsekošanas, piedaloties </w:t>
      </w:r>
      <w:r w:rsidRPr="00CD074F">
        <w:rPr>
          <w:bCs/>
          <w:lang w:eastAsia="en-US"/>
        </w:rPr>
        <w:t>kapavietas uzturētājam,</w:t>
      </w:r>
      <w:r w:rsidRPr="00F60949">
        <w:rPr>
          <w:lang w:eastAsia="en-US"/>
        </w:rPr>
        <w:t xml:space="preserve"> </w:t>
      </w:r>
      <w:r w:rsidRPr="00F60949">
        <w:rPr>
          <w:iCs/>
          <w:lang w:eastAsia="en-US"/>
        </w:rPr>
        <w:t>vienas darba dienas laikā</w:t>
      </w:r>
      <w:r w:rsidRPr="00F60949">
        <w:rPr>
          <w:lang w:eastAsia="en-US"/>
        </w:rPr>
        <w:t xml:space="preserve"> </w:t>
      </w:r>
      <w:r w:rsidRPr="00F60949">
        <w:rPr>
          <w:iCs/>
          <w:lang w:eastAsia="en-US"/>
        </w:rPr>
        <w:t xml:space="preserve">pieņem </w:t>
      </w:r>
      <w:r w:rsidRPr="00F60949">
        <w:rPr>
          <w:lang w:eastAsia="en-US"/>
        </w:rPr>
        <w:t xml:space="preserve">lēmumu par apbedījuma veikšanu ģimenes kapavietā, kurā ir brīva vieta vai tajā var veikt </w:t>
      </w:r>
      <w:proofErr w:type="spellStart"/>
      <w:r w:rsidRPr="00F60949">
        <w:rPr>
          <w:lang w:eastAsia="en-US"/>
        </w:rPr>
        <w:t>virsapbedījumu</w:t>
      </w:r>
      <w:proofErr w:type="spellEnd"/>
      <w:r w:rsidRPr="00F60949">
        <w:rPr>
          <w:lang w:eastAsia="en-US"/>
        </w:rPr>
        <w:t>, pamatojoties uz</w:t>
      </w:r>
      <w:r>
        <w:rPr>
          <w:lang w:eastAsia="en-US"/>
        </w:rPr>
        <w:t xml:space="preserve"> šādiem dokumentiem</w:t>
      </w:r>
      <w:r w:rsidRPr="00F60949">
        <w:rPr>
          <w:lang w:eastAsia="en-US"/>
        </w:rPr>
        <w:t>:</w:t>
      </w:r>
    </w:p>
    <w:p w14:paraId="2877CAF7" w14:textId="567397FF" w:rsidR="0082269D" w:rsidRPr="00F60949" w:rsidRDefault="0082269D" w:rsidP="0082269D">
      <w:pPr>
        <w:pStyle w:val="ListParagraph"/>
        <w:numPr>
          <w:ilvl w:val="1"/>
          <w:numId w:val="4"/>
        </w:numPr>
        <w:ind w:left="993" w:hanging="567"/>
        <w:jc w:val="both"/>
      </w:pPr>
      <w:r w:rsidRPr="00F60949">
        <w:t>personas rakstveida iesniegumu par mirušā apbedīšanu ģimenes kapavietā;</w:t>
      </w:r>
    </w:p>
    <w:p w14:paraId="16B23515" w14:textId="77777777" w:rsidR="0082269D" w:rsidRPr="00F60949" w:rsidRDefault="0082269D" w:rsidP="0082269D">
      <w:pPr>
        <w:pStyle w:val="ListParagraph"/>
        <w:numPr>
          <w:ilvl w:val="1"/>
          <w:numId w:val="4"/>
        </w:numPr>
        <w:ind w:left="993" w:hanging="567"/>
        <w:jc w:val="both"/>
      </w:pPr>
      <w:r w:rsidRPr="00F60949">
        <w:t>dzimtsarakstu nodaļas izsniegtu miršanas apliecības kopiju (uzrādot oriģinālu);</w:t>
      </w:r>
    </w:p>
    <w:p w14:paraId="4DAB27D1" w14:textId="77777777" w:rsidR="0082269D" w:rsidRPr="00F60949" w:rsidRDefault="0082269D" w:rsidP="0082269D">
      <w:pPr>
        <w:pStyle w:val="ListParagraph"/>
        <w:numPr>
          <w:ilvl w:val="1"/>
          <w:numId w:val="4"/>
        </w:numPr>
        <w:ind w:left="993" w:hanging="567"/>
        <w:jc w:val="both"/>
        <w:rPr>
          <w:lang w:eastAsia="en-US"/>
        </w:rPr>
      </w:pPr>
      <w:r w:rsidRPr="00F60949">
        <w:t>kapavietas uzturētāja rakstisku piekrišanu, ja iesniegumu iesniedz cita persona, izņemot Noteikumu 20. punktā noteikto gadījumu</w:t>
      </w:r>
      <w:r w:rsidRPr="00F60949">
        <w:rPr>
          <w:lang w:eastAsia="en-US"/>
        </w:rPr>
        <w:t>;</w:t>
      </w:r>
    </w:p>
    <w:p w14:paraId="3A2357D1" w14:textId="77777777" w:rsidR="0082269D" w:rsidRPr="00F60949" w:rsidRDefault="0082269D" w:rsidP="0082269D">
      <w:pPr>
        <w:pStyle w:val="ListParagraph"/>
        <w:numPr>
          <w:ilvl w:val="1"/>
          <w:numId w:val="4"/>
        </w:numPr>
        <w:ind w:left="993" w:hanging="567"/>
        <w:jc w:val="both"/>
        <w:rPr>
          <w:iCs/>
          <w:lang w:eastAsia="en-US"/>
        </w:rPr>
      </w:pPr>
      <w:r w:rsidRPr="00F60949">
        <w:t>urnas apbedīšanas gadījumā – dokumentu, kas apliecina kremēšanas faktu, kopiju (uzrādot oriģinālu)</w:t>
      </w:r>
      <w:r w:rsidRPr="00F60949">
        <w:rPr>
          <w:lang w:eastAsia="en-US"/>
        </w:rPr>
        <w:t>.</w:t>
      </w:r>
    </w:p>
    <w:p w14:paraId="78ECAD1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Ja pēc ģimenes kapavietas apsekošanas daļēji slēgtā kapsētā, piedaloties kapavietas uzturētājam, konstatēts, ka ģimenes kapavietā nav brīvas vietas vai nevar veikt </w:t>
      </w:r>
      <w:proofErr w:type="spellStart"/>
      <w:r w:rsidRPr="00F60949">
        <w:rPr>
          <w:lang w:eastAsia="en-US"/>
        </w:rPr>
        <w:t>virsapbedījumu</w:t>
      </w:r>
      <w:proofErr w:type="spellEnd"/>
      <w:r w:rsidRPr="00F60949">
        <w:rPr>
          <w:lang w:eastAsia="en-US"/>
        </w:rPr>
        <w:t>, k</w:t>
      </w:r>
      <w:r w:rsidRPr="00F60949">
        <w:t xml:space="preserve">apsētu </w:t>
      </w:r>
      <w:proofErr w:type="spellStart"/>
      <w:r w:rsidRPr="00F60949">
        <w:t>apsaimniekotājs</w:t>
      </w:r>
      <w:proofErr w:type="spellEnd"/>
      <w:r w:rsidRPr="00F60949">
        <w:rPr>
          <w:lang w:eastAsia="en-US"/>
        </w:rPr>
        <w:t xml:space="preserve">, pamatojoties uz Noteikumu 17.punktā norādītajiem un iesniegtajiem dokumentiem, vienas darba dienas laikā pieņem lēmumu par jaunas </w:t>
      </w:r>
      <w:bookmarkStart w:id="0" w:name="_Hlk61971953"/>
      <w:r w:rsidRPr="00F60949">
        <w:rPr>
          <w:lang w:eastAsia="en-US"/>
        </w:rPr>
        <w:t>vai Noteikumu 21.punktā noteiktajos gadījumos pašvaldības valdījumā nonākušas</w:t>
      </w:r>
      <w:bookmarkEnd w:id="0"/>
      <w:r w:rsidRPr="00F60949">
        <w:rPr>
          <w:lang w:eastAsia="en-US"/>
        </w:rPr>
        <w:t xml:space="preserve"> kapavietas piešķiršanu, šādos gadījumos:</w:t>
      </w:r>
    </w:p>
    <w:p w14:paraId="2AB82B3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mirušais kapavietas uzturētājam ir laulātais, vecāks vai bērns;</w:t>
      </w:r>
    </w:p>
    <w:p w14:paraId="765F705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mirušajam kapavietas uzturētājs ir vienīgais radinieks.</w:t>
      </w:r>
    </w:p>
    <w:p w14:paraId="4665A7C0" w14:textId="77777777" w:rsidR="0082269D" w:rsidRDefault="0082269D" w:rsidP="0082269D">
      <w:pPr>
        <w:pStyle w:val="ListParagraph"/>
        <w:numPr>
          <w:ilvl w:val="0"/>
          <w:numId w:val="4"/>
        </w:numPr>
        <w:ind w:left="426" w:hanging="426"/>
        <w:jc w:val="both"/>
        <w:rPr>
          <w:lang w:eastAsia="en-US"/>
        </w:rPr>
      </w:pPr>
      <w:r w:rsidRPr="00F60949">
        <w:rPr>
          <w:lang w:eastAsia="en-US"/>
        </w:rPr>
        <w:t>Kapavietas lielums tiek noteikts pēc šādiem izmēriem:</w:t>
      </w:r>
    </w:p>
    <w:p w14:paraId="44E14B30" w14:textId="77777777" w:rsidR="0082269D" w:rsidRPr="00F60949" w:rsidRDefault="0082269D" w:rsidP="0082269D">
      <w:pPr>
        <w:pStyle w:val="ListParagraph"/>
        <w:numPr>
          <w:ilvl w:val="1"/>
          <w:numId w:val="4"/>
        </w:numPr>
        <w:ind w:left="993" w:hanging="567"/>
        <w:jc w:val="both"/>
        <w:rPr>
          <w:iCs/>
          <w:lang w:eastAsia="en-US"/>
        </w:rPr>
      </w:pPr>
      <w:bookmarkStart w:id="1" w:name="_Hlk65834935"/>
      <w:r w:rsidRPr="00F60949">
        <w:rPr>
          <w:lang w:eastAsia="en-US"/>
        </w:rPr>
        <w:t>atvērtajās kapsētās</w:t>
      </w:r>
      <w:bookmarkEnd w:id="1"/>
      <w:r w:rsidRPr="00F60949">
        <w:rPr>
          <w:lang w:eastAsia="en-US"/>
        </w:rPr>
        <w:t>:</w:t>
      </w:r>
    </w:p>
    <w:p w14:paraId="120E537F" w14:textId="77777777" w:rsidR="0082269D" w:rsidRDefault="0082269D" w:rsidP="0082269D">
      <w:pPr>
        <w:ind w:firstLine="748"/>
        <w:jc w:val="both"/>
        <w:rPr>
          <w:b/>
          <w:bCs/>
          <w:lang w:eastAsia="en-US"/>
        </w:rPr>
      </w:pPr>
    </w:p>
    <w:p w14:paraId="5F9FE8FF" w14:textId="77777777" w:rsidR="00D3795F" w:rsidRPr="00F60949" w:rsidRDefault="00D3795F" w:rsidP="0082269D">
      <w:pPr>
        <w:ind w:firstLine="748"/>
        <w:jc w:val="both"/>
        <w:rPr>
          <w:b/>
          <w:bCs/>
          <w:lang w:eastAsia="en-US"/>
        </w:rPr>
      </w:pPr>
    </w:p>
    <w:tbl>
      <w:tblPr>
        <w:tblW w:w="7761"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273"/>
        <w:gridCol w:w="1288"/>
        <w:gridCol w:w="1271"/>
        <w:gridCol w:w="1929"/>
      </w:tblGrid>
      <w:tr w:rsidR="0082269D" w:rsidRPr="00F60949" w14:paraId="5F870260" w14:textId="77777777" w:rsidTr="00C511BF">
        <w:trPr>
          <w:trHeight w:val="21"/>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AA5E78F"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lastRenderedPageBreak/>
              <w:t>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9B12A2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ABAFE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6188FE0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2D9D178E" w14:textId="77777777" w:rsidTr="00C511BF">
        <w:trPr>
          <w:trHeight w:val="302"/>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59730BE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4FCE8597" w14:textId="77777777" w:rsidTr="00C511BF">
        <w:trPr>
          <w:trHeight w:val="147"/>
        </w:trPr>
        <w:tc>
          <w:tcPr>
            <w:tcW w:w="0" w:type="auto"/>
            <w:tcBorders>
              <w:top w:val="outset" w:sz="6" w:space="0" w:color="414142"/>
              <w:left w:val="outset" w:sz="6" w:space="0" w:color="414142"/>
              <w:bottom w:val="outset" w:sz="6" w:space="0" w:color="414142"/>
              <w:right w:val="outset" w:sz="6" w:space="0" w:color="414142"/>
            </w:tcBorders>
            <w:vAlign w:val="center"/>
            <w:hideMark/>
          </w:tcPr>
          <w:p w14:paraId="7E9D6C9D" w14:textId="77777777" w:rsidR="0082269D" w:rsidRPr="00F60949" w:rsidRDefault="0082269D" w:rsidP="00C511BF">
            <w:pPr>
              <w:spacing w:before="100" w:beforeAutospacing="1" w:after="100" w:afterAutospacing="1" w:line="293" w:lineRule="atLeast"/>
              <w:rPr>
                <w:lang w:eastAsia="en-US"/>
              </w:rPr>
            </w:pPr>
            <w:r w:rsidRPr="00F60949">
              <w:rPr>
                <w:lang w:eastAsia="en-US"/>
              </w:rPr>
              <w:t>19.1.1. Vienvietīga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5CAE8E"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1,75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A1709B"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4A6996E4"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5,25</w:t>
            </w:r>
          </w:p>
        </w:tc>
      </w:tr>
      <w:tr w:rsidR="0082269D" w:rsidRPr="00F60949" w14:paraId="2A4EB2D1" w14:textId="77777777" w:rsidTr="00C511BF">
        <w:trPr>
          <w:trHeight w:val="222"/>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0E7C6C0" w14:textId="77777777" w:rsidR="0082269D" w:rsidRPr="00F60949" w:rsidRDefault="0082269D" w:rsidP="00C511BF">
            <w:pPr>
              <w:spacing w:before="100" w:beforeAutospacing="1" w:after="100" w:afterAutospacing="1" w:line="293" w:lineRule="atLeast"/>
              <w:rPr>
                <w:lang w:eastAsia="en-US"/>
              </w:rPr>
            </w:pPr>
            <w:r w:rsidRPr="00F60949">
              <w:rPr>
                <w:lang w:eastAsia="en-US"/>
              </w:rPr>
              <w:t>19.1.2. Divvietīga kapavieta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C085E0"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C98D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243" w:type="pct"/>
            <w:tcBorders>
              <w:top w:val="outset" w:sz="6" w:space="0" w:color="414142"/>
              <w:left w:val="outset" w:sz="6" w:space="0" w:color="414142"/>
              <w:bottom w:val="outset" w:sz="6" w:space="0" w:color="414142"/>
              <w:right w:val="outset" w:sz="6" w:space="0" w:color="414142"/>
            </w:tcBorders>
            <w:vAlign w:val="center"/>
            <w:hideMark/>
          </w:tcPr>
          <w:p w14:paraId="13E098B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9,00</w:t>
            </w:r>
          </w:p>
        </w:tc>
      </w:tr>
    </w:tbl>
    <w:p w14:paraId="282EC0B6" w14:textId="77777777" w:rsidR="0082269D" w:rsidRPr="00F60949" w:rsidRDefault="0082269D" w:rsidP="0082269D">
      <w:pPr>
        <w:jc w:val="both"/>
        <w:rPr>
          <w:b/>
          <w:bCs/>
          <w:lang w:eastAsia="en-US"/>
        </w:rPr>
      </w:pPr>
    </w:p>
    <w:p w14:paraId="24A3D638"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daļēji slēgtajās kapsētās:</w:t>
      </w:r>
    </w:p>
    <w:p w14:paraId="3C5DDC7D" w14:textId="77777777" w:rsidR="0082269D" w:rsidRPr="00F60949" w:rsidRDefault="0082269D" w:rsidP="0082269D">
      <w:pPr>
        <w:spacing w:before="75" w:after="75"/>
        <w:ind w:left="1080"/>
        <w:jc w:val="both"/>
      </w:pPr>
    </w:p>
    <w:tbl>
      <w:tblPr>
        <w:tblW w:w="7757" w:type="dxa"/>
        <w:tblInd w:w="1056"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96"/>
        <w:gridCol w:w="1559"/>
        <w:gridCol w:w="1417"/>
        <w:gridCol w:w="1985"/>
      </w:tblGrid>
      <w:tr w:rsidR="0082269D" w:rsidRPr="00F60949" w14:paraId="581A16BE" w14:textId="77777777" w:rsidTr="00C511BF">
        <w:trPr>
          <w:trHeight w:val="21"/>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77E07F7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7A86490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Platums, m</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0CAC5AE7"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Garums, m</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4B27FCCD"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Laukums, m</w:t>
            </w:r>
            <w:r w:rsidRPr="00F60949">
              <w:rPr>
                <w:vertAlign w:val="superscript"/>
                <w:lang w:eastAsia="en-US"/>
              </w:rPr>
              <w:t>2</w:t>
            </w:r>
          </w:p>
        </w:tc>
      </w:tr>
      <w:tr w:rsidR="0082269D" w:rsidRPr="00F60949" w14:paraId="769FA2BA" w14:textId="77777777" w:rsidTr="00C511BF">
        <w:trPr>
          <w:trHeight w:val="302"/>
        </w:trPr>
        <w:tc>
          <w:tcPr>
            <w:tcW w:w="7757" w:type="dxa"/>
            <w:gridSpan w:val="4"/>
            <w:tcBorders>
              <w:top w:val="outset" w:sz="6" w:space="0" w:color="414142"/>
              <w:left w:val="outset" w:sz="6" w:space="0" w:color="414142"/>
              <w:bottom w:val="outset" w:sz="6" w:space="0" w:color="414142"/>
              <w:right w:val="outset" w:sz="6" w:space="0" w:color="414142"/>
            </w:tcBorders>
            <w:vAlign w:val="center"/>
            <w:hideMark/>
          </w:tcPr>
          <w:p w14:paraId="7BE761CB" w14:textId="77777777" w:rsidR="0082269D" w:rsidRPr="00F60949" w:rsidRDefault="0082269D" w:rsidP="00C511BF">
            <w:pPr>
              <w:spacing w:before="100" w:beforeAutospacing="1" w:after="100" w:afterAutospacing="1" w:line="293" w:lineRule="atLeast"/>
              <w:rPr>
                <w:lang w:eastAsia="en-US"/>
              </w:rPr>
            </w:pPr>
            <w:r w:rsidRPr="00F60949">
              <w:rPr>
                <w:lang w:eastAsia="en-US"/>
              </w:rPr>
              <w:t>Kapavietas zārkiem vai urnām</w:t>
            </w:r>
          </w:p>
        </w:tc>
      </w:tr>
      <w:tr w:rsidR="0082269D" w:rsidRPr="00F60949" w14:paraId="018C7104" w14:textId="77777777" w:rsidTr="00C511BF">
        <w:trPr>
          <w:trHeight w:val="147"/>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6532AEAE"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19.2.1. Vienvietīga kapavieta</w:t>
            </w:r>
          </w:p>
        </w:tc>
        <w:tc>
          <w:tcPr>
            <w:tcW w:w="1559" w:type="dxa"/>
            <w:tcBorders>
              <w:top w:val="outset" w:sz="6" w:space="0" w:color="414142"/>
              <w:left w:val="outset" w:sz="6" w:space="0" w:color="414142"/>
              <w:bottom w:val="outset" w:sz="6" w:space="0" w:color="414142"/>
              <w:right w:val="outset" w:sz="6" w:space="0" w:color="414142"/>
            </w:tcBorders>
            <w:vAlign w:val="center"/>
            <w:hideMark/>
          </w:tcPr>
          <w:p w14:paraId="646445D1" w14:textId="77777777" w:rsidR="0082269D" w:rsidRPr="00F60949" w:rsidRDefault="0082269D" w:rsidP="00C511BF">
            <w:pPr>
              <w:spacing w:before="100" w:beforeAutospacing="1" w:after="100" w:afterAutospacing="1" w:line="293" w:lineRule="atLeast"/>
              <w:jc w:val="center"/>
              <w:rPr>
                <w:strike/>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hideMark/>
          </w:tcPr>
          <w:p w14:paraId="75D73F62"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hideMark/>
          </w:tcPr>
          <w:p w14:paraId="5DA79859"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r w:rsidR="0082269D" w:rsidRPr="00F60949" w14:paraId="5A371A52" w14:textId="77777777" w:rsidTr="00C511BF">
        <w:trPr>
          <w:trHeight w:val="222"/>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3D86266"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w:t>
            </w:r>
            <w:r>
              <w:rPr>
                <w:lang w:eastAsia="en-US"/>
              </w:rPr>
              <w:t>2</w:t>
            </w:r>
            <w:r w:rsidRPr="00F60949">
              <w:rPr>
                <w:lang w:eastAsia="en-US"/>
              </w:rPr>
              <w:t>. Divvietīga kapavieta</w:t>
            </w:r>
          </w:p>
        </w:tc>
        <w:tc>
          <w:tcPr>
            <w:tcW w:w="1559" w:type="dxa"/>
            <w:tcBorders>
              <w:top w:val="outset" w:sz="6" w:space="0" w:color="414142"/>
              <w:left w:val="outset" w:sz="6" w:space="0" w:color="414142"/>
              <w:bottom w:val="outset" w:sz="6" w:space="0" w:color="414142"/>
              <w:right w:val="outset" w:sz="6" w:space="0" w:color="414142"/>
            </w:tcBorders>
            <w:vAlign w:val="center"/>
          </w:tcPr>
          <w:p w14:paraId="1F43A286"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3,00</w:t>
            </w:r>
          </w:p>
        </w:tc>
        <w:tc>
          <w:tcPr>
            <w:tcW w:w="1417" w:type="dxa"/>
            <w:tcBorders>
              <w:top w:val="outset" w:sz="6" w:space="0" w:color="414142"/>
              <w:left w:val="outset" w:sz="6" w:space="0" w:color="414142"/>
              <w:bottom w:val="outset" w:sz="6" w:space="0" w:color="414142"/>
              <w:right w:val="outset" w:sz="6" w:space="0" w:color="414142"/>
            </w:tcBorders>
            <w:vAlign w:val="center"/>
          </w:tcPr>
          <w:p w14:paraId="00BEA7E3"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2D3B624E"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7,50</w:t>
            </w:r>
          </w:p>
        </w:tc>
      </w:tr>
      <w:tr w:rsidR="0082269D" w:rsidRPr="00F60949" w14:paraId="2D79439C" w14:textId="77777777" w:rsidTr="00C511BF">
        <w:trPr>
          <w:trHeight w:val="143"/>
        </w:trPr>
        <w:tc>
          <w:tcPr>
            <w:tcW w:w="2796" w:type="dxa"/>
            <w:tcBorders>
              <w:top w:val="outset" w:sz="6" w:space="0" w:color="414142"/>
              <w:left w:val="outset" w:sz="6" w:space="0" w:color="414142"/>
              <w:bottom w:val="outset" w:sz="6" w:space="0" w:color="414142"/>
              <w:right w:val="outset" w:sz="6" w:space="0" w:color="414142"/>
            </w:tcBorders>
            <w:vAlign w:val="center"/>
            <w:hideMark/>
          </w:tcPr>
          <w:p w14:paraId="0EF9B088" w14:textId="77777777" w:rsidR="0082269D" w:rsidRPr="00F60949" w:rsidRDefault="0082269D" w:rsidP="00C511BF">
            <w:pPr>
              <w:spacing w:before="100" w:beforeAutospacing="1" w:after="100" w:afterAutospacing="1" w:line="293" w:lineRule="atLeast"/>
              <w:jc w:val="both"/>
              <w:rPr>
                <w:lang w:eastAsia="en-US"/>
              </w:rPr>
            </w:pPr>
            <w:r w:rsidRPr="00F60949">
              <w:rPr>
                <w:lang w:eastAsia="en-US"/>
              </w:rPr>
              <w:t>19.2.3. Rindu (</w:t>
            </w:r>
            <w:proofErr w:type="spellStart"/>
            <w:r w:rsidRPr="00F60949">
              <w:rPr>
                <w:lang w:eastAsia="en-US"/>
              </w:rPr>
              <w:t>joslveida</w:t>
            </w:r>
            <w:proofErr w:type="spellEnd"/>
            <w:r w:rsidRPr="00F60949">
              <w:rPr>
                <w:lang w:eastAsia="en-US"/>
              </w:rPr>
              <w:t xml:space="preserve"> kapavietu izvietojums) kapavietas </w:t>
            </w:r>
            <w:proofErr w:type="spellStart"/>
            <w:r w:rsidRPr="00F60949">
              <w:rPr>
                <w:lang w:eastAsia="en-US"/>
              </w:rPr>
              <w:t>bezpiederīgo</w:t>
            </w:r>
            <w:proofErr w:type="spellEnd"/>
            <w:r w:rsidRPr="00F60949">
              <w:rPr>
                <w:lang w:eastAsia="en-US"/>
              </w:rPr>
              <w:t xml:space="preserve"> mirušo apbedīšanai</w:t>
            </w:r>
          </w:p>
        </w:tc>
        <w:tc>
          <w:tcPr>
            <w:tcW w:w="1559" w:type="dxa"/>
            <w:tcBorders>
              <w:top w:val="outset" w:sz="6" w:space="0" w:color="414142"/>
              <w:left w:val="outset" w:sz="6" w:space="0" w:color="414142"/>
              <w:bottom w:val="outset" w:sz="6" w:space="0" w:color="414142"/>
              <w:right w:val="outset" w:sz="6" w:space="0" w:color="414142"/>
            </w:tcBorders>
            <w:vAlign w:val="center"/>
          </w:tcPr>
          <w:p w14:paraId="1BF604BC"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1,50</w:t>
            </w:r>
          </w:p>
        </w:tc>
        <w:tc>
          <w:tcPr>
            <w:tcW w:w="1417" w:type="dxa"/>
            <w:tcBorders>
              <w:top w:val="outset" w:sz="6" w:space="0" w:color="414142"/>
              <w:left w:val="outset" w:sz="6" w:space="0" w:color="414142"/>
              <w:bottom w:val="outset" w:sz="6" w:space="0" w:color="414142"/>
              <w:right w:val="outset" w:sz="6" w:space="0" w:color="414142"/>
            </w:tcBorders>
            <w:vAlign w:val="center"/>
          </w:tcPr>
          <w:p w14:paraId="48206408"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2,50</w:t>
            </w:r>
          </w:p>
        </w:tc>
        <w:tc>
          <w:tcPr>
            <w:tcW w:w="1985" w:type="dxa"/>
            <w:tcBorders>
              <w:top w:val="outset" w:sz="6" w:space="0" w:color="414142"/>
              <w:left w:val="outset" w:sz="6" w:space="0" w:color="414142"/>
              <w:bottom w:val="outset" w:sz="6" w:space="0" w:color="414142"/>
              <w:right w:val="outset" w:sz="6" w:space="0" w:color="414142"/>
            </w:tcBorders>
            <w:vAlign w:val="center"/>
          </w:tcPr>
          <w:p w14:paraId="1DAA688A" w14:textId="77777777" w:rsidR="0082269D" w:rsidRPr="00F60949" w:rsidRDefault="0082269D" w:rsidP="00C511BF">
            <w:pPr>
              <w:spacing w:before="100" w:beforeAutospacing="1" w:after="100" w:afterAutospacing="1" w:line="293" w:lineRule="atLeast"/>
              <w:jc w:val="center"/>
              <w:rPr>
                <w:lang w:eastAsia="en-US"/>
              </w:rPr>
            </w:pPr>
            <w:r w:rsidRPr="00F60949">
              <w:rPr>
                <w:lang w:eastAsia="en-US"/>
              </w:rPr>
              <w:t>3,75</w:t>
            </w:r>
          </w:p>
        </w:tc>
      </w:tr>
    </w:tbl>
    <w:p w14:paraId="20238A78" w14:textId="77777777" w:rsidR="0082269D" w:rsidRPr="00F60949" w:rsidRDefault="0082269D" w:rsidP="0082269D">
      <w:pPr>
        <w:jc w:val="both"/>
        <w:rPr>
          <w:iCs/>
          <w:lang w:eastAsia="en-US"/>
        </w:rPr>
      </w:pPr>
    </w:p>
    <w:p w14:paraId="0E83EC6C"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Kapavietas uzturētāja nāves gadījumā, k</w:t>
      </w:r>
      <w:r w:rsidRPr="00F60949">
        <w:t xml:space="preserve">apsētu </w:t>
      </w:r>
      <w:proofErr w:type="spellStart"/>
      <w:r w:rsidRPr="00F60949">
        <w:t>apsaimniekotājs</w:t>
      </w:r>
      <w:proofErr w:type="spellEnd"/>
      <w:r w:rsidRPr="00F60949">
        <w:rPr>
          <w:lang w:eastAsia="en-US"/>
        </w:rPr>
        <w:t xml:space="preserve">, pamatojoties uz Noteikumu 15.punktā noteiktajiem un iesniegtajiem dokumentiem, ar lēmumu piešķir izveidoto kapavietu mirušā kapavietas uzturētāja laulātajam, radiniekam vai tiesību un saistību pārņēmējam, vai arī kapavietā iepriekš apbedītā mirušā laulātajam vai radiniekam. Ja par kapavietas uzturēšanu piederīgie nevar vienoties, priekšroka ir pirmajam, kurš iesniedzis rakstveida iesniegumu kapsētu </w:t>
      </w:r>
      <w:proofErr w:type="spellStart"/>
      <w:r w:rsidRPr="00F60949">
        <w:rPr>
          <w:lang w:eastAsia="en-US"/>
        </w:rPr>
        <w:t>apsaimniekotājam</w:t>
      </w:r>
      <w:proofErr w:type="spellEnd"/>
      <w:r w:rsidRPr="00F60949">
        <w:rPr>
          <w:lang w:eastAsia="en-US"/>
        </w:rPr>
        <w:t xml:space="preserve"> par kapavietas piešķiršanu.</w:t>
      </w:r>
    </w:p>
    <w:p w14:paraId="7611A20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Lēmumu par kapavietas piešķiršanu atceļ vai kapavietas uzturēšanas tiesības izbeidzas un kapavieta pāriet pašvaldības valdījumā, ja:</w:t>
      </w:r>
    </w:p>
    <w:p w14:paraId="1D80F81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 tiek atbrīvota sakarā ar </w:t>
      </w:r>
      <w:proofErr w:type="spellStart"/>
      <w:r w:rsidRPr="00F60949">
        <w:rPr>
          <w:lang w:eastAsia="en-US"/>
        </w:rPr>
        <w:t>pārapbedīšanu</w:t>
      </w:r>
      <w:proofErr w:type="spellEnd"/>
      <w:r w:rsidRPr="00F60949">
        <w:rPr>
          <w:lang w:eastAsia="en-US"/>
        </w:rPr>
        <w:t xml:space="preserve"> un kapavietas uzturētājs </w:t>
      </w:r>
      <w:proofErr w:type="spellStart"/>
      <w:r w:rsidRPr="00F60949">
        <w:rPr>
          <w:lang w:eastAsia="en-US"/>
        </w:rPr>
        <w:t>rakstveidā</w:t>
      </w:r>
      <w:proofErr w:type="spellEnd"/>
      <w:r w:rsidRPr="00F60949">
        <w:rPr>
          <w:lang w:eastAsia="en-US"/>
        </w:rPr>
        <w:t xml:space="preserve"> atsakās no kapavietas uzturēšanas;</w:t>
      </w:r>
    </w:p>
    <w:p w14:paraId="77BABB1C"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 xml:space="preserve">kapavietas uzturētājs </w:t>
      </w:r>
      <w:proofErr w:type="spellStart"/>
      <w:r w:rsidRPr="00F60949">
        <w:rPr>
          <w:lang w:eastAsia="en-US"/>
        </w:rPr>
        <w:t>rakstveidā</w:t>
      </w:r>
      <w:proofErr w:type="spellEnd"/>
      <w:r w:rsidRPr="00F60949">
        <w:rPr>
          <w:lang w:eastAsia="en-US"/>
        </w:rPr>
        <w:t xml:space="preserve"> atsakās no kapavietas uzturēšanas un trīs mēnešu laikā nav pieteicies neviens kapavietas uzturētāja piederīgais ar lūgumu piešķirt šo kapavietu uzturēšanai vai apbedījuma veikšanai;</w:t>
      </w:r>
    </w:p>
    <w:p w14:paraId="51A90DD1"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ja trīs gadu laikā pēc kapavietas uzturētāja nāves nav pieteicies neviens kapavietas uzturētāja tiesību un saistību pārņēmējs;</w:t>
      </w:r>
    </w:p>
    <w:p w14:paraId="5D83F373"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kapavieta trīs gadus ir atzīta par nekoptu saskaņā ar Noteikumu IX. nodaļu.</w:t>
      </w:r>
    </w:p>
    <w:p w14:paraId="2A1F6B8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Pašvaldības valdījumā nonākušās kapavietas var ierādīt un piešķirt citiem kapavietas uzturētājiem apbedījuma veikšanai.</w:t>
      </w:r>
    </w:p>
    <w:p w14:paraId="126CF156" w14:textId="77777777" w:rsidR="0082269D" w:rsidRPr="00F60949" w:rsidRDefault="0082269D" w:rsidP="0082269D">
      <w:pPr>
        <w:jc w:val="center"/>
        <w:rPr>
          <w:b/>
          <w:bCs/>
        </w:rPr>
      </w:pPr>
    </w:p>
    <w:p w14:paraId="78733B2B"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Apbedīšanas kārtība</w:t>
      </w:r>
    </w:p>
    <w:p w14:paraId="77B1D309" w14:textId="77777777" w:rsidR="0082269D" w:rsidRPr="00F60949" w:rsidRDefault="0082269D" w:rsidP="0082269D">
      <w:pPr>
        <w:jc w:val="center"/>
        <w:rPr>
          <w:b/>
          <w:bCs/>
        </w:rPr>
      </w:pPr>
    </w:p>
    <w:p w14:paraId="7BF9E83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Apbedīšanu organizē kapavietas uzturētājs vai cita persona ar rakstisku kapavietas uzturētāja piekrišanu.</w:t>
      </w:r>
    </w:p>
    <w:p w14:paraId="3D4D9D9B" w14:textId="77777777" w:rsidR="0082269D" w:rsidRPr="00F60949" w:rsidRDefault="0082269D" w:rsidP="0082269D">
      <w:pPr>
        <w:pStyle w:val="ListParagraph"/>
        <w:numPr>
          <w:ilvl w:val="0"/>
          <w:numId w:val="4"/>
        </w:numPr>
        <w:ind w:left="426" w:hanging="426"/>
        <w:jc w:val="both"/>
        <w:rPr>
          <w:lang w:eastAsia="en-US"/>
        </w:rPr>
      </w:pPr>
      <w:r w:rsidRPr="00F60949">
        <w:rPr>
          <w:iCs/>
          <w:lang w:eastAsia="en-US"/>
        </w:rPr>
        <w:t xml:space="preserve">Kapu rakšanas pakalpojumus kapsētās veic </w:t>
      </w:r>
      <w:r w:rsidRPr="00F60949">
        <w:rPr>
          <w:lang w:eastAsia="en-US"/>
        </w:rPr>
        <w:t>kapavietas uzturētāja izvēlēts apbedīšanas pakalpojuma sniedzējs, kas kapu rakšanas laiku saskaņo ar kapsētas pārzini.</w:t>
      </w:r>
    </w:p>
    <w:p w14:paraId="65A41C3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Apbedīšanas laiku kapavietas uzturētājs vai viņa izvēlēts apbedīšanas pakalpojumu sniedzējs saskaņo ar kapsētu </w:t>
      </w:r>
      <w:proofErr w:type="spellStart"/>
      <w:r w:rsidRPr="00F60949">
        <w:rPr>
          <w:lang w:eastAsia="en-US"/>
        </w:rPr>
        <w:t>apsaimniekotāju</w:t>
      </w:r>
      <w:proofErr w:type="spellEnd"/>
      <w:r w:rsidRPr="00F60949">
        <w:rPr>
          <w:lang w:eastAsia="en-US"/>
        </w:rPr>
        <w:t xml:space="preserve">. </w:t>
      </w:r>
    </w:p>
    <w:p w14:paraId="63DC8E0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Mirušais tiek apbedīts zārkā, bet kremācijas gadījumā </w:t>
      </w:r>
      <w:r w:rsidRPr="00F60949">
        <w:rPr>
          <w:b/>
          <w:lang w:eastAsia="en-US"/>
        </w:rPr>
        <w:t>–</w:t>
      </w:r>
      <w:r w:rsidRPr="00F60949">
        <w:rPr>
          <w:lang w:eastAsia="en-US"/>
        </w:rPr>
        <w:t xml:space="preserve"> urnā. Kapa bedres dziļumam jābūt ne seklākam par 0,9 metriem no zemes līmeņa līdz zārka vākam, atkarībā no gruntsūdens līmeņa attiecīgajā kapsētā.</w:t>
      </w:r>
    </w:p>
    <w:p w14:paraId="1F418706"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lastRenderedPageBreak/>
        <w:t xml:space="preserve">Kapa bedres dziļumam urnas apbedīšanai jābūt ne seklākam par 0,5 metriem no zemes līmeņa līdz urnas vākam. Vienā kapavietā ir pieļaujama vairāku urnu apbedīšana. </w:t>
      </w:r>
    </w:p>
    <w:p w14:paraId="2FE5BAE9"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Apbedījuma vieta nedrīkst atrasties tuvāk par 1 m no koka un 0,3 m no kapa pieminekļa. Atkāpes no noteiktajiem ierobežojumiem pieļaujamas gadījumos, kad tiek apbedīta urna. </w:t>
      </w:r>
    </w:p>
    <w:p w14:paraId="1B404C4C"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Virsapbedījumu</w:t>
      </w:r>
      <w:proofErr w:type="spellEnd"/>
      <w:r w:rsidRPr="00F60949">
        <w:rPr>
          <w:lang w:eastAsia="en-US"/>
        </w:rPr>
        <w:t xml:space="preserve">, veicot mirušā apbedīšanu zārkā, var izdarīt ne ātrāk kā divdesmit gadus pēc apbedījuma veikšanas, ievērojot Noteikumu 26.punkta prasības. </w:t>
      </w:r>
    </w:p>
    <w:p w14:paraId="0CBBB64F"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Mirušo var </w:t>
      </w:r>
      <w:proofErr w:type="spellStart"/>
      <w:r w:rsidRPr="00F60949">
        <w:rPr>
          <w:lang w:eastAsia="en-US"/>
        </w:rPr>
        <w:t>pārapbedīt</w:t>
      </w:r>
      <w:proofErr w:type="spellEnd"/>
      <w:r w:rsidRPr="00F60949">
        <w:rPr>
          <w:lang w:eastAsia="en-US"/>
        </w:rPr>
        <w:t xml:space="preserve"> normatīvajos aktos noteiktajā kārtībā, bet ne ātrāk kā vienu gadu pēc apbedīšanas dienas. Kapavietu pēc mirstīgo atlieku izrakšanas aizber un nolīdzina.</w:t>
      </w:r>
    </w:p>
    <w:p w14:paraId="184DBF1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Ar </w:t>
      </w:r>
      <w:proofErr w:type="spellStart"/>
      <w:r w:rsidRPr="00F60949">
        <w:rPr>
          <w:lang w:eastAsia="en-US"/>
        </w:rPr>
        <w:t>pārapbedīšanu</w:t>
      </w:r>
      <w:proofErr w:type="spellEnd"/>
      <w:r w:rsidRPr="00F60949">
        <w:rPr>
          <w:lang w:eastAsia="en-US"/>
        </w:rPr>
        <w:t xml:space="preserve"> saistītos izdevumus sedz persona, kura veic </w:t>
      </w:r>
      <w:proofErr w:type="spellStart"/>
      <w:r w:rsidRPr="00F60949">
        <w:rPr>
          <w:lang w:eastAsia="en-US"/>
        </w:rPr>
        <w:t>pārapbedīšanu</w:t>
      </w:r>
      <w:proofErr w:type="spellEnd"/>
      <w:r w:rsidRPr="00F60949">
        <w:rPr>
          <w:lang w:eastAsia="en-US"/>
        </w:rPr>
        <w:t xml:space="preserve">. </w:t>
      </w:r>
    </w:p>
    <w:p w14:paraId="79A9307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Mirstīgo atlieku ekshumāciju organizē normatīvajos aktos noteiktajā kārtībā, informējot par to k</w:t>
      </w:r>
      <w:r w:rsidRPr="00F60949">
        <w:t xml:space="preserve">apsētu </w:t>
      </w:r>
      <w:proofErr w:type="spellStart"/>
      <w:r w:rsidRPr="00F60949">
        <w:t>apsaimniekotāju</w:t>
      </w:r>
      <w:proofErr w:type="spellEnd"/>
      <w:r w:rsidRPr="00F60949">
        <w:rPr>
          <w:lang w:eastAsia="en-US"/>
        </w:rPr>
        <w:t xml:space="preserve">. </w:t>
      </w:r>
    </w:p>
    <w:p w14:paraId="6AB463BF" w14:textId="77777777" w:rsidR="0082269D" w:rsidRPr="00F60949" w:rsidRDefault="0082269D" w:rsidP="0082269D">
      <w:pPr>
        <w:jc w:val="center"/>
        <w:rPr>
          <w:b/>
          <w:bCs/>
        </w:rPr>
      </w:pPr>
    </w:p>
    <w:p w14:paraId="25638A9A" w14:textId="77777777" w:rsidR="0082269D" w:rsidRPr="00F60949" w:rsidRDefault="0082269D" w:rsidP="0082269D">
      <w:pPr>
        <w:pStyle w:val="ListParagraph"/>
        <w:keepNext/>
        <w:numPr>
          <w:ilvl w:val="0"/>
          <w:numId w:val="5"/>
        </w:numPr>
        <w:ind w:left="851" w:hanging="491"/>
        <w:jc w:val="center"/>
        <w:outlineLvl w:val="1"/>
        <w:rPr>
          <w:b/>
          <w:bCs/>
        </w:rPr>
      </w:pPr>
      <w:r w:rsidRPr="00F60949">
        <w:rPr>
          <w:b/>
          <w:bCs/>
        </w:rPr>
        <w:t>Kapličas izmantošana</w:t>
      </w:r>
    </w:p>
    <w:p w14:paraId="76C90537" w14:textId="77777777" w:rsidR="0082269D" w:rsidRPr="00F60949" w:rsidRDefault="0082269D" w:rsidP="0082269D">
      <w:pPr>
        <w:jc w:val="both"/>
      </w:pPr>
    </w:p>
    <w:p w14:paraId="18DA15EE"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iznomā kapliču iezārkota mirušā novietošanai pirms apbedīšanas un bēru ceremonijas norisei.</w:t>
      </w:r>
    </w:p>
    <w:p w14:paraId="01880430"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Bēru ceremonijas ilgums kapličā nepārsniedz laiku, kas saskaņots ar kapsētu </w:t>
      </w:r>
      <w:proofErr w:type="spellStart"/>
      <w:r w:rsidRPr="00F60949">
        <w:rPr>
          <w:lang w:eastAsia="en-US"/>
        </w:rPr>
        <w:t>apsaimniekotāju</w:t>
      </w:r>
      <w:proofErr w:type="spellEnd"/>
      <w:r w:rsidRPr="00F60949">
        <w:rPr>
          <w:lang w:eastAsia="en-US"/>
        </w:rPr>
        <w:t>. Pārējā laikā kapličas ir slēgtas.</w:t>
      </w:r>
    </w:p>
    <w:p w14:paraId="5A1545CE" w14:textId="77777777" w:rsidR="0082269D" w:rsidRPr="00F60949" w:rsidRDefault="0082269D" w:rsidP="0082269D">
      <w:pPr>
        <w:jc w:val="center"/>
        <w:rPr>
          <w:b/>
          <w:bCs/>
        </w:rPr>
      </w:pPr>
    </w:p>
    <w:p w14:paraId="7D23DBA8" w14:textId="77777777" w:rsidR="0082269D" w:rsidRPr="00F60949" w:rsidRDefault="0082269D" w:rsidP="0082269D">
      <w:pPr>
        <w:pStyle w:val="ListParagraph"/>
        <w:keepNext/>
        <w:numPr>
          <w:ilvl w:val="0"/>
          <w:numId w:val="5"/>
        </w:numPr>
        <w:ind w:left="851" w:hanging="491"/>
        <w:jc w:val="center"/>
        <w:outlineLvl w:val="1"/>
        <w:rPr>
          <w:b/>
          <w:bCs/>
        </w:rPr>
      </w:pPr>
      <w:proofErr w:type="spellStart"/>
      <w:r w:rsidRPr="00F60949">
        <w:rPr>
          <w:b/>
          <w:bCs/>
        </w:rPr>
        <w:t>Bezpiederīgo</w:t>
      </w:r>
      <w:proofErr w:type="spellEnd"/>
      <w:r w:rsidRPr="00F60949">
        <w:rPr>
          <w:b/>
          <w:bCs/>
        </w:rPr>
        <w:t xml:space="preserve"> mirušo apbedīšanas kārtība</w:t>
      </w:r>
    </w:p>
    <w:p w14:paraId="63AEAFF2" w14:textId="77777777" w:rsidR="0082269D" w:rsidRPr="00F60949" w:rsidRDefault="0082269D" w:rsidP="0082269D">
      <w:pPr>
        <w:jc w:val="center"/>
        <w:rPr>
          <w:b/>
          <w:bCs/>
        </w:rPr>
      </w:pPr>
    </w:p>
    <w:p w14:paraId="3FA0B0C1"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Kapsētu </w:t>
      </w:r>
      <w:proofErr w:type="spellStart"/>
      <w:r w:rsidRPr="00F60949">
        <w:rPr>
          <w:lang w:eastAsia="en-US"/>
        </w:rPr>
        <w:t>apsaimniekotājs</w:t>
      </w:r>
      <w:proofErr w:type="spellEnd"/>
      <w:r w:rsidRPr="00F60949">
        <w:rPr>
          <w:lang w:eastAsia="en-US"/>
        </w:rPr>
        <w:t xml:space="preserve"> kapsētās izveido speciālu sektoru </w:t>
      </w:r>
      <w:proofErr w:type="spellStart"/>
      <w:r w:rsidRPr="00F60949">
        <w:rPr>
          <w:lang w:eastAsia="en-US"/>
        </w:rPr>
        <w:t>bezpiederīgo</w:t>
      </w:r>
      <w:proofErr w:type="spellEnd"/>
      <w:r w:rsidRPr="00F60949">
        <w:rPr>
          <w:lang w:eastAsia="en-US"/>
        </w:rPr>
        <w:t xml:space="preserve"> mirušo apbedīšanai.</w:t>
      </w:r>
    </w:p>
    <w:p w14:paraId="12A9ADCA" w14:textId="2561524A"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Jelgavas </w:t>
      </w:r>
      <w:proofErr w:type="spellStart"/>
      <w:r w:rsidR="00F93CC6">
        <w:rPr>
          <w:lang w:eastAsia="en-US"/>
        </w:rPr>
        <w:t>valsts</w:t>
      </w:r>
      <w:r w:rsidRPr="00F60949">
        <w:rPr>
          <w:lang w:eastAsia="en-US"/>
        </w:rPr>
        <w:t>pilsētas</w:t>
      </w:r>
      <w:proofErr w:type="spellEnd"/>
      <w:r w:rsidRPr="00F60949">
        <w:rPr>
          <w:lang w:eastAsia="en-US"/>
        </w:rPr>
        <w:t xml:space="preserve"> administratīvajā teritorijā mirušais, kurš atzīts par </w:t>
      </w:r>
      <w:proofErr w:type="spellStart"/>
      <w:r w:rsidRPr="00F60949">
        <w:rPr>
          <w:lang w:eastAsia="en-US"/>
        </w:rPr>
        <w:t>bezpiederīgo</w:t>
      </w:r>
      <w:proofErr w:type="spellEnd"/>
      <w:r w:rsidRPr="00F60949">
        <w:rPr>
          <w:lang w:eastAsia="en-US"/>
        </w:rPr>
        <w:t xml:space="preserve"> mirušo, tiek kremēts. </w:t>
      </w:r>
      <w:proofErr w:type="spellStart"/>
      <w:r w:rsidRPr="00F60949">
        <w:rPr>
          <w:lang w:eastAsia="en-US"/>
        </w:rPr>
        <w:t>Bezpiederīgais</w:t>
      </w:r>
      <w:proofErr w:type="spellEnd"/>
      <w:r w:rsidRPr="00F60949">
        <w:rPr>
          <w:lang w:eastAsia="en-US"/>
        </w:rPr>
        <w:t xml:space="preserve"> mirušais, kas saskaņā ar normatīvajiem aktiem netiek kremēts, tiek apbedīts zārkā. </w:t>
      </w:r>
    </w:p>
    <w:p w14:paraId="127CD169"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Bezpiederīgo</w:t>
      </w:r>
      <w:proofErr w:type="spellEnd"/>
      <w:r w:rsidRPr="00F60949">
        <w:rPr>
          <w:lang w:eastAsia="en-US"/>
        </w:rPr>
        <w:t xml:space="preserve"> mirušo kapavietu labiekārtošanu nodrošina kapsētu </w:t>
      </w:r>
      <w:proofErr w:type="spellStart"/>
      <w:r w:rsidRPr="00F60949">
        <w:rPr>
          <w:lang w:eastAsia="en-US"/>
        </w:rPr>
        <w:t>apsaimniekotājs</w:t>
      </w:r>
      <w:proofErr w:type="spellEnd"/>
      <w:r w:rsidRPr="00F60949">
        <w:rPr>
          <w:lang w:eastAsia="en-US"/>
        </w:rPr>
        <w:t>. Kapavietas aprīkojums un dekoratīvie stādījumi, kas uzstādīti, nesaskaņojot ar k</w:t>
      </w:r>
      <w:r w:rsidRPr="00F60949">
        <w:t xml:space="preserve">apsētu </w:t>
      </w:r>
      <w:proofErr w:type="spellStart"/>
      <w:r w:rsidRPr="00F60949">
        <w:t>apsaimniekotāju</w:t>
      </w:r>
      <w:proofErr w:type="spellEnd"/>
      <w:r w:rsidRPr="00F60949">
        <w:rPr>
          <w:lang w:eastAsia="en-US"/>
        </w:rPr>
        <w:t xml:space="preserve">, tiek demontēti. </w:t>
      </w:r>
    </w:p>
    <w:p w14:paraId="597A775E" w14:textId="77777777" w:rsidR="0082269D" w:rsidRPr="00F60949" w:rsidRDefault="0082269D" w:rsidP="0082269D">
      <w:pPr>
        <w:pStyle w:val="ListParagraph"/>
        <w:numPr>
          <w:ilvl w:val="0"/>
          <w:numId w:val="4"/>
        </w:numPr>
        <w:ind w:left="426" w:hanging="426"/>
        <w:jc w:val="both"/>
        <w:rPr>
          <w:lang w:eastAsia="en-US"/>
        </w:rPr>
      </w:pPr>
      <w:proofErr w:type="spellStart"/>
      <w:r w:rsidRPr="00F60949">
        <w:rPr>
          <w:lang w:eastAsia="en-US"/>
        </w:rPr>
        <w:t>Bezpiederīgā</w:t>
      </w:r>
      <w:proofErr w:type="spellEnd"/>
      <w:r w:rsidRPr="00F60949">
        <w:rPr>
          <w:lang w:eastAsia="en-US"/>
        </w:rPr>
        <w:t xml:space="preserve"> mirušā kapavieta tiek saglabāta divdesmit gadus, ja mirušais apbedīts zārkā. Pēc minētā termiņa beigām </w:t>
      </w:r>
      <w:proofErr w:type="spellStart"/>
      <w:r w:rsidRPr="00F60949">
        <w:rPr>
          <w:lang w:eastAsia="en-US"/>
        </w:rPr>
        <w:t>bezpiederīgā</w:t>
      </w:r>
      <w:proofErr w:type="spellEnd"/>
      <w:r w:rsidRPr="00F60949">
        <w:rPr>
          <w:lang w:eastAsia="en-US"/>
        </w:rPr>
        <w:t xml:space="preserve"> mirušā kapavietu nolīdzina, un kapsētu </w:t>
      </w:r>
      <w:proofErr w:type="spellStart"/>
      <w:r w:rsidRPr="00F60949">
        <w:rPr>
          <w:lang w:eastAsia="en-US"/>
        </w:rPr>
        <w:t>apsaimniekotājs</w:t>
      </w:r>
      <w:proofErr w:type="spellEnd"/>
      <w:r w:rsidRPr="00F60949">
        <w:rPr>
          <w:lang w:eastAsia="en-US"/>
        </w:rPr>
        <w:t xml:space="preserve"> lemj par </w:t>
      </w:r>
      <w:proofErr w:type="spellStart"/>
      <w:r w:rsidRPr="00F60949">
        <w:rPr>
          <w:lang w:eastAsia="en-US"/>
        </w:rPr>
        <w:t>virsapbedījumu</w:t>
      </w:r>
      <w:proofErr w:type="spellEnd"/>
      <w:r w:rsidRPr="00F60949">
        <w:rPr>
          <w:lang w:eastAsia="en-US"/>
        </w:rPr>
        <w:t xml:space="preserve"> veikšanu </w:t>
      </w:r>
      <w:proofErr w:type="spellStart"/>
      <w:r w:rsidRPr="00F60949">
        <w:rPr>
          <w:lang w:eastAsia="en-US"/>
        </w:rPr>
        <w:t>bezpiederīgo</w:t>
      </w:r>
      <w:proofErr w:type="spellEnd"/>
      <w:r w:rsidRPr="00F60949">
        <w:rPr>
          <w:lang w:eastAsia="en-US"/>
        </w:rPr>
        <w:t xml:space="preserve"> sektorā. Kremētu </w:t>
      </w:r>
      <w:proofErr w:type="spellStart"/>
      <w:r w:rsidRPr="00F60949">
        <w:rPr>
          <w:lang w:eastAsia="en-US"/>
        </w:rPr>
        <w:t>bezpiederīgo</w:t>
      </w:r>
      <w:proofErr w:type="spellEnd"/>
      <w:r w:rsidRPr="00F60949">
        <w:rPr>
          <w:lang w:eastAsia="en-US"/>
        </w:rPr>
        <w:t xml:space="preserve"> mirušo kapavieta ar tajā apbedītām urnām tiek saglabāta bez termiņa ierobežojuma.</w:t>
      </w:r>
    </w:p>
    <w:p w14:paraId="4A424344" w14:textId="77777777" w:rsidR="0082269D" w:rsidRPr="00F60949" w:rsidRDefault="0082269D" w:rsidP="0082269D">
      <w:pPr>
        <w:pStyle w:val="ListParagraph"/>
        <w:numPr>
          <w:ilvl w:val="0"/>
          <w:numId w:val="4"/>
        </w:numPr>
        <w:ind w:left="426" w:hanging="426"/>
        <w:jc w:val="both"/>
      </w:pPr>
      <w:r w:rsidRPr="00F60949">
        <w:t xml:space="preserve">Ja pēc </w:t>
      </w:r>
      <w:proofErr w:type="spellStart"/>
      <w:r w:rsidRPr="00F60949">
        <w:t>bezpiederīgā</w:t>
      </w:r>
      <w:proofErr w:type="spellEnd"/>
      <w:r w:rsidRPr="00F60949">
        <w:t xml:space="preserve"> mirušā apbedīšanas ir pieteikušies piederīgie, kuri vēlas:</w:t>
      </w:r>
    </w:p>
    <w:p w14:paraId="6B1B53AE" w14:textId="77777777" w:rsidR="0082269D" w:rsidRPr="00F60949" w:rsidRDefault="0082269D" w:rsidP="0082269D">
      <w:pPr>
        <w:pStyle w:val="ListParagraph"/>
        <w:numPr>
          <w:ilvl w:val="1"/>
          <w:numId w:val="4"/>
        </w:numPr>
        <w:ind w:left="993" w:hanging="567"/>
        <w:jc w:val="both"/>
      </w:pPr>
      <w:proofErr w:type="spellStart"/>
      <w:r w:rsidRPr="00F60949">
        <w:t>pārapbedīt</w:t>
      </w:r>
      <w:proofErr w:type="spellEnd"/>
      <w:r w:rsidRPr="00F60949">
        <w:t xml:space="preserve"> zārkā apbedīto mirušo, </w:t>
      </w:r>
      <w:proofErr w:type="spellStart"/>
      <w:r w:rsidRPr="00F60949">
        <w:t>pārapbedīšanu</w:t>
      </w:r>
      <w:proofErr w:type="spellEnd"/>
      <w:r w:rsidRPr="00F60949">
        <w:t xml:space="preserve"> veic, ievērojot Noteikumu 30. un 31.punkta prasības;</w:t>
      </w:r>
    </w:p>
    <w:p w14:paraId="12661B19" w14:textId="77777777" w:rsidR="0082269D" w:rsidRPr="00F60949" w:rsidRDefault="0082269D" w:rsidP="0082269D">
      <w:pPr>
        <w:pStyle w:val="ListParagraph"/>
        <w:numPr>
          <w:ilvl w:val="1"/>
          <w:numId w:val="4"/>
        </w:numPr>
        <w:ind w:left="993" w:hanging="567"/>
        <w:jc w:val="both"/>
      </w:pPr>
      <w:r w:rsidRPr="00F60949">
        <w:t xml:space="preserve">saņemt urnu ar mirušā pelniem, iesniedz iesniegumu kapsētu </w:t>
      </w:r>
      <w:proofErr w:type="spellStart"/>
      <w:r w:rsidRPr="00F60949">
        <w:t>apsaimniekotājam</w:t>
      </w:r>
      <w:proofErr w:type="spellEnd"/>
      <w:r w:rsidRPr="00F60949">
        <w:t>,</w:t>
      </w:r>
      <w:r w:rsidRPr="00F60949">
        <w:rPr>
          <w:lang w:eastAsia="en-US"/>
        </w:rPr>
        <w:t xml:space="preserve"> uzrādot radniecību apliecinošus dokumentus ar apbedīto mirušo </w:t>
      </w:r>
      <w:proofErr w:type="spellStart"/>
      <w:r w:rsidRPr="00F60949">
        <w:rPr>
          <w:lang w:eastAsia="en-US"/>
        </w:rPr>
        <w:t>bezpiederīgo</w:t>
      </w:r>
      <w:proofErr w:type="spellEnd"/>
      <w:r w:rsidRPr="00F60949">
        <w:t>.</w:t>
      </w:r>
    </w:p>
    <w:p w14:paraId="722A3C4F" w14:textId="77777777" w:rsidR="0082269D" w:rsidRPr="00F60949" w:rsidRDefault="0082269D" w:rsidP="0082269D">
      <w:pPr>
        <w:pStyle w:val="ListParagraph"/>
        <w:numPr>
          <w:ilvl w:val="0"/>
          <w:numId w:val="4"/>
        </w:numPr>
        <w:jc w:val="both"/>
        <w:rPr>
          <w:lang w:eastAsia="en-US"/>
        </w:rPr>
      </w:pPr>
      <w:r w:rsidRPr="00F60949">
        <w:t xml:space="preserve">Ja pēc </w:t>
      </w:r>
      <w:proofErr w:type="spellStart"/>
      <w:r w:rsidRPr="00F60949">
        <w:t>bezpiederīgā</w:t>
      </w:r>
      <w:proofErr w:type="spellEnd"/>
      <w:r w:rsidRPr="00F60949">
        <w:t xml:space="preserve"> mirušā apbedīšanas ir pieteikušies piederīgie vai cita persona, kura vēlas labiekārtot un kopt zārkā apbedītā mirušā kapavietu, kapsētu </w:t>
      </w:r>
      <w:proofErr w:type="spellStart"/>
      <w:r w:rsidRPr="00F60949">
        <w:t>apsaimniekotājam</w:t>
      </w:r>
      <w:proofErr w:type="spellEnd"/>
      <w:r w:rsidRPr="00F60949">
        <w:t xml:space="preserve"> jāiesniedz iesniegums ar </w:t>
      </w:r>
      <w:r w:rsidRPr="00F60949">
        <w:rPr>
          <w:lang w:eastAsia="en-US"/>
        </w:rPr>
        <w:t>lūgumu piešķirt zārkā apbedītā mirušā kapavietu uzturēšanai bez tiesībām veikt tajā apbedījumus</w:t>
      </w:r>
      <w:r w:rsidRPr="00F60949">
        <w:t>.</w:t>
      </w:r>
    </w:p>
    <w:p w14:paraId="5958A5AC" w14:textId="77777777" w:rsidR="0082269D" w:rsidRPr="00F60949" w:rsidRDefault="0082269D" w:rsidP="0082269D">
      <w:pPr>
        <w:pStyle w:val="ListParagraph"/>
        <w:numPr>
          <w:ilvl w:val="0"/>
          <w:numId w:val="4"/>
        </w:numPr>
        <w:jc w:val="both"/>
        <w:rPr>
          <w:lang w:eastAsia="en-US"/>
        </w:rPr>
      </w:pPr>
      <w:r w:rsidRPr="00F60949">
        <w:t xml:space="preserve">Kapsētu </w:t>
      </w:r>
      <w:proofErr w:type="spellStart"/>
      <w:r w:rsidRPr="00F60949">
        <w:t>apsaimniekotājs</w:t>
      </w:r>
      <w:proofErr w:type="spellEnd"/>
      <w:r w:rsidRPr="00F60949">
        <w:t xml:space="preserve"> vienas darba dienas laikā izskata Noteikumu 40.punktā minēto iesniegumu un pieņem lēmumu piešķirt </w:t>
      </w:r>
      <w:r w:rsidRPr="00F60949">
        <w:rPr>
          <w:lang w:eastAsia="en-US"/>
        </w:rPr>
        <w:t>kapavietu uzturēšanai bez tiesībām veikt tajā apbedījumus</w:t>
      </w:r>
      <w:r w:rsidRPr="00F60949">
        <w:t>.</w:t>
      </w:r>
    </w:p>
    <w:p w14:paraId="6A374D32" w14:textId="366D0069" w:rsidR="0082269D" w:rsidRPr="00F60949" w:rsidRDefault="0082269D" w:rsidP="0082269D">
      <w:pPr>
        <w:pStyle w:val="ListParagraph"/>
        <w:ind w:left="1142"/>
        <w:jc w:val="both"/>
      </w:pPr>
      <w:r w:rsidRPr="00F60949">
        <w:t xml:space="preserve"> </w:t>
      </w:r>
    </w:p>
    <w:p w14:paraId="6699799D" w14:textId="77777777" w:rsidR="0082269D" w:rsidRPr="00F60949" w:rsidRDefault="0082269D" w:rsidP="0082269D">
      <w:pPr>
        <w:pStyle w:val="ListParagraph"/>
        <w:keepNext/>
        <w:numPr>
          <w:ilvl w:val="0"/>
          <w:numId w:val="5"/>
        </w:numPr>
        <w:ind w:left="993" w:hanging="633"/>
        <w:jc w:val="center"/>
        <w:outlineLvl w:val="1"/>
        <w:rPr>
          <w:b/>
          <w:bCs/>
          <w:lang w:eastAsia="en-US"/>
        </w:rPr>
      </w:pPr>
      <w:r w:rsidRPr="00F60949">
        <w:rPr>
          <w:b/>
          <w:bCs/>
          <w:lang w:eastAsia="en-US"/>
        </w:rPr>
        <w:t>Kapavietas kopšana un uzturēšana</w:t>
      </w:r>
    </w:p>
    <w:p w14:paraId="28DB5EF1" w14:textId="77777777" w:rsidR="0082269D" w:rsidRPr="00F60949" w:rsidRDefault="0082269D" w:rsidP="0082269D">
      <w:pPr>
        <w:jc w:val="both"/>
        <w:rPr>
          <w:i/>
          <w:iCs/>
        </w:rPr>
      </w:pPr>
    </w:p>
    <w:p w14:paraId="02D61467"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Kapavietai var būt tikai viens kapavietas uzturētājs.</w:t>
      </w:r>
    </w:p>
    <w:p w14:paraId="69D96684"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ir pienākums: </w:t>
      </w:r>
    </w:p>
    <w:p w14:paraId="543ED183" w14:textId="710C15A5" w:rsidR="0082269D" w:rsidRPr="00CD074F" w:rsidRDefault="00920C5A" w:rsidP="00920C5A">
      <w:pPr>
        <w:pStyle w:val="ListParagraph"/>
        <w:numPr>
          <w:ilvl w:val="1"/>
          <w:numId w:val="4"/>
        </w:numPr>
        <w:ind w:left="993" w:hanging="574"/>
        <w:jc w:val="both"/>
        <w:rPr>
          <w:u w:val="single"/>
          <w:lang w:eastAsia="en-US"/>
        </w:rPr>
      </w:pPr>
      <w:r w:rsidRPr="00CD074F">
        <w:rPr>
          <w:lang w:eastAsia="en-US"/>
        </w:rPr>
        <w:lastRenderedPageBreak/>
        <w:t>trīs mēnešu laikā pēc apbedīšanas, ja klimatiskie laika apstākļi to pieļauj, sakopt kapavietu (novākt ziedus, vainagus, zarus, izveidot kapa kopiņu u. tml.)</w:t>
      </w:r>
      <w:r w:rsidR="0082269D" w:rsidRPr="00CD074F">
        <w:rPr>
          <w:lang w:eastAsia="en-US"/>
        </w:rPr>
        <w:t>;</w:t>
      </w:r>
    </w:p>
    <w:p w14:paraId="08F86D3A" w14:textId="6B12A42B" w:rsidR="0082269D" w:rsidRPr="00CD074F" w:rsidRDefault="006A4678" w:rsidP="00920C5A">
      <w:pPr>
        <w:pStyle w:val="ListParagraph"/>
        <w:numPr>
          <w:ilvl w:val="1"/>
          <w:numId w:val="4"/>
        </w:numPr>
        <w:ind w:left="993" w:hanging="574"/>
        <w:jc w:val="both"/>
        <w:rPr>
          <w:u w:val="single"/>
          <w:lang w:eastAsia="en-US"/>
        </w:rPr>
      </w:pPr>
      <w:r w:rsidRPr="00CD074F">
        <w:rPr>
          <w:lang w:eastAsia="en-US"/>
        </w:rPr>
        <w:t xml:space="preserve">labiekārtot un </w:t>
      </w:r>
      <w:r w:rsidR="00920C5A" w:rsidRPr="00CD074F">
        <w:rPr>
          <w:lang w:eastAsia="en-US"/>
        </w:rPr>
        <w:t xml:space="preserve">regulāri kopt ierādīto kapavietas teritoriju (novākt kritušās lapas, zarus, gružus u. c. atkritumus, nopļaut zāli, iznīcināt koku un krūmu </w:t>
      </w:r>
      <w:proofErr w:type="spellStart"/>
      <w:r w:rsidR="00920C5A" w:rsidRPr="00CD074F">
        <w:rPr>
          <w:lang w:eastAsia="en-US"/>
        </w:rPr>
        <w:t>sējeņus</w:t>
      </w:r>
      <w:proofErr w:type="spellEnd"/>
      <w:r w:rsidR="00920C5A" w:rsidRPr="00CD074F">
        <w:rPr>
          <w:lang w:eastAsia="en-US"/>
        </w:rPr>
        <w:t xml:space="preserve"> u.tml.);</w:t>
      </w:r>
    </w:p>
    <w:p w14:paraId="3D830D5B"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 xml:space="preserve">apgriezt kapavietas dzīvžogu līdz </w:t>
      </w:r>
      <w:smartTag w:uri="urn:schemas-microsoft-com:office:smarttags" w:element="metricconverter">
        <w:smartTagPr>
          <w:attr w:name="ProductID" w:val="0,7 m"/>
        </w:smartTagPr>
        <w:r w:rsidRPr="00CD074F">
          <w:rPr>
            <w:lang w:eastAsia="en-US"/>
          </w:rPr>
          <w:t>0,7 m</w:t>
        </w:r>
      </w:smartTag>
      <w:r w:rsidRPr="00CD074F">
        <w:rPr>
          <w:lang w:eastAsia="en-US"/>
        </w:rPr>
        <w:t xml:space="preserve"> augstumam; </w:t>
      </w:r>
    </w:p>
    <w:p w14:paraId="67A43A3E" w14:textId="77777777" w:rsidR="0082269D" w:rsidRPr="00CD074F" w:rsidRDefault="0082269D" w:rsidP="0082269D">
      <w:pPr>
        <w:pStyle w:val="ListParagraph"/>
        <w:numPr>
          <w:ilvl w:val="1"/>
          <w:numId w:val="4"/>
        </w:numPr>
        <w:ind w:left="993" w:hanging="567"/>
        <w:jc w:val="both"/>
        <w:rPr>
          <w:u w:val="single"/>
          <w:lang w:eastAsia="en-US"/>
        </w:rPr>
      </w:pPr>
      <w:r w:rsidRPr="00CD074F">
        <w:rPr>
          <w:lang w:eastAsia="en-US"/>
        </w:rPr>
        <w:t>amatnieku darbību kapavietā saskaņot ar kapsētas pārzini;</w:t>
      </w:r>
    </w:p>
    <w:p w14:paraId="3D139376" w14:textId="7E8BD457" w:rsidR="002430D1" w:rsidRPr="00CD074F" w:rsidRDefault="002430D1" w:rsidP="0082269D">
      <w:pPr>
        <w:pStyle w:val="ListParagraph"/>
        <w:numPr>
          <w:ilvl w:val="1"/>
          <w:numId w:val="4"/>
        </w:numPr>
        <w:ind w:left="993" w:hanging="567"/>
        <w:jc w:val="both"/>
        <w:rPr>
          <w:u w:val="single"/>
          <w:lang w:eastAsia="en-US"/>
        </w:rPr>
      </w:pPr>
      <w:r w:rsidRPr="00CD074F">
        <w:rPr>
          <w:lang w:eastAsia="en-US"/>
        </w:rPr>
        <w:t xml:space="preserve">labiekārtošanas laikā radīto atkritumu utilizāciju atbilstoši </w:t>
      </w:r>
      <w:bookmarkStart w:id="2" w:name="_GoBack"/>
      <w:bookmarkEnd w:id="2"/>
      <w:r w:rsidR="006421F4" w:rsidRPr="00CD074F">
        <w:rPr>
          <w:lang w:eastAsia="en-US"/>
        </w:rPr>
        <w:t xml:space="preserve">Latvijas Republikas spēkā esošajiem </w:t>
      </w:r>
      <w:r w:rsidRPr="00CD074F">
        <w:rPr>
          <w:lang w:eastAsia="en-US"/>
        </w:rPr>
        <w:t>normatīvajiem ak</w:t>
      </w:r>
      <w:r w:rsidR="006421F4" w:rsidRPr="00CD074F">
        <w:rPr>
          <w:lang w:eastAsia="en-US"/>
        </w:rPr>
        <w:t>tiem</w:t>
      </w:r>
      <w:r w:rsidRPr="00CD074F">
        <w:rPr>
          <w:lang w:eastAsia="en-US"/>
        </w:rPr>
        <w:t>;</w:t>
      </w:r>
    </w:p>
    <w:p w14:paraId="6D53A2EB" w14:textId="1156DE63" w:rsidR="006A4678" w:rsidRPr="00CD074F" w:rsidRDefault="006A4678" w:rsidP="0082269D">
      <w:pPr>
        <w:pStyle w:val="ListParagraph"/>
        <w:numPr>
          <w:ilvl w:val="1"/>
          <w:numId w:val="4"/>
        </w:numPr>
        <w:ind w:left="993" w:hanging="567"/>
        <w:jc w:val="both"/>
        <w:rPr>
          <w:u w:val="single"/>
          <w:lang w:eastAsia="en-US"/>
        </w:rPr>
      </w:pPr>
      <w:r w:rsidRPr="00CD074F">
        <w:t xml:space="preserve">veikt kapavietas kopšanas laikā radīto atkritumu šķirošanu un </w:t>
      </w:r>
      <w:r w:rsidR="00374DC5" w:rsidRPr="00CD074F">
        <w:t xml:space="preserve">to </w:t>
      </w:r>
      <w:r w:rsidRPr="00CD074F">
        <w:t xml:space="preserve">novietošanu </w:t>
      </w:r>
      <w:r w:rsidR="00374DC5" w:rsidRPr="00CD074F">
        <w:t xml:space="preserve">kapsētas </w:t>
      </w:r>
      <w:proofErr w:type="spellStart"/>
      <w:r w:rsidR="00374DC5" w:rsidRPr="00CD074F">
        <w:t>apsaimniekotāja</w:t>
      </w:r>
      <w:proofErr w:type="spellEnd"/>
      <w:r w:rsidR="00374DC5" w:rsidRPr="00CD074F">
        <w:t xml:space="preserve"> ierīkotajā konteinerā vai </w:t>
      </w:r>
      <w:r w:rsidR="006421F4" w:rsidRPr="00CD074F">
        <w:t>norādītajā</w:t>
      </w:r>
      <w:r w:rsidR="00374DC5" w:rsidRPr="00CD074F">
        <w:t xml:space="preserve"> </w:t>
      </w:r>
      <w:r w:rsidRPr="00CD074F">
        <w:t>vietā</w:t>
      </w:r>
      <w:r w:rsidR="006421F4" w:rsidRPr="00CD074F">
        <w:t>;</w:t>
      </w:r>
    </w:p>
    <w:p w14:paraId="221BAA1F" w14:textId="77777777" w:rsidR="0082269D" w:rsidRPr="00F60949" w:rsidRDefault="0082269D" w:rsidP="0082269D">
      <w:pPr>
        <w:pStyle w:val="ListParagraph"/>
        <w:numPr>
          <w:ilvl w:val="1"/>
          <w:numId w:val="4"/>
        </w:numPr>
        <w:ind w:left="993" w:hanging="567"/>
        <w:jc w:val="both"/>
        <w:rPr>
          <w:u w:val="single"/>
          <w:lang w:eastAsia="en-US"/>
        </w:rPr>
      </w:pPr>
      <w:r w:rsidRPr="00CD074F">
        <w:rPr>
          <w:lang w:eastAsia="en-US"/>
        </w:rPr>
        <w:t>atbrīvot apbedījuma vietu no kapavietā uzstādītā aprīkojuma pirms apbedījuma</w:t>
      </w:r>
      <w:r w:rsidRPr="00F60949">
        <w:rPr>
          <w:lang w:eastAsia="en-US"/>
        </w:rPr>
        <w:t xml:space="preserve"> veikšanas.</w:t>
      </w:r>
    </w:p>
    <w:p w14:paraId="1A5A24DB" w14:textId="77777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Kapavietas uzturētājam aizliegts: </w:t>
      </w:r>
    </w:p>
    <w:p w14:paraId="0F44A4E0" w14:textId="2704E897" w:rsidR="0082269D" w:rsidRPr="00F60949" w:rsidRDefault="00CD074F" w:rsidP="0082269D">
      <w:pPr>
        <w:pStyle w:val="ListParagraph"/>
        <w:numPr>
          <w:ilvl w:val="1"/>
          <w:numId w:val="4"/>
        </w:numPr>
        <w:ind w:left="993" w:hanging="567"/>
        <w:jc w:val="both"/>
        <w:rPr>
          <w:lang w:eastAsia="en-US"/>
        </w:rPr>
      </w:pPr>
      <w:r w:rsidRPr="00F60949">
        <w:rPr>
          <w:lang w:eastAsia="en-US"/>
        </w:rPr>
        <w:t>P</w:t>
      </w:r>
      <w:r w:rsidR="0082269D" w:rsidRPr="00F60949">
        <w:rPr>
          <w:lang w:eastAsia="en-US"/>
        </w:rPr>
        <w:t>at</w:t>
      </w:r>
      <w:r>
        <w:rPr>
          <w:lang w:eastAsia="en-US"/>
        </w:rPr>
        <w:t>varīg</w:t>
      </w:r>
      <w:r w:rsidR="005012AC">
        <w:rPr>
          <w:lang w:eastAsia="en-US"/>
        </w:rPr>
        <w:t>i</w:t>
      </w:r>
      <w:r w:rsidR="0082269D" w:rsidRPr="00F60949">
        <w:rPr>
          <w:lang w:eastAsia="en-US"/>
        </w:rPr>
        <w:t xml:space="preserve"> palielināt ierādītās kapavietas robežas;</w:t>
      </w:r>
    </w:p>
    <w:p w14:paraId="61D8B4AA"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kokus, kuri nav paredzēti dekoratīvo apstādījumu veidošanai un kuru garums pēc to izaugšanas pārsniedz 2 m;</w:t>
      </w:r>
    </w:p>
    <w:p w14:paraId="5197C0D0"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stādīt kapavietā krūmājus, kuru augstums pārsniedz 0,7 m vai traucē blakus esošās kapavietas kopšanu, vai kuru zari šķērso kapavietas robežas;</w:t>
      </w:r>
    </w:p>
    <w:p w14:paraId="5C7B898E"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izmantot blakus esošās kapavietas teritoriju mehānismu, materiālu, atkritumu u.tml. novietošanai.</w:t>
      </w:r>
    </w:p>
    <w:p w14:paraId="0A58E288" w14:textId="77777777" w:rsidR="0082269D" w:rsidRPr="00F60949" w:rsidRDefault="0082269D" w:rsidP="0082269D">
      <w:pPr>
        <w:jc w:val="both"/>
        <w:rPr>
          <w:b/>
          <w:bCs/>
        </w:rPr>
      </w:pPr>
    </w:p>
    <w:p w14:paraId="0EF73BFF"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t>Nekoptas kapavietas uzturēšana</w:t>
      </w:r>
    </w:p>
    <w:p w14:paraId="3DC56F24" w14:textId="77777777" w:rsidR="0082269D" w:rsidRPr="00F60949" w:rsidRDefault="0082269D" w:rsidP="0082269D">
      <w:pPr>
        <w:jc w:val="both"/>
        <w:rPr>
          <w:b/>
          <w:bCs/>
        </w:rPr>
      </w:pPr>
    </w:p>
    <w:p w14:paraId="5A45992F" w14:textId="16115CE8" w:rsidR="0082269D" w:rsidRPr="00F60949" w:rsidRDefault="0082269D" w:rsidP="0082269D">
      <w:pPr>
        <w:pStyle w:val="ListParagraph"/>
        <w:numPr>
          <w:ilvl w:val="0"/>
          <w:numId w:val="4"/>
        </w:numPr>
        <w:ind w:left="426" w:hanging="426"/>
        <w:jc w:val="both"/>
        <w:rPr>
          <w:lang w:eastAsia="en-US"/>
        </w:rPr>
      </w:pPr>
      <w:r w:rsidRPr="00F60949">
        <w:rPr>
          <w:lang w:eastAsia="en-US"/>
        </w:rPr>
        <w:t>Katru gadu maijā kapavietu komisija apseko nekoptās kapavietas, sagatavo aktu par katru nekopto kapavietu un marķē to ar noteikta parauga brīdinājuma zīmi (</w:t>
      </w:r>
      <w:r w:rsidR="008102A5">
        <w:rPr>
          <w:lang w:eastAsia="en-US"/>
        </w:rPr>
        <w:t>pielikumā</w:t>
      </w:r>
      <w:r w:rsidRPr="00F60949">
        <w:rPr>
          <w:lang w:eastAsia="en-US"/>
        </w:rPr>
        <w:t>). Brīdinājuma zīmes paraugs un informācija, kur vērsties, redzot šādu zīmi uzturētajā kapavietā, tiek izvietota uz informācijas stenda kapsētā.</w:t>
      </w:r>
    </w:p>
    <w:p w14:paraId="3B128980" w14:textId="2B9AF777" w:rsidR="0082269D" w:rsidRPr="00F60949" w:rsidRDefault="0082269D" w:rsidP="0082269D">
      <w:pPr>
        <w:pStyle w:val="ListParagraph"/>
        <w:numPr>
          <w:ilvl w:val="0"/>
          <w:numId w:val="4"/>
        </w:numPr>
        <w:ind w:left="426" w:hanging="426"/>
        <w:jc w:val="both"/>
        <w:rPr>
          <w:lang w:eastAsia="en-US"/>
        </w:rPr>
      </w:pPr>
      <w:r w:rsidRPr="00F60949">
        <w:rPr>
          <w:lang w:eastAsia="en-US"/>
        </w:rPr>
        <w:t xml:space="preserve">Kapavietu komisija pēc Noteikumu 45.punktā minētā akta sagatavošanas kapavietas uzturētājam, ja tas ir zināms, uz viņa </w:t>
      </w:r>
      <w:r w:rsidR="008102A5" w:rsidRPr="00BD1389">
        <w:rPr>
          <w:lang w:eastAsia="en-US"/>
        </w:rPr>
        <w:t>deklarēto</w:t>
      </w:r>
      <w:r w:rsidR="008102A5" w:rsidRPr="00F60949">
        <w:rPr>
          <w:lang w:eastAsia="en-US"/>
        </w:rPr>
        <w:t xml:space="preserve"> </w:t>
      </w:r>
      <w:r w:rsidRPr="00F60949">
        <w:rPr>
          <w:lang w:eastAsia="en-US"/>
        </w:rPr>
        <w:t xml:space="preserve">adresi </w:t>
      </w:r>
      <w:proofErr w:type="spellStart"/>
      <w:r w:rsidRPr="00F60949">
        <w:rPr>
          <w:lang w:eastAsia="en-US"/>
        </w:rPr>
        <w:t>nosūta</w:t>
      </w:r>
      <w:proofErr w:type="spellEnd"/>
      <w:r w:rsidRPr="00F60949">
        <w:rPr>
          <w:lang w:eastAsia="en-US"/>
        </w:rPr>
        <w:t>:</w:t>
      </w:r>
    </w:p>
    <w:p w14:paraId="5131BCC7"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akta kopiju;</w:t>
      </w:r>
    </w:p>
    <w:p w14:paraId="7C2410DB" w14:textId="77777777" w:rsidR="0082269D" w:rsidRPr="00F60949" w:rsidRDefault="0082269D" w:rsidP="0082269D">
      <w:pPr>
        <w:pStyle w:val="ListParagraph"/>
        <w:numPr>
          <w:ilvl w:val="1"/>
          <w:numId w:val="4"/>
        </w:numPr>
        <w:ind w:left="993" w:hanging="567"/>
        <w:jc w:val="both"/>
        <w:rPr>
          <w:lang w:eastAsia="en-US"/>
        </w:rPr>
      </w:pPr>
      <w:r w:rsidRPr="00F60949">
        <w:rPr>
          <w:lang w:eastAsia="en-US"/>
        </w:rPr>
        <w:t>brīdinājumu par iespējamo kapavietas uzturēšanas tiesību pārtraukšanu ar uzaicinājumu trīs mēnešu laikā no brīdinājuma saņemšanas dienas novērst aktā konstatētos pārkāpumus.</w:t>
      </w:r>
    </w:p>
    <w:p w14:paraId="0EA79759" w14:textId="77827E36" w:rsidR="0082269D" w:rsidRPr="00F60949" w:rsidRDefault="0082269D" w:rsidP="0082269D">
      <w:pPr>
        <w:pStyle w:val="ListParagraph"/>
        <w:numPr>
          <w:ilvl w:val="0"/>
          <w:numId w:val="4"/>
        </w:numPr>
        <w:jc w:val="both"/>
      </w:pPr>
      <w:r w:rsidRPr="00F60949">
        <w:t xml:space="preserve">Ja kapavietu komisija ir sagatavojusi Noteikumu 45.punktā minēto aktu un nav iespējams identificēt kapavietas uzturētāju, kapsētu </w:t>
      </w:r>
      <w:proofErr w:type="spellStart"/>
      <w:r w:rsidRPr="00F60949">
        <w:t>apsaimniekotājs</w:t>
      </w:r>
      <w:proofErr w:type="spellEnd"/>
      <w:r w:rsidRPr="00F60949">
        <w:t xml:space="preserve"> organizē informācijas par </w:t>
      </w:r>
      <w:r w:rsidRPr="00CD074F">
        <w:t xml:space="preserve">nekopto kapavietu ievietošanu pašvaldības informatīvajā izdevumā </w:t>
      </w:r>
      <w:r w:rsidR="006D40E4" w:rsidRPr="00CD074F">
        <w:t>“</w:t>
      </w:r>
      <w:r w:rsidRPr="00CD074F">
        <w:t>Jelgavas Vēstnesis</w:t>
      </w:r>
      <w:r w:rsidR="006D40E4" w:rsidRPr="00CD074F">
        <w:t>”</w:t>
      </w:r>
      <w:r w:rsidRPr="00CD074F">
        <w:t xml:space="preserve">, uz informācijas stenda kapsētā, kā arī </w:t>
      </w:r>
      <w:r w:rsidR="006D40E4" w:rsidRPr="00CD074F">
        <w:t xml:space="preserve">pašvaldības </w:t>
      </w:r>
      <w:r w:rsidRPr="00CD074F">
        <w:t xml:space="preserve">tīmekļa vietnē www.jelgava.lv un </w:t>
      </w:r>
      <w:r w:rsidR="00A929EA" w:rsidRPr="00BD1389">
        <w:t xml:space="preserve">kapsētas </w:t>
      </w:r>
      <w:proofErr w:type="spellStart"/>
      <w:r w:rsidR="00A929EA" w:rsidRPr="00BD1389">
        <w:t>apsaimniekotāja</w:t>
      </w:r>
      <w:proofErr w:type="spellEnd"/>
      <w:r w:rsidR="006D40E4" w:rsidRPr="00CD074F">
        <w:t xml:space="preserve"> tīmekļa vietnē </w:t>
      </w:r>
      <w:r w:rsidRPr="00CD074F">
        <w:t>www.pilsetsaimnieciba.lv, norādot kapsētu, kurā atrodas nekoptā kapavieta, sektoru, rindu, vietu, kā arī brīdinājumu par iespējamo kapavietas uzturēšanas tiesību izbeigšanu un uzaicinājumu kapavietas</w:t>
      </w:r>
      <w:r w:rsidRPr="00F60949">
        <w:t xml:space="preserve"> uzturētājam vai viņa pilnvarotai personai trīs mēnešu laikā no publikācijas dienas sakopt kapavietu un ierasties pie kapsētu </w:t>
      </w:r>
      <w:proofErr w:type="spellStart"/>
      <w:r w:rsidRPr="00F60949">
        <w:t>apsaimniekotāja</w:t>
      </w:r>
      <w:proofErr w:type="spellEnd"/>
      <w:r w:rsidRPr="00F60949">
        <w:t xml:space="preserve">.  </w:t>
      </w:r>
    </w:p>
    <w:p w14:paraId="4E65F97D" w14:textId="77777777" w:rsidR="0082269D" w:rsidRPr="00F60949" w:rsidRDefault="0082269D" w:rsidP="0082269D">
      <w:pPr>
        <w:pStyle w:val="ListParagraph"/>
        <w:numPr>
          <w:ilvl w:val="0"/>
          <w:numId w:val="4"/>
        </w:numPr>
        <w:ind w:left="426" w:hanging="426"/>
        <w:jc w:val="both"/>
      </w:pPr>
      <w:r w:rsidRPr="00F60949">
        <w:t xml:space="preserve">Ja kapavietas uzturētājs vai viņa pilnvarotā persona pēc trešā Noteikumu 45.punktā minētā akta sagatavošanas Noteikumu </w:t>
      </w:r>
      <w:r>
        <w:t xml:space="preserve">46.2.apakšpunktā un </w:t>
      </w:r>
      <w:r w:rsidRPr="00F60949">
        <w:t xml:space="preserve">47.punktā noteiktajā termiņā nesakopj kapavietu, kapavieta pāriet pašvaldības valdījumā. </w:t>
      </w:r>
    </w:p>
    <w:p w14:paraId="3921072E" w14:textId="77777777" w:rsidR="0082269D" w:rsidRPr="00F60949" w:rsidRDefault="0082269D" w:rsidP="0082269D">
      <w:pPr>
        <w:jc w:val="both"/>
      </w:pPr>
    </w:p>
    <w:p w14:paraId="431D3039" w14:textId="77777777" w:rsidR="0082269D" w:rsidRDefault="0082269D" w:rsidP="0082269D">
      <w:pPr>
        <w:pStyle w:val="ListParagraph"/>
        <w:keepNext/>
        <w:numPr>
          <w:ilvl w:val="0"/>
          <w:numId w:val="5"/>
        </w:numPr>
        <w:ind w:left="993" w:hanging="633"/>
        <w:jc w:val="center"/>
        <w:outlineLvl w:val="1"/>
        <w:rPr>
          <w:b/>
          <w:bCs/>
        </w:rPr>
      </w:pPr>
      <w:r w:rsidRPr="00F60949">
        <w:rPr>
          <w:b/>
          <w:bCs/>
        </w:rPr>
        <w:t>Lēmumu apstrīdēšanas un pārsūdzēšanas kārtība</w:t>
      </w:r>
    </w:p>
    <w:p w14:paraId="51CFE39B" w14:textId="77777777" w:rsidR="0082269D" w:rsidRPr="008C5978" w:rsidRDefault="0082269D" w:rsidP="0082269D">
      <w:pPr>
        <w:keepNext/>
        <w:outlineLvl w:val="1"/>
        <w:rPr>
          <w:b/>
          <w:bCs/>
        </w:rPr>
      </w:pPr>
    </w:p>
    <w:p w14:paraId="2F5B968A" w14:textId="17B9B1A6" w:rsidR="0082269D" w:rsidRPr="001228BC" w:rsidRDefault="0082269D" w:rsidP="0082269D">
      <w:pPr>
        <w:pStyle w:val="ListParagraph"/>
        <w:numPr>
          <w:ilvl w:val="0"/>
          <w:numId w:val="4"/>
        </w:numPr>
        <w:ind w:left="426" w:hanging="426"/>
        <w:jc w:val="both"/>
      </w:pPr>
      <w:r w:rsidRPr="001228BC">
        <w:t xml:space="preserve">Kapsētu </w:t>
      </w:r>
      <w:proofErr w:type="spellStart"/>
      <w:r w:rsidRPr="001228BC">
        <w:t>apsaimniekotāja</w:t>
      </w:r>
      <w:proofErr w:type="spellEnd"/>
      <w:r w:rsidRPr="001228BC">
        <w:t xml:space="preserve"> faktisko rīcību un pieņemtos lēmumus normatīvajos aktos noteiktajā kārtībā var apstrīdēt </w:t>
      </w:r>
      <w:r w:rsidR="00CD074F" w:rsidRPr="001228BC">
        <w:t>dom</w:t>
      </w:r>
      <w:r w:rsidR="00AF1A2C">
        <w:t>es priekšsēdētājam</w:t>
      </w:r>
      <w:r w:rsidRPr="001228BC">
        <w:t xml:space="preserve">. </w:t>
      </w:r>
    </w:p>
    <w:p w14:paraId="67AAEED1" w14:textId="55E22A62" w:rsidR="0082269D" w:rsidRPr="001228BC" w:rsidRDefault="009D3D02" w:rsidP="0082269D">
      <w:pPr>
        <w:pStyle w:val="ListParagraph"/>
        <w:numPr>
          <w:ilvl w:val="0"/>
          <w:numId w:val="4"/>
        </w:numPr>
        <w:ind w:left="426" w:hanging="426"/>
        <w:jc w:val="both"/>
      </w:pPr>
      <w:r>
        <w:t>D</w:t>
      </w:r>
      <w:r w:rsidR="004E0FAD" w:rsidRPr="001228BC">
        <w:t>omes</w:t>
      </w:r>
      <w:r w:rsidR="0082269D" w:rsidRPr="001228BC">
        <w:t xml:space="preserve"> </w:t>
      </w:r>
      <w:r w:rsidR="00AF1A2C">
        <w:t xml:space="preserve">priekšsēdētāja </w:t>
      </w:r>
      <w:r w:rsidR="0082269D" w:rsidRPr="001228BC">
        <w:t xml:space="preserve">lēmumu </w:t>
      </w:r>
      <w:r w:rsidR="006D40E4" w:rsidRPr="001228BC">
        <w:rPr>
          <w:rStyle w:val="Hyperlink"/>
          <w:color w:val="auto"/>
          <w:u w:val="none"/>
        </w:rPr>
        <w:t xml:space="preserve">Administratīvā procesa </w:t>
      </w:r>
      <w:r w:rsidR="00D3795F" w:rsidRPr="001228BC">
        <w:rPr>
          <w:rStyle w:val="Hyperlink"/>
          <w:color w:val="auto"/>
          <w:u w:val="none"/>
        </w:rPr>
        <w:t>likuma</w:t>
      </w:r>
      <w:r w:rsidR="00D3795F" w:rsidRPr="001228BC">
        <w:t xml:space="preserve"> </w:t>
      </w:r>
      <w:r w:rsidR="0082269D" w:rsidRPr="001228BC">
        <w:t>noteiktajā kārtībā var pārsūdzēt Administratīvajā rajona tiesā.</w:t>
      </w:r>
    </w:p>
    <w:p w14:paraId="2398BB18" w14:textId="77777777" w:rsidR="0082269D" w:rsidRPr="00F60949" w:rsidRDefault="0082269D" w:rsidP="0082269D">
      <w:pPr>
        <w:ind w:firstLine="720"/>
        <w:jc w:val="center"/>
        <w:rPr>
          <w:b/>
          <w:bCs/>
        </w:rPr>
      </w:pPr>
    </w:p>
    <w:p w14:paraId="354E422A" w14:textId="77777777" w:rsidR="0082269D" w:rsidRPr="00F60949" w:rsidRDefault="0082269D" w:rsidP="0082269D">
      <w:pPr>
        <w:pStyle w:val="ListParagraph"/>
        <w:keepNext/>
        <w:numPr>
          <w:ilvl w:val="0"/>
          <w:numId w:val="5"/>
        </w:numPr>
        <w:ind w:left="993" w:hanging="633"/>
        <w:jc w:val="center"/>
        <w:outlineLvl w:val="1"/>
        <w:rPr>
          <w:b/>
          <w:bCs/>
        </w:rPr>
      </w:pPr>
      <w:r w:rsidRPr="00F60949">
        <w:rPr>
          <w:b/>
          <w:bCs/>
        </w:rPr>
        <w:t>Atbildība un administratīvā soda piemērošana</w:t>
      </w:r>
    </w:p>
    <w:p w14:paraId="164D12D0" w14:textId="77777777" w:rsidR="0082269D" w:rsidRPr="00F60949" w:rsidRDefault="0082269D" w:rsidP="0082269D">
      <w:pPr>
        <w:jc w:val="both"/>
        <w:rPr>
          <w:lang w:eastAsia="en-US"/>
        </w:rPr>
      </w:pPr>
    </w:p>
    <w:p w14:paraId="25D768F7" w14:textId="6D77AA1F" w:rsidR="0082269D" w:rsidRPr="004E0FAD" w:rsidRDefault="0082269D" w:rsidP="00BF1FEE">
      <w:pPr>
        <w:pStyle w:val="ListParagraph"/>
        <w:numPr>
          <w:ilvl w:val="0"/>
          <w:numId w:val="4"/>
        </w:numPr>
        <w:jc w:val="both"/>
      </w:pPr>
      <w:r w:rsidRPr="004E0FAD">
        <w:t>Par Noteikumu 8.</w:t>
      </w:r>
      <w:r w:rsidR="00331A6B" w:rsidRPr="004E0FAD">
        <w:t xml:space="preserve">2., 8.3., 8.4., </w:t>
      </w:r>
      <w:r w:rsidRPr="004E0FAD">
        <w:t xml:space="preserve">44. punktā noteikto prasību neievērošanu, ja sods nav paredzēts citos normatīvajos aktos, </w:t>
      </w:r>
      <w:r w:rsidR="00BF1FEE" w:rsidRPr="004E0FAD">
        <w:t xml:space="preserve">fiziskai personai </w:t>
      </w:r>
      <w:r w:rsidRPr="004E0FAD">
        <w:t xml:space="preserve">piemēro </w:t>
      </w:r>
      <w:r w:rsidR="00BF1FEE" w:rsidRPr="004E0FAD">
        <w:t xml:space="preserve">brīdinājumu vai naudas sodu no divām līdz </w:t>
      </w:r>
      <w:r w:rsidR="002F32E1" w:rsidRPr="004E0FAD">
        <w:t>divdesmit</w:t>
      </w:r>
      <w:r w:rsidR="00BF1FEE" w:rsidRPr="004E0FAD">
        <w:t xml:space="preserve"> naudas soda vienībām</w:t>
      </w:r>
      <w:r w:rsidRPr="004E0FAD">
        <w:t>, bet juridiskai personai – no desmit līdz trīsdesmit naudas soda vienībām.</w:t>
      </w:r>
    </w:p>
    <w:p w14:paraId="6430CC0F" w14:textId="77777777" w:rsidR="00A929EA" w:rsidRDefault="0082269D" w:rsidP="0082269D">
      <w:pPr>
        <w:pStyle w:val="ListParagraph"/>
        <w:numPr>
          <w:ilvl w:val="0"/>
          <w:numId w:val="4"/>
        </w:numPr>
        <w:ind w:left="426" w:hanging="426"/>
        <w:jc w:val="both"/>
      </w:pPr>
      <w:r w:rsidRPr="004E0FAD">
        <w:t xml:space="preserve">Kontroli par Noteikumu izpildi un administratīvā pārkāpuma procesu par Noteikumu pārkāpumiem līdz administratīvā pārkāpuma lietas izskatīšanai veic Jelgavas </w:t>
      </w:r>
      <w:proofErr w:type="spellStart"/>
      <w:r w:rsidR="00D3795F" w:rsidRPr="004E0FAD">
        <w:t>valsts</w:t>
      </w:r>
      <w:r w:rsidRPr="004E0FAD">
        <w:t>pilsētas</w:t>
      </w:r>
      <w:proofErr w:type="spellEnd"/>
      <w:r w:rsidRPr="004E0FAD">
        <w:t xml:space="preserve"> pašvaldības iestādes “Jelgavas pašvaldības policija” amatpersonas. Administratīvā pārkāpuma lietu izskata Jelgavas </w:t>
      </w:r>
      <w:proofErr w:type="spellStart"/>
      <w:r w:rsidR="004209C6" w:rsidRPr="004E0FAD">
        <w:t>valsts</w:t>
      </w:r>
      <w:r w:rsidRPr="004E0FAD">
        <w:t>pilsētas</w:t>
      </w:r>
      <w:proofErr w:type="spellEnd"/>
      <w:r w:rsidRPr="004E0FAD">
        <w:t xml:space="preserve"> </w:t>
      </w:r>
      <w:r w:rsidR="008102A5" w:rsidRPr="004E0FAD">
        <w:t xml:space="preserve">pašvaldības </w:t>
      </w:r>
      <w:r w:rsidRPr="004E0FAD">
        <w:t>Administratīvā komisija.</w:t>
      </w:r>
    </w:p>
    <w:p w14:paraId="53E2966F" w14:textId="3F1151C3" w:rsidR="0082269D" w:rsidRPr="004E0FAD" w:rsidRDefault="0082269D" w:rsidP="00A929EA">
      <w:pPr>
        <w:pStyle w:val="ListParagraph"/>
        <w:ind w:left="426"/>
        <w:jc w:val="both"/>
      </w:pPr>
      <w:r w:rsidRPr="004E0FAD">
        <w:t xml:space="preserve"> </w:t>
      </w:r>
    </w:p>
    <w:p w14:paraId="40133E7E" w14:textId="30EC2D02" w:rsidR="0082269D" w:rsidRPr="004E0FAD" w:rsidRDefault="0082269D" w:rsidP="0082269D">
      <w:pPr>
        <w:pStyle w:val="ListParagraph"/>
        <w:keepNext/>
        <w:numPr>
          <w:ilvl w:val="0"/>
          <w:numId w:val="5"/>
        </w:numPr>
        <w:ind w:left="993" w:hanging="633"/>
        <w:jc w:val="center"/>
        <w:outlineLvl w:val="1"/>
        <w:rPr>
          <w:b/>
          <w:bCs/>
        </w:rPr>
      </w:pPr>
      <w:r w:rsidRPr="004E0FAD">
        <w:rPr>
          <w:b/>
          <w:bCs/>
        </w:rPr>
        <w:t xml:space="preserve">Noslēguma </w:t>
      </w:r>
      <w:r w:rsidR="00BF1FEE" w:rsidRPr="004E0FAD">
        <w:rPr>
          <w:b/>
          <w:bCs/>
        </w:rPr>
        <w:t>jautājums</w:t>
      </w:r>
    </w:p>
    <w:p w14:paraId="3D51485B" w14:textId="77777777" w:rsidR="0082269D" w:rsidRPr="004E0FAD" w:rsidRDefault="0082269D" w:rsidP="0082269D">
      <w:pPr>
        <w:ind w:firstLine="360"/>
        <w:jc w:val="center"/>
        <w:rPr>
          <w:lang w:eastAsia="en-US"/>
        </w:rPr>
      </w:pPr>
    </w:p>
    <w:p w14:paraId="41F6344E" w14:textId="30DD30A9" w:rsidR="0082269D" w:rsidRPr="004E0FAD" w:rsidRDefault="0082269D" w:rsidP="00D3795F">
      <w:pPr>
        <w:pStyle w:val="ListParagraph"/>
        <w:numPr>
          <w:ilvl w:val="0"/>
          <w:numId w:val="4"/>
        </w:numPr>
        <w:ind w:left="426" w:hanging="426"/>
        <w:jc w:val="both"/>
      </w:pPr>
      <w:r w:rsidRPr="004E0FAD">
        <w:t xml:space="preserve">Atzīt par spēku zaudējušiem Jelgavas pilsētas pašvaldības </w:t>
      </w:r>
      <w:r w:rsidR="00BF1FEE" w:rsidRPr="004E0FAD">
        <w:t>2021</w:t>
      </w:r>
      <w:r w:rsidRPr="004E0FAD">
        <w:t xml:space="preserve">.gada </w:t>
      </w:r>
      <w:r w:rsidR="00BF1FEE" w:rsidRPr="004E0FAD">
        <w:t>27</w:t>
      </w:r>
      <w:r w:rsidRPr="004E0FAD">
        <w:t>.</w:t>
      </w:r>
      <w:r w:rsidR="00BF1FEE" w:rsidRPr="004E0FAD">
        <w:t xml:space="preserve">maija </w:t>
      </w:r>
      <w:r w:rsidRPr="004E0FAD">
        <w:t>saistošos noteikumus Nr.</w:t>
      </w:r>
      <w:r w:rsidR="00BF1FEE" w:rsidRPr="004E0FAD">
        <w:t>21</w:t>
      </w:r>
      <w:r w:rsidR="001C2B32">
        <w:t>-12 “</w:t>
      </w:r>
      <w:r w:rsidRPr="004E0FAD">
        <w:t>Jelgavas pilsētas pašvaldības kapsētu darbības un uzturēšanas noteikumi” (Latvijas Vēstnesis, 20</w:t>
      </w:r>
      <w:r w:rsidR="00BF1FEE" w:rsidRPr="004E0FAD">
        <w:t>21</w:t>
      </w:r>
      <w:r w:rsidRPr="004E0FAD">
        <w:t>., Nr.</w:t>
      </w:r>
      <w:r w:rsidR="00BF1FEE" w:rsidRPr="004E0FAD">
        <w:t>126</w:t>
      </w:r>
      <w:r w:rsidRPr="004E0FAD">
        <w:t>).</w:t>
      </w:r>
    </w:p>
    <w:p w14:paraId="1D415DFE" w14:textId="77777777" w:rsidR="0082269D" w:rsidRPr="00F60949" w:rsidRDefault="0082269D" w:rsidP="0082269D">
      <w:pPr>
        <w:ind w:firstLine="748"/>
        <w:jc w:val="both"/>
        <w:rPr>
          <w:lang w:eastAsia="en-US"/>
        </w:rPr>
      </w:pPr>
    </w:p>
    <w:p w14:paraId="6FBFA1F4" w14:textId="77777777" w:rsidR="0082269D" w:rsidRPr="00F60949" w:rsidRDefault="0082269D" w:rsidP="0082269D">
      <w:pPr>
        <w:jc w:val="both"/>
        <w:rPr>
          <w:lang w:eastAsia="en-US"/>
        </w:rPr>
      </w:pPr>
    </w:p>
    <w:p w14:paraId="25B4EED3" w14:textId="3D59357B" w:rsidR="0082269D" w:rsidRPr="00F60949" w:rsidRDefault="001C2B32" w:rsidP="001C2B32">
      <w:pPr>
        <w:rPr>
          <w:b/>
          <w:sz w:val="26"/>
          <w:lang w:eastAsia="en-US"/>
        </w:rPr>
      </w:pPr>
      <w:r>
        <w:rPr>
          <w:lang w:eastAsia="en-US"/>
        </w:rPr>
        <w:t>D</w:t>
      </w:r>
      <w:r w:rsidR="0082269D" w:rsidRPr="00F60949">
        <w:rPr>
          <w:lang w:eastAsia="en-US"/>
        </w:rPr>
        <w:t>omes priekšsēdētājs</w:t>
      </w:r>
      <w:r w:rsidR="0082269D" w:rsidRPr="00F60949">
        <w:rPr>
          <w:lang w:eastAsia="en-US"/>
        </w:rPr>
        <w:tab/>
      </w:r>
      <w:r w:rsidR="0082269D" w:rsidRPr="00F60949">
        <w:rPr>
          <w:lang w:eastAsia="en-US"/>
        </w:rPr>
        <w:tab/>
      </w:r>
      <w:r w:rsidR="0082269D" w:rsidRPr="00F60949">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82269D" w:rsidRPr="00F60949">
        <w:rPr>
          <w:lang w:eastAsia="en-US"/>
        </w:rPr>
        <w:t>A.Rāviņš</w:t>
      </w:r>
      <w:proofErr w:type="spellEnd"/>
      <w:r w:rsidR="0082269D" w:rsidRPr="00F60949">
        <w:rPr>
          <w:b/>
          <w:sz w:val="26"/>
          <w:lang w:eastAsia="en-US"/>
        </w:rPr>
        <w:t xml:space="preserve"> </w:t>
      </w:r>
    </w:p>
    <w:p w14:paraId="293ADEC2" w14:textId="2A70B7BB" w:rsidR="0082269D" w:rsidRPr="00F60949" w:rsidRDefault="0082269D" w:rsidP="0082269D">
      <w:pPr>
        <w:jc w:val="right"/>
        <w:rPr>
          <w:sz w:val="22"/>
          <w:szCs w:val="22"/>
        </w:rPr>
      </w:pPr>
      <w:r w:rsidRPr="00F60949">
        <w:rPr>
          <w:b/>
          <w:sz w:val="26"/>
          <w:lang w:eastAsia="en-US"/>
        </w:rPr>
        <w:br w:type="page"/>
      </w:r>
      <w:r w:rsidR="00BF1FEE">
        <w:rPr>
          <w:sz w:val="22"/>
          <w:szCs w:val="22"/>
        </w:rPr>
        <w:lastRenderedPageBreak/>
        <w:t>P</w:t>
      </w:r>
      <w:r w:rsidRPr="00F60949">
        <w:rPr>
          <w:sz w:val="22"/>
          <w:szCs w:val="22"/>
        </w:rPr>
        <w:t>ielikums</w:t>
      </w:r>
    </w:p>
    <w:p w14:paraId="5280849A" w14:textId="77777777" w:rsidR="0082269D" w:rsidRPr="00F60949" w:rsidRDefault="0082269D" w:rsidP="0082269D">
      <w:pPr>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w:t>
      </w:r>
    </w:p>
    <w:p w14:paraId="276BF6C4" w14:textId="0B145BB5" w:rsidR="0082269D" w:rsidRPr="00F60949" w:rsidRDefault="0082269D" w:rsidP="0082269D">
      <w:pPr>
        <w:jc w:val="right"/>
        <w:rPr>
          <w:sz w:val="22"/>
          <w:szCs w:val="22"/>
        </w:rPr>
      </w:pPr>
      <w:r w:rsidRPr="00F60949">
        <w:rPr>
          <w:sz w:val="22"/>
          <w:szCs w:val="22"/>
        </w:rPr>
        <w:t>202</w:t>
      </w:r>
      <w:r w:rsidR="00BF1FEE">
        <w:rPr>
          <w:sz w:val="22"/>
          <w:szCs w:val="22"/>
        </w:rPr>
        <w:t>4</w:t>
      </w:r>
      <w:r w:rsidRPr="00F60949">
        <w:rPr>
          <w:sz w:val="22"/>
          <w:szCs w:val="22"/>
        </w:rPr>
        <w:t>.</w:t>
      </w:r>
      <w:r w:rsidR="00206A4F">
        <w:rPr>
          <w:sz w:val="22"/>
          <w:szCs w:val="22"/>
        </w:rPr>
        <w:t> </w:t>
      </w:r>
      <w:r w:rsidRPr="00F60949">
        <w:rPr>
          <w:sz w:val="22"/>
          <w:szCs w:val="22"/>
        </w:rPr>
        <w:t xml:space="preserve">gada </w:t>
      </w:r>
      <w:r w:rsidR="00206A4F">
        <w:rPr>
          <w:sz w:val="22"/>
          <w:szCs w:val="22"/>
        </w:rPr>
        <w:t>25. aprīļa</w:t>
      </w:r>
      <w:r w:rsidR="00206A4F" w:rsidRPr="00F60949">
        <w:rPr>
          <w:sz w:val="22"/>
          <w:szCs w:val="22"/>
        </w:rPr>
        <w:t xml:space="preserve"> </w:t>
      </w:r>
      <w:r w:rsidRPr="00F60949">
        <w:rPr>
          <w:sz w:val="22"/>
          <w:szCs w:val="22"/>
        </w:rPr>
        <w:t>saistošajiem noteikumiem Nr.</w:t>
      </w:r>
      <w:r w:rsidR="00F61E92">
        <w:rPr>
          <w:sz w:val="22"/>
          <w:szCs w:val="22"/>
        </w:rPr>
        <w:t>24-6</w:t>
      </w:r>
    </w:p>
    <w:p w14:paraId="73E6897A" w14:textId="77777777" w:rsidR="0082269D" w:rsidRPr="00F60949" w:rsidRDefault="0082269D" w:rsidP="0082269D">
      <w:pPr>
        <w:ind w:left="3686"/>
        <w:jc w:val="right"/>
        <w:rPr>
          <w:sz w:val="22"/>
          <w:szCs w:val="22"/>
        </w:rPr>
      </w:pPr>
      <w:r w:rsidRPr="00F60949">
        <w:rPr>
          <w:sz w:val="22"/>
          <w:szCs w:val="22"/>
        </w:rPr>
        <w:t xml:space="preserve">“Jelgavas </w:t>
      </w:r>
      <w:proofErr w:type="spellStart"/>
      <w:r w:rsidR="00BF1FEE">
        <w:rPr>
          <w:sz w:val="22"/>
          <w:szCs w:val="22"/>
        </w:rPr>
        <w:t>valsts</w:t>
      </w:r>
      <w:r w:rsidRPr="00F60949">
        <w:rPr>
          <w:sz w:val="22"/>
          <w:szCs w:val="22"/>
        </w:rPr>
        <w:t>pilsētas</w:t>
      </w:r>
      <w:proofErr w:type="spellEnd"/>
      <w:r w:rsidRPr="00F60949">
        <w:rPr>
          <w:sz w:val="22"/>
          <w:szCs w:val="22"/>
        </w:rPr>
        <w:t xml:space="preserve"> pašvaldības kapsētu darbības un</w:t>
      </w:r>
    </w:p>
    <w:p w14:paraId="6E350A13" w14:textId="77777777" w:rsidR="0082269D" w:rsidRPr="00F60949" w:rsidRDefault="0082269D" w:rsidP="0082269D">
      <w:pPr>
        <w:ind w:left="3686"/>
        <w:jc w:val="right"/>
        <w:rPr>
          <w:sz w:val="22"/>
          <w:szCs w:val="22"/>
        </w:rPr>
      </w:pPr>
      <w:r w:rsidRPr="00F60949">
        <w:rPr>
          <w:sz w:val="22"/>
          <w:szCs w:val="22"/>
        </w:rPr>
        <w:t xml:space="preserve">uzturēšanas noteikumi” </w:t>
      </w:r>
    </w:p>
    <w:p w14:paraId="03D06561" w14:textId="77777777" w:rsidR="0082269D" w:rsidRPr="00F60949" w:rsidRDefault="0082269D" w:rsidP="0082269D">
      <w:pPr>
        <w:jc w:val="center"/>
        <w:rPr>
          <w:b/>
          <w:sz w:val="26"/>
          <w:lang w:eastAsia="en-US"/>
        </w:rPr>
      </w:pPr>
    </w:p>
    <w:p w14:paraId="6CCDF20F" w14:textId="77777777" w:rsidR="0082269D" w:rsidRPr="00F60949" w:rsidRDefault="0082269D" w:rsidP="0082269D">
      <w:pPr>
        <w:jc w:val="right"/>
        <w:rPr>
          <w:sz w:val="2"/>
          <w:szCs w:val="2"/>
          <w:lang w:eastAsia="en-US"/>
        </w:rPr>
      </w:pPr>
    </w:p>
    <w:p w14:paraId="33CC0FA7" w14:textId="77777777" w:rsidR="0082269D" w:rsidRPr="00F60949" w:rsidRDefault="0082269D" w:rsidP="0082269D">
      <w:pPr>
        <w:framePr w:h="496" w:hSpace="10080" w:wrap="notBeside" w:vAnchor="text" w:hAnchor="margin" w:x="2694" w:y="3068"/>
        <w:rPr>
          <w:lang w:eastAsia="en-US"/>
        </w:rPr>
      </w:pPr>
    </w:p>
    <w:p w14:paraId="36814A37" w14:textId="77777777" w:rsidR="0082269D" w:rsidRPr="00F60949" w:rsidRDefault="0082269D" w:rsidP="0082269D">
      <w:pPr>
        <w:shd w:val="clear" w:color="auto" w:fill="FFFFFF"/>
        <w:tabs>
          <w:tab w:val="left" w:pos="7740"/>
        </w:tabs>
        <w:spacing w:before="295" w:after="461"/>
        <w:ind w:left="14"/>
        <w:jc w:val="center"/>
        <w:rPr>
          <w:b/>
          <w:bCs/>
          <w:spacing w:val="-1"/>
          <w:sz w:val="26"/>
          <w:szCs w:val="26"/>
          <w:lang w:eastAsia="en-US"/>
        </w:rPr>
      </w:pPr>
      <w:r w:rsidRPr="00F60949">
        <w:rPr>
          <w:b/>
          <w:bCs/>
          <w:spacing w:val="-1"/>
          <w:sz w:val="26"/>
          <w:szCs w:val="26"/>
          <w:lang w:eastAsia="en-US"/>
        </w:rPr>
        <w:t>Brīdinājuma zīmes paraugs</w:t>
      </w:r>
    </w:p>
    <w:p w14:paraId="190903F0" w14:textId="77777777" w:rsidR="0082269D" w:rsidRPr="00F60949" w:rsidRDefault="0082269D" w:rsidP="0082269D">
      <w:pPr>
        <w:framePr w:h="3413" w:hSpace="10080" w:wrap="notBeside" w:vAnchor="text" w:hAnchor="page" w:x="4173" w:y="1147"/>
        <w:jc w:val="center"/>
        <w:rPr>
          <w:lang w:eastAsia="en-US"/>
        </w:rPr>
      </w:pPr>
      <w:r w:rsidRPr="00F60949">
        <w:rPr>
          <w:noProof/>
        </w:rPr>
        <w:drawing>
          <wp:inline distT="0" distB="0" distL="0" distR="0" wp14:anchorId="4269EECF" wp14:editId="74FB60E0">
            <wp:extent cx="2640965" cy="2165350"/>
            <wp:effectExtent l="19050" t="0" r="6985" b="0"/>
            <wp:docPr id="1" name="Picture 1" descr="362F6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2F668E"/>
                    <pic:cNvPicPr>
                      <a:picLocks noChangeAspect="1" noChangeArrowheads="1"/>
                    </pic:cNvPicPr>
                  </pic:nvPicPr>
                  <pic:blipFill>
                    <a:blip r:embed="rId8" cstate="print"/>
                    <a:srcRect/>
                    <a:stretch>
                      <a:fillRect/>
                    </a:stretch>
                  </pic:blipFill>
                  <pic:spPr bwMode="auto">
                    <a:xfrm>
                      <a:off x="0" y="0"/>
                      <a:ext cx="2640965" cy="2165350"/>
                    </a:xfrm>
                    <a:prstGeom prst="rect">
                      <a:avLst/>
                    </a:prstGeom>
                    <a:noFill/>
                    <a:ln w="9525">
                      <a:noFill/>
                      <a:miter lim="800000"/>
                      <a:headEnd/>
                      <a:tailEnd/>
                    </a:ln>
                  </pic:spPr>
                </pic:pic>
              </a:graphicData>
            </a:graphic>
          </wp:inline>
        </w:drawing>
      </w:r>
    </w:p>
    <w:p w14:paraId="09E8CD81" w14:textId="77777777" w:rsidR="0082269D" w:rsidRPr="00F60949" w:rsidRDefault="0082269D" w:rsidP="0082269D">
      <w:pPr>
        <w:shd w:val="clear" w:color="auto" w:fill="FFFFFF"/>
        <w:spacing w:before="295" w:after="461"/>
        <w:rPr>
          <w:lang w:eastAsia="en-US"/>
        </w:rPr>
      </w:pPr>
    </w:p>
    <w:p w14:paraId="432093FF" w14:textId="77777777" w:rsidR="0082269D" w:rsidRPr="00F60949" w:rsidRDefault="0082269D" w:rsidP="0082269D">
      <w:pPr>
        <w:framePr w:h="496" w:hSpace="10080" w:wrap="notBeside" w:vAnchor="text" w:hAnchor="margin" w:x="2694" w:y="3068"/>
        <w:rPr>
          <w:lang w:eastAsia="en-US"/>
        </w:rPr>
      </w:pPr>
    </w:p>
    <w:p w14:paraId="53DA7813" w14:textId="77777777" w:rsidR="0082269D" w:rsidRPr="00F60949" w:rsidRDefault="0082269D" w:rsidP="0082269D">
      <w:pPr>
        <w:spacing w:line="1" w:lineRule="exact"/>
        <w:rPr>
          <w:sz w:val="2"/>
          <w:szCs w:val="2"/>
          <w:lang w:eastAsia="en-US"/>
        </w:rPr>
      </w:pPr>
    </w:p>
    <w:p w14:paraId="7F3D53F4" w14:textId="77777777" w:rsidR="0082269D" w:rsidRPr="00F60949" w:rsidRDefault="0082269D" w:rsidP="0082269D">
      <w:pPr>
        <w:framePr w:h="496" w:hSpace="10080" w:wrap="notBeside" w:vAnchor="text" w:hAnchor="margin" w:x="2694" w:y="3068"/>
        <w:rPr>
          <w:lang w:eastAsia="en-US"/>
        </w:rPr>
      </w:pPr>
    </w:p>
    <w:p w14:paraId="6ECABCC9" w14:textId="77777777" w:rsidR="0082269D" w:rsidRPr="00F60949" w:rsidRDefault="0082269D" w:rsidP="0082269D">
      <w:pPr>
        <w:shd w:val="clear" w:color="auto" w:fill="FFFFFF"/>
        <w:spacing w:before="396" w:line="302" w:lineRule="exact"/>
        <w:rPr>
          <w:lang w:eastAsia="en-US"/>
        </w:rPr>
      </w:pPr>
      <w:r w:rsidRPr="00F60949">
        <w:rPr>
          <w:bCs/>
          <w:spacing w:val="-1"/>
          <w:lang w:eastAsia="en-US"/>
        </w:rPr>
        <w:t xml:space="preserve">Koka mietiņš </w:t>
      </w:r>
      <w:r w:rsidRPr="00F60949">
        <w:rPr>
          <w:bCs/>
          <w:lang w:eastAsia="en-US"/>
        </w:rPr>
        <w:t xml:space="preserve">(izmēri brīdinājuma zīmei milimetros) </w:t>
      </w:r>
      <w:r w:rsidRPr="00F60949">
        <w:rPr>
          <w:bCs/>
          <w:spacing w:val="-1"/>
          <w:lang w:eastAsia="en-US"/>
        </w:rPr>
        <w:t xml:space="preserve">ar dzeltenā krāsā nokrāsotu augšējo daļu un </w:t>
      </w:r>
      <w:proofErr w:type="spellStart"/>
      <w:r w:rsidRPr="00F60949">
        <w:rPr>
          <w:bCs/>
          <w:spacing w:val="-1"/>
          <w:lang w:eastAsia="en-US"/>
        </w:rPr>
        <w:t>aktēšanas</w:t>
      </w:r>
      <w:proofErr w:type="spellEnd"/>
      <w:r w:rsidRPr="00F60949">
        <w:rPr>
          <w:bCs/>
          <w:spacing w:val="-1"/>
          <w:lang w:eastAsia="en-US"/>
        </w:rPr>
        <w:t xml:space="preserve"> datumu</w:t>
      </w:r>
      <w:r w:rsidRPr="00F60949">
        <w:rPr>
          <w:bCs/>
          <w:lang w:eastAsia="en-US"/>
        </w:rPr>
        <w:t>.</w:t>
      </w:r>
    </w:p>
    <w:p w14:paraId="72B962AD" w14:textId="77777777" w:rsidR="0082269D" w:rsidRPr="00F60949" w:rsidRDefault="0082269D" w:rsidP="0082269D">
      <w:pPr>
        <w:jc w:val="both"/>
        <w:rPr>
          <w:lang w:eastAsia="en-US"/>
        </w:rPr>
      </w:pPr>
    </w:p>
    <w:p w14:paraId="4D0B8A32" w14:textId="77777777" w:rsidR="0082269D" w:rsidRPr="00F60949" w:rsidRDefault="0082269D" w:rsidP="0082269D">
      <w:pPr>
        <w:jc w:val="both"/>
        <w:rPr>
          <w:lang w:eastAsia="en-US"/>
        </w:rPr>
      </w:pPr>
    </w:p>
    <w:p w14:paraId="4EC18A0A" w14:textId="77777777" w:rsidR="000C7716" w:rsidRPr="000C7716" w:rsidRDefault="000C7716" w:rsidP="00522F24">
      <w:pPr>
        <w:pStyle w:val="ListParagraph"/>
        <w:ind w:left="360"/>
        <w:jc w:val="both"/>
      </w:pPr>
    </w:p>
    <w:p w14:paraId="71D96E5B" w14:textId="5189B272" w:rsidR="00522F24" w:rsidRPr="002565AE" w:rsidRDefault="001C2B32" w:rsidP="00AD7CC4">
      <w:pPr>
        <w:rPr>
          <w:sz w:val="18"/>
          <w:lang w:eastAsia="en-US"/>
        </w:rPr>
      </w:pPr>
      <w:r>
        <w:rPr>
          <w:lang w:eastAsia="en-US"/>
        </w:rPr>
        <w:t>D</w:t>
      </w:r>
      <w:r w:rsidR="00D3795F">
        <w:rPr>
          <w:lang w:eastAsia="en-US"/>
        </w:rPr>
        <w:t xml:space="preserve">omes </w:t>
      </w:r>
      <w:r w:rsidR="00522F24">
        <w:rPr>
          <w:lang w:eastAsia="en-US"/>
        </w:rPr>
        <w:t>priekšsēdētājs</w:t>
      </w:r>
      <w:r w:rsidR="00522F24">
        <w:rPr>
          <w:lang w:eastAsia="en-US"/>
        </w:rPr>
        <w:tab/>
      </w:r>
      <w:r w:rsidR="00522F24">
        <w:rPr>
          <w:lang w:eastAsia="en-US"/>
        </w:rPr>
        <w:tab/>
      </w:r>
      <w:r w:rsidR="00522F24">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sidR="00522F24">
        <w:rPr>
          <w:lang w:eastAsia="en-US"/>
        </w:rPr>
        <w:t>A.Rāviņš</w:t>
      </w:r>
      <w:proofErr w:type="spellEnd"/>
    </w:p>
    <w:p w14:paraId="3D6B9943" w14:textId="77777777" w:rsidR="000C7716" w:rsidRPr="000C7716" w:rsidRDefault="000C7716" w:rsidP="000C7716"/>
    <w:p w14:paraId="63E37116" w14:textId="77777777" w:rsidR="000C7716" w:rsidRPr="000C7716" w:rsidRDefault="000C7716" w:rsidP="000C7716"/>
    <w:p w14:paraId="2776395A" w14:textId="77777777" w:rsidR="000C7716" w:rsidRPr="000C7716" w:rsidRDefault="000C7716" w:rsidP="000C7716"/>
    <w:p w14:paraId="7D82FBCC" w14:textId="77777777" w:rsidR="000C7716" w:rsidRPr="000C7716" w:rsidRDefault="000C7716" w:rsidP="000C7716"/>
    <w:p w14:paraId="2502B39A" w14:textId="77777777" w:rsidR="000C7716" w:rsidRPr="000C7716" w:rsidRDefault="000C7716" w:rsidP="000C7716"/>
    <w:p w14:paraId="73B0E366" w14:textId="77777777" w:rsidR="000C7716" w:rsidRPr="000C7716" w:rsidRDefault="000C7716" w:rsidP="000C7716"/>
    <w:p w14:paraId="6410B2B1" w14:textId="77777777" w:rsidR="000C7716" w:rsidRPr="000C7716" w:rsidRDefault="000C7716" w:rsidP="000C7716"/>
    <w:p w14:paraId="6FA42D34" w14:textId="77777777" w:rsidR="000C7716" w:rsidRPr="000C7716" w:rsidRDefault="000C7716" w:rsidP="000C7716"/>
    <w:p w14:paraId="08671C3B" w14:textId="77777777" w:rsidR="000C7716" w:rsidRPr="000C7716" w:rsidRDefault="000C7716" w:rsidP="000C7716"/>
    <w:p w14:paraId="76B2AC1E" w14:textId="77777777" w:rsidR="000C7716" w:rsidRPr="000C7716" w:rsidRDefault="000C7716" w:rsidP="000C7716"/>
    <w:p w14:paraId="3F81ECF1" w14:textId="77777777" w:rsidR="000C7716" w:rsidRPr="000C7716" w:rsidRDefault="000C7716" w:rsidP="000C7716"/>
    <w:p w14:paraId="766B9EB5" w14:textId="77777777" w:rsidR="000C7716" w:rsidRPr="000C7716" w:rsidRDefault="000C7716" w:rsidP="000C7716"/>
    <w:p w14:paraId="19B478B2" w14:textId="77777777" w:rsidR="000C7716" w:rsidRPr="000C7716" w:rsidRDefault="000C7716" w:rsidP="000C7716"/>
    <w:p w14:paraId="3B8710B8" w14:textId="77777777" w:rsidR="000C7716" w:rsidRPr="000C7716" w:rsidRDefault="000C7716" w:rsidP="000C7716"/>
    <w:p w14:paraId="47992455" w14:textId="77777777" w:rsidR="000C7716" w:rsidRPr="000C7716" w:rsidRDefault="000C7716" w:rsidP="000C7716"/>
    <w:p w14:paraId="5913A147" w14:textId="77777777" w:rsidR="000C7716" w:rsidRPr="000C7716" w:rsidRDefault="000C7716" w:rsidP="000C7716"/>
    <w:sectPr w:rsidR="000C7716" w:rsidRPr="000C7716" w:rsidSect="000C7716">
      <w:footerReference w:type="default" r:id="rId9"/>
      <w:headerReference w:type="first" r:id="rId10"/>
      <w:pgSz w:w="11906" w:h="16838"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F98BB" w16cid:durableId="14E17D03"/>
  <w16cid:commentId w16cid:paraId="0B1ABBED" w16cid:durableId="1877B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D0E23" w14:textId="77777777" w:rsidR="00EA19E4" w:rsidRDefault="00EA19E4">
      <w:r>
        <w:separator/>
      </w:r>
    </w:p>
  </w:endnote>
  <w:endnote w:type="continuationSeparator" w:id="0">
    <w:p w14:paraId="52897B3A" w14:textId="77777777" w:rsidR="00EA19E4" w:rsidRDefault="00EA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626661"/>
      <w:docPartObj>
        <w:docPartGallery w:val="Page Numbers (Bottom of Page)"/>
        <w:docPartUnique/>
      </w:docPartObj>
    </w:sdtPr>
    <w:sdtEndPr>
      <w:rPr>
        <w:noProof/>
      </w:rPr>
    </w:sdtEndPr>
    <w:sdtContent>
      <w:p w14:paraId="6B4D555E" w14:textId="3932C619" w:rsidR="00D3795F" w:rsidRDefault="00D3795F">
        <w:pPr>
          <w:pStyle w:val="Footer"/>
          <w:jc w:val="center"/>
        </w:pPr>
        <w:r>
          <w:fldChar w:fldCharType="begin"/>
        </w:r>
        <w:r>
          <w:instrText xml:space="preserve"> PAGE   \* MERGEFORMAT </w:instrText>
        </w:r>
        <w:r>
          <w:fldChar w:fldCharType="separate"/>
        </w:r>
        <w:r w:rsidR="00F61E92">
          <w:rPr>
            <w:noProof/>
          </w:rPr>
          <w:t>6</w:t>
        </w:r>
        <w:r>
          <w:rPr>
            <w:noProof/>
          </w:rPr>
          <w:fldChar w:fldCharType="end"/>
        </w:r>
      </w:p>
    </w:sdtContent>
  </w:sdt>
  <w:p w14:paraId="1A38E744" w14:textId="77777777" w:rsidR="00D3795F" w:rsidRDefault="00D37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F900B" w14:textId="77777777" w:rsidR="00EA19E4" w:rsidRDefault="00EA19E4">
      <w:r>
        <w:separator/>
      </w:r>
    </w:p>
  </w:footnote>
  <w:footnote w:type="continuationSeparator" w:id="0">
    <w:p w14:paraId="3F74874D" w14:textId="77777777" w:rsidR="00EA19E4" w:rsidRDefault="00EA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021204A0" w14:textId="77777777" w:rsidTr="007D6584">
      <w:tc>
        <w:tcPr>
          <w:tcW w:w="1418" w:type="dxa"/>
          <w:tcBorders>
            <w:top w:val="single" w:sz="4" w:space="0" w:color="auto"/>
            <w:left w:val="nil"/>
            <w:bottom w:val="single" w:sz="4" w:space="0" w:color="auto"/>
            <w:right w:val="nil"/>
          </w:tcBorders>
          <w:vAlign w:val="center"/>
        </w:tcPr>
        <w:p w14:paraId="5CB33579"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7EAEE38" wp14:editId="4AC1A63F">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2174B68" w14:textId="77777777" w:rsidR="007D6584" w:rsidRDefault="007D6584" w:rsidP="007D6584">
          <w:pPr>
            <w:pStyle w:val="Header"/>
            <w:spacing w:before="120"/>
            <w:rPr>
              <w:rFonts w:ascii="Arial" w:hAnsi="Arial"/>
              <w:b/>
              <w:sz w:val="28"/>
            </w:rPr>
          </w:pPr>
          <w:r>
            <w:rPr>
              <w:rFonts w:ascii="Arial" w:hAnsi="Arial"/>
              <w:b/>
              <w:sz w:val="28"/>
            </w:rPr>
            <w:t>Latvijas Republika</w:t>
          </w:r>
        </w:p>
        <w:p w14:paraId="32B4B690"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9CC8DB9" w14:textId="77777777" w:rsidR="007D6584" w:rsidRDefault="007D6584" w:rsidP="007D6584">
          <w:pPr>
            <w:pStyle w:val="Header"/>
            <w:tabs>
              <w:tab w:val="left" w:pos="1440"/>
            </w:tabs>
            <w:ind w:left="33"/>
            <w:jc w:val="center"/>
            <w:rPr>
              <w:rFonts w:ascii="Arial" w:hAnsi="Arial"/>
              <w:sz w:val="10"/>
            </w:rPr>
          </w:pPr>
        </w:p>
        <w:p w14:paraId="1765E32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AC71233"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848164A" w14:textId="77777777" w:rsidR="005F450A" w:rsidRPr="001C2B32" w:rsidRDefault="005F450A"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21DDE"/>
    <w:rsid w:val="00030783"/>
    <w:rsid w:val="00053E23"/>
    <w:rsid w:val="00054B4E"/>
    <w:rsid w:val="00057BA9"/>
    <w:rsid w:val="000A68F5"/>
    <w:rsid w:val="000C3C5E"/>
    <w:rsid w:val="000C7716"/>
    <w:rsid w:val="000E611C"/>
    <w:rsid w:val="00112129"/>
    <w:rsid w:val="001228BC"/>
    <w:rsid w:val="00134626"/>
    <w:rsid w:val="00167F75"/>
    <w:rsid w:val="00182448"/>
    <w:rsid w:val="001A7689"/>
    <w:rsid w:val="001B767A"/>
    <w:rsid w:val="001C0207"/>
    <w:rsid w:val="001C1212"/>
    <w:rsid w:val="001C2B32"/>
    <w:rsid w:val="001D3287"/>
    <w:rsid w:val="001F407E"/>
    <w:rsid w:val="00206A4F"/>
    <w:rsid w:val="0021520F"/>
    <w:rsid w:val="0021643F"/>
    <w:rsid w:val="00221EBE"/>
    <w:rsid w:val="002242E1"/>
    <w:rsid w:val="00227B87"/>
    <w:rsid w:val="00234525"/>
    <w:rsid w:val="002430D1"/>
    <w:rsid w:val="0025768D"/>
    <w:rsid w:val="0028364E"/>
    <w:rsid w:val="00284121"/>
    <w:rsid w:val="00285DE1"/>
    <w:rsid w:val="00294F9F"/>
    <w:rsid w:val="002B4BAA"/>
    <w:rsid w:val="002C07FD"/>
    <w:rsid w:val="002D0144"/>
    <w:rsid w:val="002F2200"/>
    <w:rsid w:val="002F32E1"/>
    <w:rsid w:val="00300ECA"/>
    <w:rsid w:val="00320DBF"/>
    <w:rsid w:val="00325F9A"/>
    <w:rsid w:val="00331A6B"/>
    <w:rsid w:val="00340D9D"/>
    <w:rsid w:val="00345B71"/>
    <w:rsid w:val="003636D8"/>
    <w:rsid w:val="00374DC5"/>
    <w:rsid w:val="003A55B2"/>
    <w:rsid w:val="003B049D"/>
    <w:rsid w:val="003B41F0"/>
    <w:rsid w:val="003D32AC"/>
    <w:rsid w:val="003E61A6"/>
    <w:rsid w:val="004209C6"/>
    <w:rsid w:val="0042775F"/>
    <w:rsid w:val="0043121C"/>
    <w:rsid w:val="00441A10"/>
    <w:rsid w:val="00443CF8"/>
    <w:rsid w:val="00461664"/>
    <w:rsid w:val="0046571B"/>
    <w:rsid w:val="00475BAB"/>
    <w:rsid w:val="00483639"/>
    <w:rsid w:val="004A2FC1"/>
    <w:rsid w:val="004B5683"/>
    <w:rsid w:val="004C51A2"/>
    <w:rsid w:val="004C7D31"/>
    <w:rsid w:val="004E0FAD"/>
    <w:rsid w:val="005012AC"/>
    <w:rsid w:val="005032AA"/>
    <w:rsid w:val="00522F24"/>
    <w:rsid w:val="0058567B"/>
    <w:rsid w:val="005B0C3D"/>
    <w:rsid w:val="005B4363"/>
    <w:rsid w:val="005C293A"/>
    <w:rsid w:val="005D5463"/>
    <w:rsid w:val="005D5978"/>
    <w:rsid w:val="005F450A"/>
    <w:rsid w:val="005F6417"/>
    <w:rsid w:val="00607FF6"/>
    <w:rsid w:val="006139B3"/>
    <w:rsid w:val="00615C22"/>
    <w:rsid w:val="00627A32"/>
    <w:rsid w:val="006421F4"/>
    <w:rsid w:val="00644AA6"/>
    <w:rsid w:val="00662D45"/>
    <w:rsid w:val="00664929"/>
    <w:rsid w:val="00696DB4"/>
    <w:rsid w:val="0069791B"/>
    <w:rsid w:val="006A3EA8"/>
    <w:rsid w:val="006A4678"/>
    <w:rsid w:val="006B2877"/>
    <w:rsid w:val="006C07F9"/>
    <w:rsid w:val="006C3841"/>
    <w:rsid w:val="006C401B"/>
    <w:rsid w:val="006D40E4"/>
    <w:rsid w:val="006F5F1E"/>
    <w:rsid w:val="00714DB6"/>
    <w:rsid w:val="00741153"/>
    <w:rsid w:val="00760B0B"/>
    <w:rsid w:val="00791FAF"/>
    <w:rsid w:val="00796B53"/>
    <w:rsid w:val="007B2210"/>
    <w:rsid w:val="007B4D38"/>
    <w:rsid w:val="007B7FA4"/>
    <w:rsid w:val="007C11D3"/>
    <w:rsid w:val="007D064E"/>
    <w:rsid w:val="007D6584"/>
    <w:rsid w:val="00803480"/>
    <w:rsid w:val="008102A5"/>
    <w:rsid w:val="0082269D"/>
    <w:rsid w:val="008550AE"/>
    <w:rsid w:val="00860E5E"/>
    <w:rsid w:val="00861003"/>
    <w:rsid w:val="00866D90"/>
    <w:rsid w:val="00871B4B"/>
    <w:rsid w:val="008758CB"/>
    <w:rsid w:val="00875B0A"/>
    <w:rsid w:val="0088042B"/>
    <w:rsid w:val="008B3285"/>
    <w:rsid w:val="008D6573"/>
    <w:rsid w:val="008E6232"/>
    <w:rsid w:val="008F5099"/>
    <w:rsid w:val="00913C81"/>
    <w:rsid w:val="00920C5A"/>
    <w:rsid w:val="009269C7"/>
    <w:rsid w:val="009D3D02"/>
    <w:rsid w:val="00A33117"/>
    <w:rsid w:val="00A33AD5"/>
    <w:rsid w:val="00A929EA"/>
    <w:rsid w:val="00AB7C67"/>
    <w:rsid w:val="00AC3379"/>
    <w:rsid w:val="00AC7F85"/>
    <w:rsid w:val="00AD5C5D"/>
    <w:rsid w:val="00AD7CC4"/>
    <w:rsid w:val="00AE0902"/>
    <w:rsid w:val="00AE0FFD"/>
    <w:rsid w:val="00AF0B9B"/>
    <w:rsid w:val="00AF1A2C"/>
    <w:rsid w:val="00B528DA"/>
    <w:rsid w:val="00B54130"/>
    <w:rsid w:val="00B67E6C"/>
    <w:rsid w:val="00B7291C"/>
    <w:rsid w:val="00B908CC"/>
    <w:rsid w:val="00BC3F44"/>
    <w:rsid w:val="00BD1389"/>
    <w:rsid w:val="00BD5700"/>
    <w:rsid w:val="00BF0BBB"/>
    <w:rsid w:val="00BF0FA4"/>
    <w:rsid w:val="00BF1FEE"/>
    <w:rsid w:val="00BF3BA8"/>
    <w:rsid w:val="00C03D25"/>
    <w:rsid w:val="00C04F93"/>
    <w:rsid w:val="00C31BC4"/>
    <w:rsid w:val="00C72ACF"/>
    <w:rsid w:val="00CA2D13"/>
    <w:rsid w:val="00CB262E"/>
    <w:rsid w:val="00CD074F"/>
    <w:rsid w:val="00D3108D"/>
    <w:rsid w:val="00D3795F"/>
    <w:rsid w:val="00D53874"/>
    <w:rsid w:val="00D670AF"/>
    <w:rsid w:val="00DA6793"/>
    <w:rsid w:val="00DC009C"/>
    <w:rsid w:val="00DC3C86"/>
    <w:rsid w:val="00DE44BA"/>
    <w:rsid w:val="00DF3CC5"/>
    <w:rsid w:val="00DF55A5"/>
    <w:rsid w:val="00E011AF"/>
    <w:rsid w:val="00E0636E"/>
    <w:rsid w:val="00E10A95"/>
    <w:rsid w:val="00E22D0F"/>
    <w:rsid w:val="00E81AB2"/>
    <w:rsid w:val="00EA19E4"/>
    <w:rsid w:val="00EA5819"/>
    <w:rsid w:val="00EC06E0"/>
    <w:rsid w:val="00ED3CF4"/>
    <w:rsid w:val="00ED6916"/>
    <w:rsid w:val="00F1386C"/>
    <w:rsid w:val="00F14092"/>
    <w:rsid w:val="00F24A9C"/>
    <w:rsid w:val="00F47D49"/>
    <w:rsid w:val="00F52088"/>
    <w:rsid w:val="00F55243"/>
    <w:rsid w:val="00F60AD7"/>
    <w:rsid w:val="00F61E92"/>
    <w:rsid w:val="00F622A4"/>
    <w:rsid w:val="00F64D2A"/>
    <w:rsid w:val="00F73BF7"/>
    <w:rsid w:val="00F90D19"/>
    <w:rsid w:val="00F93CC6"/>
    <w:rsid w:val="00FA6367"/>
    <w:rsid w:val="00FA68E0"/>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C0F00D0"/>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98AD4-5AA8-44EA-92AA-EFF256C0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11514</Words>
  <Characters>6564</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2024-04-08T07:29:00Z</cp:lastPrinted>
  <dcterms:created xsi:type="dcterms:W3CDTF">2024-04-25T05:50:00Z</dcterms:created>
  <dcterms:modified xsi:type="dcterms:W3CDTF">2024-04-25T05:51:00Z</dcterms:modified>
</cp:coreProperties>
</file>