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2BD83A0" wp14:editId="1B6F844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14A4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14A4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7797"/>
        <w:gridCol w:w="992"/>
      </w:tblGrid>
      <w:tr w:rsidR="00E61AB9" w:rsidTr="00C14A4F">
        <w:tc>
          <w:tcPr>
            <w:tcW w:w="7797" w:type="dxa"/>
          </w:tcPr>
          <w:p w:rsidR="00E61AB9" w:rsidRDefault="00883B64" w:rsidP="00783C3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83B64">
              <w:rPr>
                <w:bCs/>
                <w:szCs w:val="44"/>
                <w:lang w:val="lv-LV"/>
              </w:rPr>
              <w:t>25</w:t>
            </w:r>
            <w:r w:rsidR="00A61C73" w:rsidRPr="00883B64">
              <w:rPr>
                <w:bCs/>
                <w:szCs w:val="44"/>
                <w:lang w:val="lv-LV"/>
              </w:rPr>
              <w:t>.</w:t>
            </w:r>
            <w:r w:rsidR="00523F4D" w:rsidRPr="00883B64">
              <w:rPr>
                <w:bCs/>
                <w:szCs w:val="44"/>
                <w:lang w:val="lv-LV"/>
              </w:rPr>
              <w:t>0</w:t>
            </w:r>
            <w:r w:rsidR="00783C3F" w:rsidRPr="00883B64">
              <w:rPr>
                <w:bCs/>
                <w:szCs w:val="44"/>
                <w:lang w:val="lv-LV"/>
              </w:rPr>
              <w:t>4</w:t>
            </w:r>
            <w:r w:rsidR="00A61C73" w:rsidRPr="00883B64">
              <w:rPr>
                <w:bCs/>
                <w:szCs w:val="44"/>
                <w:lang w:val="lv-LV"/>
              </w:rPr>
              <w:t>.</w:t>
            </w:r>
            <w:r w:rsidR="000501AD"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2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14A4F">
              <w:rPr>
                <w:bCs/>
                <w:szCs w:val="44"/>
                <w:lang w:val="lv-LV"/>
              </w:rPr>
              <w:t>5/15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294E2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PROJEKT</w:t>
      </w:r>
      <w:r w:rsidR="0046282A">
        <w:rPr>
          <w:u w:val="none"/>
        </w:rPr>
        <w:t>A</w:t>
      </w:r>
      <w:r>
        <w:rPr>
          <w:u w:val="none"/>
        </w:rPr>
        <w:t xml:space="preserve"> </w:t>
      </w:r>
      <w:r w:rsidR="00883B64" w:rsidRPr="00883B64">
        <w:rPr>
          <w:u w:val="none"/>
        </w:rPr>
        <w:t xml:space="preserve">“ATBALSTS </w:t>
      </w:r>
      <w:r w:rsidR="000A2A1C">
        <w:rPr>
          <w:u w:val="none"/>
        </w:rPr>
        <w:t>UKRAINAS CIVILIEDZĪVOTĀJIEM</w:t>
      </w:r>
      <w:r w:rsidR="00883B64" w:rsidRPr="00883B64">
        <w:rPr>
          <w:u w:val="none"/>
        </w:rPr>
        <w:t xml:space="preserve"> JELGAVĀ”</w:t>
      </w:r>
      <w:r w:rsidR="00883B64">
        <w:rPr>
          <w:u w:val="none"/>
        </w:rPr>
        <w:t xml:space="preserve"> IESNIEGUMA IESNIEGŠANA</w:t>
      </w:r>
    </w:p>
    <w:p w:rsidR="001C104F" w:rsidRPr="001C104F" w:rsidRDefault="001C104F" w:rsidP="001C104F"/>
    <w:p w:rsidR="00C14A4F" w:rsidRDefault="0063199A" w:rsidP="00C14A4F">
      <w:pPr>
        <w:pStyle w:val="Title"/>
        <w:spacing w:after="0"/>
        <w:jc w:val="both"/>
        <w:outlineLvl w:val="0"/>
        <w:rPr>
          <w:b w:val="0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Atklāti balsojot: PAR – 14</w:t>
      </w:r>
      <w:r w:rsidR="00C14A4F" w:rsidRPr="00C14A4F">
        <w:rPr>
          <w:b w:val="0"/>
          <w:sz w:val="24"/>
          <w:szCs w:val="24"/>
          <w:lang w:val="lv-LV"/>
        </w:rPr>
        <w:t xml:space="preserve"> (</w:t>
      </w:r>
      <w:proofErr w:type="spellStart"/>
      <w:r w:rsidR="00C14A4F" w:rsidRPr="00C14A4F">
        <w:rPr>
          <w:b w:val="0"/>
          <w:sz w:val="24"/>
          <w:szCs w:val="24"/>
          <w:lang w:val="lv-LV"/>
        </w:rPr>
        <w:t>A.Rāviņš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R.Vectirāne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V.Ļevčenoks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bookmarkStart w:id="0" w:name="_GoBack"/>
      <w:bookmarkEnd w:id="0"/>
      <w:proofErr w:type="spellStart"/>
      <w:r w:rsidR="00C14A4F" w:rsidRPr="00C14A4F">
        <w:rPr>
          <w:b w:val="0"/>
          <w:sz w:val="24"/>
          <w:szCs w:val="24"/>
          <w:lang w:val="lv-LV"/>
        </w:rPr>
        <w:t>I.Bandeniece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I.Priževoite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J.Strods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R.Šlegelmilhs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U.Dūmiņš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M.Daģis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A.Eihvalds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A.Pagors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G.Kurlovičs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A.Rublis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, </w:t>
      </w:r>
      <w:proofErr w:type="spellStart"/>
      <w:r w:rsidR="00C14A4F" w:rsidRPr="00C14A4F">
        <w:rPr>
          <w:b w:val="0"/>
          <w:sz w:val="24"/>
          <w:szCs w:val="24"/>
          <w:lang w:val="lv-LV"/>
        </w:rPr>
        <w:t>A.Tomašūns</w:t>
      </w:r>
      <w:proofErr w:type="spellEnd"/>
      <w:r w:rsidR="00C14A4F" w:rsidRPr="00C14A4F">
        <w:rPr>
          <w:b w:val="0"/>
          <w:sz w:val="24"/>
          <w:szCs w:val="24"/>
          <w:lang w:val="lv-LV"/>
        </w:rPr>
        <w:t xml:space="preserve">), </w:t>
      </w:r>
      <w:r w:rsidR="00C14A4F" w:rsidRPr="00C14A4F">
        <w:rPr>
          <w:sz w:val="24"/>
          <w:szCs w:val="24"/>
          <w:lang w:val="lv-LV"/>
        </w:rPr>
        <w:t>PRET – nav</w:t>
      </w:r>
      <w:r w:rsidR="00C14A4F" w:rsidRPr="00C14A4F">
        <w:rPr>
          <w:b w:val="0"/>
          <w:sz w:val="24"/>
          <w:szCs w:val="24"/>
          <w:lang w:val="lv-LV"/>
        </w:rPr>
        <w:t xml:space="preserve">, </w:t>
      </w:r>
      <w:r w:rsidR="00C14A4F" w:rsidRPr="00C14A4F">
        <w:rPr>
          <w:sz w:val="24"/>
          <w:szCs w:val="24"/>
          <w:lang w:val="lv-LV"/>
        </w:rPr>
        <w:t>ATTURAS – nav</w:t>
      </w:r>
      <w:r w:rsidR="00C14A4F" w:rsidRPr="00C14A4F">
        <w:rPr>
          <w:b w:val="0"/>
          <w:sz w:val="24"/>
          <w:szCs w:val="24"/>
          <w:lang w:val="lv-LV"/>
        </w:rPr>
        <w:t>,</w:t>
      </w:r>
    </w:p>
    <w:p w:rsidR="00E61AB9" w:rsidRDefault="00957B37" w:rsidP="00EF457E">
      <w:pPr>
        <w:pStyle w:val="Title"/>
        <w:spacing w:after="0"/>
        <w:ind w:firstLine="720"/>
        <w:jc w:val="both"/>
        <w:outlineLvl w:val="0"/>
        <w:rPr>
          <w:b w:val="0"/>
          <w:bCs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 xml:space="preserve">Ievērojot </w:t>
      </w:r>
      <w:r w:rsidR="0046282A" w:rsidRPr="006A0154">
        <w:rPr>
          <w:b w:val="0"/>
          <w:sz w:val="24"/>
          <w:szCs w:val="24"/>
          <w:lang w:val="lv-LV"/>
        </w:rPr>
        <w:t>Ukrainas civiliedzīvotāju atbalsta likum</w:t>
      </w:r>
      <w:r>
        <w:rPr>
          <w:b w:val="0"/>
          <w:sz w:val="24"/>
          <w:szCs w:val="24"/>
          <w:lang w:val="lv-LV"/>
        </w:rPr>
        <w:t>ā noteikto atbalsta apjomu un veidus Ukrainas civiliedzīvotājiem un</w:t>
      </w:r>
      <w:r w:rsidR="00783C3F">
        <w:rPr>
          <w:b w:val="0"/>
          <w:sz w:val="24"/>
          <w:szCs w:val="24"/>
          <w:lang w:val="lv-LV"/>
        </w:rPr>
        <w:t xml:space="preserve"> </w:t>
      </w:r>
      <w:r>
        <w:rPr>
          <w:b w:val="0"/>
          <w:sz w:val="24"/>
          <w:szCs w:val="24"/>
          <w:lang w:val="lv-LV"/>
        </w:rPr>
        <w:t xml:space="preserve">ņemot vērā </w:t>
      </w:r>
      <w:r w:rsidR="00783C3F" w:rsidRPr="00A01225">
        <w:rPr>
          <w:b w:val="0"/>
          <w:sz w:val="24"/>
          <w:szCs w:val="24"/>
          <w:lang w:val="lv-LV"/>
        </w:rPr>
        <w:t>Latvijas valsts budžeta finansēt</w:t>
      </w:r>
      <w:r w:rsidR="00783C3F">
        <w:rPr>
          <w:b w:val="0"/>
          <w:sz w:val="24"/>
          <w:szCs w:val="24"/>
          <w:lang w:val="lv-LV"/>
        </w:rPr>
        <w:t>ās</w:t>
      </w:r>
      <w:r w:rsidR="00783C3F" w:rsidRPr="00A01225">
        <w:rPr>
          <w:b w:val="0"/>
          <w:sz w:val="24"/>
          <w:szCs w:val="24"/>
          <w:lang w:val="lv-LV"/>
        </w:rPr>
        <w:t xml:space="preserve"> programm</w:t>
      </w:r>
      <w:r w:rsidR="00783C3F">
        <w:rPr>
          <w:b w:val="0"/>
          <w:sz w:val="24"/>
          <w:szCs w:val="24"/>
          <w:lang w:val="lv-LV"/>
        </w:rPr>
        <w:t>as</w:t>
      </w:r>
      <w:r w:rsidR="00783C3F" w:rsidRPr="00A01225">
        <w:rPr>
          <w:b w:val="0"/>
          <w:sz w:val="24"/>
          <w:szCs w:val="24"/>
          <w:lang w:val="lv-LV"/>
        </w:rPr>
        <w:t xml:space="preserve"> “</w:t>
      </w:r>
      <w:proofErr w:type="spellStart"/>
      <w:r w:rsidR="00783C3F" w:rsidRPr="00A01225">
        <w:rPr>
          <w:b w:val="0"/>
          <w:sz w:val="24"/>
          <w:szCs w:val="24"/>
          <w:lang w:val="lv-LV"/>
        </w:rPr>
        <w:t>Kultūrorientācijas</w:t>
      </w:r>
      <w:proofErr w:type="spellEnd"/>
      <w:r w:rsidR="00783C3F" w:rsidRPr="00A01225">
        <w:rPr>
          <w:b w:val="0"/>
          <w:sz w:val="24"/>
          <w:szCs w:val="24"/>
          <w:lang w:val="lv-LV"/>
        </w:rPr>
        <w:t xml:space="preserve"> kursi un iekļaušanās pasākumi Ukrainas civiliedzīvotājiem” </w:t>
      </w:r>
      <w:r w:rsidR="00D74640">
        <w:rPr>
          <w:b w:val="0"/>
          <w:sz w:val="24"/>
          <w:szCs w:val="24"/>
          <w:lang w:val="lv-LV"/>
        </w:rPr>
        <w:t xml:space="preserve">izsludinātā </w:t>
      </w:r>
      <w:r w:rsidR="0046282A">
        <w:rPr>
          <w:b w:val="0"/>
          <w:sz w:val="24"/>
          <w:szCs w:val="24"/>
          <w:lang w:val="lv-LV"/>
        </w:rPr>
        <w:t>atklāt</w:t>
      </w:r>
      <w:r w:rsidR="00783C3F">
        <w:rPr>
          <w:b w:val="0"/>
          <w:sz w:val="24"/>
          <w:szCs w:val="24"/>
          <w:lang w:val="lv-LV"/>
        </w:rPr>
        <w:t>o</w:t>
      </w:r>
      <w:r w:rsidR="0046282A">
        <w:rPr>
          <w:b w:val="0"/>
          <w:sz w:val="24"/>
          <w:szCs w:val="24"/>
          <w:lang w:val="lv-LV"/>
        </w:rPr>
        <w:t xml:space="preserve"> </w:t>
      </w:r>
      <w:r w:rsidR="0046282A">
        <w:rPr>
          <w:b w:val="0"/>
          <w:bCs/>
          <w:sz w:val="24"/>
          <w:szCs w:val="24"/>
          <w:lang w:val="lv-LV"/>
        </w:rPr>
        <w:t xml:space="preserve">projektu </w:t>
      </w:r>
      <w:r w:rsidR="00D74640">
        <w:rPr>
          <w:b w:val="0"/>
          <w:bCs/>
          <w:sz w:val="24"/>
          <w:szCs w:val="24"/>
          <w:lang w:val="lv-LV"/>
        </w:rPr>
        <w:t>konkursa nosacījumus</w:t>
      </w:r>
      <w:r w:rsidR="00B70B98">
        <w:rPr>
          <w:b w:val="0"/>
          <w:bCs/>
          <w:sz w:val="24"/>
          <w:szCs w:val="24"/>
          <w:lang w:val="lv-LV"/>
        </w:rPr>
        <w:t>,</w:t>
      </w:r>
    </w:p>
    <w:p w:rsidR="00BF4051" w:rsidRPr="00BF4051" w:rsidRDefault="00BF4051" w:rsidP="00BF4051">
      <w:pPr>
        <w:rPr>
          <w:lang w:eastAsia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1B066A" w:rsidRPr="00E003E9" w:rsidRDefault="005802F1" w:rsidP="009F6FB1">
      <w:pPr>
        <w:pStyle w:val="ListParagraph"/>
        <w:numPr>
          <w:ilvl w:val="0"/>
          <w:numId w:val="1"/>
        </w:numPr>
        <w:jc w:val="both"/>
      </w:pPr>
      <w:r w:rsidRPr="002E2E2F">
        <w:t xml:space="preserve">Iesniegt projekta </w:t>
      </w:r>
      <w:r w:rsidRPr="002E2E2F">
        <w:rPr>
          <w:shd w:val="clear" w:color="auto" w:fill="FFFFFF" w:themeFill="background1"/>
        </w:rPr>
        <w:t>“</w:t>
      </w:r>
      <w:r w:rsidRPr="00CC3037">
        <w:t xml:space="preserve">Atbalsts </w:t>
      </w:r>
      <w:r w:rsidR="000A2A1C">
        <w:t>Ukrainas civiliedzīvotājiem</w:t>
      </w:r>
      <w:r>
        <w:t xml:space="preserve"> Jelgavā</w:t>
      </w:r>
      <w:r w:rsidRPr="002E2E2F">
        <w:rPr>
          <w:shd w:val="clear" w:color="auto" w:fill="FFFFFF" w:themeFill="background1"/>
        </w:rPr>
        <w:t>”</w:t>
      </w:r>
      <w:r w:rsidRPr="002E2E2F">
        <w:t xml:space="preserve"> (turpmāk - Projekts)</w:t>
      </w:r>
      <w:r>
        <w:t xml:space="preserve"> iesniegumu </w:t>
      </w:r>
      <w:r w:rsidRPr="00A01225">
        <w:t xml:space="preserve">Latvijas valsts budžeta </w:t>
      </w:r>
      <w:r w:rsidRPr="005802F1">
        <w:t>finansētās programmas “</w:t>
      </w:r>
      <w:proofErr w:type="spellStart"/>
      <w:r w:rsidRPr="005802F1">
        <w:t>Kultūrorientācijas</w:t>
      </w:r>
      <w:proofErr w:type="spellEnd"/>
      <w:r w:rsidRPr="005802F1">
        <w:t xml:space="preserve"> kursi un iekļaušanās pasākumi Ukrainas civiliedzīvotājiem” atklāt</w:t>
      </w:r>
      <w:r>
        <w:t xml:space="preserve">ajā </w:t>
      </w:r>
      <w:r>
        <w:rPr>
          <w:bCs/>
        </w:rPr>
        <w:t xml:space="preserve">projektu </w:t>
      </w:r>
      <w:r w:rsidRPr="005802F1">
        <w:rPr>
          <w:bCs/>
        </w:rPr>
        <w:t>konkurs</w:t>
      </w:r>
      <w:r>
        <w:rPr>
          <w:bCs/>
        </w:rPr>
        <w:t>ā</w:t>
      </w:r>
      <w:r w:rsidR="0046282A" w:rsidRPr="005802F1">
        <w:t>.</w:t>
      </w:r>
      <w:r w:rsidR="0046282A">
        <w:t xml:space="preserve"> </w:t>
      </w:r>
      <w:r w:rsidR="0046282A" w:rsidRPr="00B07084">
        <w:t xml:space="preserve">Projekta kopējās </w:t>
      </w:r>
      <w:r w:rsidR="0046282A">
        <w:t xml:space="preserve">plānotās </w:t>
      </w:r>
      <w:r w:rsidR="0046282A" w:rsidRPr="00B07084">
        <w:t xml:space="preserve">izmaksas </w:t>
      </w:r>
      <w:r w:rsidR="0046282A">
        <w:t xml:space="preserve">ir </w:t>
      </w:r>
      <w:r w:rsidR="00AE22A1">
        <w:t xml:space="preserve">līdz </w:t>
      </w:r>
      <w:r>
        <w:rPr>
          <w:szCs w:val="20"/>
          <w:lang w:eastAsia="lv-LV"/>
        </w:rPr>
        <w:t>100</w:t>
      </w:r>
      <w:r w:rsidR="00EC0ABF">
        <w:rPr>
          <w:szCs w:val="20"/>
          <w:lang w:eastAsia="lv-LV"/>
        </w:rPr>
        <w:t> </w:t>
      </w:r>
      <w:r>
        <w:rPr>
          <w:szCs w:val="20"/>
          <w:lang w:eastAsia="lv-LV"/>
        </w:rPr>
        <w:t>000</w:t>
      </w:r>
      <w:r w:rsidR="00EC0ABF">
        <w:rPr>
          <w:szCs w:val="20"/>
          <w:lang w:eastAsia="lv-LV"/>
        </w:rPr>
        <w:t xml:space="preserve"> </w:t>
      </w:r>
      <w:proofErr w:type="spellStart"/>
      <w:r w:rsidR="00EC0ABF" w:rsidRPr="00EC0ABF">
        <w:rPr>
          <w:i/>
          <w:szCs w:val="20"/>
          <w:lang w:eastAsia="lv-LV"/>
        </w:rPr>
        <w:t>euro</w:t>
      </w:r>
      <w:proofErr w:type="spellEnd"/>
      <w:r w:rsidR="00BF4051">
        <w:rPr>
          <w:szCs w:val="20"/>
          <w:lang w:eastAsia="lv-LV"/>
        </w:rPr>
        <w:t xml:space="preserve"> (</w:t>
      </w:r>
      <w:r>
        <w:rPr>
          <w:szCs w:val="20"/>
          <w:lang w:eastAsia="lv-LV"/>
        </w:rPr>
        <w:t>vien</w:t>
      </w:r>
      <w:r w:rsidR="00883B64">
        <w:rPr>
          <w:szCs w:val="20"/>
          <w:lang w:eastAsia="lv-LV"/>
        </w:rPr>
        <w:t>s</w:t>
      </w:r>
      <w:r>
        <w:rPr>
          <w:szCs w:val="20"/>
          <w:lang w:eastAsia="lv-LV"/>
        </w:rPr>
        <w:t xml:space="preserve"> simts tūkstoši</w:t>
      </w:r>
      <w:r w:rsidR="00BF4051">
        <w:rPr>
          <w:szCs w:val="20"/>
          <w:lang w:eastAsia="lv-LV"/>
        </w:rPr>
        <w:t xml:space="preserve"> </w:t>
      </w:r>
      <w:proofErr w:type="spellStart"/>
      <w:r w:rsidR="00BF4051" w:rsidRPr="00EC0ABF">
        <w:rPr>
          <w:i/>
          <w:szCs w:val="20"/>
          <w:lang w:eastAsia="lv-LV"/>
        </w:rPr>
        <w:t>e</w:t>
      </w:r>
      <w:r w:rsidR="0046282A" w:rsidRPr="00EC0ABF">
        <w:rPr>
          <w:i/>
          <w:szCs w:val="20"/>
          <w:lang w:eastAsia="lv-LV"/>
        </w:rPr>
        <w:t>u</w:t>
      </w:r>
      <w:r w:rsidR="00BF4051" w:rsidRPr="00EC0ABF">
        <w:rPr>
          <w:i/>
          <w:szCs w:val="20"/>
          <w:lang w:eastAsia="lv-LV"/>
        </w:rPr>
        <w:t>ro</w:t>
      </w:r>
      <w:proofErr w:type="spellEnd"/>
      <w:r w:rsidR="00532845">
        <w:rPr>
          <w:szCs w:val="20"/>
          <w:lang w:eastAsia="lv-LV"/>
        </w:rPr>
        <w:t>,</w:t>
      </w:r>
      <w:r w:rsidR="00BF4051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00</w:t>
      </w:r>
      <w:r w:rsidR="00BF4051">
        <w:rPr>
          <w:szCs w:val="20"/>
          <w:lang w:eastAsia="lv-LV"/>
        </w:rPr>
        <w:t xml:space="preserve"> centi)</w:t>
      </w:r>
      <w:r w:rsidR="0046282A">
        <w:rPr>
          <w:szCs w:val="20"/>
          <w:lang w:eastAsia="lv-LV"/>
        </w:rPr>
        <w:t>,</w:t>
      </w:r>
      <w:r w:rsidR="00E003E9" w:rsidRPr="004A4C3E">
        <w:t xml:space="preserve"> </w:t>
      </w:r>
      <w:r w:rsidR="0046282A">
        <w:t>kas ir</w:t>
      </w:r>
      <w:r w:rsidR="002A57DA">
        <w:t xml:space="preserve"> 100%</w:t>
      </w:r>
      <w:r w:rsidR="00BF4051">
        <w:t xml:space="preserve"> valsts budžeta finansējums.</w:t>
      </w:r>
      <w:r w:rsidR="002A57DA">
        <w:t xml:space="preserve"> </w:t>
      </w:r>
    </w:p>
    <w:p w:rsidR="00157FB5" w:rsidRPr="009F6FB1" w:rsidRDefault="001B066A" w:rsidP="009F6F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F7D32">
        <w:rPr>
          <w:lang w:val="lv-LV"/>
        </w:rPr>
        <w:t xml:space="preserve">Pilnvarot Jelgavas </w:t>
      </w:r>
      <w:proofErr w:type="spellStart"/>
      <w:r w:rsidR="00294E21" w:rsidRPr="002F7D32">
        <w:rPr>
          <w:lang w:val="lv-LV"/>
        </w:rPr>
        <w:t>valsts</w:t>
      </w:r>
      <w:r w:rsidRPr="002F7D32">
        <w:rPr>
          <w:lang w:val="lv-LV"/>
        </w:rPr>
        <w:t>pilsētas</w:t>
      </w:r>
      <w:proofErr w:type="spellEnd"/>
      <w:r w:rsidRPr="002F7D32">
        <w:rPr>
          <w:lang w:val="lv-LV"/>
        </w:rPr>
        <w:t xml:space="preserve"> pašvaldības</w:t>
      </w:r>
      <w:r w:rsidR="009F6FB1" w:rsidRPr="002F7D32">
        <w:rPr>
          <w:lang w:val="lv-LV"/>
        </w:rPr>
        <w:t xml:space="preserve"> iestād</w:t>
      </w:r>
      <w:r w:rsidR="00C33B0A">
        <w:rPr>
          <w:lang w:val="lv-LV"/>
        </w:rPr>
        <w:t>es</w:t>
      </w:r>
      <w:r w:rsidR="009F6FB1" w:rsidRPr="002F7D32">
        <w:rPr>
          <w:lang w:val="lv-LV"/>
        </w:rPr>
        <w:t xml:space="preserve"> “</w:t>
      </w:r>
      <w:r w:rsidR="00BF4051">
        <w:rPr>
          <w:lang w:val="lv-LV"/>
        </w:rPr>
        <w:t>Sabiedriskais centrs</w:t>
      </w:r>
      <w:r w:rsidR="009F6FB1" w:rsidRPr="007A3C1C">
        <w:rPr>
          <w:lang w:val="lv-LV"/>
        </w:rPr>
        <w:t>”</w:t>
      </w:r>
      <w:r>
        <w:rPr>
          <w:lang w:val="lv-LV"/>
        </w:rPr>
        <w:t xml:space="preserve"> </w:t>
      </w:r>
      <w:r w:rsidR="00C33B0A">
        <w:rPr>
          <w:lang w:val="lv-LV"/>
        </w:rPr>
        <w:t xml:space="preserve">vadītāju </w:t>
      </w:r>
      <w:r>
        <w:rPr>
          <w:lang w:val="lv-LV"/>
        </w:rPr>
        <w:t xml:space="preserve">veikt visas nepieciešamās darbības Projekta </w:t>
      </w:r>
      <w:r w:rsidR="00B7749B">
        <w:rPr>
          <w:lang w:val="lv-LV"/>
        </w:rPr>
        <w:t>īsteno</w:t>
      </w:r>
      <w:r>
        <w:rPr>
          <w:lang w:val="lv-LV"/>
        </w:rPr>
        <w:t>šan</w:t>
      </w:r>
      <w:r w:rsidR="007A3C1C">
        <w:rPr>
          <w:lang w:val="lv-LV"/>
        </w:rPr>
        <w:t>ai</w:t>
      </w:r>
      <w:r w:rsidR="00C33B0A">
        <w:rPr>
          <w:lang w:val="lv-LV"/>
        </w:rPr>
        <w:t>, kā arī parakstīt ar Projekta īstenošanu saistītos dokumentus</w:t>
      </w:r>
      <w:r w:rsidR="0046282A">
        <w:rPr>
          <w:lang w:val="lv-LV"/>
        </w:rPr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sz w:val="28"/>
          <w:szCs w:val="28"/>
          <w:lang w:val="lv-LV"/>
        </w:rPr>
      </w:pPr>
    </w:p>
    <w:p w:rsidR="00C14A4F" w:rsidRPr="00B7749B" w:rsidRDefault="00C14A4F">
      <w:pPr>
        <w:pStyle w:val="Header"/>
        <w:tabs>
          <w:tab w:val="clear" w:pos="4320"/>
          <w:tab w:val="clear" w:pos="8640"/>
        </w:tabs>
        <w:rPr>
          <w:sz w:val="28"/>
          <w:szCs w:val="28"/>
          <w:lang w:val="lv-LV"/>
        </w:rPr>
      </w:pPr>
    </w:p>
    <w:p w:rsidR="00C14A4F" w:rsidRPr="00DE726A" w:rsidRDefault="00C14A4F" w:rsidP="00C14A4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C14A4F" w:rsidRPr="00DE726A" w:rsidRDefault="00C14A4F" w:rsidP="00C14A4F">
      <w:pPr>
        <w:rPr>
          <w:color w:val="000000"/>
          <w:lang w:eastAsia="lv-LV"/>
        </w:rPr>
      </w:pPr>
    </w:p>
    <w:p w:rsidR="00C14A4F" w:rsidRPr="00DE726A" w:rsidRDefault="00C14A4F" w:rsidP="00C14A4F">
      <w:pPr>
        <w:rPr>
          <w:color w:val="000000"/>
          <w:lang w:eastAsia="lv-LV"/>
        </w:rPr>
      </w:pPr>
    </w:p>
    <w:p w:rsidR="00C14A4F" w:rsidRPr="00DE726A" w:rsidRDefault="00C14A4F" w:rsidP="00C14A4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C14A4F" w:rsidRPr="00DE726A" w:rsidRDefault="00C14A4F" w:rsidP="00C14A4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C14A4F" w:rsidRPr="00DE726A" w:rsidRDefault="00C14A4F" w:rsidP="00C14A4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C14A4F" w:rsidRPr="00DE726A" w:rsidRDefault="00C14A4F" w:rsidP="00C14A4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C14A4F" w:rsidRPr="00DE726A" w:rsidRDefault="00C14A4F" w:rsidP="00C14A4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C14A4F" w:rsidP="00EC0ABF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EC0AB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E0570A" w16cex:dateUtc="2024-04-09T11:41:00Z"/>
  <w16cex:commentExtensible w16cex:durableId="45B01867" w16cex:dateUtc="2024-04-09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37F556" w16cid:durableId="6EE0570A"/>
  <w16cid:commentId w16cid:paraId="5955AA02" w16cid:durableId="45B018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B1" w:rsidRDefault="003776B1">
      <w:r>
        <w:separator/>
      </w:r>
    </w:p>
  </w:endnote>
  <w:endnote w:type="continuationSeparator" w:id="0">
    <w:p w:rsidR="003776B1" w:rsidRDefault="0037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D9D" w:rsidRDefault="009A6FAC">
    <w:pPr>
      <w:pStyle w:val="Footer"/>
    </w:pPr>
    <w:r>
      <w:rPr>
        <w:sz w:val="20"/>
        <w:szCs w:val="20"/>
      </w:rPr>
      <w:t>CP_livmane_02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B1" w:rsidRDefault="003776B1">
      <w:r>
        <w:separator/>
      </w:r>
    </w:p>
  </w:footnote>
  <w:footnote w:type="continuationSeparator" w:id="0">
    <w:p w:rsidR="003776B1" w:rsidRDefault="0037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5F2DB4C" wp14:editId="40D3C1A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D5"/>
    <w:rsid w:val="000015A5"/>
    <w:rsid w:val="000501AD"/>
    <w:rsid w:val="00076D9D"/>
    <w:rsid w:val="00091392"/>
    <w:rsid w:val="000A2A1C"/>
    <w:rsid w:val="000C4CB0"/>
    <w:rsid w:val="000E4EB6"/>
    <w:rsid w:val="000F7882"/>
    <w:rsid w:val="00126D62"/>
    <w:rsid w:val="00157FB5"/>
    <w:rsid w:val="00176A10"/>
    <w:rsid w:val="00197F0A"/>
    <w:rsid w:val="001A3E74"/>
    <w:rsid w:val="001B066A"/>
    <w:rsid w:val="001B2E18"/>
    <w:rsid w:val="001C104F"/>
    <w:rsid w:val="001C629A"/>
    <w:rsid w:val="001C6392"/>
    <w:rsid w:val="001D4350"/>
    <w:rsid w:val="00202FA0"/>
    <w:rsid w:val="002051D3"/>
    <w:rsid w:val="002438AA"/>
    <w:rsid w:val="00287421"/>
    <w:rsid w:val="0029227E"/>
    <w:rsid w:val="00294E21"/>
    <w:rsid w:val="002A57DA"/>
    <w:rsid w:val="002A5999"/>
    <w:rsid w:val="002A71EA"/>
    <w:rsid w:val="002D745A"/>
    <w:rsid w:val="002E5C97"/>
    <w:rsid w:val="002E7869"/>
    <w:rsid w:val="002F7D32"/>
    <w:rsid w:val="0031251F"/>
    <w:rsid w:val="00326413"/>
    <w:rsid w:val="00342504"/>
    <w:rsid w:val="00373E5D"/>
    <w:rsid w:val="003776B1"/>
    <w:rsid w:val="00391AF9"/>
    <w:rsid w:val="003959A1"/>
    <w:rsid w:val="003B0DCA"/>
    <w:rsid w:val="003D12D3"/>
    <w:rsid w:val="003D5C89"/>
    <w:rsid w:val="003E064F"/>
    <w:rsid w:val="003E104D"/>
    <w:rsid w:val="004407DF"/>
    <w:rsid w:val="0044759D"/>
    <w:rsid w:val="004544B5"/>
    <w:rsid w:val="0046282A"/>
    <w:rsid w:val="004A07D3"/>
    <w:rsid w:val="004B69F9"/>
    <w:rsid w:val="004D47D9"/>
    <w:rsid w:val="004F7DDB"/>
    <w:rsid w:val="00503BF4"/>
    <w:rsid w:val="00506477"/>
    <w:rsid w:val="00523F4D"/>
    <w:rsid w:val="00532845"/>
    <w:rsid w:val="00540422"/>
    <w:rsid w:val="00577970"/>
    <w:rsid w:val="005802F1"/>
    <w:rsid w:val="005931AB"/>
    <w:rsid w:val="005A2146"/>
    <w:rsid w:val="005A6600"/>
    <w:rsid w:val="005F07BD"/>
    <w:rsid w:val="005F75CE"/>
    <w:rsid w:val="0060175D"/>
    <w:rsid w:val="0060607E"/>
    <w:rsid w:val="0063151B"/>
    <w:rsid w:val="0063199A"/>
    <w:rsid w:val="00631B8B"/>
    <w:rsid w:val="006457D0"/>
    <w:rsid w:val="00657E70"/>
    <w:rsid w:val="0066057F"/>
    <w:rsid w:val="0066324F"/>
    <w:rsid w:val="006660D0"/>
    <w:rsid w:val="006B396E"/>
    <w:rsid w:val="006B3B92"/>
    <w:rsid w:val="006B6155"/>
    <w:rsid w:val="006D4745"/>
    <w:rsid w:val="006D62C3"/>
    <w:rsid w:val="00720161"/>
    <w:rsid w:val="007346CE"/>
    <w:rsid w:val="00734FDA"/>
    <w:rsid w:val="007419F0"/>
    <w:rsid w:val="00745E13"/>
    <w:rsid w:val="0076543C"/>
    <w:rsid w:val="00775817"/>
    <w:rsid w:val="00781E0A"/>
    <w:rsid w:val="00783C3F"/>
    <w:rsid w:val="00794060"/>
    <w:rsid w:val="007A3C1C"/>
    <w:rsid w:val="007E72EC"/>
    <w:rsid w:val="007F37CE"/>
    <w:rsid w:val="007F54F5"/>
    <w:rsid w:val="00802131"/>
    <w:rsid w:val="0080307E"/>
    <w:rsid w:val="00807AB7"/>
    <w:rsid w:val="00827057"/>
    <w:rsid w:val="00837973"/>
    <w:rsid w:val="008562DC"/>
    <w:rsid w:val="00864FA7"/>
    <w:rsid w:val="00880030"/>
    <w:rsid w:val="00883B64"/>
    <w:rsid w:val="00892EB6"/>
    <w:rsid w:val="0089775D"/>
    <w:rsid w:val="008D4DD5"/>
    <w:rsid w:val="009304D2"/>
    <w:rsid w:val="00940C65"/>
    <w:rsid w:val="00946181"/>
    <w:rsid w:val="00957B37"/>
    <w:rsid w:val="0097415D"/>
    <w:rsid w:val="009A6424"/>
    <w:rsid w:val="009A6FAC"/>
    <w:rsid w:val="009C00E0"/>
    <w:rsid w:val="009F6FB1"/>
    <w:rsid w:val="00A61C73"/>
    <w:rsid w:val="00A867C4"/>
    <w:rsid w:val="00A9571B"/>
    <w:rsid w:val="00AA6D58"/>
    <w:rsid w:val="00AC6D49"/>
    <w:rsid w:val="00AE22A1"/>
    <w:rsid w:val="00AF31AF"/>
    <w:rsid w:val="00B030E6"/>
    <w:rsid w:val="00B03FD3"/>
    <w:rsid w:val="00B07084"/>
    <w:rsid w:val="00B30FDB"/>
    <w:rsid w:val="00B35B4C"/>
    <w:rsid w:val="00B51C9C"/>
    <w:rsid w:val="00B6073E"/>
    <w:rsid w:val="00B61707"/>
    <w:rsid w:val="00B631AF"/>
    <w:rsid w:val="00B64D4D"/>
    <w:rsid w:val="00B70B98"/>
    <w:rsid w:val="00B7158D"/>
    <w:rsid w:val="00B746FE"/>
    <w:rsid w:val="00B75CD5"/>
    <w:rsid w:val="00B7749B"/>
    <w:rsid w:val="00B81E29"/>
    <w:rsid w:val="00BA16BC"/>
    <w:rsid w:val="00BB795F"/>
    <w:rsid w:val="00BC0063"/>
    <w:rsid w:val="00BC2DE3"/>
    <w:rsid w:val="00BD5123"/>
    <w:rsid w:val="00BF0A87"/>
    <w:rsid w:val="00BF244B"/>
    <w:rsid w:val="00BF4051"/>
    <w:rsid w:val="00C03C3F"/>
    <w:rsid w:val="00C07D31"/>
    <w:rsid w:val="00C14A4F"/>
    <w:rsid w:val="00C205BD"/>
    <w:rsid w:val="00C33B0A"/>
    <w:rsid w:val="00C36D3B"/>
    <w:rsid w:val="00C43CEE"/>
    <w:rsid w:val="00C516D8"/>
    <w:rsid w:val="00C75E2C"/>
    <w:rsid w:val="00C86BBA"/>
    <w:rsid w:val="00C87B44"/>
    <w:rsid w:val="00C9728B"/>
    <w:rsid w:val="00CA0990"/>
    <w:rsid w:val="00CA5E16"/>
    <w:rsid w:val="00CA6683"/>
    <w:rsid w:val="00CB2F97"/>
    <w:rsid w:val="00CB4292"/>
    <w:rsid w:val="00CC1DD5"/>
    <w:rsid w:val="00CC74FB"/>
    <w:rsid w:val="00CD139B"/>
    <w:rsid w:val="00CD2FC4"/>
    <w:rsid w:val="00D00D85"/>
    <w:rsid w:val="00D1121C"/>
    <w:rsid w:val="00D354B2"/>
    <w:rsid w:val="00D549A3"/>
    <w:rsid w:val="00D6470B"/>
    <w:rsid w:val="00D74640"/>
    <w:rsid w:val="00DC5428"/>
    <w:rsid w:val="00DF23A5"/>
    <w:rsid w:val="00E003E9"/>
    <w:rsid w:val="00E3404B"/>
    <w:rsid w:val="00E4096C"/>
    <w:rsid w:val="00E61AB9"/>
    <w:rsid w:val="00E65ED9"/>
    <w:rsid w:val="00E74207"/>
    <w:rsid w:val="00E90F59"/>
    <w:rsid w:val="00EA770A"/>
    <w:rsid w:val="00EB10AE"/>
    <w:rsid w:val="00EC0ABF"/>
    <w:rsid w:val="00EC3FC4"/>
    <w:rsid w:val="00EC4C76"/>
    <w:rsid w:val="00EC518D"/>
    <w:rsid w:val="00EF457E"/>
    <w:rsid w:val="00F012D0"/>
    <w:rsid w:val="00F03A4C"/>
    <w:rsid w:val="00F2021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32B338A-8026-4E3D-901B-CF93C17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BF4051"/>
    <w:rPr>
      <w:b/>
      <w:sz w:val="48"/>
      <w:lang w:val="en-GB"/>
    </w:rPr>
  </w:style>
  <w:style w:type="paragraph" w:styleId="Title">
    <w:name w:val="Title"/>
    <w:basedOn w:val="Normal"/>
    <w:next w:val="Normal"/>
    <w:link w:val="TitleChar"/>
    <w:qFormat/>
    <w:rsid w:val="00BF4051"/>
    <w:pPr>
      <w:suppressAutoHyphens/>
      <w:spacing w:after="480"/>
      <w:jc w:val="center"/>
    </w:pPr>
    <w:rPr>
      <w:b/>
      <w:sz w:val="48"/>
      <w:szCs w:val="20"/>
      <w:lang w:val="en-GB" w:eastAsia="lv-LV"/>
    </w:rPr>
  </w:style>
  <w:style w:type="character" w:customStyle="1" w:styleId="TitleChar1">
    <w:name w:val="Title Char1"/>
    <w:basedOn w:val="DefaultParagraphFont"/>
    <w:rsid w:val="00BF40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SubTitle2">
    <w:name w:val="SubTitle 2"/>
    <w:basedOn w:val="Normal"/>
    <w:qFormat/>
    <w:rsid w:val="00BF4051"/>
    <w:pPr>
      <w:suppressAutoHyphens/>
      <w:spacing w:after="240"/>
      <w:jc w:val="center"/>
    </w:pPr>
    <w:rPr>
      <w:b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GA.ANITENA\Desktop\CP_livmane_02_domes%20l&#275;mums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0D46-EE84-4184-8B59-F8A7D1DC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CP_livmane_02_domes lēmums_2.dotx</Template>
  <TotalTime>2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2024-04-25T11:10:00Z</cp:lastPrinted>
  <dcterms:created xsi:type="dcterms:W3CDTF">2024-04-25T06:11:00Z</dcterms:created>
  <dcterms:modified xsi:type="dcterms:W3CDTF">2024-04-25T11:10:00Z</dcterms:modified>
</cp:coreProperties>
</file>