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70B5C" w14:textId="77777777" w:rsidR="00657A97" w:rsidRPr="00324FBF" w:rsidRDefault="00657A97" w:rsidP="00657A97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324FBF">
        <w:rPr>
          <w:rFonts w:ascii="Times New Roman" w:hAnsi="Times New Roman" w:cs="Times New Roman"/>
          <w:b/>
          <w:sz w:val="24"/>
          <w:szCs w:val="24"/>
          <w:lang w:val="lv-LV"/>
        </w:rPr>
        <w:t>Pielikums</w:t>
      </w:r>
    </w:p>
    <w:p w14:paraId="3C3B991F" w14:textId="297AE56E" w:rsidR="00657A97" w:rsidRPr="00324FBF" w:rsidRDefault="00657A97" w:rsidP="00657A9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324FBF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r w:rsidR="00413328">
        <w:rPr>
          <w:rFonts w:ascii="Times New Roman" w:hAnsi="Times New Roman" w:cs="Times New Roman"/>
          <w:sz w:val="24"/>
          <w:szCs w:val="24"/>
          <w:lang w:val="lv-LV"/>
        </w:rPr>
        <w:t>valstspilsētas pašvaldības</w:t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 xml:space="preserve"> domes</w:t>
      </w:r>
    </w:p>
    <w:p w14:paraId="556E05CA" w14:textId="470C8FF5" w:rsidR="00657A97" w:rsidRPr="00324FBF" w:rsidRDefault="00413328" w:rsidP="00657A9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25.</w:t>
      </w:r>
      <w:r w:rsidR="00657A97" w:rsidRPr="00324FBF">
        <w:rPr>
          <w:rFonts w:ascii="Times New Roman" w:hAnsi="Times New Roman" w:cs="Times New Roman"/>
          <w:sz w:val="24"/>
          <w:szCs w:val="24"/>
          <w:lang w:val="lv-LV"/>
        </w:rPr>
        <w:t>0</w:t>
      </w:r>
      <w:r w:rsidR="00E60C3C" w:rsidRPr="00324FB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657A97" w:rsidRPr="00324FBF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E60C3C" w:rsidRPr="00324FBF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657A97" w:rsidRPr="00324FBF">
        <w:rPr>
          <w:rFonts w:ascii="Times New Roman" w:hAnsi="Times New Roman" w:cs="Times New Roman"/>
          <w:sz w:val="24"/>
          <w:szCs w:val="24"/>
          <w:lang w:val="lv-LV"/>
        </w:rPr>
        <w:t>. lēmumam Nr.</w:t>
      </w:r>
      <w:r w:rsidR="009607D5">
        <w:rPr>
          <w:rFonts w:ascii="Times New Roman" w:hAnsi="Times New Roman" w:cs="Times New Roman"/>
          <w:sz w:val="24"/>
          <w:szCs w:val="24"/>
          <w:lang w:val="lv-LV"/>
        </w:rPr>
        <w:t>5/17</w:t>
      </w:r>
    </w:p>
    <w:p w14:paraId="78E0F3D1" w14:textId="77777777" w:rsidR="00657A97" w:rsidRPr="00413328" w:rsidRDefault="00657A97" w:rsidP="0012179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68F6862B" w14:textId="77777777" w:rsidR="003D5BCF" w:rsidRPr="00C415D7" w:rsidRDefault="00121794" w:rsidP="00121794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C415D7">
        <w:rPr>
          <w:rFonts w:ascii="Times New Roman" w:hAnsi="Times New Roman" w:cs="Times New Roman"/>
          <w:b/>
          <w:sz w:val="24"/>
          <w:szCs w:val="24"/>
          <w:lang w:val="lv-LV"/>
        </w:rPr>
        <w:t>Jelgavas valstspilsētas pašvaldības un Jelgavas novada pašvaldības kopīgas iestādes “Jelgavas valstspilsētas un novada Dzimtsarakstu nodaļa”</w:t>
      </w:r>
    </w:p>
    <w:p w14:paraId="54861987" w14:textId="77777777" w:rsidR="00121794" w:rsidRPr="00413328" w:rsidRDefault="00121794" w:rsidP="001217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13328">
        <w:rPr>
          <w:rFonts w:ascii="Times New Roman" w:hAnsi="Times New Roman" w:cs="Times New Roman"/>
          <w:b/>
          <w:sz w:val="24"/>
          <w:szCs w:val="24"/>
          <w:lang w:val="lv-LV"/>
        </w:rPr>
        <w:t xml:space="preserve">Maksas pakalpojumi </w:t>
      </w:r>
    </w:p>
    <w:p w14:paraId="378E3E30" w14:textId="77777777" w:rsidR="00121794" w:rsidRPr="00413328" w:rsidRDefault="00121794" w:rsidP="00121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413328">
        <w:rPr>
          <w:rFonts w:ascii="Times New Roman" w:hAnsi="Times New Roman" w:cs="Times New Roman"/>
          <w:sz w:val="24"/>
          <w:szCs w:val="24"/>
          <w:lang w:val="lv-LV"/>
        </w:rPr>
        <w:t>No 01.0</w:t>
      </w:r>
      <w:r w:rsidR="003C364C" w:rsidRPr="00413328">
        <w:rPr>
          <w:rFonts w:ascii="Times New Roman" w:hAnsi="Times New Roman" w:cs="Times New Roman"/>
          <w:sz w:val="24"/>
          <w:szCs w:val="24"/>
          <w:lang w:val="lv-LV"/>
        </w:rPr>
        <w:t>5</w:t>
      </w:r>
      <w:r w:rsidRPr="00413328">
        <w:rPr>
          <w:rFonts w:ascii="Times New Roman" w:hAnsi="Times New Roman" w:cs="Times New Roman"/>
          <w:sz w:val="24"/>
          <w:szCs w:val="24"/>
          <w:lang w:val="lv-LV"/>
        </w:rPr>
        <w:t>.202</w:t>
      </w:r>
      <w:r w:rsidR="003C364C" w:rsidRPr="00413328">
        <w:rPr>
          <w:rFonts w:ascii="Times New Roman" w:hAnsi="Times New Roman" w:cs="Times New Roman"/>
          <w:sz w:val="24"/>
          <w:szCs w:val="24"/>
          <w:lang w:val="lv-LV"/>
        </w:rPr>
        <w:t>4</w:t>
      </w:r>
      <w:r w:rsidRPr="00413328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66F491B9" w14:textId="77777777" w:rsidR="00A761E4" w:rsidRPr="00413328" w:rsidRDefault="00A761E4" w:rsidP="00A761E4">
      <w:pPr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10349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332"/>
        <w:gridCol w:w="1748"/>
        <w:gridCol w:w="1560"/>
      </w:tblGrid>
      <w:tr w:rsidR="00A761E4" w:rsidRPr="00324FBF" w14:paraId="401E292D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761B0" w14:textId="77777777" w:rsidR="00A761E4" w:rsidRPr="00C415D7" w:rsidRDefault="00A761E4" w:rsidP="00C4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proofErr w:type="spellStart"/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N.p.k</w:t>
            </w:r>
            <w:proofErr w:type="spellEnd"/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B83F7" w14:textId="77777777" w:rsidR="00A761E4" w:rsidRPr="00C415D7" w:rsidRDefault="00A761E4" w:rsidP="00C4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Pakalpojuma veids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C26B35" w14:textId="0B5F7AF1" w:rsidR="00A761E4" w:rsidRPr="00C415D7" w:rsidRDefault="00A761E4" w:rsidP="00C4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786E1" w14:textId="68FC14DD" w:rsidR="00A761E4" w:rsidRPr="00C415D7" w:rsidRDefault="00A761E4" w:rsidP="00C415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Cena bez PVN (</w:t>
            </w:r>
            <w:proofErr w:type="spellStart"/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euro</w:t>
            </w:r>
            <w:proofErr w:type="spellEnd"/>
            <w:r w:rsidRPr="00C415D7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)</w:t>
            </w:r>
          </w:p>
        </w:tc>
      </w:tr>
      <w:tr w:rsidR="00A761E4" w:rsidRPr="00324FBF" w14:paraId="2B355BFF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E691B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30EC6" w14:textId="71A07292" w:rsidR="00A761E4" w:rsidRPr="00324FBF" w:rsidRDefault="00A761E4" w:rsidP="00510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Laulības reģistrācija bez svinīgās ceremonijas Dzimtsarakstu nodaļas telpās, klātesot tikai personām, kura</w:t>
            </w:r>
            <w:r w:rsidR="005107F8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noslēdz laulību un liecinieki</w:t>
            </w: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24F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1"/>
            </w: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A6CDD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Vienas laulības 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F3733" w14:textId="77777777" w:rsidR="00A761E4" w:rsidRPr="00324FBF" w:rsidRDefault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,00</w:t>
            </w:r>
          </w:p>
        </w:tc>
      </w:tr>
      <w:tr w:rsidR="00A761E4" w:rsidRPr="00324FBF" w14:paraId="16D013F5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0F85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B2F8B" w14:textId="31E094A5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Svinīga laulības reģistrācija dzimtsarakstu nodaļas telpās</w:t>
            </w:r>
            <w:r w:rsidR="00324F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2"/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BB33F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86A3B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60,00</w:t>
            </w:r>
          </w:p>
        </w:tc>
      </w:tr>
      <w:tr w:rsidR="00A761E4" w:rsidRPr="00324FBF" w14:paraId="4A5D95EB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4C29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8968B" w14:textId="0FB35CF4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Laulības noslēgšana ārpus dzimtsarakstu nodaļas telpām (ieslodzījuma vieta, dzīves vieta (ārsta izziņa), ārstniecības iestāde</w:t>
            </w:r>
            <w:r w:rsidR="00134852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 sociālās aprūpes centrs</w:t>
            </w: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324F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3"/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3F737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FAC9B" w14:textId="77777777" w:rsidR="00A761E4" w:rsidRPr="00324FBF" w:rsidRDefault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,00</w:t>
            </w:r>
          </w:p>
        </w:tc>
      </w:tr>
      <w:tr w:rsidR="00A761E4" w:rsidRPr="00324FBF" w14:paraId="55DEE85A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D2986" w14:textId="77777777" w:rsidR="00A761E4" w:rsidRPr="00324FBF" w:rsidRDefault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EA24B" w14:textId="6F01BC67" w:rsidR="00A761E4" w:rsidRPr="00324FBF" w:rsidRDefault="00A761E4" w:rsidP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Svinīga laulības reģistrācija ārp</w:t>
            </w:r>
            <w:r w:rsidR="001A5CC8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us dzimtsarakstu nodaļas telpām.</w:t>
            </w:r>
            <w:r w:rsidR="00324FBF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lv-LV"/>
              </w:rPr>
              <w:footnoteReference w:id="4"/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4DBF4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2624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150,00</w:t>
            </w:r>
          </w:p>
        </w:tc>
      </w:tr>
      <w:tr w:rsidR="00A761E4" w:rsidRPr="00324FBF" w14:paraId="1A21F439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A427" w14:textId="77777777" w:rsidR="00A761E4" w:rsidRPr="00324FBF" w:rsidRDefault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55BD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Svinīga laulības gadskārtu ceremonija dzimtsarakstu nodaļas telpās 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313E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Vienas laulības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5DB7B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60,00</w:t>
            </w:r>
          </w:p>
        </w:tc>
      </w:tr>
      <w:tr w:rsidR="00A761E4" w:rsidRPr="00324FBF" w14:paraId="4A4AABF7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2EFF9" w14:textId="77777777" w:rsidR="00A761E4" w:rsidRPr="00324FBF" w:rsidRDefault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CDEF3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Dzimtsarakstu nodaļas sagatavota izziņa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F2AA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703D4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6,00</w:t>
            </w:r>
          </w:p>
        </w:tc>
      </w:tr>
      <w:tr w:rsidR="00A761E4" w:rsidRPr="00324FBF" w14:paraId="5BD42BF2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03B0" w14:textId="77777777" w:rsidR="00A761E4" w:rsidRPr="00324FBF" w:rsidRDefault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E526C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Civilstāvokļa akta reģistrācijas apliecinošo dokumentu izziņas saņemšana no informācijas sistēmas CARIS iekļautajiem reģistriem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F11E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FDB8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6,00</w:t>
            </w:r>
          </w:p>
        </w:tc>
      </w:tr>
      <w:tr w:rsidR="00A761E4" w:rsidRPr="00324FBF" w14:paraId="754E3920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6D447" w14:textId="77777777" w:rsidR="00A761E4" w:rsidRPr="00324FBF" w:rsidRDefault="001A5C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  <w:r w:rsidR="00A761E4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AA12E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Daudzvalodu</w:t>
            </w:r>
            <w:proofErr w:type="spellEnd"/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veidlapas sagatavošana izziņai par civilstāvokļa aktu reģistrāciju vai atkārtotai apliecībai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1F14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130B" w14:textId="77777777" w:rsidR="00A761E4" w:rsidRPr="00324FBF" w:rsidRDefault="00A761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10,00</w:t>
            </w:r>
          </w:p>
        </w:tc>
      </w:tr>
      <w:tr w:rsidR="008B68AA" w:rsidRPr="00324FBF" w14:paraId="4244A3EF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804D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9. 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0F797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Tiesiskās palīdzības lietas sagatavošana civilstāvokļa aktu reģistrācijas apliecinoša dokumenta izprasīšanai no ārzemēm 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75217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Viens dokuments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52E78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20,00</w:t>
            </w:r>
          </w:p>
        </w:tc>
      </w:tr>
      <w:tr w:rsidR="008B68AA" w:rsidRPr="00324FBF" w14:paraId="0989B3EA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E8DB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EFC05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Svinību zāles īre (līdz 15 personas)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6F2DA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 min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F8763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20,00</w:t>
            </w:r>
          </w:p>
        </w:tc>
      </w:tr>
      <w:tr w:rsidR="008B68AA" w:rsidRPr="00324FBF" w14:paraId="1BC39A9F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CE69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40AD" w14:textId="30A5AB5D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Svinību zāles īre (līdz 30 personas)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FEFA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 min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63F0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40,00</w:t>
            </w:r>
          </w:p>
        </w:tc>
      </w:tr>
      <w:tr w:rsidR="008B68AA" w:rsidRPr="00324FBF" w14:paraId="26B52B70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9497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32A3" w14:textId="6A9FC706" w:rsidR="008B68AA" w:rsidRPr="00324FBF" w:rsidRDefault="00C415D7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Svinību zāles īre (</w:t>
            </w:r>
            <w:r w:rsidR="008B68AA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B68AA"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 personas un vairāk)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73928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30 min.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983D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50,00</w:t>
            </w:r>
          </w:p>
        </w:tc>
      </w:tr>
      <w:tr w:rsidR="008B68AA" w:rsidRPr="00324FBF" w14:paraId="1AD55D40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21E9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1A04B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Svinību zāles īre 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F1D02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pirmā stunda</w:t>
            </w:r>
          </w:p>
          <w:p w14:paraId="3C68C5AC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nākamā stunda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41933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30,00</w:t>
            </w:r>
          </w:p>
          <w:p w14:paraId="72F77877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20,00</w:t>
            </w:r>
          </w:p>
        </w:tc>
      </w:tr>
      <w:tr w:rsidR="008B68AA" w:rsidRPr="00324FBF" w14:paraId="721A2C57" w14:textId="77777777" w:rsidTr="00C415D7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2902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14.</w:t>
            </w:r>
          </w:p>
        </w:tc>
        <w:tc>
          <w:tcPr>
            <w:tcW w:w="63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CF384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Dzimšanas un laulību apliecību vāciņi</w:t>
            </w:r>
          </w:p>
        </w:tc>
        <w:tc>
          <w:tcPr>
            <w:tcW w:w="17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6D4DD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 </w:t>
            </w:r>
            <w:proofErr w:type="spellStart"/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0E7D2" w14:textId="77777777" w:rsidR="008B68AA" w:rsidRPr="00324FBF" w:rsidRDefault="008B68AA" w:rsidP="008B6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24FB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5,00</w:t>
            </w:r>
          </w:p>
        </w:tc>
      </w:tr>
    </w:tbl>
    <w:p w14:paraId="7C45F54B" w14:textId="77777777" w:rsidR="008B68AA" w:rsidRPr="00413328" w:rsidRDefault="008B68AA" w:rsidP="00255DF3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22E04785" w14:textId="77777777" w:rsidR="00306C65" w:rsidRPr="00413328" w:rsidRDefault="00673B7E" w:rsidP="0041332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13328">
        <w:rPr>
          <w:rFonts w:ascii="Times New Roman" w:hAnsi="Times New Roman" w:cs="Times New Roman"/>
          <w:sz w:val="24"/>
          <w:szCs w:val="24"/>
          <w:lang w:val="lv-LV"/>
        </w:rPr>
        <w:t>No 1.,</w:t>
      </w:r>
      <w:r w:rsidR="00306C65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2.</w:t>
      </w:r>
      <w:r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, 4. </w:t>
      </w:r>
      <w:r w:rsidR="00306C65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punktā noteiktās </w:t>
      </w:r>
      <w:r w:rsidR="00AA58D0" w:rsidRPr="00413328">
        <w:rPr>
          <w:rFonts w:ascii="Times New Roman" w:hAnsi="Times New Roman" w:cs="Times New Roman"/>
          <w:sz w:val="24"/>
          <w:szCs w:val="24"/>
          <w:u w:val="single"/>
          <w:lang w:val="lv-LV"/>
        </w:rPr>
        <w:t xml:space="preserve">pakalpojumu </w:t>
      </w:r>
      <w:r w:rsidR="00306C65" w:rsidRPr="00413328">
        <w:rPr>
          <w:rFonts w:ascii="Times New Roman" w:hAnsi="Times New Roman" w:cs="Times New Roman"/>
          <w:sz w:val="24"/>
          <w:szCs w:val="24"/>
          <w:u w:val="single"/>
          <w:lang w:val="lv-LV"/>
        </w:rPr>
        <w:t>maksas tiek atbrīvoti</w:t>
      </w:r>
      <w:r w:rsidR="00306C65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Jelgavas valstspilsēt</w:t>
      </w:r>
      <w:r w:rsidR="00816F67" w:rsidRPr="00413328">
        <w:rPr>
          <w:rFonts w:ascii="Times New Roman" w:hAnsi="Times New Roman" w:cs="Times New Roman"/>
          <w:sz w:val="24"/>
          <w:szCs w:val="24"/>
          <w:lang w:val="lv-LV"/>
        </w:rPr>
        <w:t>as</w:t>
      </w:r>
      <w:r w:rsidR="00306C65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un Jelgavas novada administratīvajā teritorijā deklarētie laulības slēdzēji</w:t>
      </w:r>
      <w:r w:rsidR="00567E41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, ja </w:t>
      </w:r>
      <w:r w:rsidR="009E3F0D" w:rsidRPr="00413328">
        <w:rPr>
          <w:rFonts w:ascii="Times New Roman" w:hAnsi="Times New Roman" w:cs="Times New Roman"/>
          <w:sz w:val="24"/>
          <w:szCs w:val="24"/>
          <w:lang w:val="lv-LV"/>
        </w:rPr>
        <w:t>viens no laulājamajiem</w:t>
      </w:r>
      <w:r w:rsidR="00567E41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ir 1. vai </w:t>
      </w:r>
      <w:r w:rsidR="00306C65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715C1" w:rsidRPr="00413328">
        <w:rPr>
          <w:rFonts w:ascii="Times New Roman" w:hAnsi="Times New Roman" w:cs="Times New Roman"/>
          <w:sz w:val="24"/>
          <w:szCs w:val="24"/>
          <w:lang w:val="lv-LV"/>
        </w:rPr>
        <w:t>2.grupas invalīds</w:t>
      </w:r>
      <w:r w:rsidR="00567E41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un/vai normatīvajos aktos noteiktā kārtībā atzīt</w:t>
      </w:r>
      <w:r w:rsidR="009E3F0D" w:rsidRPr="00413328">
        <w:rPr>
          <w:rFonts w:ascii="Times New Roman" w:hAnsi="Times New Roman" w:cs="Times New Roman"/>
          <w:sz w:val="24"/>
          <w:szCs w:val="24"/>
          <w:lang w:val="lv-LV"/>
        </w:rPr>
        <w:t>s par trūcīgo</w:t>
      </w:r>
      <w:r w:rsidR="00A85358" w:rsidRPr="00413328">
        <w:rPr>
          <w:rFonts w:ascii="Times New Roman" w:hAnsi="Times New Roman" w:cs="Times New Roman"/>
          <w:sz w:val="24"/>
          <w:szCs w:val="24"/>
          <w:lang w:val="lv-LV"/>
        </w:rPr>
        <w:t>, persona, kura atrodas pilnā</w:t>
      </w:r>
      <w:r w:rsidR="00357C10" w:rsidRPr="00413328">
        <w:rPr>
          <w:rFonts w:ascii="Times New Roman" w:hAnsi="Times New Roman" w:cs="Times New Roman"/>
          <w:sz w:val="24"/>
          <w:szCs w:val="24"/>
          <w:lang w:val="lv-LV"/>
        </w:rPr>
        <w:t xml:space="preserve"> valsts vai pašvaldības apgādībā, bārenis vai bez vecāku gādības palicis bērns pēc pilngadības sasniegšanas līdz 24 gadu vecumam.</w:t>
      </w:r>
    </w:p>
    <w:p w14:paraId="3DD03505" w14:textId="77777777" w:rsidR="00567E41" w:rsidRPr="00413328" w:rsidRDefault="00567E41" w:rsidP="00423C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3.punktā </w:t>
      </w:r>
      <w:r w:rsidR="00AA58D0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noteikt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o</w:t>
      </w:r>
      <w:r w:rsidR="00AA58D0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</w:t>
      </w:r>
      <w:r w:rsidRPr="00413328"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  <w:t xml:space="preserve">pakalpojumu </w:t>
      </w:r>
      <w:r w:rsidR="00AA58D0" w:rsidRPr="00413328"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  <w:t xml:space="preserve">maksu 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  <w:t>nepiemēro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gadījumā, ja saskaņā ar 03.09.2013. MK noteikumu Nr.761 pu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nktu Nr.4, dzimtsarakstu nodaļa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nodrošina laulības reģistrāciju ārp</w:t>
      </w:r>
      <w:bookmarkStart w:id="0" w:name="_GoBack"/>
      <w:bookmarkEnd w:id="0"/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us dzimtsarakstu nodaļas telpām slimās personas vai personas ar īpašajām vajadzībām atrašanās vietā (slimnīcā, pansionātā u.tml.) ja attiecīgā persona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ir deklarēta Jelgavas valstspilsēt</w:t>
      </w:r>
      <w:r w:rsidR="00816F67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as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vai Jelgavas novada</w:t>
      </w:r>
      <w:r w:rsidR="00816F67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administratīvajā teritorijā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,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nav transportējama un to apliecina ārstniecības iestādes atzinums.</w:t>
      </w:r>
    </w:p>
    <w:p w14:paraId="2F136820" w14:textId="77777777" w:rsidR="00AA58D0" w:rsidRPr="00413328" w:rsidRDefault="00AA58D0" w:rsidP="00423C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No 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2. </w:t>
      </w:r>
      <w:r w:rsidR="00C16620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p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unktā noteiktās maksas par pakalpojumu 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u w:val="single"/>
          <w:lang w:val="lv-LV" w:eastAsia="ar-SA"/>
        </w:rPr>
        <w:t>atbrīvo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daudzbērnu ģimeni, uzrādot “Goda ģimenes”</w:t>
      </w:r>
      <w:r w:rsidR="00816F67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karti, ja tai ir n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oteikta viena deklarētā dzīves vieta Jelgavas valstspilsēt</w:t>
      </w:r>
      <w:r w:rsidR="00816F67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as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vai Jelgavas novada</w:t>
      </w:r>
      <w:r w:rsidR="00816F67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administratīvajā teritorijā</w:t>
      </w:r>
      <w:r w:rsidR="00673B7E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ne mazāk kā 12 mēneši pirms laulības noslēgšanas.</w:t>
      </w:r>
    </w:p>
    <w:p w14:paraId="66AD56D9" w14:textId="77777777" w:rsidR="00F77D18" w:rsidRPr="00413328" w:rsidRDefault="00F77D18" w:rsidP="00423C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Ja laulību vēlas slēgt </w:t>
      </w:r>
      <w:r w:rsidR="00AF3E92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pēc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 xml:space="preserve"> Dzimtsarakstu nodaļas darba laika līdz plkst. 20.oo, tad </w:t>
      </w:r>
      <w:r w:rsidR="001A5CC8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4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.punkta pakalpojuma maksa dubultojas.</w:t>
      </w:r>
    </w:p>
    <w:p w14:paraId="7976A9C5" w14:textId="77777777" w:rsidR="00F77D18" w:rsidRPr="00413328" w:rsidRDefault="00F77D18" w:rsidP="00423C5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Ja vēlas slēgt laulību svētdi</w:t>
      </w:r>
      <w:r w:rsidR="001A5CC8"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enās vai svētku dienās, tad  4.</w:t>
      </w:r>
      <w:r w:rsidRPr="00413328"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  <w:t>punkta pakalpojuma maksa četrkāršojas.</w:t>
      </w:r>
    </w:p>
    <w:p w14:paraId="585BED9D" w14:textId="77777777" w:rsidR="00816F67" w:rsidRPr="00413328" w:rsidRDefault="00816F67" w:rsidP="00816F6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59B79466" w14:textId="77777777" w:rsidR="00816F67" w:rsidRPr="00413328" w:rsidRDefault="00816F67" w:rsidP="00816F6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4"/>
          <w:szCs w:val="24"/>
          <w:lang w:val="lv-LV" w:eastAsia="ar-SA"/>
        </w:rPr>
      </w:pPr>
    </w:p>
    <w:p w14:paraId="075C0B0C" w14:textId="77777777" w:rsidR="00657A97" w:rsidRPr="00324FBF" w:rsidRDefault="00657A97" w:rsidP="00657A97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324FBF">
        <w:rPr>
          <w:rFonts w:ascii="Times New Roman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324FBF">
        <w:rPr>
          <w:rFonts w:ascii="Times New Roman" w:hAnsi="Times New Roman" w:cs="Times New Roman"/>
          <w:sz w:val="24"/>
          <w:szCs w:val="24"/>
          <w:lang w:val="lv-LV"/>
        </w:rPr>
        <w:t>valstspilsētas</w:t>
      </w:r>
      <w:proofErr w:type="spellEnd"/>
      <w:r w:rsidRPr="00324FBF">
        <w:rPr>
          <w:rFonts w:ascii="Times New Roman" w:hAnsi="Times New Roman" w:cs="Times New Roman"/>
          <w:sz w:val="24"/>
          <w:szCs w:val="24"/>
          <w:lang w:val="lv-LV"/>
        </w:rPr>
        <w:t xml:space="preserve"> un novada</w:t>
      </w:r>
    </w:p>
    <w:p w14:paraId="712084D4" w14:textId="7676CFA0" w:rsidR="00657A97" w:rsidRPr="00413328" w:rsidRDefault="00657A97" w:rsidP="00657A97">
      <w:pPr>
        <w:pStyle w:val="NoSpacing"/>
        <w:rPr>
          <w:rFonts w:ascii="Times New Roman" w:hAnsi="Times New Roman" w:cs="Times New Roman"/>
          <w:sz w:val="24"/>
          <w:szCs w:val="24"/>
          <w:lang w:val="lv-LV"/>
        </w:rPr>
      </w:pPr>
      <w:r w:rsidRPr="00324FBF">
        <w:rPr>
          <w:rFonts w:ascii="Times New Roman" w:hAnsi="Times New Roman" w:cs="Times New Roman"/>
          <w:sz w:val="24"/>
          <w:szCs w:val="24"/>
          <w:lang w:val="lv-LV"/>
        </w:rPr>
        <w:t>Dzimtsarakstu nodaļas vadītāja</w:t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ab/>
      </w:r>
      <w:r w:rsidRPr="00324FBF">
        <w:rPr>
          <w:rFonts w:ascii="Times New Roman" w:hAnsi="Times New Roman" w:cs="Times New Roman"/>
          <w:sz w:val="24"/>
          <w:szCs w:val="24"/>
          <w:lang w:val="lv-LV"/>
        </w:rPr>
        <w:tab/>
      </w:r>
      <w:r w:rsidR="009607D5">
        <w:rPr>
          <w:rFonts w:ascii="Times New Roman" w:hAnsi="Times New Roman" w:cs="Times New Roman"/>
          <w:sz w:val="24"/>
          <w:szCs w:val="24"/>
          <w:lang w:val="lv-LV"/>
        </w:rPr>
        <w:tab/>
      </w:r>
      <w:proofErr w:type="spellStart"/>
      <w:r w:rsidRPr="00324FBF">
        <w:rPr>
          <w:rFonts w:ascii="Times New Roman" w:hAnsi="Times New Roman" w:cs="Times New Roman"/>
          <w:sz w:val="24"/>
          <w:szCs w:val="24"/>
          <w:lang w:val="lv-LV"/>
        </w:rPr>
        <w:t>D.Pavlovska</w:t>
      </w:r>
      <w:proofErr w:type="spellEnd"/>
    </w:p>
    <w:p w14:paraId="07949F12" w14:textId="77777777" w:rsidR="00A761E4" w:rsidRPr="00413328" w:rsidRDefault="00A761E4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A761E4" w:rsidRPr="00413328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393FA" w14:textId="77777777" w:rsidR="00DD22E7" w:rsidRDefault="00DD22E7" w:rsidP="00324FBF">
      <w:pPr>
        <w:spacing w:after="0" w:line="240" w:lineRule="auto"/>
      </w:pPr>
      <w:r>
        <w:separator/>
      </w:r>
    </w:p>
  </w:endnote>
  <w:endnote w:type="continuationSeparator" w:id="0">
    <w:p w14:paraId="04F7FE64" w14:textId="77777777" w:rsidR="00DD22E7" w:rsidRDefault="00DD22E7" w:rsidP="0032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08122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D9BF6B2" w14:textId="06206636" w:rsidR="00413328" w:rsidRPr="009607D5" w:rsidRDefault="009607D5" w:rsidP="009607D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607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607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607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607D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F53A4" w14:textId="77777777" w:rsidR="00DD22E7" w:rsidRDefault="00DD22E7" w:rsidP="00324FBF">
      <w:pPr>
        <w:spacing w:after="0" w:line="240" w:lineRule="auto"/>
      </w:pPr>
      <w:r>
        <w:separator/>
      </w:r>
    </w:p>
  </w:footnote>
  <w:footnote w:type="continuationSeparator" w:id="0">
    <w:p w14:paraId="7DC537F2" w14:textId="77777777" w:rsidR="00DD22E7" w:rsidRDefault="00DD22E7" w:rsidP="00324FBF">
      <w:pPr>
        <w:spacing w:after="0" w:line="240" w:lineRule="auto"/>
      </w:pPr>
      <w:r>
        <w:continuationSeparator/>
      </w:r>
    </w:p>
  </w:footnote>
  <w:footnote w:id="1">
    <w:p w14:paraId="375E5A6A" w14:textId="77777777" w:rsidR="00324FBF" w:rsidRPr="00413328" w:rsidRDefault="00324FBF" w:rsidP="00413328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 xml:space="preserve">Laulības reģistrācijas vietas un laiki: </w:t>
      </w:r>
    </w:p>
    <w:p w14:paraId="39BF5E3D" w14:textId="77777777" w:rsidR="00324FBF" w:rsidRPr="00413328" w:rsidRDefault="00324FBF" w:rsidP="00324FBF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0"/>
          <w:szCs w:val="20"/>
          <w:vertAlign w:val="superscript"/>
          <w:lang w:val="lv-LV" w:eastAsia="ar-SA"/>
        </w:rPr>
        <w:t xml:space="preserve">1  </w:t>
      </w: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 xml:space="preserve">Laulības reģistrācijas notiek otrdienās un ceturtdienās no plkst.9 līdz 11.30 un no </w:t>
      </w:r>
    </w:p>
    <w:p w14:paraId="7D8F19CE" w14:textId="77777777" w:rsidR="00324FBF" w:rsidRPr="00413328" w:rsidRDefault="00324FBF" w:rsidP="00413328">
      <w:pPr>
        <w:shd w:val="clear" w:color="auto" w:fill="FFFFFF"/>
        <w:spacing w:after="0" w:line="240" w:lineRule="auto"/>
        <w:jc w:val="both"/>
        <w:rPr>
          <w:lang w:val="lv-LV"/>
        </w:rPr>
      </w:pP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ab/>
        <w:t>plkst. 14.oo līdz 16.30.</w:t>
      </w:r>
    </w:p>
  </w:footnote>
  <w:footnote w:id="2">
    <w:p w14:paraId="75DDF742" w14:textId="77777777" w:rsidR="00324FBF" w:rsidRPr="00413328" w:rsidRDefault="00324FBF" w:rsidP="00413328">
      <w:pPr>
        <w:shd w:val="clear" w:color="auto" w:fill="FFFFFF"/>
        <w:spacing w:after="0" w:line="240" w:lineRule="auto"/>
        <w:jc w:val="both"/>
        <w:rPr>
          <w:lang w:val="lv-LV"/>
        </w:rPr>
      </w:pPr>
      <w:r w:rsidRPr="00324FBF">
        <w:rPr>
          <w:rStyle w:val="FootnoteReference"/>
          <w:sz w:val="20"/>
          <w:szCs w:val="20"/>
        </w:rPr>
        <w:footnoteRef/>
      </w:r>
      <w:r w:rsidRPr="00324FBF">
        <w:rPr>
          <w:sz w:val="20"/>
          <w:szCs w:val="20"/>
        </w:rPr>
        <w:t xml:space="preserve"> </w:t>
      </w: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 xml:space="preserve">Laulības reģistrācija notiek piektdienās un sestdienās no plkst.11.oo līdz 17.oo </w:t>
      </w:r>
    </w:p>
  </w:footnote>
  <w:footnote w:id="3">
    <w:p w14:paraId="5F638FE4" w14:textId="77777777" w:rsidR="00324FBF" w:rsidRPr="00413328" w:rsidRDefault="00324FBF" w:rsidP="00324FBF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</w:pPr>
      <w:r w:rsidRPr="00413328">
        <w:rPr>
          <w:rStyle w:val="FootnoteReference"/>
          <w:sz w:val="20"/>
          <w:szCs w:val="20"/>
        </w:rPr>
        <w:footnoteRef/>
      </w:r>
      <w:r w:rsidRPr="00413328">
        <w:rPr>
          <w:sz w:val="20"/>
          <w:szCs w:val="20"/>
        </w:rPr>
        <w:t xml:space="preserve"> </w:t>
      </w: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 xml:space="preserve">Laulības reģistrācija Jelgavas cietumā notiek pirmdienās plkst.14.oo, pārējās vietas </w:t>
      </w:r>
    </w:p>
    <w:p w14:paraId="099413D8" w14:textId="77777777" w:rsidR="00324FBF" w:rsidRPr="00413328" w:rsidRDefault="00324FBF" w:rsidP="00413328">
      <w:pPr>
        <w:shd w:val="clear" w:color="auto" w:fill="FFFFFF"/>
        <w:spacing w:after="0" w:line="240" w:lineRule="auto"/>
        <w:jc w:val="both"/>
        <w:rPr>
          <w:lang w:val="lv-LV"/>
        </w:rPr>
      </w:pP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ab/>
        <w:t>otrdien, trešdien, ceturtdien no plkst.10.oo līdz 15.oo</w:t>
      </w:r>
    </w:p>
  </w:footnote>
  <w:footnote w:id="4">
    <w:p w14:paraId="10C9FC2B" w14:textId="77777777" w:rsidR="00324FBF" w:rsidRPr="00413328" w:rsidRDefault="00324FBF" w:rsidP="00413328">
      <w:pPr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</w:pPr>
      <w:r w:rsidRPr="00413328">
        <w:rPr>
          <w:rStyle w:val="FootnoteReference"/>
          <w:sz w:val="20"/>
          <w:szCs w:val="20"/>
        </w:rPr>
        <w:footnoteRef/>
      </w:r>
      <w:r w:rsidRPr="00413328">
        <w:rPr>
          <w:sz w:val="20"/>
          <w:szCs w:val="20"/>
        </w:rPr>
        <w:t xml:space="preserve"> </w:t>
      </w: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 xml:space="preserve">Laulības reģistrācija notiek otrdienās, trešdienās, ceturtdienās, piektdienās, sestdienās no </w:t>
      </w:r>
    </w:p>
    <w:p w14:paraId="2FDBC807" w14:textId="77777777" w:rsidR="00324FBF" w:rsidRPr="00413328" w:rsidRDefault="00324FBF" w:rsidP="00324FBF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</w:pPr>
      <w:r w:rsidRPr="00413328">
        <w:rPr>
          <w:rFonts w:ascii="Times New Roman" w:eastAsia="Lucida Sans Unicode" w:hAnsi="Times New Roman" w:cs="Times New Roman"/>
          <w:sz w:val="20"/>
          <w:szCs w:val="20"/>
          <w:lang w:val="lv-LV" w:eastAsia="ar-SA"/>
        </w:rPr>
        <w:t>plkst.10.oo līdz 16.oo</w:t>
      </w:r>
    </w:p>
    <w:p w14:paraId="1D95762F" w14:textId="77777777" w:rsidR="00324FBF" w:rsidRPr="00413328" w:rsidRDefault="00324FBF">
      <w:pPr>
        <w:pStyle w:val="FootnoteText"/>
        <w:rPr>
          <w:lang w:val="lv-LV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E3058"/>
    <w:multiLevelType w:val="hybridMultilevel"/>
    <w:tmpl w:val="2EBA22CC"/>
    <w:lvl w:ilvl="0" w:tplc="408E13A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B5F9F"/>
    <w:multiLevelType w:val="hybridMultilevel"/>
    <w:tmpl w:val="D3BA43FC"/>
    <w:lvl w:ilvl="0" w:tplc="66A2D6D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55E6F"/>
    <w:multiLevelType w:val="hybridMultilevel"/>
    <w:tmpl w:val="51B06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A471C"/>
    <w:multiLevelType w:val="hybridMultilevel"/>
    <w:tmpl w:val="FFA05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099D"/>
    <w:multiLevelType w:val="hybridMultilevel"/>
    <w:tmpl w:val="B9768DEC"/>
    <w:lvl w:ilvl="0" w:tplc="DF2C4CE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B521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E4"/>
    <w:rsid w:val="000F1CA7"/>
    <w:rsid w:val="00121794"/>
    <w:rsid w:val="00134852"/>
    <w:rsid w:val="001A5CC8"/>
    <w:rsid w:val="0023554E"/>
    <w:rsid w:val="00255DF3"/>
    <w:rsid w:val="00306C65"/>
    <w:rsid w:val="00324FBF"/>
    <w:rsid w:val="00357C10"/>
    <w:rsid w:val="003C364C"/>
    <w:rsid w:val="003D5BCF"/>
    <w:rsid w:val="00413328"/>
    <w:rsid w:val="00415F54"/>
    <w:rsid w:val="00423C5F"/>
    <w:rsid w:val="005107F8"/>
    <w:rsid w:val="005431C0"/>
    <w:rsid w:val="00567E41"/>
    <w:rsid w:val="00657A97"/>
    <w:rsid w:val="00673B7E"/>
    <w:rsid w:val="007B645A"/>
    <w:rsid w:val="00816F67"/>
    <w:rsid w:val="00876B41"/>
    <w:rsid w:val="008B68AA"/>
    <w:rsid w:val="008E2C5C"/>
    <w:rsid w:val="009341C6"/>
    <w:rsid w:val="009607D5"/>
    <w:rsid w:val="009E3F0D"/>
    <w:rsid w:val="00A664F8"/>
    <w:rsid w:val="00A761E4"/>
    <w:rsid w:val="00A85358"/>
    <w:rsid w:val="00AA58D0"/>
    <w:rsid w:val="00AF3E92"/>
    <w:rsid w:val="00B06E1C"/>
    <w:rsid w:val="00B16449"/>
    <w:rsid w:val="00B76CF7"/>
    <w:rsid w:val="00BC07BB"/>
    <w:rsid w:val="00BD4B15"/>
    <w:rsid w:val="00C16620"/>
    <w:rsid w:val="00C24D91"/>
    <w:rsid w:val="00C415D7"/>
    <w:rsid w:val="00C715C1"/>
    <w:rsid w:val="00CF5492"/>
    <w:rsid w:val="00DD22E7"/>
    <w:rsid w:val="00E60C3C"/>
    <w:rsid w:val="00F77D18"/>
    <w:rsid w:val="00FB365D"/>
    <w:rsid w:val="00FE6200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6460F8"/>
  <w15:chartTrackingRefBased/>
  <w15:docId w15:val="{26B9AA6A-0AFF-4D4B-BD7D-A998E8094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1E4"/>
    <w:pPr>
      <w:spacing w:line="252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1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57A97"/>
    <w:pPr>
      <w:spacing w:after="0" w:line="240" w:lineRule="auto"/>
    </w:pPr>
  </w:style>
  <w:style w:type="paragraph" w:styleId="Revision">
    <w:name w:val="Revision"/>
    <w:hidden/>
    <w:uiPriority w:val="99"/>
    <w:semiHidden/>
    <w:rsid w:val="00324FBF"/>
    <w:pPr>
      <w:spacing w:after="0" w:line="240" w:lineRule="auto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24F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FBF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4F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2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F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FBF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FBF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3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2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133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2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1CF2D-7AB3-4F47-9B01-38462F4C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2024-04-09T12:26:00Z</cp:lastPrinted>
  <dcterms:created xsi:type="dcterms:W3CDTF">2024-04-24T13:21:00Z</dcterms:created>
  <dcterms:modified xsi:type="dcterms:W3CDTF">2024-04-24T13:22:00Z</dcterms:modified>
</cp:coreProperties>
</file>