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7164BCED" w:rsidR="00CC6E91" w:rsidRPr="00CC6E91" w:rsidRDefault="00CC6E91" w:rsidP="00CC6E91">
      <w:pPr>
        <w:jc w:val="right"/>
      </w:pPr>
      <w:r w:rsidRPr="00CC6E91">
        <w:t>Pielikums Nr.</w:t>
      </w:r>
      <w:r w:rsidR="00B70709">
        <w:t> 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68D91FF6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</w:t>
      </w:r>
      <w:r w:rsidR="00682C93">
        <w:rPr>
          <w:b/>
        </w:rPr>
        <w:t>4</w:t>
      </w:r>
      <w:r w:rsidRPr="00652CD7">
        <w:rPr>
          <w:b/>
        </w:rPr>
        <w:t>. GADA 2</w:t>
      </w:r>
      <w:r w:rsidR="00682C93">
        <w:rPr>
          <w:b/>
        </w:rPr>
        <w:t>3</w:t>
      </w:r>
      <w:r w:rsidRPr="00652CD7">
        <w:rPr>
          <w:b/>
        </w:rPr>
        <w:t>. </w:t>
      </w:r>
      <w:r w:rsidR="00682C93">
        <w:rPr>
          <w:b/>
        </w:rPr>
        <w:t>MAIJA</w:t>
      </w:r>
    </w:p>
    <w:p w14:paraId="71D38C33" w14:textId="3E35AFFF" w:rsidR="0072016D" w:rsidRPr="00652CD7" w:rsidRDefault="000F2409" w:rsidP="0072016D">
      <w:pPr>
        <w:jc w:val="center"/>
        <w:rPr>
          <w:b/>
        </w:rPr>
      </w:pPr>
      <w:r>
        <w:rPr>
          <w:b/>
        </w:rPr>
        <w:t>SAISTOŠO NOTEIKUMU NR.</w:t>
      </w:r>
      <w:r w:rsidR="00C920A0">
        <w:rPr>
          <w:b/>
        </w:rPr>
        <w:t>24-14</w:t>
      </w:r>
      <w:r w:rsidR="0072016D" w:rsidRPr="00652CD7">
        <w:rPr>
          <w:b/>
        </w:rPr>
        <w:t xml:space="preserve"> </w:t>
      </w:r>
    </w:p>
    <w:p w14:paraId="5BB6745D" w14:textId="703295F2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“GROZĪJUMI JELGAVAS VALSTSPILSĒTAS PAŠVALDĪBAS 202</w:t>
      </w:r>
      <w:r w:rsidR="00682C93">
        <w:rPr>
          <w:b/>
        </w:rPr>
        <w:t>4</w:t>
      </w:r>
      <w:r w:rsidRPr="00652CD7">
        <w:rPr>
          <w:b/>
        </w:rPr>
        <w:t>. GADA 2</w:t>
      </w:r>
      <w:r w:rsidR="00682C93">
        <w:rPr>
          <w:b/>
        </w:rPr>
        <w:t>0</w:t>
      </w:r>
      <w:r w:rsidRPr="00652CD7">
        <w:rPr>
          <w:b/>
        </w:rPr>
        <w:t>. FEBRUĀRA SAISTOŠAJOS</w:t>
      </w:r>
      <w:r w:rsidR="000F2409">
        <w:rPr>
          <w:b/>
        </w:rPr>
        <w:t xml:space="preserve"> NOTEIKUMOS NR.</w:t>
      </w:r>
      <w:r w:rsidRPr="00652CD7">
        <w:rPr>
          <w:b/>
        </w:rPr>
        <w:t>2</w:t>
      </w:r>
      <w:r w:rsidR="00682C93">
        <w:rPr>
          <w:b/>
        </w:rPr>
        <w:t>4</w:t>
      </w:r>
      <w:r w:rsidRPr="00652CD7">
        <w:rPr>
          <w:b/>
        </w:rPr>
        <w:t>-</w:t>
      </w:r>
      <w:r w:rsidR="00682C93">
        <w:rPr>
          <w:b/>
        </w:rPr>
        <w:t>1</w:t>
      </w:r>
    </w:p>
    <w:p w14:paraId="019B0D19" w14:textId="0109A172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</w:t>
      </w:r>
      <w:r w:rsidR="00682C93">
        <w:rPr>
          <w:b/>
        </w:rPr>
        <w:t>4</w:t>
      </w:r>
      <w:r w:rsidRPr="00652CD7">
        <w:rPr>
          <w:b/>
        </w:rPr>
        <w:t>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0FFCAC4A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 w:rsidR="00682C93">
        <w:rPr>
          <w:szCs w:val="22"/>
        </w:rPr>
        <w:t>4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</w:t>
      </w:r>
      <w:r w:rsidR="00682C93">
        <w:rPr>
          <w:szCs w:val="22"/>
        </w:rPr>
        <w:t>maiju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>izdevumos</w:t>
      </w:r>
      <w:r w:rsidR="009D7E88">
        <w:rPr>
          <w:szCs w:val="22"/>
        </w:rPr>
        <w:t>,</w:t>
      </w:r>
      <w:r w:rsidRPr="002707CD">
        <w:rPr>
          <w:szCs w:val="22"/>
        </w:rPr>
        <w:t xml:space="preserve">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</w:t>
      </w:r>
      <w:r w:rsidR="00CA142E">
        <w:rPr>
          <w:szCs w:val="22"/>
        </w:rPr>
        <w:t>4</w:t>
      </w:r>
      <w:r w:rsidR="0072016D" w:rsidRPr="00652CD7">
        <w:rPr>
          <w:szCs w:val="22"/>
        </w:rPr>
        <w:t>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0379C8D9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 </w:t>
      </w:r>
      <w:r w:rsidR="00383C4F" w:rsidRPr="00652CD7">
        <w:t xml:space="preserve">ieņēmumus,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Pr="00652CD7">
        <w:t>, budžeta iestāžu ieņēmum</w:t>
      </w:r>
      <w:r w:rsidR="00383C4F" w:rsidRPr="00652CD7">
        <w:t>us</w:t>
      </w:r>
      <w:r w:rsidR="003B4D10" w:rsidRPr="00652CD7">
        <w:t>,</w:t>
      </w:r>
      <w:r w:rsidRPr="00652CD7">
        <w:t xml:space="preserve"> </w:t>
      </w:r>
      <w:r w:rsidR="00405FEA" w:rsidRPr="00652CD7">
        <w:t xml:space="preserve">kā arī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2A4CC3B2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kodiem, finansēšanas izdevumu daļ</w:t>
      </w:r>
      <w:r w:rsidRPr="00652CD7">
        <w:t>u</w:t>
      </w:r>
      <w:r w:rsidR="00405FEA" w:rsidRPr="00652CD7">
        <w:t>;</w:t>
      </w:r>
    </w:p>
    <w:p w14:paraId="74F44CBD" w14:textId="35990FAA" w:rsidR="00405FEA" w:rsidRPr="00A05032" w:rsidRDefault="00405FEA" w:rsidP="0072016D">
      <w:pPr>
        <w:pStyle w:val="ListParagraph"/>
        <w:numPr>
          <w:ilvl w:val="0"/>
          <w:numId w:val="1"/>
        </w:numPr>
        <w:jc w:val="both"/>
      </w:pPr>
      <w:r w:rsidRPr="00A05032">
        <w:t>precizē</w:t>
      </w:r>
      <w:r w:rsidR="003B4D10" w:rsidRPr="00A05032">
        <w:t>jot</w:t>
      </w:r>
      <w:r w:rsidRPr="00A05032">
        <w:t xml:space="preserve"> saņemto ziedojumu plān</w:t>
      </w:r>
      <w:r w:rsidR="003B4D10" w:rsidRPr="00A05032">
        <w:t>u</w:t>
      </w:r>
      <w:r w:rsidRPr="00A05032">
        <w:t>.</w:t>
      </w:r>
    </w:p>
    <w:p w14:paraId="187CBA47" w14:textId="77777777" w:rsidR="0072016D" w:rsidRPr="00A05032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1B2BC9">
      <w:pPr>
        <w:pStyle w:val="ListParagraph"/>
        <w:numPr>
          <w:ilvl w:val="0"/>
          <w:numId w:val="4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62D78C92" w:rsidR="0072016D" w:rsidRPr="00A05032" w:rsidRDefault="0072016D" w:rsidP="0072016D">
      <w:pPr>
        <w:ind w:firstLine="709"/>
        <w:jc w:val="both"/>
      </w:pPr>
      <w:r w:rsidRPr="00A05032">
        <w:t>Pašvaldības ieņēmumu prognoze kopumā palielināta par</w:t>
      </w:r>
      <w:r w:rsidRPr="00A05032">
        <w:rPr>
          <w:b/>
        </w:rPr>
        <w:t xml:space="preserve"> </w:t>
      </w:r>
      <w:r w:rsidR="00DC3D08">
        <w:rPr>
          <w:b/>
        </w:rPr>
        <w:t>1</w:t>
      </w:r>
      <w:r w:rsidR="00E82FF1">
        <w:rPr>
          <w:b/>
        </w:rPr>
        <w:t> 674 </w:t>
      </w:r>
      <w:r w:rsidR="00DC3D08">
        <w:rPr>
          <w:b/>
        </w:rPr>
        <w:t>402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 xml:space="preserve">, t. sk. </w:t>
      </w:r>
      <w:proofErr w:type="spellStart"/>
      <w:r w:rsidR="00F30B5E" w:rsidRPr="00A05032">
        <w:t>nenodokļu</w:t>
      </w:r>
      <w:proofErr w:type="spellEnd"/>
      <w:r w:rsidR="00F30B5E" w:rsidRPr="00A05032">
        <w:t xml:space="preserve"> ieņēmumi</w:t>
      </w:r>
      <w:r w:rsidR="00C80354">
        <w:t xml:space="preserve"> samazināti</w:t>
      </w:r>
      <w:r w:rsidR="003B4D10" w:rsidRPr="00A05032">
        <w:t xml:space="preserve"> par</w:t>
      </w:r>
      <w:r w:rsidR="00411116" w:rsidRPr="00A05032">
        <w:t xml:space="preserve"> </w:t>
      </w:r>
      <w:r w:rsidR="00C80354" w:rsidRPr="00DB3437">
        <w:rPr>
          <w:szCs w:val="22"/>
        </w:rPr>
        <w:t>–</w:t>
      </w:r>
      <w:r w:rsidR="00E82FF1">
        <w:t>33 </w:t>
      </w:r>
      <w:r w:rsidR="00DC3D08">
        <w:t>811</w:t>
      </w:r>
      <w:r w:rsidR="00BA3B21" w:rsidRPr="00A05032">
        <w:t> </w:t>
      </w:r>
      <w:proofErr w:type="spellStart"/>
      <w:r w:rsidR="00411116" w:rsidRPr="00A05032">
        <w:rPr>
          <w:i/>
        </w:rPr>
        <w:t>euro</w:t>
      </w:r>
      <w:proofErr w:type="spellEnd"/>
      <w:r w:rsidR="00F30B5E" w:rsidRPr="00A05032">
        <w:t xml:space="preserve">, </w:t>
      </w:r>
      <w:r w:rsidR="00DC3D08">
        <w:t xml:space="preserve">bet palielināti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C80354">
        <w:t xml:space="preserve">no </w:t>
      </w:r>
      <w:r w:rsidRPr="00A05032">
        <w:t xml:space="preserve">valsts budžeta </w:t>
      </w:r>
      <w:r w:rsidR="00DC3D08">
        <w:t>par 1</w:t>
      </w:r>
      <w:r w:rsidR="00E82FF1">
        <w:t> 484 </w:t>
      </w:r>
      <w:r w:rsidR="00DC3D08">
        <w:t>944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, </w:t>
      </w:r>
      <w:r w:rsidR="00C80354">
        <w:t>maksas pakalpojumi un citi pašu ieņēmumi</w:t>
      </w:r>
      <w:r w:rsidRPr="00A05032">
        <w:t xml:space="preserve"> par </w:t>
      </w:r>
      <w:r w:rsidR="00E82FF1">
        <w:t>24 </w:t>
      </w:r>
      <w:r w:rsidR="00DC3D08">
        <w:t>879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 un aizņēmuma līdzekļi par </w:t>
      </w:r>
      <w:r w:rsidR="00E82FF1">
        <w:rPr>
          <w:szCs w:val="22"/>
        </w:rPr>
        <w:t>198 </w:t>
      </w:r>
      <w:r w:rsidR="00DC3D08">
        <w:rPr>
          <w:szCs w:val="22"/>
        </w:rPr>
        <w:t>390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rPr>
          <w:i/>
        </w:rPr>
        <w:t>.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3D75E636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1826DF">
        <w:t>05</w:t>
      </w:r>
      <w:r w:rsidRPr="00E70E61">
        <w:t>.202</w:t>
      </w:r>
      <w:r w:rsidR="001826DF">
        <w:t>4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E70E61" w:rsidRPr="00E70E61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E70E61" w:rsidRDefault="001E670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E70E61" w:rsidRPr="00E70E61" w14:paraId="7BE2DA20" w14:textId="77777777" w:rsidTr="001E6703">
        <w:tc>
          <w:tcPr>
            <w:tcW w:w="3687" w:type="dxa"/>
          </w:tcPr>
          <w:p w14:paraId="1FC745BB" w14:textId="77777777" w:rsidR="001E6703" w:rsidRPr="00E70E61" w:rsidRDefault="001E670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5F1D0A15" w:rsidR="001E6703" w:rsidRPr="00E70E61" w:rsidRDefault="00FC00C2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1 484 944</w:t>
            </w:r>
          </w:p>
        </w:tc>
        <w:tc>
          <w:tcPr>
            <w:tcW w:w="1275" w:type="dxa"/>
            <w:vAlign w:val="center"/>
          </w:tcPr>
          <w:p w14:paraId="123F5EC0" w14:textId="5BA796C6" w:rsidR="001E6703" w:rsidRPr="00E70E61" w:rsidRDefault="00CF107A" w:rsidP="00FC00C2">
            <w:pPr>
              <w:jc w:val="center"/>
              <w:rPr>
                <w:b/>
                <w:sz w:val="20"/>
              </w:rPr>
            </w:pPr>
            <w:r w:rsidRPr="007B3508">
              <w:t>–</w:t>
            </w:r>
            <w:r w:rsidR="00FC00C2">
              <w:rPr>
                <w:sz w:val="20"/>
              </w:rPr>
              <w:t>8932</w:t>
            </w:r>
          </w:p>
        </w:tc>
        <w:tc>
          <w:tcPr>
            <w:tcW w:w="1418" w:type="dxa"/>
            <w:vAlign w:val="center"/>
          </w:tcPr>
          <w:p w14:paraId="242297E3" w14:textId="0238B800" w:rsidR="001E6703" w:rsidRPr="00E70E61" w:rsidRDefault="00FC00C2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390</w:t>
            </w:r>
          </w:p>
        </w:tc>
        <w:tc>
          <w:tcPr>
            <w:tcW w:w="1134" w:type="dxa"/>
            <w:vAlign w:val="center"/>
          </w:tcPr>
          <w:p w14:paraId="5E29926A" w14:textId="3818F436" w:rsidR="001E6703" w:rsidRPr="00E70E61" w:rsidRDefault="00FC00C2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674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402</w:t>
            </w:r>
          </w:p>
        </w:tc>
      </w:tr>
      <w:tr w:rsidR="00E70E61" w:rsidRPr="00E70E61" w14:paraId="0C02AA54" w14:textId="77777777" w:rsidTr="001E6703">
        <w:tc>
          <w:tcPr>
            <w:tcW w:w="3687" w:type="dxa"/>
          </w:tcPr>
          <w:p w14:paraId="5A15CD84" w14:textId="77777777" w:rsidR="001E6703" w:rsidRPr="00E70E61" w:rsidRDefault="001E6703" w:rsidP="009C51A6">
            <w:pPr>
              <w:rPr>
                <w:sz w:val="20"/>
              </w:rPr>
            </w:pPr>
            <w:proofErr w:type="spellStart"/>
            <w:r w:rsidRPr="00E70E61">
              <w:rPr>
                <w:sz w:val="20"/>
              </w:rPr>
              <w:t>Nenodokļu</w:t>
            </w:r>
            <w:proofErr w:type="spellEnd"/>
            <w:r w:rsidRPr="00E70E61"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117A1447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689AAC" w14:textId="62D5D7F0" w:rsidR="001E6703" w:rsidRPr="00E70E61" w:rsidRDefault="00CF107A" w:rsidP="001826DF">
            <w:pPr>
              <w:jc w:val="center"/>
              <w:rPr>
                <w:sz w:val="20"/>
              </w:rPr>
            </w:pPr>
            <w:r w:rsidRPr="007B3508">
              <w:t>–</w:t>
            </w:r>
            <w:r w:rsidR="001826DF">
              <w:rPr>
                <w:sz w:val="20"/>
              </w:rPr>
              <w:t>33 811</w:t>
            </w:r>
          </w:p>
        </w:tc>
        <w:tc>
          <w:tcPr>
            <w:tcW w:w="1418" w:type="dxa"/>
            <w:vAlign w:val="center"/>
          </w:tcPr>
          <w:p w14:paraId="2F0278C6" w14:textId="41DC2B9E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3857EAA9" w:rsidR="001E6703" w:rsidRPr="00E70E61" w:rsidRDefault="00CF107A" w:rsidP="001826DF">
            <w:pPr>
              <w:jc w:val="center"/>
              <w:rPr>
                <w:sz w:val="20"/>
              </w:rPr>
            </w:pPr>
            <w:r w:rsidRPr="007B3508">
              <w:t>–</w:t>
            </w:r>
            <w:r w:rsidR="001826DF">
              <w:rPr>
                <w:sz w:val="20"/>
              </w:rPr>
              <w:t>33 811</w:t>
            </w:r>
          </w:p>
        </w:tc>
      </w:tr>
      <w:tr w:rsidR="00E70E61" w:rsidRPr="00E70E61" w14:paraId="10822375" w14:textId="77777777" w:rsidTr="001E6703">
        <w:tc>
          <w:tcPr>
            <w:tcW w:w="3687" w:type="dxa"/>
          </w:tcPr>
          <w:p w14:paraId="5D4D1A14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0F0254C9" w:rsidR="001E6703" w:rsidRPr="00E70E61" w:rsidRDefault="001826DF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029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644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032D86BE" w:rsidR="001E6703" w:rsidRPr="00E70E61" w:rsidRDefault="00FC00C2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029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644</w:t>
            </w:r>
          </w:p>
        </w:tc>
      </w:tr>
      <w:tr w:rsidR="00E70E61" w:rsidRPr="00E70E61" w14:paraId="077009D2" w14:textId="77777777" w:rsidTr="001E6703">
        <w:tc>
          <w:tcPr>
            <w:tcW w:w="3687" w:type="dxa"/>
          </w:tcPr>
          <w:p w14:paraId="6B97015D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no valsts budžeta iestādēm saņemtie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projektu īstenošanai</w:t>
            </w:r>
          </w:p>
        </w:tc>
        <w:tc>
          <w:tcPr>
            <w:tcW w:w="1701" w:type="dxa"/>
            <w:vAlign w:val="center"/>
          </w:tcPr>
          <w:p w14:paraId="1B1C4007" w14:textId="0496D329" w:rsidR="001E6703" w:rsidRPr="00E70E61" w:rsidRDefault="001826DF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300</w:t>
            </w:r>
          </w:p>
        </w:tc>
        <w:tc>
          <w:tcPr>
            <w:tcW w:w="1275" w:type="dxa"/>
            <w:vAlign w:val="center"/>
          </w:tcPr>
          <w:p w14:paraId="25D10E1B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16F92C" w14:textId="34540737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292F7EDA" w:rsidR="001E6703" w:rsidRPr="00E70E61" w:rsidRDefault="00FC00C2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300</w:t>
            </w:r>
          </w:p>
        </w:tc>
      </w:tr>
      <w:tr w:rsidR="00E70E61" w:rsidRPr="00E70E61" w14:paraId="45B3018C" w14:textId="77777777" w:rsidTr="001E6703">
        <w:tc>
          <w:tcPr>
            <w:tcW w:w="3687" w:type="dxa"/>
          </w:tcPr>
          <w:p w14:paraId="2F5017C8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55CF3F1E" w:rsidR="001E6703" w:rsidRPr="00E70E61" w:rsidRDefault="001826DF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24 879</w:t>
            </w:r>
          </w:p>
        </w:tc>
        <w:tc>
          <w:tcPr>
            <w:tcW w:w="1418" w:type="dxa"/>
            <w:vAlign w:val="center"/>
          </w:tcPr>
          <w:p w14:paraId="3D8F7981" w14:textId="7F9645F0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1E222916" w:rsidR="001E6703" w:rsidRPr="00E70E61" w:rsidRDefault="00FC00C2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879</w:t>
            </w:r>
          </w:p>
        </w:tc>
      </w:tr>
      <w:tr w:rsidR="00E70E61" w:rsidRPr="00E70E61" w14:paraId="32951A9B" w14:textId="77777777" w:rsidTr="001E6703">
        <w:tc>
          <w:tcPr>
            <w:tcW w:w="3687" w:type="dxa"/>
          </w:tcPr>
          <w:p w14:paraId="7F4F20C3" w14:textId="77777777" w:rsidR="001E6703" w:rsidRPr="00E70E61" w:rsidRDefault="001E6703" w:rsidP="009C51A6">
            <w:pPr>
              <w:rPr>
                <w:sz w:val="20"/>
              </w:rPr>
            </w:pPr>
            <w:r w:rsidRPr="00CF107A">
              <w:rPr>
                <w:b/>
                <w:sz w:val="20"/>
              </w:rPr>
              <w:t>Finansēšana:</w:t>
            </w:r>
            <w:r w:rsidRPr="00E70E61">
              <w:rPr>
                <w:sz w:val="20"/>
              </w:rPr>
              <w:t xml:space="preserve">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1F8EE88E" w:rsidR="001E6703" w:rsidRPr="00E70E61" w:rsidRDefault="00FC00C2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390</w:t>
            </w:r>
          </w:p>
        </w:tc>
        <w:tc>
          <w:tcPr>
            <w:tcW w:w="1134" w:type="dxa"/>
            <w:vAlign w:val="center"/>
          </w:tcPr>
          <w:p w14:paraId="6ADCC597" w14:textId="487C4A38" w:rsidR="001E6703" w:rsidRPr="00E70E61" w:rsidRDefault="00FC00C2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390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15BE80C8" w14:textId="55B03371" w:rsidR="00B02B1E" w:rsidRDefault="00B84915" w:rsidP="001B2BC9">
      <w:pPr>
        <w:pStyle w:val="ListParagraph"/>
        <w:numPr>
          <w:ilvl w:val="0"/>
          <w:numId w:val="11"/>
        </w:numPr>
        <w:ind w:left="426"/>
        <w:jc w:val="both"/>
      </w:pPr>
      <w:proofErr w:type="spellStart"/>
      <w:r w:rsidRPr="00E70E61">
        <w:rPr>
          <w:b/>
        </w:rPr>
        <w:t>Nenodokļu</w:t>
      </w:r>
      <w:proofErr w:type="spellEnd"/>
      <w:r w:rsidRPr="00E70E61">
        <w:rPr>
          <w:b/>
        </w:rPr>
        <w:t xml:space="preserve"> ieņēmumi </w:t>
      </w:r>
      <w:r w:rsidRPr="00E70E61">
        <w:rPr>
          <w:i/>
        </w:rPr>
        <w:t>tiek</w:t>
      </w:r>
      <w:r w:rsidRPr="00E70E61">
        <w:t xml:space="preserve"> </w:t>
      </w:r>
      <w:r w:rsidR="00E70E61">
        <w:rPr>
          <w:i/>
        </w:rPr>
        <w:t>samazināti</w:t>
      </w:r>
      <w:r w:rsidRPr="00E70E61">
        <w:rPr>
          <w:i/>
        </w:rPr>
        <w:t xml:space="preserve"> </w:t>
      </w:r>
      <w:r w:rsidRPr="00E70E61">
        <w:t xml:space="preserve">par </w:t>
      </w:r>
      <w:r w:rsidR="00E70E61" w:rsidRPr="00E70E61">
        <w:rPr>
          <w:b/>
          <w:szCs w:val="22"/>
        </w:rPr>
        <w:t>–</w:t>
      </w:r>
      <w:r w:rsidR="00B02B1E">
        <w:rPr>
          <w:b/>
        </w:rPr>
        <w:t xml:space="preserve">33 </w:t>
      </w:r>
      <w:r w:rsidR="00E82FF1">
        <w:rPr>
          <w:b/>
        </w:rPr>
        <w:t> </w:t>
      </w:r>
      <w:r w:rsidR="00B02B1E">
        <w:rPr>
          <w:b/>
        </w:rPr>
        <w:t>811</w:t>
      </w:r>
      <w:r w:rsidR="00E70E61" w:rsidRPr="00A05032"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b/>
        </w:rPr>
        <w:t>,</w:t>
      </w:r>
      <w:r w:rsidRPr="00E70E61">
        <w:t xml:space="preserve"> </w:t>
      </w:r>
      <w:r w:rsidR="00B02B1E">
        <w:t>t.</w:t>
      </w:r>
      <w:r w:rsidR="003D70D3">
        <w:t> </w:t>
      </w:r>
      <w:r w:rsidR="00B02B1E">
        <w:t>sk.</w:t>
      </w:r>
      <w:r w:rsidR="003D70D3">
        <w:t>:</w:t>
      </w:r>
    </w:p>
    <w:p w14:paraId="62BC2979" w14:textId="38B3C99B" w:rsidR="00B84915" w:rsidRDefault="00B02B1E" w:rsidP="001B2BC9">
      <w:pPr>
        <w:pStyle w:val="ListParagraph"/>
        <w:numPr>
          <w:ilvl w:val="1"/>
          <w:numId w:val="11"/>
        </w:numPr>
        <w:ind w:left="709" w:hanging="283"/>
        <w:jc w:val="both"/>
      </w:pPr>
      <w:r>
        <w:t xml:space="preserve">80 000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CC2A4E" w:rsidRPr="00E70E61">
        <w:t>–</w:t>
      </w:r>
      <w:r w:rsidR="00CF107A">
        <w:t xml:space="preserve"> </w:t>
      </w:r>
      <w:r w:rsidR="00CC2A4E" w:rsidRPr="00CC2A4E">
        <w:t>ieņēmumi no dividendēm (ieņēmumi no pašvaldību kapitāla izmantošanas)</w:t>
      </w:r>
      <w:r w:rsidR="00CF107A">
        <w:t>;</w:t>
      </w:r>
    </w:p>
    <w:p w14:paraId="57DB20D2" w14:textId="78DBA336" w:rsidR="00CC2A4E" w:rsidRPr="00CC2A4E" w:rsidRDefault="00CF107A" w:rsidP="001B2BC9">
      <w:pPr>
        <w:pStyle w:val="ListParagraph"/>
        <w:numPr>
          <w:ilvl w:val="1"/>
          <w:numId w:val="11"/>
        </w:numPr>
        <w:ind w:left="709" w:hanging="283"/>
        <w:jc w:val="both"/>
      </w:pPr>
      <w:r w:rsidRPr="007B3508">
        <w:t>–</w:t>
      </w:r>
      <w:r w:rsidR="00CC2A4E" w:rsidRPr="00CC2A4E">
        <w:t xml:space="preserve">113 811 </w:t>
      </w:r>
      <w:proofErr w:type="spellStart"/>
      <w:r w:rsidR="00CC2A4E" w:rsidRPr="00CC2A4E">
        <w:rPr>
          <w:i/>
        </w:rPr>
        <w:t>euro</w:t>
      </w:r>
      <w:proofErr w:type="spellEnd"/>
      <w:r w:rsidR="00CC2A4E" w:rsidRPr="00CC2A4E">
        <w:rPr>
          <w:i/>
        </w:rPr>
        <w:t xml:space="preserve"> </w:t>
      </w:r>
      <w:r w:rsidR="002B2C81" w:rsidRPr="00E70E61">
        <w:t>–</w:t>
      </w:r>
      <w:r>
        <w:t xml:space="preserve"> </w:t>
      </w:r>
      <w:r w:rsidR="002B2C81">
        <w:t>n</w:t>
      </w:r>
      <w:r w:rsidR="002B2C81" w:rsidRPr="002B2C81">
        <w:t xml:space="preserve">o apdrošināšanas sabiedrības </w:t>
      </w:r>
      <w:r w:rsidR="002B2C81">
        <w:t xml:space="preserve">ieplānoto </w:t>
      </w:r>
      <w:r w:rsidR="002B2C81" w:rsidRPr="002B2C81">
        <w:t>saņemto līdzekļu samazinājums</w:t>
      </w:r>
      <w:r w:rsidR="002B2C81">
        <w:t>.</w:t>
      </w:r>
    </w:p>
    <w:p w14:paraId="4961161D" w14:textId="77777777" w:rsidR="00A52B2B" w:rsidRPr="00E70E61" w:rsidRDefault="00A52B2B" w:rsidP="00A52B2B">
      <w:pPr>
        <w:ind w:left="1080"/>
        <w:jc w:val="both"/>
      </w:pPr>
    </w:p>
    <w:p w14:paraId="58D3124B" w14:textId="791C84F4" w:rsidR="0072016D" w:rsidRPr="00E70E61" w:rsidRDefault="0072016D" w:rsidP="001B2BC9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 xml:space="preserve">Pašvaldības saņemtie </w:t>
      </w:r>
      <w:r w:rsidR="00A52B2B" w:rsidRPr="00E70E61">
        <w:rPr>
          <w:b/>
        </w:rPr>
        <w:t xml:space="preserve">valsts budžeta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</w:t>
      </w:r>
      <w:r w:rsidRPr="00E70E61">
        <w:rPr>
          <w:i/>
        </w:rPr>
        <w:t xml:space="preserve">tiek </w:t>
      </w:r>
      <w:r w:rsidR="00D25D95" w:rsidRPr="00E70E61">
        <w:rPr>
          <w:i/>
        </w:rPr>
        <w:t>palielināti</w:t>
      </w:r>
      <w:r w:rsidRPr="00E70E61">
        <w:t xml:space="preserve"> par </w:t>
      </w:r>
      <w:r w:rsidR="002B2C81">
        <w:rPr>
          <w:b/>
        </w:rPr>
        <w:t>1</w:t>
      </w:r>
      <w:r w:rsidR="00E82FF1">
        <w:rPr>
          <w:b/>
        </w:rPr>
        <w:t> </w:t>
      </w:r>
      <w:r w:rsidR="002B2C81">
        <w:rPr>
          <w:b/>
        </w:rPr>
        <w:t>029</w:t>
      </w:r>
      <w:r w:rsidR="00E82FF1">
        <w:rPr>
          <w:b/>
        </w:rPr>
        <w:t> </w:t>
      </w:r>
      <w:r w:rsidR="002B2C81">
        <w:rPr>
          <w:b/>
        </w:rPr>
        <w:t>644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b/>
          <w:i/>
        </w:rPr>
        <w:t xml:space="preserve"> </w:t>
      </w:r>
      <w:r w:rsidRPr="00E70E61">
        <w:t>t.</w:t>
      </w:r>
      <w:r w:rsidR="003B4D10" w:rsidRPr="00E70E61">
        <w:t> </w:t>
      </w:r>
      <w:r w:rsidRPr="00E70E61">
        <w:t>sk.:</w:t>
      </w:r>
    </w:p>
    <w:p w14:paraId="4F05A5E3" w14:textId="11C8AF03" w:rsidR="00166E10" w:rsidRDefault="00166E10" w:rsidP="001B2BC9">
      <w:pPr>
        <w:pStyle w:val="ListParagraph"/>
        <w:numPr>
          <w:ilvl w:val="0"/>
          <w:numId w:val="10"/>
        </w:numPr>
        <w:jc w:val="both"/>
      </w:pPr>
      <w:r>
        <w:t xml:space="preserve">700 000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 w:rsidR="00863E55">
        <w:t xml:space="preserve"> </w:t>
      </w:r>
      <w:r>
        <w:t xml:space="preserve">LR </w:t>
      </w:r>
      <w:r w:rsidRPr="00166E10">
        <w:t xml:space="preserve">Satiksmes ministrijas finansējums projekta </w:t>
      </w:r>
      <w:r>
        <w:t>“</w:t>
      </w:r>
      <w:r w:rsidRPr="00166E10">
        <w:t>Miera ielas pārbūve posmā no tilta pār Platones upi līdz Graudu ielai, Jelgavā</w:t>
      </w:r>
      <w:r>
        <w:t>”</w:t>
      </w:r>
      <w:r w:rsidRPr="00166E10">
        <w:t xml:space="preserve"> īstenošanai</w:t>
      </w:r>
      <w:r>
        <w:t>;</w:t>
      </w:r>
    </w:p>
    <w:p w14:paraId="1A5C6B14" w14:textId="73FC02D3" w:rsidR="008F61B9" w:rsidRDefault="00725F22" w:rsidP="001B2BC9">
      <w:pPr>
        <w:pStyle w:val="ListParagraph"/>
        <w:numPr>
          <w:ilvl w:val="0"/>
          <w:numId w:val="10"/>
        </w:numPr>
        <w:jc w:val="both"/>
      </w:pPr>
      <w:r w:rsidRPr="00E70E61">
        <w:lastRenderedPageBreak/>
        <w:t>LR Izglītības un zinātnes ministrijas finansējums</w:t>
      </w:r>
      <w:r w:rsidR="00166E10">
        <w:t>, t.</w:t>
      </w:r>
      <w:r w:rsidR="003D70D3">
        <w:t> </w:t>
      </w:r>
      <w:r w:rsidR="00166E10">
        <w:t>sk.</w:t>
      </w:r>
      <w:r w:rsidR="008163A1">
        <w:t>:</w:t>
      </w:r>
      <w:r w:rsidR="008F61B9">
        <w:t xml:space="preserve"> </w:t>
      </w:r>
    </w:p>
    <w:p w14:paraId="215D4267" w14:textId="26054A8C" w:rsidR="002E04DB" w:rsidRDefault="00166E10" w:rsidP="001B2BC9">
      <w:pPr>
        <w:pStyle w:val="ListParagraph"/>
        <w:numPr>
          <w:ilvl w:val="1"/>
          <w:numId w:val="10"/>
        </w:numPr>
        <w:jc w:val="both"/>
      </w:pPr>
      <w:r>
        <w:t xml:space="preserve">117 714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 w:rsidR="003D70D3">
        <w:t xml:space="preserve"> </w:t>
      </w:r>
      <w:r w:rsidRPr="00166E10">
        <w:t>mācību līdzekļu un literatūras iegādei</w:t>
      </w:r>
      <w:r>
        <w:t>,</w:t>
      </w:r>
    </w:p>
    <w:p w14:paraId="08B8DE16" w14:textId="56258657" w:rsidR="00D25D95" w:rsidRDefault="00166E10" w:rsidP="001B2BC9">
      <w:pPr>
        <w:pStyle w:val="ListParagraph"/>
        <w:numPr>
          <w:ilvl w:val="1"/>
          <w:numId w:val="10"/>
        </w:numPr>
        <w:jc w:val="both"/>
      </w:pPr>
      <w:r>
        <w:t>14</w:t>
      </w:r>
      <w:r w:rsidR="00E82FF1">
        <w:t> </w:t>
      </w:r>
      <w:r>
        <w:t>032</w:t>
      </w:r>
      <w:r w:rsidR="008F61B9">
        <w:t xml:space="preserve"> </w:t>
      </w:r>
      <w:proofErr w:type="spellStart"/>
      <w:r w:rsidR="008F61B9">
        <w:rPr>
          <w:i/>
        </w:rPr>
        <w:t>euro</w:t>
      </w:r>
      <w:proofErr w:type="spellEnd"/>
      <w:r w:rsidR="008F61B9">
        <w:rPr>
          <w:i/>
        </w:rPr>
        <w:t xml:space="preserve"> </w:t>
      </w:r>
      <w:r w:rsidR="008F61B9" w:rsidRPr="00E70E61">
        <w:t xml:space="preserve">– </w:t>
      </w:r>
      <w:r>
        <w:t>Jelgavas izglītības iestādēm</w:t>
      </w:r>
      <w:r w:rsidRPr="00166E10">
        <w:t xml:space="preserve"> metodiskā centra funkciju izpildei</w:t>
      </w:r>
      <w:r>
        <w:t>;</w:t>
      </w:r>
      <w:r w:rsidR="00C11633" w:rsidRPr="00E70E61">
        <w:t xml:space="preserve"> </w:t>
      </w:r>
    </w:p>
    <w:p w14:paraId="45CD45A9" w14:textId="6E7CFEB4" w:rsidR="00587320" w:rsidRDefault="00587320" w:rsidP="001B2BC9">
      <w:pPr>
        <w:pStyle w:val="ListParagraph"/>
        <w:numPr>
          <w:ilvl w:val="0"/>
          <w:numId w:val="10"/>
        </w:numPr>
        <w:jc w:val="both"/>
      </w:pPr>
      <w:r w:rsidRPr="00587320">
        <w:t>Centrālās vēlē</w:t>
      </w:r>
      <w:r>
        <w:t>š</w:t>
      </w:r>
      <w:r w:rsidRPr="00587320">
        <w:t>anu komisijas finansējums</w:t>
      </w:r>
      <w:r>
        <w:t>, t.</w:t>
      </w:r>
      <w:r w:rsidR="003D70D3">
        <w:t> </w:t>
      </w:r>
      <w:r>
        <w:t>sk.</w:t>
      </w:r>
      <w:r w:rsidR="008163A1">
        <w:t>:</w:t>
      </w:r>
    </w:p>
    <w:p w14:paraId="5691CCDA" w14:textId="7921007D" w:rsidR="00587320" w:rsidRDefault="00587320" w:rsidP="001B2BC9">
      <w:pPr>
        <w:pStyle w:val="ListParagraph"/>
        <w:numPr>
          <w:ilvl w:val="1"/>
          <w:numId w:val="10"/>
        </w:numPr>
        <w:jc w:val="both"/>
      </w:pPr>
      <w:r>
        <w:t xml:space="preserve">93 744 </w:t>
      </w:r>
      <w:proofErr w:type="spellStart"/>
      <w:r w:rsidRPr="00587320">
        <w:rPr>
          <w:i/>
        </w:rPr>
        <w:t>euro</w:t>
      </w:r>
      <w:proofErr w:type="spellEnd"/>
      <w:r>
        <w:t xml:space="preserve"> </w:t>
      </w:r>
      <w:r w:rsidRPr="0013693B">
        <w:t>–</w:t>
      </w:r>
      <w:r w:rsidR="003D70D3">
        <w:t xml:space="preserve"> </w:t>
      </w:r>
      <w:r w:rsidRPr="00587320">
        <w:t xml:space="preserve">Eiropas </w:t>
      </w:r>
      <w:r w:rsidR="003D70D3">
        <w:t>P</w:t>
      </w:r>
      <w:r w:rsidRPr="00587320">
        <w:t xml:space="preserve">arlamenta vēlēšanu nodrošināšanai saskaņā ar </w:t>
      </w:r>
      <w:r>
        <w:t xml:space="preserve">noslēgto </w:t>
      </w:r>
      <w:r w:rsidR="003D70D3">
        <w:t>v</w:t>
      </w:r>
      <w:r w:rsidRPr="00587320">
        <w:t>ienošanos Nr.</w:t>
      </w:r>
      <w:r>
        <w:t xml:space="preserve"> </w:t>
      </w:r>
      <w:r w:rsidRPr="00587320">
        <w:t>CVK/2024/EPV-66</w:t>
      </w:r>
      <w:r>
        <w:t>,</w:t>
      </w:r>
    </w:p>
    <w:p w14:paraId="0F219EAD" w14:textId="19D4F49C" w:rsidR="00587320" w:rsidRPr="00587320" w:rsidRDefault="00587320" w:rsidP="001B2BC9">
      <w:pPr>
        <w:pStyle w:val="ListParagraph"/>
        <w:numPr>
          <w:ilvl w:val="1"/>
          <w:numId w:val="10"/>
        </w:numPr>
        <w:jc w:val="both"/>
      </w:pPr>
      <w:r>
        <w:t xml:space="preserve">9483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3D70D3">
        <w:rPr>
          <w:iCs/>
        </w:rPr>
        <w:t xml:space="preserve">– </w:t>
      </w:r>
      <w:r w:rsidRPr="001C21E6">
        <w:rPr>
          <w:iCs/>
        </w:rPr>
        <w:t>(</w:t>
      </w:r>
      <w:r w:rsidRPr="00587320">
        <w:t xml:space="preserve">izdevumu kompensēšana) par parakstu vākšanu </w:t>
      </w:r>
      <w:r>
        <w:t>2023.</w:t>
      </w:r>
      <w:r w:rsidR="003D70D3">
        <w:t> </w:t>
      </w:r>
      <w:r>
        <w:t xml:space="preserve">gada </w:t>
      </w:r>
      <w:r w:rsidRPr="00587320">
        <w:t xml:space="preserve">decembrī saskaņā ar </w:t>
      </w:r>
      <w:r>
        <w:t xml:space="preserve">noslēgto </w:t>
      </w:r>
      <w:r w:rsidR="003D70D3">
        <w:t>v</w:t>
      </w:r>
      <w:r w:rsidRPr="00587320">
        <w:t>ienošanos Nr.</w:t>
      </w:r>
      <w:r w:rsidR="00B84C93">
        <w:t xml:space="preserve"> </w:t>
      </w:r>
      <w:r w:rsidRPr="00587320">
        <w:t>CVK/2024-4</w:t>
      </w:r>
      <w:r>
        <w:t>;</w:t>
      </w:r>
    </w:p>
    <w:p w14:paraId="7EB35D44" w14:textId="699D30B1" w:rsidR="002E04DB" w:rsidRDefault="00166E10" w:rsidP="001B2BC9">
      <w:pPr>
        <w:pStyle w:val="ListParagraph"/>
        <w:numPr>
          <w:ilvl w:val="0"/>
          <w:numId w:val="10"/>
        </w:numPr>
        <w:jc w:val="both"/>
      </w:pPr>
      <w:r>
        <w:t xml:space="preserve">8145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 w:rsidR="003D70D3">
        <w:t xml:space="preserve"> </w:t>
      </w:r>
      <w:r w:rsidR="002E04DB">
        <w:t xml:space="preserve">LR </w:t>
      </w:r>
      <w:r w:rsidR="002E04DB" w:rsidRPr="004C394E">
        <w:t>Vides aizsardzības un reģionālās attīstības ministrijas finansējums</w:t>
      </w:r>
      <w:r w:rsidR="00587320">
        <w:t>,</w:t>
      </w:r>
      <w:r w:rsidR="00816A47">
        <w:t xml:space="preserve"> </w:t>
      </w:r>
      <w:r w:rsidR="00816A47" w:rsidRPr="00816A47">
        <w:t>lai segtu faktiskos izdevumus, kas p</w:t>
      </w:r>
      <w:r w:rsidR="00587320">
        <w:t>aš</w:t>
      </w:r>
      <w:r w:rsidR="00816A47" w:rsidRPr="00816A47">
        <w:t>valdībām radušies 2023.</w:t>
      </w:r>
      <w:r w:rsidR="00110A1A">
        <w:t> </w:t>
      </w:r>
      <w:r w:rsidR="00816A47" w:rsidRPr="00816A47">
        <w:t>gadā, sniedzot atskurbināšanas pakalpojumus diennakts režīmā</w:t>
      </w:r>
      <w:r w:rsidR="00816A47">
        <w:t>;</w:t>
      </w:r>
      <w:r w:rsidR="002E04DB">
        <w:t xml:space="preserve"> </w:t>
      </w:r>
    </w:p>
    <w:p w14:paraId="517F7135" w14:textId="789FA1A0" w:rsidR="004C394E" w:rsidRPr="006E0CC2" w:rsidRDefault="006E0CC2" w:rsidP="001B2BC9">
      <w:pPr>
        <w:pStyle w:val="ListParagraph"/>
        <w:numPr>
          <w:ilvl w:val="0"/>
          <w:numId w:val="10"/>
        </w:numPr>
        <w:jc w:val="both"/>
      </w:pPr>
      <w:r w:rsidRPr="006E0CC2">
        <w:t>23</w:t>
      </w:r>
      <w:r w:rsidR="00E82FF1">
        <w:t> </w:t>
      </w:r>
      <w:r w:rsidRPr="006E0CC2">
        <w:t>420</w:t>
      </w:r>
      <w:r w:rsidR="004C394E" w:rsidRPr="006E0CC2">
        <w:t xml:space="preserve"> </w:t>
      </w:r>
      <w:proofErr w:type="spellStart"/>
      <w:r w:rsidR="004C394E" w:rsidRPr="006E0CC2">
        <w:rPr>
          <w:i/>
        </w:rPr>
        <w:t>euro</w:t>
      </w:r>
      <w:proofErr w:type="spellEnd"/>
      <w:r w:rsidR="004C394E" w:rsidRPr="006E0CC2">
        <w:rPr>
          <w:i/>
        </w:rPr>
        <w:t xml:space="preserve"> </w:t>
      </w:r>
      <w:r w:rsidR="004C394E" w:rsidRPr="006E0CC2">
        <w:t xml:space="preserve">– </w:t>
      </w:r>
      <w:r w:rsidRPr="006E0CC2">
        <w:t>Valsts izglītības satura centra finansējums Ukrainas un Latvijas bērnu un jauniešu nometņu organizēšanai</w:t>
      </w:r>
      <w:r w:rsidR="004C394E" w:rsidRPr="006E0CC2">
        <w:t>;</w:t>
      </w:r>
    </w:p>
    <w:p w14:paraId="7CFF5F8B" w14:textId="1F087827" w:rsidR="00682D61" w:rsidRPr="00F86875" w:rsidRDefault="00E82FF1" w:rsidP="001B2BC9">
      <w:pPr>
        <w:pStyle w:val="ListParagraph"/>
        <w:numPr>
          <w:ilvl w:val="0"/>
          <w:numId w:val="10"/>
        </w:numPr>
        <w:jc w:val="both"/>
      </w:pPr>
      <w:r w:rsidRPr="00F86875">
        <w:t>15</w:t>
      </w:r>
      <w:r>
        <w:t> </w:t>
      </w:r>
      <w:r w:rsidR="006E0CC2" w:rsidRPr="00F86875">
        <w:t>976</w:t>
      </w:r>
      <w:r w:rsidR="006C4C51" w:rsidRPr="00F86875">
        <w:t xml:space="preserve"> </w:t>
      </w:r>
      <w:proofErr w:type="spellStart"/>
      <w:r w:rsidR="006C4C51" w:rsidRPr="00F86875">
        <w:rPr>
          <w:i/>
        </w:rPr>
        <w:t>euro</w:t>
      </w:r>
      <w:proofErr w:type="spellEnd"/>
      <w:r w:rsidR="006C4C51" w:rsidRPr="00F86875">
        <w:rPr>
          <w:i/>
        </w:rPr>
        <w:t xml:space="preserve"> </w:t>
      </w:r>
      <w:r w:rsidR="006C4C51" w:rsidRPr="00F86875">
        <w:t xml:space="preserve">– </w:t>
      </w:r>
      <w:r w:rsidR="0072016D" w:rsidRPr="00F86875">
        <w:t xml:space="preserve">LR </w:t>
      </w:r>
      <w:r w:rsidR="006E0CC2" w:rsidRPr="00F86875">
        <w:t xml:space="preserve">Labklājības ministrijas finansējums grupu dzīvokļiem </w:t>
      </w:r>
      <w:r w:rsidR="006C4C51" w:rsidRPr="00F86875">
        <w:t>(</w:t>
      </w:r>
      <w:r w:rsidR="00F86875" w:rsidRPr="00F86875">
        <w:t>sākot ar 01.01.2024.</w:t>
      </w:r>
      <w:r w:rsidR="00A31F12">
        <w:t>,</w:t>
      </w:r>
      <w:r w:rsidR="00F86875" w:rsidRPr="00F86875">
        <w:t xml:space="preserve"> grupu dzīvokļiem palielināts valsts budžeta līdzfinansējums no 14,46 </w:t>
      </w:r>
      <w:proofErr w:type="spellStart"/>
      <w:r w:rsidR="00F86875" w:rsidRPr="00F86875">
        <w:rPr>
          <w:i/>
        </w:rPr>
        <w:t>euro</w:t>
      </w:r>
      <w:proofErr w:type="spellEnd"/>
      <w:r w:rsidR="00F86875" w:rsidRPr="00F86875">
        <w:t xml:space="preserve"> uz 17,37</w:t>
      </w:r>
      <w:r w:rsidR="003D70D3">
        <w:t> </w:t>
      </w:r>
      <w:proofErr w:type="spellStart"/>
      <w:r w:rsidR="00F86875" w:rsidRPr="00F86875">
        <w:rPr>
          <w:i/>
        </w:rPr>
        <w:t>euro</w:t>
      </w:r>
      <w:proofErr w:type="spellEnd"/>
      <w:r w:rsidR="006C4C51" w:rsidRPr="00F86875">
        <w:t>);</w:t>
      </w:r>
      <w:r w:rsidR="006C4C51" w:rsidRPr="00F86875">
        <w:rPr>
          <w:i/>
        </w:rPr>
        <w:t xml:space="preserve"> </w:t>
      </w:r>
    </w:p>
    <w:p w14:paraId="25C8F3D0" w14:textId="22F641EB" w:rsidR="004C394E" w:rsidRDefault="00E82FF1" w:rsidP="001B2BC9">
      <w:pPr>
        <w:pStyle w:val="ListParagraph"/>
        <w:numPr>
          <w:ilvl w:val="0"/>
          <w:numId w:val="10"/>
        </w:numPr>
        <w:jc w:val="both"/>
      </w:pPr>
      <w:r>
        <w:t>47 </w:t>
      </w:r>
      <w:r w:rsidR="00587320">
        <w:t>130</w:t>
      </w:r>
      <w:r w:rsidR="004C394E">
        <w:t xml:space="preserve"> </w:t>
      </w:r>
      <w:proofErr w:type="spellStart"/>
      <w:r w:rsidR="004C394E">
        <w:rPr>
          <w:i/>
        </w:rPr>
        <w:t>euro</w:t>
      </w:r>
      <w:proofErr w:type="spellEnd"/>
      <w:r w:rsidR="004C394E">
        <w:rPr>
          <w:i/>
        </w:rPr>
        <w:t xml:space="preserve"> </w:t>
      </w:r>
      <w:r w:rsidR="004C394E" w:rsidRPr="00E70E61">
        <w:t>–</w:t>
      </w:r>
      <w:r w:rsidR="004C394E">
        <w:t xml:space="preserve"> Latvijas Nacionālā kultūras centra finansējums projekta “Latvijas skolas soma” īstenošanai</w:t>
      </w:r>
      <w:r w:rsidR="00F86875">
        <w:t>.</w:t>
      </w:r>
    </w:p>
    <w:p w14:paraId="57D0288A" w14:textId="46EBF76B" w:rsidR="0072016D" w:rsidRPr="00F86875" w:rsidRDefault="0072016D" w:rsidP="00F86875">
      <w:pPr>
        <w:ind w:left="360"/>
        <w:jc w:val="both"/>
        <w:rPr>
          <w:b/>
        </w:rPr>
      </w:pPr>
    </w:p>
    <w:p w14:paraId="67B00D7F" w14:textId="279E7064" w:rsidR="00283896" w:rsidRPr="000D2483" w:rsidRDefault="0072016D" w:rsidP="001B2BC9">
      <w:pPr>
        <w:pStyle w:val="ListParagraph"/>
        <w:numPr>
          <w:ilvl w:val="0"/>
          <w:numId w:val="12"/>
        </w:numPr>
        <w:ind w:left="426"/>
        <w:jc w:val="both"/>
        <w:rPr>
          <w:b/>
        </w:rPr>
      </w:pPr>
      <w:r w:rsidRPr="00E70E61">
        <w:rPr>
          <w:b/>
        </w:rPr>
        <w:t xml:space="preserve">Pašvaldību no valsts budžeta iestādēm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Eiropas Savienības politiku instrumentu un pārējās ārvalstu finanšu palīdzības līdzfinansētajiem projektiem (pasākumiem) </w:t>
      </w:r>
      <w:r w:rsidRPr="00E70E61">
        <w:rPr>
          <w:i/>
        </w:rPr>
        <w:t xml:space="preserve">tiek </w:t>
      </w:r>
      <w:r w:rsidR="00283896" w:rsidRPr="00E70E61"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 w:rsidR="00C455EE">
        <w:rPr>
          <w:b/>
        </w:rPr>
        <w:t>455 300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F03A43" w:rsidRPr="00E70E61">
        <w:t>,</w:t>
      </w:r>
      <w:r w:rsidRPr="00E70E61">
        <w:rPr>
          <w:i/>
        </w:rPr>
        <w:t xml:space="preserve"> </w:t>
      </w:r>
      <w:r w:rsidR="000D2483">
        <w:t>t.</w:t>
      </w:r>
      <w:r w:rsidR="003D70D3">
        <w:t> </w:t>
      </w:r>
      <w:r w:rsidR="000D2483">
        <w:t xml:space="preserve">sk. </w:t>
      </w:r>
      <w:r w:rsidR="002E762B">
        <w:t>šādu</w:t>
      </w:r>
      <w:r w:rsidR="000D2483">
        <w:t xml:space="preserve"> projektu </w:t>
      </w:r>
      <w:r w:rsidR="00283896" w:rsidRPr="00E70E61">
        <w:t>īstenošanai</w:t>
      </w:r>
      <w:r w:rsidR="000D2483">
        <w:t>:</w:t>
      </w:r>
    </w:p>
    <w:p w14:paraId="2957E23A" w14:textId="2C20F145" w:rsidR="00D86615" w:rsidRPr="00986359" w:rsidRDefault="00EC526A" w:rsidP="001B2BC9">
      <w:pPr>
        <w:pStyle w:val="ListParagraph"/>
        <w:numPr>
          <w:ilvl w:val="0"/>
          <w:numId w:val="19"/>
        </w:numPr>
        <w:jc w:val="both"/>
      </w:pPr>
      <w:r w:rsidRPr="00986359">
        <w:t xml:space="preserve">LR Vides aizsardzības un reģionālās attīstības ministrijas </w:t>
      </w:r>
      <w:r w:rsidR="00912CE7">
        <w:t>gala maksājums</w:t>
      </w:r>
      <w:r w:rsidR="00D86615" w:rsidRPr="00986359">
        <w:t>:</w:t>
      </w:r>
    </w:p>
    <w:p w14:paraId="2DA587DD" w14:textId="5F635121" w:rsidR="00EC526A" w:rsidRPr="00912CE7" w:rsidRDefault="00986359" w:rsidP="001B2BC9">
      <w:pPr>
        <w:pStyle w:val="ListParagraph"/>
        <w:numPr>
          <w:ilvl w:val="1"/>
          <w:numId w:val="19"/>
        </w:numPr>
        <w:jc w:val="both"/>
      </w:pPr>
      <w:r w:rsidRPr="00912CE7">
        <w:t xml:space="preserve">54 397 </w:t>
      </w:r>
      <w:proofErr w:type="spellStart"/>
      <w:r w:rsidR="00D86615" w:rsidRPr="00912CE7">
        <w:rPr>
          <w:i/>
        </w:rPr>
        <w:t>euro</w:t>
      </w:r>
      <w:proofErr w:type="spellEnd"/>
      <w:r w:rsidR="00EC526A" w:rsidRPr="00912CE7">
        <w:t xml:space="preserve"> </w:t>
      </w:r>
      <w:r w:rsidR="00D86615" w:rsidRPr="00912CE7">
        <w:t>–</w:t>
      </w:r>
      <w:r w:rsidR="003D70D3">
        <w:t xml:space="preserve"> </w:t>
      </w:r>
      <w:r w:rsidRPr="00912CE7">
        <w:t>par projekta “Kopīga pārrobežu tūrisma piedāvājuma “Saules ceļš”</w:t>
      </w:r>
      <w:r w:rsidR="00110A1A">
        <w:t xml:space="preserve"> izveide</w:t>
      </w:r>
      <w:r w:rsidRPr="00912CE7">
        <w:t>” īstenošanu</w:t>
      </w:r>
      <w:r w:rsidR="00D86615" w:rsidRPr="00912CE7">
        <w:t>,</w:t>
      </w:r>
    </w:p>
    <w:p w14:paraId="0E9CD929" w14:textId="3DD19490" w:rsidR="00D86615" w:rsidRPr="00912CE7" w:rsidRDefault="00912CE7" w:rsidP="001B2BC9">
      <w:pPr>
        <w:pStyle w:val="ListParagraph"/>
        <w:numPr>
          <w:ilvl w:val="1"/>
          <w:numId w:val="19"/>
        </w:numPr>
        <w:jc w:val="both"/>
      </w:pPr>
      <w:r w:rsidRPr="00912CE7">
        <w:t>7219</w:t>
      </w:r>
      <w:r w:rsidR="00D86615" w:rsidRPr="00912CE7">
        <w:t xml:space="preserve"> </w:t>
      </w:r>
      <w:proofErr w:type="spellStart"/>
      <w:r w:rsidR="00D86615" w:rsidRPr="00912CE7">
        <w:rPr>
          <w:i/>
        </w:rPr>
        <w:t>euro</w:t>
      </w:r>
      <w:proofErr w:type="spellEnd"/>
      <w:r w:rsidR="00D86615" w:rsidRPr="00912CE7">
        <w:rPr>
          <w:i/>
        </w:rPr>
        <w:t xml:space="preserve"> </w:t>
      </w:r>
      <w:r w:rsidR="00D86615" w:rsidRPr="00912CE7">
        <w:t>–</w:t>
      </w:r>
      <w:r w:rsidR="003D70D3">
        <w:t xml:space="preserve"> </w:t>
      </w:r>
      <w:r w:rsidRPr="00912CE7">
        <w:t xml:space="preserve">par projekta </w:t>
      </w:r>
      <w:r w:rsidR="003D70D3">
        <w:t>“</w:t>
      </w:r>
      <w:r w:rsidRPr="00912CE7">
        <w:t>Uzņēmējdarbība, sievietes un atbalsts: sieviešu uzņēmēju resursu centru tīkls Latvijas un Krievijas pierobežu rajonos” īstenošanu</w:t>
      </w:r>
      <w:r w:rsidR="00D86615" w:rsidRPr="00912CE7">
        <w:t>;</w:t>
      </w:r>
    </w:p>
    <w:p w14:paraId="5E6AAD6E" w14:textId="5C4B8E5D" w:rsidR="00D86615" w:rsidRDefault="00E82FF1" w:rsidP="001B2BC9">
      <w:pPr>
        <w:pStyle w:val="ListParagraph"/>
        <w:numPr>
          <w:ilvl w:val="0"/>
          <w:numId w:val="19"/>
        </w:numPr>
        <w:jc w:val="both"/>
      </w:pPr>
      <w:r>
        <w:t>200 </w:t>
      </w:r>
      <w:r w:rsidR="00986359">
        <w:t>000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 w:rsidR="00986359" w:rsidRPr="00986359">
        <w:t xml:space="preserve">Valsts izglītības attīstības aģentūras finansējums </w:t>
      </w:r>
      <w:r w:rsidR="003D70D3">
        <w:t>“</w:t>
      </w:r>
      <w:r w:rsidR="00986359" w:rsidRPr="00986359">
        <w:t>ERASMUS+</w:t>
      </w:r>
      <w:r w:rsidR="003D70D3">
        <w:t>”</w:t>
      </w:r>
      <w:r w:rsidR="00986359" w:rsidRPr="00986359">
        <w:t xml:space="preserve"> programmas projekta </w:t>
      </w:r>
      <w:r w:rsidR="00986359">
        <w:t>“</w:t>
      </w:r>
      <w:proofErr w:type="spellStart"/>
      <w:r w:rsidR="00986359" w:rsidRPr="00986359">
        <w:t>The</w:t>
      </w:r>
      <w:proofErr w:type="spellEnd"/>
      <w:r w:rsidR="00986359" w:rsidRPr="00986359">
        <w:t xml:space="preserve"> </w:t>
      </w:r>
      <w:proofErr w:type="spellStart"/>
      <w:r w:rsidR="00986359" w:rsidRPr="00986359">
        <w:t>second</w:t>
      </w:r>
      <w:proofErr w:type="spellEnd"/>
      <w:r w:rsidR="00986359" w:rsidRPr="00986359">
        <w:t xml:space="preserve"> </w:t>
      </w:r>
      <w:proofErr w:type="spellStart"/>
      <w:r w:rsidR="00986359" w:rsidRPr="00986359">
        <w:t>life</w:t>
      </w:r>
      <w:proofErr w:type="spellEnd"/>
      <w:r w:rsidR="00986359" w:rsidRPr="00986359">
        <w:t xml:space="preserve"> </w:t>
      </w:r>
      <w:proofErr w:type="spellStart"/>
      <w:r w:rsidR="00986359" w:rsidRPr="00986359">
        <w:t>of</w:t>
      </w:r>
      <w:proofErr w:type="spellEnd"/>
      <w:r w:rsidR="00986359" w:rsidRPr="00986359">
        <w:t xml:space="preserve"> </w:t>
      </w:r>
      <w:proofErr w:type="spellStart"/>
      <w:r w:rsidR="00986359" w:rsidRPr="00986359">
        <w:t>waste</w:t>
      </w:r>
      <w:proofErr w:type="spellEnd"/>
      <w:r w:rsidR="00986359">
        <w:t>”</w:t>
      </w:r>
      <w:r w:rsidR="00986359" w:rsidRPr="00986359">
        <w:t xml:space="preserve"> īstenošanai</w:t>
      </w:r>
      <w:r w:rsidR="00D86615">
        <w:t>;</w:t>
      </w:r>
    </w:p>
    <w:p w14:paraId="713D85CE" w14:textId="59A17640" w:rsidR="00D86615" w:rsidRDefault="00E82FF1" w:rsidP="001B2BC9">
      <w:pPr>
        <w:pStyle w:val="ListParagraph"/>
        <w:numPr>
          <w:ilvl w:val="0"/>
          <w:numId w:val="19"/>
        </w:numPr>
        <w:jc w:val="both"/>
      </w:pPr>
      <w:r>
        <w:t>85 </w:t>
      </w:r>
      <w:r w:rsidR="00BF5481">
        <w:t>858</w:t>
      </w:r>
      <w:r w:rsidR="00D86615">
        <w:t xml:space="preserve"> </w:t>
      </w:r>
      <w:proofErr w:type="spellStart"/>
      <w:r w:rsidR="00D86615">
        <w:rPr>
          <w:i/>
        </w:rPr>
        <w:t>euro</w:t>
      </w:r>
      <w:proofErr w:type="spellEnd"/>
      <w:r w:rsidR="00D86615">
        <w:rPr>
          <w:i/>
        </w:rPr>
        <w:t xml:space="preserve"> </w:t>
      </w:r>
      <w:r w:rsidR="00D86615" w:rsidRPr="00E70E61">
        <w:t>–</w:t>
      </w:r>
      <w:r w:rsidR="00D86615">
        <w:t xml:space="preserve"> </w:t>
      </w:r>
      <w:r w:rsidR="00D86615" w:rsidRPr="00D86615">
        <w:t xml:space="preserve">Centrālās finanšu un līgumu aģentūras </w:t>
      </w:r>
      <w:r w:rsidR="00BF5481" w:rsidRPr="00BF5481">
        <w:t>gala maksājums par E</w:t>
      </w:r>
      <w:r w:rsidR="00DC36FB">
        <w:t xml:space="preserve">iropas </w:t>
      </w:r>
      <w:r w:rsidR="00BF5481" w:rsidRPr="00BF5481">
        <w:t>S</w:t>
      </w:r>
      <w:r w:rsidR="00DC36FB">
        <w:t>ociālā fonda</w:t>
      </w:r>
      <w:r w:rsidR="00BF5481" w:rsidRPr="00BF5481">
        <w:t xml:space="preserve"> projekta </w:t>
      </w:r>
      <w:r w:rsidR="00BF5481">
        <w:t>“</w:t>
      </w:r>
      <w:r w:rsidR="00BF5481" w:rsidRPr="00BF5481">
        <w:t>Veselības veicināšana Jelgavā</w:t>
      </w:r>
      <w:r w:rsidR="00BF5481">
        <w:t>”</w:t>
      </w:r>
      <w:r w:rsidR="00BF5481" w:rsidRPr="00BF5481">
        <w:t xml:space="preserve"> īstenošan</w:t>
      </w:r>
      <w:r w:rsidR="00BF5481">
        <w:t>u</w:t>
      </w:r>
      <w:r w:rsidR="00D86615">
        <w:t>;</w:t>
      </w:r>
    </w:p>
    <w:p w14:paraId="02B4641F" w14:textId="224267BE" w:rsidR="00D86615" w:rsidRPr="00B22416" w:rsidRDefault="00E82FF1" w:rsidP="001B2BC9">
      <w:pPr>
        <w:pStyle w:val="ListParagraph"/>
        <w:numPr>
          <w:ilvl w:val="0"/>
          <w:numId w:val="19"/>
        </w:numPr>
        <w:jc w:val="both"/>
      </w:pPr>
      <w:r w:rsidRPr="00B22416">
        <w:t>107</w:t>
      </w:r>
      <w:r>
        <w:t> </w:t>
      </w:r>
      <w:r w:rsidR="00B22416" w:rsidRPr="00B22416">
        <w:t>826</w:t>
      </w:r>
      <w:r w:rsidR="00D86615" w:rsidRPr="00B22416">
        <w:t xml:space="preserve"> </w:t>
      </w:r>
      <w:proofErr w:type="spellStart"/>
      <w:r w:rsidR="00D86615" w:rsidRPr="00B22416">
        <w:rPr>
          <w:i/>
        </w:rPr>
        <w:t>euro</w:t>
      </w:r>
      <w:proofErr w:type="spellEnd"/>
      <w:r w:rsidR="00D86615" w:rsidRPr="00B22416">
        <w:rPr>
          <w:i/>
        </w:rPr>
        <w:t xml:space="preserve"> </w:t>
      </w:r>
      <w:r w:rsidR="00D86615" w:rsidRPr="00B22416">
        <w:t xml:space="preserve">– </w:t>
      </w:r>
      <w:r w:rsidR="00B22416" w:rsidRPr="00B22416">
        <w:t xml:space="preserve">Jaunatnes starptautisko programmu aģentūras finansējums Eiropas </w:t>
      </w:r>
      <w:r w:rsidR="003D70D3">
        <w:t>S</w:t>
      </w:r>
      <w:r w:rsidR="00B22416" w:rsidRPr="00B22416">
        <w:t>ociālā fonda Plus projekta “PROTI UN DARI 2.0” realizācijai</w:t>
      </w:r>
      <w:r w:rsidR="00B22416">
        <w:t>.</w:t>
      </w:r>
    </w:p>
    <w:p w14:paraId="4AA877DE" w14:textId="77777777" w:rsidR="006C0EF7" w:rsidRPr="006C0EF7" w:rsidRDefault="006C0EF7" w:rsidP="006C0EF7">
      <w:pPr>
        <w:ind w:left="66"/>
        <w:jc w:val="both"/>
      </w:pPr>
    </w:p>
    <w:p w14:paraId="33AF2277" w14:textId="6892AC7A" w:rsidR="0072016D" w:rsidRPr="00E70E61" w:rsidRDefault="00C3308D" w:rsidP="001B2BC9">
      <w:pPr>
        <w:pStyle w:val="ListParagraph"/>
        <w:numPr>
          <w:ilvl w:val="0"/>
          <w:numId w:val="12"/>
        </w:numPr>
        <w:ind w:left="426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996460">
        <w:rPr>
          <w:b/>
        </w:rPr>
        <w:t>24</w:t>
      </w:r>
      <w:r w:rsidR="00E82FF1">
        <w:rPr>
          <w:b/>
        </w:rPr>
        <w:t> </w:t>
      </w:r>
      <w:r w:rsidR="00996460">
        <w:rPr>
          <w:b/>
        </w:rPr>
        <w:t>879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 sk.:</w:t>
      </w:r>
    </w:p>
    <w:p w14:paraId="5F8BEDEA" w14:textId="2C109B15" w:rsidR="00996460" w:rsidRPr="00996460" w:rsidRDefault="00856868" w:rsidP="001B2BC9">
      <w:pPr>
        <w:pStyle w:val="ListParagraph"/>
        <w:numPr>
          <w:ilvl w:val="0"/>
          <w:numId w:val="5"/>
        </w:numPr>
        <w:jc w:val="both"/>
        <w:rPr>
          <w:b/>
        </w:rPr>
      </w:pPr>
      <w:r w:rsidRPr="00E70E61">
        <w:rPr>
          <w:b/>
        </w:rPr>
        <w:t>i</w:t>
      </w:r>
      <w:r w:rsidR="00C3308D" w:rsidRPr="00E70E61">
        <w:rPr>
          <w:b/>
        </w:rPr>
        <w:t xml:space="preserve">eņēmumi no iestāžu sniegtajiem maksas pakalpojumiem un citi pašu ieņēmumi </w:t>
      </w:r>
      <w:r w:rsidRPr="00E70E61">
        <w:rPr>
          <w:bCs/>
          <w:i/>
          <w:iCs/>
        </w:rPr>
        <w:t>tiek</w:t>
      </w:r>
      <w:r w:rsidRPr="00E70E61">
        <w:rPr>
          <w:b/>
          <w:i/>
          <w:iCs/>
        </w:rPr>
        <w:t xml:space="preserve"> </w:t>
      </w:r>
      <w:r w:rsidR="00C3308D" w:rsidRPr="00E70E61">
        <w:rPr>
          <w:i/>
        </w:rPr>
        <w:t>palielinā</w:t>
      </w:r>
      <w:r w:rsidRPr="00E70E61">
        <w:rPr>
          <w:i/>
        </w:rPr>
        <w:t>ti</w:t>
      </w:r>
      <w:r w:rsidR="00C3308D" w:rsidRPr="00E70E61">
        <w:rPr>
          <w:i/>
        </w:rPr>
        <w:t xml:space="preserve"> </w:t>
      </w:r>
      <w:r w:rsidR="00C3308D" w:rsidRPr="00E70E61">
        <w:rPr>
          <w:iCs/>
        </w:rPr>
        <w:t>par</w:t>
      </w:r>
      <w:r w:rsidR="00C3308D" w:rsidRPr="00E70E61">
        <w:rPr>
          <w:i/>
        </w:rPr>
        <w:t xml:space="preserve"> </w:t>
      </w:r>
      <w:r w:rsidR="00996460">
        <w:rPr>
          <w:b/>
        </w:rPr>
        <w:t>133</w:t>
      </w:r>
      <w:r w:rsidR="00C3308D" w:rsidRPr="00E70E61">
        <w:rPr>
          <w:b/>
        </w:rPr>
        <w:t xml:space="preserve"> </w:t>
      </w:r>
      <w:proofErr w:type="spellStart"/>
      <w:r w:rsidR="00C3308D" w:rsidRPr="00E70E61">
        <w:rPr>
          <w:b/>
          <w:i/>
        </w:rPr>
        <w:t>euro</w:t>
      </w:r>
      <w:proofErr w:type="spellEnd"/>
      <w:r w:rsidR="003D70D3">
        <w:rPr>
          <w:bCs/>
          <w:iCs/>
        </w:rPr>
        <w:t>,</w:t>
      </w:r>
      <w:r w:rsidR="00996460">
        <w:t xml:space="preserve"> un tie ir </w:t>
      </w:r>
      <w:r w:rsidR="00786C8F">
        <w:t>P</w:t>
      </w:r>
      <w:r w:rsidR="00996460">
        <w:t>ašvaldības iestādes “</w:t>
      </w:r>
      <w:r w:rsidR="00996460" w:rsidRPr="00996460">
        <w:t>Jelgavas Pilsētas bibliotēka</w:t>
      </w:r>
      <w:r w:rsidR="00996460">
        <w:t>”</w:t>
      </w:r>
      <w:r w:rsidR="00996460" w:rsidRPr="00996460">
        <w:t xml:space="preserve"> </w:t>
      </w:r>
      <w:r w:rsidR="00996460">
        <w:t>p</w:t>
      </w:r>
      <w:r w:rsidR="00996460" w:rsidRPr="00996460">
        <w:t>rojekta “Mediju klub</w:t>
      </w:r>
      <w:r w:rsidR="003D70D3">
        <w:t>s</w:t>
      </w:r>
      <w:r w:rsidR="00996460" w:rsidRPr="00996460">
        <w:t>” izveide</w:t>
      </w:r>
      <w:r w:rsidR="00CF115A">
        <w:t>i</w:t>
      </w:r>
      <w:r w:rsidR="00996460" w:rsidRPr="00996460">
        <w:t>, projekta “Noturīgā Baltija” realizācijai (b</w:t>
      </w:r>
      <w:r w:rsidR="00996460">
        <w:t>iedrības</w:t>
      </w:r>
      <w:r w:rsidR="00996460" w:rsidRPr="00996460">
        <w:t xml:space="preserve"> </w:t>
      </w:r>
      <w:r w:rsidR="00996460">
        <w:t>“</w:t>
      </w:r>
      <w:r w:rsidR="00996460" w:rsidRPr="00996460">
        <w:t>Baltijas Mediju izcilības centrs</w:t>
      </w:r>
      <w:r w:rsidR="00996460">
        <w:t>”</w:t>
      </w:r>
      <w:r w:rsidR="00F3102F">
        <w:t xml:space="preserve"> finansējums</w:t>
      </w:r>
      <w:r w:rsidR="00996460">
        <w:t>);</w:t>
      </w:r>
    </w:p>
    <w:p w14:paraId="41D648B2" w14:textId="5DEFB6F6" w:rsidR="00C3308D" w:rsidRPr="00E70E61" w:rsidRDefault="00996460" w:rsidP="001B2BC9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pārējie </w:t>
      </w:r>
      <w:r w:rsidRPr="00E70E61">
        <w:rPr>
          <w:b/>
        </w:rPr>
        <w:t xml:space="preserve">iestāžu sniegtie maksas pakalpojumi un citi pašu ieņēmumi </w:t>
      </w:r>
      <w:r w:rsidRPr="00E70E61">
        <w:rPr>
          <w:bCs/>
          <w:i/>
          <w:iCs/>
        </w:rPr>
        <w:t>tiek</w:t>
      </w:r>
      <w:r w:rsidRPr="00E70E61">
        <w:rPr>
          <w:b/>
          <w:i/>
          <w:iCs/>
        </w:rPr>
        <w:t xml:space="preserve"> </w:t>
      </w:r>
      <w:r w:rsidRPr="00E70E61">
        <w:rPr>
          <w:i/>
        </w:rPr>
        <w:t xml:space="preserve">palielināti </w:t>
      </w:r>
      <w:r w:rsidRPr="00E70E61">
        <w:rPr>
          <w:iCs/>
        </w:rPr>
        <w:t>par</w:t>
      </w:r>
      <w:r w:rsidRPr="00E70E61">
        <w:rPr>
          <w:i/>
        </w:rPr>
        <w:t xml:space="preserve"> </w:t>
      </w:r>
      <w:r w:rsidR="00E82FF1">
        <w:rPr>
          <w:b/>
        </w:rPr>
        <w:t>24 </w:t>
      </w:r>
      <w:r>
        <w:rPr>
          <w:b/>
        </w:rPr>
        <w:t>746</w:t>
      </w:r>
      <w:r w:rsidRPr="00E70E61">
        <w:rPr>
          <w:b/>
        </w:rPr>
        <w:t xml:space="preserve"> </w:t>
      </w:r>
      <w:proofErr w:type="spellStart"/>
      <w:r w:rsidRPr="00E70E61">
        <w:rPr>
          <w:b/>
          <w:i/>
        </w:rPr>
        <w:t>euro</w:t>
      </w:r>
      <w:proofErr w:type="spellEnd"/>
      <w:r w:rsidR="00C3308D" w:rsidRPr="00E70E61">
        <w:t>, t.</w:t>
      </w:r>
      <w:r w:rsidR="000C0C2C" w:rsidRPr="00E70E61">
        <w:t> </w:t>
      </w:r>
      <w:r w:rsidR="00C3308D" w:rsidRPr="00E70E61">
        <w:t>sk.</w:t>
      </w:r>
      <w:r w:rsidR="004B0F45" w:rsidRPr="00E70E61">
        <w:t>:</w:t>
      </w:r>
    </w:p>
    <w:p w14:paraId="54AF9D91" w14:textId="52E3C1CE" w:rsidR="0072016D" w:rsidRPr="00E70E61" w:rsidRDefault="00996460" w:rsidP="001B2BC9">
      <w:pPr>
        <w:pStyle w:val="ListParagraph"/>
        <w:numPr>
          <w:ilvl w:val="1"/>
          <w:numId w:val="5"/>
        </w:numPr>
        <w:jc w:val="both"/>
      </w:pPr>
      <w:r>
        <w:t>4371</w:t>
      </w:r>
      <w:r w:rsidR="00C3308D" w:rsidRPr="00E70E61">
        <w:t xml:space="preserve"> </w:t>
      </w:r>
      <w:proofErr w:type="spellStart"/>
      <w:r w:rsidR="00C3308D" w:rsidRPr="00E70E61">
        <w:rPr>
          <w:i/>
        </w:rPr>
        <w:t>euro</w:t>
      </w:r>
      <w:proofErr w:type="spellEnd"/>
      <w:r w:rsidR="00C3308D" w:rsidRPr="00E70E61">
        <w:rPr>
          <w:i/>
        </w:rPr>
        <w:t xml:space="preserve"> </w:t>
      </w:r>
      <w:r w:rsidR="00C3308D" w:rsidRPr="00E70E61">
        <w:t>–</w:t>
      </w:r>
      <w:r w:rsidR="00CE54C8" w:rsidRPr="00E70E61">
        <w:t xml:space="preserve"> </w:t>
      </w:r>
      <w:r w:rsidRPr="00996460">
        <w:t>Mašīnbūves un metālapstrādes rūpniecības asociācijas noslēguma maksājums par projekta īstenošanu</w:t>
      </w:r>
      <w:r>
        <w:t xml:space="preserve"> (ZRKAC)</w:t>
      </w:r>
      <w:r w:rsidR="0072016D" w:rsidRPr="00E70E61">
        <w:t xml:space="preserve">, </w:t>
      </w:r>
    </w:p>
    <w:p w14:paraId="703CB9C3" w14:textId="141A3C1D" w:rsidR="00CE54C8" w:rsidRPr="00E70E61" w:rsidRDefault="00EA6C39" w:rsidP="001B2BC9">
      <w:pPr>
        <w:pStyle w:val="ListParagraph"/>
        <w:numPr>
          <w:ilvl w:val="1"/>
          <w:numId w:val="5"/>
        </w:numPr>
        <w:jc w:val="both"/>
      </w:pPr>
      <w:r>
        <w:t>8520</w:t>
      </w:r>
      <w:r w:rsidR="00CE54C8" w:rsidRPr="00E70E61">
        <w:t xml:space="preserve"> </w:t>
      </w:r>
      <w:proofErr w:type="spellStart"/>
      <w:r w:rsidR="00CE54C8" w:rsidRPr="00E70E61">
        <w:rPr>
          <w:i/>
        </w:rPr>
        <w:t>euro</w:t>
      </w:r>
      <w:proofErr w:type="spellEnd"/>
      <w:r w:rsidR="00CE54C8" w:rsidRPr="00E70E61">
        <w:rPr>
          <w:i/>
        </w:rPr>
        <w:t xml:space="preserve"> </w:t>
      </w:r>
      <w:r w:rsidR="00CE54C8" w:rsidRPr="00E70E61">
        <w:t xml:space="preserve">– </w:t>
      </w:r>
      <w:r w:rsidR="003D70D3">
        <w:t>s</w:t>
      </w:r>
      <w:r w:rsidRPr="00EA6C39">
        <w:t>adarbības iestāde</w:t>
      </w:r>
      <w:r>
        <w:t>s</w:t>
      </w:r>
      <w:r w:rsidRPr="00EA6C39">
        <w:t xml:space="preserve"> </w:t>
      </w:r>
      <w:r>
        <w:t>“</w:t>
      </w:r>
      <w:r w:rsidRPr="00EA6C39">
        <w:t>TURUN KAUPUNKI</w:t>
      </w:r>
      <w:r>
        <w:t>”</w:t>
      </w:r>
      <w:r w:rsidRPr="00EA6C39">
        <w:t xml:space="preserve"> finansējums </w:t>
      </w:r>
      <w:r w:rsidR="003D70D3">
        <w:t>“</w:t>
      </w:r>
      <w:r w:rsidRPr="00EA6C39">
        <w:t>ERASMUS+</w:t>
      </w:r>
      <w:r w:rsidR="003D70D3">
        <w:t>”</w:t>
      </w:r>
      <w:r w:rsidRPr="00EA6C39">
        <w:t xml:space="preserve"> programmas projekta </w:t>
      </w:r>
      <w:r>
        <w:t>“</w:t>
      </w:r>
      <w:r w:rsidRPr="00EA6C39">
        <w:t xml:space="preserve">Green STEAM </w:t>
      </w:r>
      <w:proofErr w:type="spellStart"/>
      <w:r w:rsidRPr="00EA6C39">
        <w:t>ecosystems</w:t>
      </w:r>
      <w:proofErr w:type="spellEnd"/>
      <w:r w:rsidRPr="00EA6C39">
        <w:t xml:space="preserve"> (G-STEAM)</w:t>
      </w:r>
      <w:r>
        <w:t>”</w:t>
      </w:r>
      <w:r w:rsidRPr="00EA6C39">
        <w:t xml:space="preserve"> īstenošanai</w:t>
      </w:r>
      <w:r w:rsidR="00D25D95" w:rsidRPr="00E70E61">
        <w:t>,</w:t>
      </w:r>
    </w:p>
    <w:p w14:paraId="2E70604D" w14:textId="54C82B37" w:rsidR="00F03A43" w:rsidRDefault="002C4C71" w:rsidP="001B2BC9">
      <w:pPr>
        <w:pStyle w:val="ListParagraph"/>
        <w:numPr>
          <w:ilvl w:val="1"/>
          <w:numId w:val="5"/>
        </w:numPr>
        <w:jc w:val="both"/>
      </w:pPr>
      <w:r>
        <w:t>7380</w:t>
      </w:r>
      <w:r w:rsidR="00AC52E4">
        <w:t xml:space="preserve"> </w:t>
      </w:r>
      <w:proofErr w:type="spellStart"/>
      <w:r w:rsidR="00F03A43" w:rsidRPr="00E70E61">
        <w:rPr>
          <w:i/>
        </w:rPr>
        <w:t>euro</w:t>
      </w:r>
      <w:proofErr w:type="spellEnd"/>
      <w:r w:rsidR="00F03A43" w:rsidRPr="00E70E61">
        <w:rPr>
          <w:i/>
        </w:rPr>
        <w:t xml:space="preserve"> </w:t>
      </w:r>
      <w:r w:rsidR="00F03A43" w:rsidRPr="00E70E61">
        <w:t xml:space="preserve">– </w:t>
      </w:r>
      <w:r w:rsidR="003D70D3">
        <w:t>“</w:t>
      </w:r>
      <w:r w:rsidRPr="002C4C71">
        <w:t>ERASMUS LEARNING ACADEMY S.L.</w:t>
      </w:r>
      <w:r w:rsidR="003D70D3">
        <w:t>”</w:t>
      </w:r>
      <w:r w:rsidRPr="002C4C71">
        <w:t xml:space="preserve"> finansējums </w:t>
      </w:r>
      <w:r w:rsidR="003D70D3">
        <w:t>“</w:t>
      </w:r>
      <w:r w:rsidRPr="002C4C71">
        <w:t>ERASMUS+</w:t>
      </w:r>
      <w:r w:rsidR="003D70D3">
        <w:t>”</w:t>
      </w:r>
      <w:r w:rsidRPr="002C4C71">
        <w:t xml:space="preserve"> programmas projekta </w:t>
      </w:r>
      <w:r>
        <w:t>“</w:t>
      </w:r>
      <w:proofErr w:type="spellStart"/>
      <w:r w:rsidRPr="002C4C71">
        <w:t>Tell</w:t>
      </w:r>
      <w:proofErr w:type="spellEnd"/>
      <w:r w:rsidRPr="002C4C71">
        <w:t xml:space="preserve"> </w:t>
      </w:r>
      <w:proofErr w:type="spellStart"/>
      <w:r w:rsidRPr="002C4C71">
        <w:t>Your</w:t>
      </w:r>
      <w:proofErr w:type="spellEnd"/>
      <w:r w:rsidRPr="002C4C71">
        <w:t xml:space="preserve"> </w:t>
      </w:r>
      <w:proofErr w:type="spellStart"/>
      <w:r w:rsidRPr="002C4C71">
        <w:t>Mind</w:t>
      </w:r>
      <w:proofErr w:type="spellEnd"/>
      <w:r w:rsidRPr="002C4C71">
        <w:t xml:space="preserve">: </w:t>
      </w:r>
      <w:proofErr w:type="spellStart"/>
      <w:r w:rsidRPr="002C4C71">
        <w:t>Voicing</w:t>
      </w:r>
      <w:proofErr w:type="spellEnd"/>
      <w:r w:rsidRPr="002C4C71">
        <w:t xml:space="preserve"> </w:t>
      </w:r>
      <w:proofErr w:type="spellStart"/>
      <w:r w:rsidRPr="002C4C71">
        <w:t>mental</w:t>
      </w:r>
      <w:proofErr w:type="spellEnd"/>
      <w:r w:rsidRPr="002C4C71">
        <w:t xml:space="preserve"> </w:t>
      </w:r>
      <w:proofErr w:type="spellStart"/>
      <w:r w:rsidRPr="002C4C71">
        <w:t>health</w:t>
      </w:r>
      <w:proofErr w:type="spellEnd"/>
      <w:r w:rsidRPr="002C4C71">
        <w:t xml:space="preserve"> </w:t>
      </w:r>
      <w:proofErr w:type="spellStart"/>
      <w:r w:rsidRPr="002C4C71">
        <w:t>conditions</w:t>
      </w:r>
      <w:proofErr w:type="spellEnd"/>
      <w:r w:rsidRPr="002C4C71">
        <w:t xml:space="preserve"> </w:t>
      </w:r>
      <w:proofErr w:type="spellStart"/>
      <w:r w:rsidRPr="002C4C71">
        <w:t>and</w:t>
      </w:r>
      <w:proofErr w:type="spellEnd"/>
      <w:r w:rsidRPr="002C4C71">
        <w:t xml:space="preserve"> </w:t>
      </w:r>
      <w:proofErr w:type="spellStart"/>
      <w:r w:rsidRPr="002C4C71">
        <w:t>promoting</w:t>
      </w:r>
      <w:proofErr w:type="spellEnd"/>
      <w:r w:rsidRPr="002C4C71">
        <w:t xml:space="preserve"> </w:t>
      </w:r>
      <w:proofErr w:type="spellStart"/>
      <w:r w:rsidRPr="002C4C71">
        <w:t>socio-emotional</w:t>
      </w:r>
      <w:proofErr w:type="spellEnd"/>
      <w:r w:rsidRPr="002C4C71">
        <w:t xml:space="preserve"> </w:t>
      </w:r>
      <w:proofErr w:type="spellStart"/>
      <w:r w:rsidRPr="002C4C71">
        <w:t>well-being</w:t>
      </w:r>
      <w:proofErr w:type="spellEnd"/>
      <w:r w:rsidRPr="002C4C71">
        <w:t xml:space="preserve"> </w:t>
      </w:r>
      <w:proofErr w:type="spellStart"/>
      <w:r w:rsidRPr="002C4C71">
        <w:t>in</w:t>
      </w:r>
      <w:proofErr w:type="spellEnd"/>
      <w:r w:rsidRPr="002C4C71">
        <w:t xml:space="preserve"> </w:t>
      </w:r>
      <w:proofErr w:type="spellStart"/>
      <w:r w:rsidRPr="002C4C71">
        <w:t>secondary</w:t>
      </w:r>
      <w:proofErr w:type="spellEnd"/>
      <w:r w:rsidRPr="002C4C71">
        <w:t xml:space="preserve"> </w:t>
      </w:r>
      <w:proofErr w:type="spellStart"/>
      <w:r w:rsidRPr="002C4C71">
        <w:t>schools</w:t>
      </w:r>
      <w:proofErr w:type="spellEnd"/>
      <w:r>
        <w:t>”</w:t>
      </w:r>
      <w:r w:rsidRPr="002C4C71">
        <w:t xml:space="preserve"> īstenošanai</w:t>
      </w:r>
      <w:r w:rsidR="00F03A43" w:rsidRPr="00E70E61">
        <w:t>,</w:t>
      </w:r>
    </w:p>
    <w:p w14:paraId="03D60C62" w14:textId="4D80E2F3" w:rsidR="006143B9" w:rsidRPr="00E70E61" w:rsidRDefault="00455F0E" w:rsidP="001B2BC9">
      <w:pPr>
        <w:pStyle w:val="ListParagraph"/>
        <w:numPr>
          <w:ilvl w:val="1"/>
          <w:numId w:val="5"/>
        </w:numPr>
        <w:jc w:val="both"/>
      </w:pPr>
      <w:r>
        <w:lastRenderedPageBreak/>
        <w:t>4475</w:t>
      </w:r>
      <w:r w:rsidR="00527C6A" w:rsidRPr="00527C6A">
        <w:t xml:space="preserve"> </w:t>
      </w:r>
      <w:proofErr w:type="spellStart"/>
      <w:r w:rsidR="00527C6A" w:rsidRPr="00527C6A">
        <w:rPr>
          <w:i/>
        </w:rPr>
        <w:t>euro</w:t>
      </w:r>
      <w:proofErr w:type="spellEnd"/>
      <w:r w:rsidR="00527C6A" w:rsidRPr="00527C6A">
        <w:rPr>
          <w:i/>
        </w:rPr>
        <w:t xml:space="preserve"> </w:t>
      </w:r>
      <w:r w:rsidR="00527C6A" w:rsidRPr="00527C6A">
        <w:t xml:space="preserve">– </w:t>
      </w:r>
      <w:r w:rsidRPr="00455F0E">
        <w:t xml:space="preserve">Eiropas Parlamenta biroja Latvijā finansējums daļējai dalības maksas segšanai par Starptautiskā </w:t>
      </w:r>
      <w:proofErr w:type="spellStart"/>
      <w:r w:rsidRPr="00455F0E">
        <w:t>bakalaurāta</w:t>
      </w:r>
      <w:proofErr w:type="spellEnd"/>
      <w:r w:rsidRPr="00455F0E">
        <w:t xml:space="preserve"> (IB DP) </w:t>
      </w:r>
      <w:proofErr w:type="spellStart"/>
      <w:r w:rsidRPr="00455F0E">
        <w:t>kandidātskolas</w:t>
      </w:r>
      <w:proofErr w:type="spellEnd"/>
      <w:r w:rsidRPr="00455F0E">
        <w:t xml:space="preserve"> statusa iegūšanu </w:t>
      </w:r>
      <w:r>
        <w:t>(</w:t>
      </w:r>
      <w:r w:rsidRPr="00455F0E">
        <w:t>Jelgavas Spīdolas Valsts ģimnāzij</w:t>
      </w:r>
      <w:r>
        <w:t>a)</w:t>
      </w:r>
      <w:r w:rsidR="006143B9">
        <w:t>.</w:t>
      </w:r>
    </w:p>
    <w:p w14:paraId="7EC39023" w14:textId="77777777" w:rsidR="0072016D" w:rsidRPr="00E70E61" w:rsidRDefault="0072016D" w:rsidP="0072016D">
      <w:pPr>
        <w:jc w:val="both"/>
        <w:rPr>
          <w:b/>
        </w:rPr>
      </w:pPr>
    </w:p>
    <w:p w14:paraId="2F7D7BBD" w14:textId="504AD1C2" w:rsidR="0072016D" w:rsidRPr="00E70E61" w:rsidRDefault="0072016D" w:rsidP="001B2BC9">
      <w:pPr>
        <w:pStyle w:val="ListParagraph"/>
        <w:numPr>
          <w:ilvl w:val="0"/>
          <w:numId w:val="13"/>
        </w:numPr>
        <w:jc w:val="both"/>
      </w:pPr>
      <w:r w:rsidRPr="00E70E61">
        <w:rPr>
          <w:b/>
        </w:rPr>
        <w:t>Aizņēmuma līdzekļi</w:t>
      </w:r>
      <w:r w:rsidRPr="00E70E61">
        <w:t xml:space="preserve"> </w:t>
      </w:r>
      <w:r w:rsidRPr="00E70E61">
        <w:rPr>
          <w:i/>
        </w:rPr>
        <w:t>tiek</w:t>
      </w:r>
      <w:r w:rsidRPr="00E70E61">
        <w:t xml:space="preserve"> </w:t>
      </w:r>
      <w:r w:rsidR="00455F0E">
        <w:rPr>
          <w:i/>
        </w:rPr>
        <w:t>palielināti</w:t>
      </w:r>
      <w:r w:rsidR="00C86527">
        <w:rPr>
          <w:i/>
        </w:rPr>
        <w:t xml:space="preserve"> </w:t>
      </w:r>
      <w:r w:rsidRPr="00E70E61">
        <w:t xml:space="preserve">par </w:t>
      </w:r>
      <w:r w:rsidR="00455F0E" w:rsidRPr="00455F0E">
        <w:rPr>
          <w:b/>
        </w:rPr>
        <w:t>198</w:t>
      </w:r>
      <w:r w:rsidR="00E82FF1">
        <w:rPr>
          <w:b/>
        </w:rPr>
        <w:t> </w:t>
      </w:r>
      <w:r w:rsidR="00455F0E" w:rsidRPr="00455F0E">
        <w:rPr>
          <w:b/>
        </w:rPr>
        <w:t>390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i/>
        </w:rPr>
        <w:t xml:space="preserve"> </w:t>
      </w:r>
      <w:r w:rsidR="002C260D">
        <w:t>kas ir plānotais finansējums p</w:t>
      </w:r>
      <w:r w:rsidR="002C260D" w:rsidRPr="002C260D">
        <w:t>rojekt</w:t>
      </w:r>
      <w:r w:rsidR="002C260D">
        <w:t>a</w:t>
      </w:r>
      <w:r w:rsidR="002C260D" w:rsidRPr="002C260D">
        <w:t xml:space="preserve"> </w:t>
      </w:r>
      <w:r w:rsidR="002C260D">
        <w:t>“</w:t>
      </w:r>
      <w:r w:rsidR="002C260D" w:rsidRPr="002C260D">
        <w:t>Miera ielas pārbūve posmā no tilta pār Platones upi līdz Graudu ielai, Jelgavā</w:t>
      </w:r>
      <w:r w:rsidR="002C260D">
        <w:t>” īstenošanai.</w:t>
      </w:r>
    </w:p>
    <w:p w14:paraId="0F80EE44" w14:textId="77777777" w:rsidR="0072016D" w:rsidRPr="008A6CB6" w:rsidRDefault="0072016D" w:rsidP="0072016D">
      <w:pPr>
        <w:jc w:val="both"/>
        <w:rPr>
          <w:color w:val="FF0000"/>
        </w:rPr>
      </w:pPr>
    </w:p>
    <w:p w14:paraId="604154B5" w14:textId="77777777" w:rsidR="0072016D" w:rsidRPr="008A6CB6" w:rsidRDefault="0072016D" w:rsidP="0072016D">
      <w:pPr>
        <w:jc w:val="both"/>
        <w:rPr>
          <w:color w:val="FF0000"/>
        </w:rPr>
      </w:pPr>
    </w:p>
    <w:p w14:paraId="455B91D3" w14:textId="77777777" w:rsidR="0072016D" w:rsidRPr="002B0424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2B0424">
        <w:rPr>
          <w:b/>
        </w:rPr>
        <w:t>IZDEVUMI</w:t>
      </w:r>
    </w:p>
    <w:p w14:paraId="64F61EF8" w14:textId="77777777" w:rsidR="0072016D" w:rsidRPr="002C260D" w:rsidRDefault="0072016D" w:rsidP="0072016D">
      <w:pPr>
        <w:ind w:firstLine="720"/>
        <w:jc w:val="both"/>
        <w:rPr>
          <w:color w:val="FF0000"/>
        </w:rPr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6DFE04F7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2C260D">
        <w:t>05</w:t>
      </w:r>
      <w:r w:rsidRPr="00C0084B">
        <w:t>.202</w:t>
      </w:r>
      <w:r w:rsidR="002C260D">
        <w:t>4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8A6CB6" w:rsidRPr="008A6CB6" w14:paraId="5D6C0D57" w14:textId="77777777" w:rsidTr="009C51A6">
        <w:tc>
          <w:tcPr>
            <w:tcW w:w="1413" w:type="dxa"/>
            <w:vAlign w:val="center"/>
          </w:tcPr>
          <w:p w14:paraId="14756B77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14:paraId="025F5E96" w14:textId="007B7204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382" w:type="dxa"/>
            <w:vAlign w:val="center"/>
          </w:tcPr>
          <w:p w14:paraId="1655C9A0" w14:textId="2A770B6A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382" w:type="dxa"/>
            <w:vAlign w:val="center"/>
          </w:tcPr>
          <w:p w14:paraId="40827CFF" w14:textId="7A8C22FC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82" w:type="dxa"/>
            <w:vAlign w:val="center"/>
          </w:tcPr>
          <w:p w14:paraId="0E4DE58D" w14:textId="315594E8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8A6CB6" w:rsidRPr="008A6CB6" w14:paraId="3447765A" w14:textId="77777777" w:rsidTr="009C51A6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14:paraId="1F755E44" w14:textId="45721ABE" w:rsidR="0072016D" w:rsidRPr="0099106D" w:rsidRDefault="00AB1B8E" w:rsidP="00FF0D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105 783</w:t>
            </w:r>
          </w:p>
        </w:tc>
        <w:tc>
          <w:tcPr>
            <w:tcW w:w="1382" w:type="dxa"/>
            <w:vAlign w:val="center"/>
          </w:tcPr>
          <w:p w14:paraId="74AE24C7" w14:textId="73D29DFC" w:rsidR="0072016D" w:rsidRPr="00BE2025" w:rsidRDefault="00914BD7" w:rsidP="00AB1B8E">
            <w:pPr>
              <w:jc w:val="center"/>
              <w:rPr>
                <w:b/>
                <w:sz w:val="20"/>
              </w:rPr>
            </w:pPr>
            <w:r w:rsidRPr="00BE2025">
              <w:rPr>
                <w:b/>
                <w:sz w:val="20"/>
                <w:szCs w:val="20"/>
              </w:rPr>
              <w:t>–</w:t>
            </w:r>
            <w:r w:rsidR="00AB1B8E">
              <w:rPr>
                <w:b/>
                <w:sz w:val="20"/>
                <w:szCs w:val="20"/>
              </w:rPr>
              <w:t>8932</w:t>
            </w:r>
          </w:p>
        </w:tc>
        <w:tc>
          <w:tcPr>
            <w:tcW w:w="1382" w:type="dxa"/>
            <w:vAlign w:val="center"/>
          </w:tcPr>
          <w:p w14:paraId="57C5CA79" w14:textId="516DFF25" w:rsidR="0072016D" w:rsidRPr="0099106D" w:rsidRDefault="00BE2025" w:rsidP="002A4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82FF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327</w:t>
            </w:r>
            <w:r w:rsidR="00E82FF1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061</w:t>
            </w:r>
          </w:p>
        </w:tc>
        <w:tc>
          <w:tcPr>
            <w:tcW w:w="1382" w:type="dxa"/>
            <w:vAlign w:val="center"/>
          </w:tcPr>
          <w:p w14:paraId="59F55840" w14:textId="0FBB16F9" w:rsidR="0072016D" w:rsidRPr="0099106D" w:rsidRDefault="00BE2025" w:rsidP="00D603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423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912</w:t>
            </w:r>
          </w:p>
        </w:tc>
      </w:tr>
      <w:tr w:rsidR="008A6CB6" w:rsidRPr="008A6CB6" w14:paraId="4D93548D" w14:textId="77777777" w:rsidTr="009C51A6">
        <w:tc>
          <w:tcPr>
            <w:tcW w:w="1413" w:type="dxa"/>
            <w:vAlign w:val="center"/>
          </w:tcPr>
          <w:p w14:paraId="3494322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2126" w:type="dxa"/>
            <w:vAlign w:val="center"/>
          </w:tcPr>
          <w:p w14:paraId="3454419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382" w:type="dxa"/>
            <w:vAlign w:val="center"/>
          </w:tcPr>
          <w:p w14:paraId="1F64B4F1" w14:textId="550BAC6F" w:rsidR="0072016D" w:rsidRPr="00C0084B" w:rsidRDefault="00393649" w:rsidP="00AB1B8E">
            <w:pPr>
              <w:ind w:left="360"/>
              <w:jc w:val="right"/>
              <w:rPr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AB1B8E">
              <w:rPr>
                <w:sz w:val="20"/>
                <w:szCs w:val="20"/>
              </w:rPr>
              <w:t>89 074</w:t>
            </w:r>
            <w:r w:rsidR="00C008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757E43C9" w14:textId="0F767C7E" w:rsidR="0072016D" w:rsidRPr="00C0084B" w:rsidRDefault="00393649" w:rsidP="00AB1B8E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 w:rsidR="00AB1B8E">
              <w:rPr>
                <w:sz w:val="20"/>
              </w:rPr>
              <w:t>33 811</w:t>
            </w:r>
          </w:p>
        </w:tc>
        <w:tc>
          <w:tcPr>
            <w:tcW w:w="1382" w:type="dxa"/>
            <w:vAlign w:val="center"/>
          </w:tcPr>
          <w:p w14:paraId="07FB65BE" w14:textId="226FC693" w:rsidR="0072016D" w:rsidRPr="00C0084B" w:rsidRDefault="00393649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93 744</w:t>
            </w:r>
          </w:p>
        </w:tc>
        <w:tc>
          <w:tcPr>
            <w:tcW w:w="1382" w:type="dxa"/>
            <w:vAlign w:val="center"/>
          </w:tcPr>
          <w:p w14:paraId="527AD6E8" w14:textId="66C22137" w:rsidR="0072016D" w:rsidRPr="00C0084B" w:rsidRDefault="00C0084B" w:rsidP="00393649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29 </w:t>
            </w:r>
            <w:r w:rsidR="00393649">
              <w:rPr>
                <w:sz w:val="20"/>
                <w:szCs w:val="20"/>
              </w:rPr>
              <w:t>141</w:t>
            </w:r>
          </w:p>
        </w:tc>
      </w:tr>
      <w:tr w:rsidR="008A6CB6" w:rsidRPr="008A6CB6" w14:paraId="0C091FC3" w14:textId="77777777" w:rsidTr="009C51A6">
        <w:tc>
          <w:tcPr>
            <w:tcW w:w="1413" w:type="dxa"/>
            <w:vAlign w:val="center"/>
          </w:tcPr>
          <w:p w14:paraId="3892326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5BA4EBAA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14:paraId="60F1CCD2" w14:textId="4B4946FF" w:rsidR="0072016D" w:rsidRPr="00C0084B" w:rsidRDefault="00F371B5" w:rsidP="00C0084B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>256</w:t>
            </w:r>
            <w:r w:rsidR="00E82F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960</w:t>
            </w:r>
            <w:r w:rsidR="00C0084B"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374B7BFE" w14:textId="1BDDB277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5E081BC" w14:textId="553586DE" w:rsidR="0072016D" w:rsidRPr="00C0084B" w:rsidRDefault="00F371B5" w:rsidP="009C5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E82F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82" w:type="dxa"/>
            <w:vAlign w:val="center"/>
          </w:tcPr>
          <w:p w14:paraId="70DDE78E" w14:textId="0183D183" w:rsidR="0072016D" w:rsidRPr="00C0084B" w:rsidRDefault="00F371B5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956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960</w:t>
            </w:r>
          </w:p>
        </w:tc>
      </w:tr>
      <w:tr w:rsidR="008A6CB6" w:rsidRPr="008A6CB6" w14:paraId="3295A8F4" w14:textId="77777777" w:rsidTr="009C51A6">
        <w:tc>
          <w:tcPr>
            <w:tcW w:w="1413" w:type="dxa"/>
            <w:vAlign w:val="center"/>
          </w:tcPr>
          <w:p w14:paraId="7907F8A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06.000.</w:t>
            </w:r>
          </w:p>
        </w:tc>
        <w:tc>
          <w:tcPr>
            <w:tcW w:w="2126" w:type="dxa"/>
            <w:vAlign w:val="center"/>
          </w:tcPr>
          <w:p w14:paraId="41DB9D33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Teritoriju un mājokļu apsaimniekošana</w:t>
            </w:r>
          </w:p>
        </w:tc>
        <w:tc>
          <w:tcPr>
            <w:tcW w:w="1382" w:type="dxa"/>
            <w:vAlign w:val="center"/>
          </w:tcPr>
          <w:p w14:paraId="212A88B8" w14:textId="3909406B" w:rsidR="0072016D" w:rsidRPr="00C0084B" w:rsidRDefault="00F371B5" w:rsidP="00F371B5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>46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813</w:t>
            </w:r>
          </w:p>
        </w:tc>
        <w:tc>
          <w:tcPr>
            <w:tcW w:w="1382" w:type="dxa"/>
            <w:vAlign w:val="center"/>
          </w:tcPr>
          <w:p w14:paraId="77CBB07D" w14:textId="7EB08DEF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C3EADB6" w14:textId="334287D0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B9AF429" w14:textId="32F91AB2" w:rsidR="0072016D" w:rsidRPr="00C0084B" w:rsidRDefault="00F371B5" w:rsidP="00DD4131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46</w:t>
            </w:r>
            <w:r w:rsidR="00E82F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813</w:t>
            </w:r>
          </w:p>
        </w:tc>
      </w:tr>
      <w:tr w:rsidR="008A6CB6" w:rsidRPr="008A6CB6" w14:paraId="73AD1BE7" w14:textId="77777777" w:rsidTr="009C51A6">
        <w:tc>
          <w:tcPr>
            <w:tcW w:w="1413" w:type="dxa"/>
            <w:vAlign w:val="center"/>
          </w:tcPr>
          <w:p w14:paraId="327F6D6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14:paraId="5D943326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14:paraId="197B1DE3" w14:textId="7CB01759" w:rsidR="0072016D" w:rsidRPr="00C0084B" w:rsidRDefault="00F371B5" w:rsidP="009C51A6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3700</w:t>
            </w:r>
          </w:p>
        </w:tc>
        <w:tc>
          <w:tcPr>
            <w:tcW w:w="1382" w:type="dxa"/>
            <w:vAlign w:val="center"/>
          </w:tcPr>
          <w:p w14:paraId="23364237" w14:textId="0A7CAF84" w:rsidR="0072016D" w:rsidRPr="00C0084B" w:rsidRDefault="00F371B5" w:rsidP="00D13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382" w:type="dxa"/>
            <w:vAlign w:val="center"/>
          </w:tcPr>
          <w:p w14:paraId="73970D05" w14:textId="43FDD8CB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4DB7F3E" w14:textId="2197EB65" w:rsidR="0072016D" w:rsidRPr="00C0084B" w:rsidRDefault="00F371B5" w:rsidP="009C51A6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3567</w:t>
            </w:r>
          </w:p>
        </w:tc>
      </w:tr>
      <w:tr w:rsidR="008A6CB6" w:rsidRPr="008A6CB6" w14:paraId="64F57972" w14:textId="77777777" w:rsidTr="009C51A6">
        <w:tc>
          <w:tcPr>
            <w:tcW w:w="1413" w:type="dxa"/>
            <w:vAlign w:val="center"/>
          </w:tcPr>
          <w:p w14:paraId="53145777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09.000.</w:t>
            </w:r>
          </w:p>
        </w:tc>
        <w:tc>
          <w:tcPr>
            <w:tcW w:w="2126" w:type="dxa"/>
            <w:vAlign w:val="center"/>
          </w:tcPr>
          <w:p w14:paraId="4E6C557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382" w:type="dxa"/>
            <w:vAlign w:val="center"/>
          </w:tcPr>
          <w:p w14:paraId="2D17528E" w14:textId="1981EB18" w:rsidR="0072016D" w:rsidRPr="00C0084B" w:rsidRDefault="00F371B5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11</w:t>
            </w:r>
            <w:r w:rsidR="00E82FF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590</w:t>
            </w:r>
          </w:p>
        </w:tc>
        <w:tc>
          <w:tcPr>
            <w:tcW w:w="1382" w:type="dxa"/>
            <w:vAlign w:val="center"/>
          </w:tcPr>
          <w:p w14:paraId="72C6DE62" w14:textId="2824B5B0" w:rsidR="0072016D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746</w:t>
            </w:r>
          </w:p>
        </w:tc>
        <w:tc>
          <w:tcPr>
            <w:tcW w:w="1382" w:type="dxa"/>
            <w:vAlign w:val="center"/>
          </w:tcPr>
          <w:p w14:paraId="524E5CC5" w14:textId="235ADCBB" w:rsidR="0072016D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517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341</w:t>
            </w:r>
          </w:p>
        </w:tc>
        <w:tc>
          <w:tcPr>
            <w:tcW w:w="1382" w:type="dxa"/>
            <w:vAlign w:val="center"/>
          </w:tcPr>
          <w:p w14:paraId="2349E57C" w14:textId="6FD2C9D2" w:rsidR="0072016D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530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497</w:t>
            </w:r>
          </w:p>
        </w:tc>
      </w:tr>
      <w:tr w:rsidR="008A6CB6" w:rsidRPr="008A6CB6" w14:paraId="5083D279" w14:textId="77777777" w:rsidTr="009C51A6">
        <w:tc>
          <w:tcPr>
            <w:tcW w:w="1413" w:type="dxa"/>
            <w:vAlign w:val="center"/>
          </w:tcPr>
          <w:p w14:paraId="3840FB7B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14:paraId="2FFC7B32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382" w:type="dxa"/>
            <w:vAlign w:val="center"/>
          </w:tcPr>
          <w:p w14:paraId="040EFB05" w14:textId="4881A2E7" w:rsidR="0072016D" w:rsidRPr="00C0084B" w:rsidRDefault="0072016D" w:rsidP="00F04268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DC097BA" w14:textId="5868D35E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0899B26" w14:textId="04957FF8" w:rsidR="0072016D" w:rsidRPr="00C0084B" w:rsidRDefault="00F371B5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976</w:t>
            </w:r>
          </w:p>
        </w:tc>
        <w:tc>
          <w:tcPr>
            <w:tcW w:w="1382" w:type="dxa"/>
            <w:vAlign w:val="center"/>
          </w:tcPr>
          <w:p w14:paraId="6A12062D" w14:textId="765AF82D" w:rsidR="0072016D" w:rsidRPr="00C0084B" w:rsidRDefault="00F371B5" w:rsidP="00F04268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976</w:t>
            </w:r>
          </w:p>
        </w:tc>
      </w:tr>
      <w:tr w:rsidR="008A6CB6" w:rsidRPr="008A6CB6" w14:paraId="2D3FCC8B" w14:textId="77777777" w:rsidTr="009C51A6">
        <w:tc>
          <w:tcPr>
            <w:tcW w:w="3539" w:type="dxa"/>
            <w:gridSpan w:val="2"/>
            <w:vAlign w:val="center"/>
          </w:tcPr>
          <w:p w14:paraId="6C2E5BE6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14:paraId="49886EA1" w14:textId="1AEFC133" w:rsidR="0072016D" w:rsidRPr="00C0084B" w:rsidRDefault="00BE202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607</w:t>
            </w:r>
          </w:p>
        </w:tc>
        <w:tc>
          <w:tcPr>
            <w:tcW w:w="1382" w:type="dxa"/>
            <w:vAlign w:val="center"/>
          </w:tcPr>
          <w:p w14:paraId="1208FBDF" w14:textId="5B4049E0" w:rsidR="0072016D" w:rsidRPr="00C0084B" w:rsidRDefault="00BE202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DB34445" w14:textId="7AD375E6" w:rsidR="0072016D" w:rsidRPr="00C0084B" w:rsidRDefault="00BE202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883</w:t>
            </w:r>
          </w:p>
        </w:tc>
        <w:tc>
          <w:tcPr>
            <w:tcW w:w="1382" w:type="dxa"/>
            <w:vAlign w:val="center"/>
          </w:tcPr>
          <w:p w14:paraId="614EF5FD" w14:textId="1D5EF77C" w:rsidR="0072016D" w:rsidRPr="00C0084B" w:rsidRDefault="00BE2025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490</w:t>
            </w:r>
          </w:p>
        </w:tc>
      </w:tr>
      <w:tr w:rsidR="008A6CB6" w:rsidRPr="008A6CB6" w14:paraId="0F8D2528" w14:textId="77777777" w:rsidTr="009C51A6">
        <w:tc>
          <w:tcPr>
            <w:tcW w:w="3539" w:type="dxa"/>
            <w:gridSpan w:val="2"/>
            <w:vAlign w:val="center"/>
          </w:tcPr>
          <w:p w14:paraId="14E54023" w14:textId="3198714F" w:rsidR="00FC4DEF" w:rsidRPr="00C0084B" w:rsidRDefault="00F04268" w:rsidP="001F1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Saņemto ilgtermiņa aizņēmumu atmaksa</w:t>
            </w:r>
          </w:p>
          <w:p w14:paraId="7A3D9CA6" w14:textId="403FB1C6" w:rsidR="00D13882" w:rsidRPr="00C0084B" w:rsidRDefault="00D13882" w:rsidP="00FC4DEF">
            <w:pPr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28AF8E28" w14:textId="5F491E7F" w:rsidR="00D13882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475</w:t>
            </w:r>
          </w:p>
        </w:tc>
        <w:tc>
          <w:tcPr>
            <w:tcW w:w="1382" w:type="dxa"/>
            <w:vAlign w:val="center"/>
          </w:tcPr>
          <w:p w14:paraId="71ED6620" w14:textId="2E9E91D4" w:rsidR="00D13882" w:rsidRPr="00F04268" w:rsidRDefault="00D13882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3B73D269" w14:textId="1323CECC" w:rsidR="00D13882" w:rsidRPr="00F04268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015</w:t>
            </w:r>
          </w:p>
        </w:tc>
        <w:tc>
          <w:tcPr>
            <w:tcW w:w="1382" w:type="dxa"/>
            <w:vAlign w:val="center"/>
          </w:tcPr>
          <w:p w14:paraId="655BD87D" w14:textId="5FC127B9" w:rsidR="00D13882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490</w:t>
            </w:r>
          </w:p>
        </w:tc>
      </w:tr>
      <w:tr w:rsidR="008A6CB6" w:rsidRPr="008A6CB6" w14:paraId="1F174F10" w14:textId="77777777" w:rsidTr="009C51A6">
        <w:tc>
          <w:tcPr>
            <w:tcW w:w="3539" w:type="dxa"/>
            <w:gridSpan w:val="2"/>
            <w:vAlign w:val="center"/>
          </w:tcPr>
          <w:p w14:paraId="0396BDFA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382" w:type="dxa"/>
            <w:vAlign w:val="center"/>
          </w:tcPr>
          <w:p w14:paraId="4902CC41" w14:textId="101DC637" w:rsidR="0072016D" w:rsidRPr="00C0084B" w:rsidRDefault="00F371B5" w:rsidP="009C51A6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</w:rPr>
              <w:t>41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868</w:t>
            </w:r>
          </w:p>
        </w:tc>
        <w:tc>
          <w:tcPr>
            <w:tcW w:w="1382" w:type="dxa"/>
            <w:vAlign w:val="center"/>
          </w:tcPr>
          <w:p w14:paraId="0B62A871" w14:textId="77777777" w:rsidR="0072016D" w:rsidRPr="00C0084B" w:rsidRDefault="0072016D" w:rsidP="009C51A6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2E4ADD2" w14:textId="6149F5EF" w:rsidR="0072016D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  <w:r w:rsidR="00E82FF1">
              <w:rPr>
                <w:sz w:val="20"/>
              </w:rPr>
              <w:t> </w:t>
            </w:r>
            <w:r>
              <w:rPr>
                <w:sz w:val="20"/>
              </w:rPr>
              <w:t>868</w:t>
            </w:r>
          </w:p>
        </w:tc>
        <w:tc>
          <w:tcPr>
            <w:tcW w:w="1382" w:type="dxa"/>
            <w:vAlign w:val="center"/>
          </w:tcPr>
          <w:p w14:paraId="79ED4905" w14:textId="67D03467" w:rsidR="0072016D" w:rsidRPr="00C0084B" w:rsidRDefault="00F371B5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2016D" w:rsidRPr="008A6CB6" w14:paraId="2A08AD6A" w14:textId="77777777" w:rsidTr="009C51A6">
        <w:tc>
          <w:tcPr>
            <w:tcW w:w="3539" w:type="dxa"/>
            <w:gridSpan w:val="2"/>
            <w:vAlign w:val="center"/>
          </w:tcPr>
          <w:p w14:paraId="5C40D13B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PAVISAM IZDEVUMI</w:t>
            </w:r>
          </w:p>
        </w:tc>
        <w:tc>
          <w:tcPr>
            <w:tcW w:w="1382" w:type="dxa"/>
            <w:vAlign w:val="center"/>
          </w:tcPr>
          <w:p w14:paraId="3DA7BC05" w14:textId="16F811BE" w:rsidR="0072016D" w:rsidRPr="00C0084B" w:rsidRDefault="00AB1B8E" w:rsidP="00991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198 390</w:t>
            </w:r>
          </w:p>
        </w:tc>
        <w:tc>
          <w:tcPr>
            <w:tcW w:w="1382" w:type="dxa"/>
            <w:vAlign w:val="center"/>
          </w:tcPr>
          <w:p w14:paraId="66E4E1C2" w14:textId="75592DDB" w:rsidR="0072016D" w:rsidRPr="00BE2025" w:rsidRDefault="00BE2025" w:rsidP="00AB1B8E">
            <w:pPr>
              <w:jc w:val="center"/>
              <w:rPr>
                <w:b/>
                <w:sz w:val="20"/>
              </w:rPr>
            </w:pPr>
            <w:r w:rsidRPr="00BE2025">
              <w:rPr>
                <w:b/>
                <w:sz w:val="20"/>
                <w:szCs w:val="20"/>
              </w:rPr>
              <w:t>–</w:t>
            </w:r>
            <w:r w:rsidR="00AB1B8E">
              <w:rPr>
                <w:b/>
                <w:sz w:val="20"/>
                <w:szCs w:val="20"/>
              </w:rPr>
              <w:t>8932</w:t>
            </w:r>
          </w:p>
        </w:tc>
        <w:tc>
          <w:tcPr>
            <w:tcW w:w="1382" w:type="dxa"/>
            <w:vAlign w:val="center"/>
          </w:tcPr>
          <w:p w14:paraId="75B5B66D" w14:textId="2C2B12DD" w:rsidR="0072016D" w:rsidRPr="00C0084B" w:rsidRDefault="00BE2025" w:rsidP="002A43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484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944</w:t>
            </w:r>
          </w:p>
        </w:tc>
        <w:tc>
          <w:tcPr>
            <w:tcW w:w="1382" w:type="dxa"/>
            <w:vAlign w:val="center"/>
          </w:tcPr>
          <w:p w14:paraId="57246377" w14:textId="3348B2F9" w:rsidR="0072016D" w:rsidRPr="00C0084B" w:rsidRDefault="00BE2025" w:rsidP="002A43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674</w:t>
            </w:r>
            <w:r w:rsidR="00E82FF1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402</w:t>
            </w:r>
          </w:p>
        </w:tc>
      </w:tr>
    </w:tbl>
    <w:p w14:paraId="29F1858A" w14:textId="77777777" w:rsidR="0072016D" w:rsidRPr="008A6CB6" w:rsidRDefault="0072016D" w:rsidP="0072016D">
      <w:pPr>
        <w:jc w:val="both"/>
        <w:rPr>
          <w:color w:val="FF0000"/>
        </w:rPr>
      </w:pPr>
    </w:p>
    <w:p w14:paraId="319CC44B" w14:textId="0706D367" w:rsidR="0072016D" w:rsidRPr="007B3508" w:rsidRDefault="0072016D" w:rsidP="0072016D">
      <w:pPr>
        <w:jc w:val="both"/>
      </w:pPr>
      <w:r w:rsidRPr="007B3508">
        <w:rPr>
          <w:b/>
        </w:rPr>
        <w:t xml:space="preserve">01.000. Vispārējie valdības dienesti </w:t>
      </w:r>
      <w:r w:rsidRPr="007B3508">
        <w:t xml:space="preserve">– izdevumi </w:t>
      </w:r>
      <w:r w:rsidRPr="007B3508">
        <w:rPr>
          <w:i/>
        </w:rPr>
        <w:t xml:space="preserve">tiek </w:t>
      </w:r>
      <w:r w:rsidR="007B3508">
        <w:rPr>
          <w:i/>
        </w:rPr>
        <w:t>samazināti</w:t>
      </w:r>
      <w:r w:rsidRPr="007B3508">
        <w:rPr>
          <w:i/>
        </w:rPr>
        <w:t xml:space="preserve"> </w:t>
      </w:r>
      <w:r w:rsidRPr="007B3508">
        <w:t xml:space="preserve">par </w:t>
      </w:r>
      <w:r w:rsidR="007B3508" w:rsidRPr="0099106D">
        <w:rPr>
          <w:b/>
          <w:sz w:val="20"/>
          <w:szCs w:val="20"/>
        </w:rPr>
        <w:t>–</w:t>
      </w:r>
      <w:r w:rsidR="007B3508">
        <w:rPr>
          <w:b/>
        </w:rPr>
        <w:t>29</w:t>
      </w:r>
      <w:r w:rsidR="00E82FF1">
        <w:rPr>
          <w:b/>
        </w:rPr>
        <w:t> </w:t>
      </w:r>
      <w:r w:rsidR="0098437E">
        <w:rPr>
          <w:b/>
        </w:rPr>
        <w:t>141</w:t>
      </w:r>
      <w:r w:rsidRPr="007B3508">
        <w:rPr>
          <w:b/>
        </w:rPr>
        <w:t> </w:t>
      </w:r>
      <w:proofErr w:type="spellStart"/>
      <w:r w:rsidRPr="007B3508">
        <w:rPr>
          <w:b/>
          <w:i/>
        </w:rPr>
        <w:t>euro</w:t>
      </w:r>
      <w:proofErr w:type="spellEnd"/>
      <w:r w:rsidRPr="007B3508">
        <w:t xml:space="preserve">. Šo līdzekļu sadalījums ir šāds: </w:t>
      </w:r>
    </w:p>
    <w:p w14:paraId="6BD0255E" w14:textId="648F69E1" w:rsidR="002B0424" w:rsidRPr="00114B5C" w:rsidRDefault="00496F8E" w:rsidP="002B0424">
      <w:pPr>
        <w:pStyle w:val="ListParagraph"/>
        <w:numPr>
          <w:ilvl w:val="0"/>
          <w:numId w:val="9"/>
        </w:numPr>
        <w:jc w:val="both"/>
      </w:pPr>
      <w:r>
        <w:t>p</w:t>
      </w:r>
      <w:r w:rsidRPr="00496F8E">
        <w:t>rojekt</w:t>
      </w:r>
      <w:r>
        <w:t>a</w:t>
      </w:r>
      <w:r w:rsidRPr="00496F8E">
        <w:t xml:space="preserve"> </w:t>
      </w:r>
      <w:r w:rsidRPr="002B0424">
        <w:rPr>
          <w:b/>
        </w:rPr>
        <w:t>“Ēkas Pasta ielā 32, Jelgavā, pārbūve par dzimtsarakstu nodaļu”</w:t>
      </w:r>
      <w:r>
        <w:t xml:space="preserve"> </w:t>
      </w:r>
      <w:r w:rsidR="003F3369">
        <w:t>īstenošanai</w:t>
      </w:r>
      <w:r w:rsidR="002B0424">
        <w:t xml:space="preserve"> </w:t>
      </w:r>
      <w:r w:rsidR="002B0424" w:rsidRPr="00114B5C">
        <w:t>(tāme 01.</w:t>
      </w:r>
      <w:r w:rsidR="002B0424">
        <w:t>116</w:t>
      </w:r>
      <w:r w:rsidR="002B0424" w:rsidRPr="00114B5C">
        <w:t>.)</w:t>
      </w:r>
      <w:r w:rsidR="002B0424">
        <w:t>:</w:t>
      </w:r>
    </w:p>
    <w:p w14:paraId="0D273D24" w14:textId="7F23FF7E" w:rsidR="00496F8E" w:rsidRDefault="00496F8E" w:rsidP="00496F8E">
      <w:pPr>
        <w:pStyle w:val="ListParagraph"/>
        <w:numPr>
          <w:ilvl w:val="1"/>
          <w:numId w:val="9"/>
        </w:numPr>
        <w:jc w:val="both"/>
      </w:pPr>
      <w:r>
        <w:t xml:space="preserve">113 811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papildu finansējums projekta pabeigšanai, t.</w:t>
      </w:r>
      <w:r w:rsidR="004B7599">
        <w:t> </w:t>
      </w:r>
      <w:r>
        <w:t xml:space="preserve">sk. 44 990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BF29B5">
        <w:t xml:space="preserve">finansējuma avots </w:t>
      </w:r>
      <w:r w:rsidRPr="00496F8E">
        <w:t>ieņēmumiem par dividendēm</w:t>
      </w:r>
      <w:r>
        <w:t>,</w:t>
      </w:r>
    </w:p>
    <w:p w14:paraId="0CA59A05" w14:textId="12728944" w:rsidR="00496F8E" w:rsidRDefault="00496F8E" w:rsidP="00496F8E">
      <w:pPr>
        <w:pStyle w:val="ListParagraph"/>
        <w:numPr>
          <w:ilvl w:val="1"/>
          <w:numId w:val="9"/>
        </w:numPr>
        <w:jc w:val="both"/>
      </w:pPr>
      <w:r w:rsidRPr="007B3508">
        <w:t>–</w:t>
      </w:r>
      <w:r>
        <w:t xml:space="preserve">113 811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 w:rsidR="00CF107A">
        <w:t xml:space="preserve"> n</w:t>
      </w:r>
      <w:r w:rsidR="00CF107A" w:rsidRPr="002B2C81">
        <w:t xml:space="preserve">o apdrošināšanas sabiedrības </w:t>
      </w:r>
      <w:r w:rsidR="00CF107A">
        <w:t xml:space="preserve">ieplānoto </w:t>
      </w:r>
      <w:r w:rsidR="00CF107A" w:rsidRPr="002B2C81">
        <w:t>līdzekļu samazinājums</w:t>
      </w:r>
      <w:r w:rsidR="00CF107A">
        <w:t>;</w:t>
      </w:r>
    </w:p>
    <w:p w14:paraId="2024F28D" w14:textId="2BE8BAD6" w:rsidR="002B0424" w:rsidRPr="00114B5C" w:rsidRDefault="00E82FF1" w:rsidP="002B0424">
      <w:pPr>
        <w:pStyle w:val="ListParagraph"/>
        <w:numPr>
          <w:ilvl w:val="0"/>
          <w:numId w:val="9"/>
        </w:numPr>
        <w:jc w:val="both"/>
      </w:pPr>
      <w:r>
        <w:t>93 </w:t>
      </w:r>
      <w:r w:rsidR="002B0424">
        <w:t>744</w:t>
      </w:r>
      <w:r w:rsidR="003F3369">
        <w:t xml:space="preserve"> </w:t>
      </w:r>
      <w:proofErr w:type="spellStart"/>
      <w:r w:rsidR="003F3369">
        <w:rPr>
          <w:i/>
        </w:rPr>
        <w:t>euro</w:t>
      </w:r>
      <w:proofErr w:type="spellEnd"/>
      <w:r w:rsidR="003F3369" w:rsidRPr="007B3508">
        <w:t> –</w:t>
      </w:r>
      <w:r w:rsidR="003F3369">
        <w:t xml:space="preserve"> </w:t>
      </w:r>
      <w:r w:rsidR="002B0424" w:rsidRPr="002B0424">
        <w:rPr>
          <w:b/>
        </w:rPr>
        <w:t>“Vēlēšanu organizēšana”</w:t>
      </w:r>
      <w:r w:rsidR="004B7599">
        <w:rPr>
          <w:b/>
        </w:rPr>
        <w:t> –</w:t>
      </w:r>
      <w:r w:rsidR="002B0424">
        <w:t xml:space="preserve"> </w:t>
      </w:r>
      <w:r w:rsidR="002B0424" w:rsidRPr="00587320">
        <w:t xml:space="preserve">Eiropas </w:t>
      </w:r>
      <w:r w:rsidR="004B7599">
        <w:t>P</w:t>
      </w:r>
      <w:r w:rsidR="002B0424" w:rsidRPr="00587320">
        <w:t xml:space="preserve">arlamenta vēlēšanu nodrošināšanai saskaņā ar </w:t>
      </w:r>
      <w:r w:rsidR="002B0424">
        <w:t xml:space="preserve">noslēgto </w:t>
      </w:r>
      <w:r w:rsidR="004B7599">
        <w:t>v</w:t>
      </w:r>
      <w:r w:rsidR="002B0424" w:rsidRPr="00587320">
        <w:t>ienošanos Nr.</w:t>
      </w:r>
      <w:r w:rsidR="002B0424">
        <w:t xml:space="preserve"> </w:t>
      </w:r>
      <w:r w:rsidR="002B0424" w:rsidRPr="00587320">
        <w:t>CVK/2024/EPV-66</w:t>
      </w:r>
      <w:r w:rsidR="002B0424">
        <w:t xml:space="preserve"> </w:t>
      </w:r>
      <w:r w:rsidR="002B0424" w:rsidRPr="00114B5C">
        <w:t>(tāme 01.</w:t>
      </w:r>
      <w:r w:rsidR="002B0424">
        <w:t>601</w:t>
      </w:r>
      <w:r w:rsidR="002B0424" w:rsidRPr="00114B5C">
        <w:t>.)</w:t>
      </w:r>
      <w:r w:rsidR="002B0424">
        <w:t>;</w:t>
      </w:r>
    </w:p>
    <w:p w14:paraId="0AE56F25" w14:textId="1A5461DC" w:rsidR="0072016D" w:rsidRPr="00114B5C" w:rsidRDefault="0072016D" w:rsidP="001B2BC9">
      <w:pPr>
        <w:pStyle w:val="ListParagraph"/>
        <w:numPr>
          <w:ilvl w:val="0"/>
          <w:numId w:val="9"/>
        </w:numPr>
        <w:jc w:val="both"/>
      </w:pPr>
      <w:r w:rsidRPr="007B3508">
        <w:t>–</w:t>
      </w:r>
      <w:r w:rsidR="00E82FF1">
        <w:t>122 </w:t>
      </w:r>
      <w:r w:rsidR="002B0424">
        <w:t>885</w:t>
      </w:r>
      <w:r w:rsidRPr="007B3508">
        <w:t> </w:t>
      </w:r>
      <w:proofErr w:type="spellStart"/>
      <w:r w:rsidRPr="007B3508">
        <w:rPr>
          <w:i/>
        </w:rPr>
        <w:t>euro</w:t>
      </w:r>
      <w:proofErr w:type="spellEnd"/>
      <w:r w:rsidRPr="007B3508">
        <w:rPr>
          <w:i/>
        </w:rPr>
        <w:t xml:space="preserve"> </w:t>
      </w:r>
      <w:r w:rsidRPr="007B3508">
        <w:t>–</w:t>
      </w:r>
      <w:r w:rsidRPr="007B3508">
        <w:rPr>
          <w:i/>
        </w:rPr>
        <w:t xml:space="preserve"> </w:t>
      </w:r>
      <w:r w:rsidRPr="007B3508">
        <w:t xml:space="preserve">samazināti izdevumi </w:t>
      </w:r>
      <w:r w:rsidRPr="00731DBA">
        <w:rPr>
          <w:b/>
        </w:rPr>
        <w:t>programmai “Līdzekļi neparedzētiem gadījumiem”</w:t>
      </w:r>
      <w:r w:rsidRPr="001C21E6">
        <w:rPr>
          <w:bCs/>
        </w:rPr>
        <w:t>,</w:t>
      </w:r>
      <w:r w:rsidRPr="007B3508">
        <w:t xml:space="preserve"> </w:t>
      </w:r>
      <w:r w:rsidR="002B0424">
        <w:t>kas novirzīti ilgtermiņa aizņēmumu pamatsummu maksājumiem</w:t>
      </w:r>
      <w:r w:rsidR="0078756B">
        <w:t xml:space="preserve"> </w:t>
      </w:r>
      <w:r w:rsidR="0078756B" w:rsidRPr="00114B5C">
        <w:t>(tāme 01</w:t>
      </w:r>
      <w:r w:rsidRPr="00114B5C">
        <w:t>.</w:t>
      </w:r>
      <w:r w:rsidR="0078756B" w:rsidRPr="00114B5C">
        <w:t>891.).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4A2A90D2" w14:textId="323AFEA7" w:rsidR="00495135" w:rsidRPr="00330E8A" w:rsidRDefault="0072016D" w:rsidP="0072016D">
      <w:pPr>
        <w:jc w:val="both"/>
      </w:pPr>
      <w:r w:rsidRPr="00330E8A">
        <w:rPr>
          <w:b/>
        </w:rPr>
        <w:t xml:space="preserve">04.000. Ekonomiskā darbība – </w:t>
      </w:r>
      <w:r w:rsidRPr="00330E8A">
        <w:t xml:space="preserve">izdevumi </w:t>
      </w:r>
      <w:r w:rsidRPr="00330E8A">
        <w:rPr>
          <w:i/>
        </w:rPr>
        <w:t xml:space="preserve">tiek </w:t>
      </w:r>
      <w:r w:rsidR="00D57C09">
        <w:rPr>
          <w:i/>
        </w:rPr>
        <w:t>palielināti</w:t>
      </w:r>
      <w:r w:rsidRPr="00330E8A">
        <w:rPr>
          <w:i/>
        </w:rPr>
        <w:t xml:space="preserve"> </w:t>
      </w:r>
      <w:r w:rsidRPr="00330E8A">
        <w:t xml:space="preserve">par </w:t>
      </w:r>
      <w:r w:rsidR="00D57C09" w:rsidRPr="00D57C09">
        <w:rPr>
          <w:b/>
        </w:rPr>
        <w:t>956</w:t>
      </w:r>
      <w:r w:rsidR="00E82FF1">
        <w:rPr>
          <w:b/>
        </w:rPr>
        <w:t> </w:t>
      </w:r>
      <w:r w:rsidR="00D57C09" w:rsidRPr="00D57C09">
        <w:rPr>
          <w:b/>
        </w:rPr>
        <w:t>960</w:t>
      </w:r>
      <w:r w:rsidR="00330E8A" w:rsidRPr="00D57C09">
        <w:rPr>
          <w:b/>
        </w:rPr>
        <w:t> </w:t>
      </w:r>
      <w:proofErr w:type="spellStart"/>
      <w:r w:rsidRPr="00D57C09">
        <w:rPr>
          <w:b/>
          <w:i/>
        </w:rPr>
        <w:t>euro</w:t>
      </w:r>
      <w:proofErr w:type="spellEnd"/>
      <w:r w:rsidRPr="00330E8A">
        <w:rPr>
          <w:bCs/>
          <w:iCs/>
        </w:rPr>
        <w:t>,</w:t>
      </w:r>
      <w:r w:rsidRPr="00330E8A">
        <w:t xml:space="preserve"> </w:t>
      </w:r>
      <w:r w:rsidR="00330E8A">
        <w:t>t.</w:t>
      </w:r>
      <w:r w:rsidR="004B7599">
        <w:t> </w:t>
      </w:r>
      <w:r w:rsidR="00330E8A">
        <w:t>sk.</w:t>
      </w:r>
      <w:r w:rsidR="00495135" w:rsidRPr="00330E8A">
        <w:t>:</w:t>
      </w:r>
    </w:p>
    <w:p w14:paraId="6CC74E13" w14:textId="1C481C52" w:rsidR="00330E8A" w:rsidRPr="00330E8A" w:rsidRDefault="00330E8A" w:rsidP="00810969">
      <w:pPr>
        <w:pStyle w:val="ListParagraph"/>
        <w:numPr>
          <w:ilvl w:val="0"/>
          <w:numId w:val="17"/>
        </w:numPr>
        <w:jc w:val="both"/>
      </w:pPr>
      <w:r>
        <w:t>2</w:t>
      </w:r>
      <w:r w:rsidR="00810969">
        <w:t>3</w:t>
      </w:r>
      <w:r w:rsidR="00E82FF1">
        <w:t> </w:t>
      </w:r>
      <w:r>
        <w:t>5</w:t>
      </w:r>
      <w:r w:rsidR="00810969">
        <w:t>6</w:t>
      </w:r>
      <w:r>
        <w:t>0</w:t>
      </w:r>
      <w:r w:rsidR="00495135" w:rsidRPr="00330E8A">
        <w:t> </w:t>
      </w:r>
      <w:proofErr w:type="spellStart"/>
      <w:r w:rsidR="00495135" w:rsidRPr="00330E8A">
        <w:rPr>
          <w:i/>
        </w:rPr>
        <w:t>euro</w:t>
      </w:r>
      <w:proofErr w:type="spellEnd"/>
      <w:r w:rsidR="00495135" w:rsidRPr="00330E8A">
        <w:rPr>
          <w:i/>
        </w:rPr>
        <w:t xml:space="preserve"> </w:t>
      </w:r>
      <w:r w:rsidR="00495135" w:rsidRPr="00330E8A">
        <w:t xml:space="preserve">– </w:t>
      </w:r>
      <w:r w:rsidR="00810969" w:rsidRPr="00810969">
        <w:t>ERAF projekt</w:t>
      </w:r>
      <w:r w:rsidR="00810969">
        <w:t>am</w:t>
      </w:r>
      <w:r w:rsidR="00810969" w:rsidRPr="00810969">
        <w:t xml:space="preserve"> </w:t>
      </w:r>
      <w:r w:rsidR="00810969" w:rsidRPr="00810969">
        <w:rPr>
          <w:b/>
        </w:rPr>
        <w:t>“Tehniskās infrastruktūras sakārtošana uzņēmējdarbības attīstībai Rubeņu ceļa rūpnieciskajā teritorijā</w:t>
      </w:r>
      <w:r w:rsidR="00810969">
        <w:rPr>
          <w:b/>
        </w:rPr>
        <w:t xml:space="preserve">” </w:t>
      </w:r>
      <w:r w:rsidR="00810969">
        <w:t xml:space="preserve">papildu dotācija </w:t>
      </w:r>
      <w:r w:rsidR="00810969" w:rsidRPr="00810969">
        <w:t>ES finansējuma atmaksa</w:t>
      </w:r>
      <w:r w:rsidR="00810969">
        <w:t>i</w:t>
      </w:r>
      <w:r w:rsidR="00A00234">
        <w:t xml:space="preserve"> (tāme 04.510.533.)</w:t>
      </w:r>
      <w:r>
        <w:t>;</w:t>
      </w:r>
    </w:p>
    <w:p w14:paraId="4FCFF6EA" w14:textId="4A9CE388" w:rsidR="002B3C65" w:rsidRDefault="00F55C09" w:rsidP="00F55C09">
      <w:pPr>
        <w:pStyle w:val="ListParagraph"/>
        <w:numPr>
          <w:ilvl w:val="0"/>
          <w:numId w:val="18"/>
        </w:numPr>
        <w:ind w:left="851" w:hanging="425"/>
        <w:jc w:val="both"/>
      </w:pPr>
      <w:r>
        <w:t xml:space="preserve">933 400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p</w:t>
      </w:r>
      <w:r w:rsidRPr="00F55C09">
        <w:t>rojekt</w:t>
      </w:r>
      <w:r>
        <w:t>a</w:t>
      </w:r>
      <w:r w:rsidRPr="00F55C09">
        <w:t xml:space="preserve"> </w:t>
      </w:r>
      <w:r>
        <w:t>“</w:t>
      </w:r>
      <w:r w:rsidRPr="00F55C09">
        <w:t xml:space="preserve">Miera ielas pārbūve posmā no tilta pār Platones upi līdz </w:t>
      </w:r>
      <w:r w:rsidR="004B7599">
        <w:t>G</w:t>
      </w:r>
      <w:r w:rsidRPr="00F55C09">
        <w:t>raudu ielai, Jelgavā</w:t>
      </w:r>
      <w:r>
        <w:t>” īstenošanai</w:t>
      </w:r>
      <w:r w:rsidR="00A00234">
        <w:t xml:space="preserve"> (tāme 04.510.539.)</w:t>
      </w:r>
      <w:r>
        <w:t>, t.</w:t>
      </w:r>
      <w:r w:rsidR="004B7599">
        <w:t> </w:t>
      </w:r>
      <w:r>
        <w:t>sk.:</w:t>
      </w:r>
    </w:p>
    <w:p w14:paraId="1C4906C4" w14:textId="5A033BBD" w:rsidR="00F55C09" w:rsidRDefault="00F55C09" w:rsidP="00F55C09">
      <w:pPr>
        <w:pStyle w:val="ListParagraph"/>
        <w:numPr>
          <w:ilvl w:val="1"/>
          <w:numId w:val="18"/>
        </w:numPr>
        <w:jc w:val="both"/>
      </w:pPr>
      <w:r>
        <w:lastRenderedPageBreak/>
        <w:t xml:space="preserve">700 000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LR Satiksmes ministrijas finansējums,</w:t>
      </w:r>
    </w:p>
    <w:p w14:paraId="2512B700" w14:textId="7E7E81CF" w:rsidR="00F55C09" w:rsidRDefault="00F55C09" w:rsidP="00F55C09">
      <w:pPr>
        <w:pStyle w:val="ListParagraph"/>
        <w:numPr>
          <w:ilvl w:val="1"/>
          <w:numId w:val="18"/>
        </w:numPr>
        <w:jc w:val="both"/>
      </w:pPr>
      <w:r>
        <w:t>198</w:t>
      </w:r>
      <w:r w:rsidR="00E82FF1">
        <w:t> </w:t>
      </w:r>
      <w:r>
        <w:t xml:space="preserve">390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aizņēmuma līdzekļi </w:t>
      </w:r>
      <w:r w:rsidRPr="00F55C09">
        <w:t xml:space="preserve">saskaņā ar </w:t>
      </w:r>
      <w:r w:rsidR="00505023">
        <w:t>P</w:t>
      </w:r>
      <w:r w:rsidRPr="00F55C09">
        <w:t>ašvaldības domes 21.03.2024. lēmumu Nr.</w:t>
      </w:r>
      <w:r w:rsidR="004B7599">
        <w:t> </w:t>
      </w:r>
      <w:r w:rsidRPr="00F55C09">
        <w:t>4/9</w:t>
      </w:r>
      <w:r>
        <w:t>,</w:t>
      </w:r>
    </w:p>
    <w:p w14:paraId="4020BF2F" w14:textId="2BC10046" w:rsidR="00F55C09" w:rsidRDefault="00F55C09" w:rsidP="00F55C09">
      <w:pPr>
        <w:pStyle w:val="ListParagraph"/>
        <w:numPr>
          <w:ilvl w:val="1"/>
          <w:numId w:val="18"/>
        </w:numPr>
        <w:jc w:val="both"/>
      </w:pPr>
      <w:r>
        <w:t xml:space="preserve">35 010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</w:t>
      </w:r>
      <w:r w:rsidR="00786C8F">
        <w:t>P</w:t>
      </w:r>
      <w:r>
        <w:t>ašvaldības līdzfinansējums 15</w:t>
      </w:r>
      <w:r w:rsidR="004B7599">
        <w:t> </w:t>
      </w:r>
      <w:r>
        <w:t xml:space="preserve">% apmērā no </w:t>
      </w:r>
      <w:r w:rsidRPr="00F55C09">
        <w:t>ieņēmumiem par dividendēm</w:t>
      </w:r>
      <w:r>
        <w:t>.</w:t>
      </w:r>
    </w:p>
    <w:p w14:paraId="29E349B0" w14:textId="77777777" w:rsidR="0072016D" w:rsidRPr="008A6CB6" w:rsidRDefault="0072016D" w:rsidP="0072016D">
      <w:pPr>
        <w:jc w:val="both"/>
        <w:rPr>
          <w:color w:val="FF0000"/>
        </w:rPr>
      </w:pPr>
    </w:p>
    <w:p w14:paraId="383DE1DC" w14:textId="5646F090" w:rsidR="0072016D" w:rsidRPr="00276FDD" w:rsidRDefault="0072016D" w:rsidP="003B2A2D">
      <w:pPr>
        <w:jc w:val="both"/>
      </w:pPr>
      <w:r w:rsidRPr="00276FDD">
        <w:rPr>
          <w:b/>
        </w:rPr>
        <w:t xml:space="preserve">06.000. Teritoriju un mājokļu apsaimniekošana – </w:t>
      </w:r>
      <w:r w:rsidRPr="00276FDD">
        <w:t xml:space="preserve">izdevumi </w:t>
      </w:r>
      <w:r w:rsidRPr="00276FDD">
        <w:rPr>
          <w:i/>
        </w:rPr>
        <w:t xml:space="preserve">tiek </w:t>
      </w:r>
      <w:r w:rsidR="00276FDD">
        <w:rPr>
          <w:i/>
        </w:rPr>
        <w:t>samazināti</w:t>
      </w:r>
      <w:r w:rsidRPr="00276FDD">
        <w:rPr>
          <w:i/>
        </w:rPr>
        <w:t xml:space="preserve"> </w:t>
      </w:r>
      <w:r w:rsidRPr="00276FDD">
        <w:t xml:space="preserve">par </w:t>
      </w:r>
      <w:r w:rsidR="00276FDD" w:rsidRPr="00330E8A">
        <w:t>–</w:t>
      </w:r>
      <w:r w:rsidR="00276FDD">
        <w:rPr>
          <w:b/>
        </w:rPr>
        <w:t>46</w:t>
      </w:r>
      <w:r w:rsidR="00E82FF1">
        <w:rPr>
          <w:b/>
        </w:rPr>
        <w:t> </w:t>
      </w:r>
      <w:r w:rsidR="00276FDD">
        <w:rPr>
          <w:b/>
        </w:rPr>
        <w:t>813</w:t>
      </w:r>
      <w:r w:rsidRPr="00276FDD">
        <w:rPr>
          <w:b/>
        </w:rPr>
        <w:t> </w:t>
      </w:r>
      <w:proofErr w:type="spellStart"/>
      <w:r w:rsidRPr="00276FDD">
        <w:rPr>
          <w:b/>
          <w:i/>
        </w:rPr>
        <w:t>euro</w:t>
      </w:r>
      <w:proofErr w:type="spellEnd"/>
      <w:r w:rsidRPr="00276FDD">
        <w:t>, t. sk.:</w:t>
      </w:r>
    </w:p>
    <w:p w14:paraId="100A7BD7" w14:textId="7A87A2A5" w:rsidR="00A03F51" w:rsidRPr="00A03F51" w:rsidRDefault="00A03F51" w:rsidP="001B2BC9">
      <w:pPr>
        <w:pStyle w:val="ListParagraph"/>
        <w:numPr>
          <w:ilvl w:val="0"/>
          <w:numId w:val="9"/>
        </w:numPr>
        <w:jc w:val="both"/>
      </w:pPr>
      <w:r w:rsidRPr="00330E8A">
        <w:t>–</w:t>
      </w:r>
      <w:r w:rsidR="00276FDD">
        <w:t>51</w:t>
      </w:r>
      <w:r w:rsidR="00E82FF1">
        <w:t> </w:t>
      </w:r>
      <w:r w:rsidR="00276FDD">
        <w:t>513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Pr="00A03F51">
        <w:t xml:space="preserve">samazināts finansējums </w:t>
      </w:r>
      <w:r>
        <w:t xml:space="preserve">tāmei 06.201. </w:t>
      </w:r>
      <w:r w:rsidRPr="00A03F51">
        <w:rPr>
          <w:b/>
        </w:rPr>
        <w:t>“</w:t>
      </w:r>
      <w:r>
        <w:rPr>
          <w:b/>
        </w:rPr>
        <w:t>Projektu sagatavošana un izstrāde, teritoriju attīstība”</w:t>
      </w:r>
      <w:r w:rsidR="00276FDD" w:rsidRPr="00276FDD">
        <w:t>,</w:t>
      </w:r>
      <w:r w:rsidR="00276FDD">
        <w:rPr>
          <w:b/>
        </w:rPr>
        <w:t xml:space="preserve"> </w:t>
      </w:r>
      <w:r w:rsidR="00276FDD" w:rsidRPr="00276FDD">
        <w:t xml:space="preserve">kas </w:t>
      </w:r>
      <w:r w:rsidR="00276FDD">
        <w:t>ir iekšējie grozījumi starp iestādes tāmēm</w:t>
      </w:r>
      <w:r>
        <w:t>;</w:t>
      </w:r>
      <w:r>
        <w:rPr>
          <w:b/>
        </w:rPr>
        <w:t xml:space="preserve"> </w:t>
      </w:r>
    </w:p>
    <w:p w14:paraId="2A55137B" w14:textId="0E19C721" w:rsidR="00177392" w:rsidRPr="00276FDD" w:rsidRDefault="00276FDD" w:rsidP="001B2BC9">
      <w:pPr>
        <w:pStyle w:val="ListParagraph"/>
        <w:numPr>
          <w:ilvl w:val="0"/>
          <w:numId w:val="6"/>
        </w:numPr>
        <w:jc w:val="both"/>
      </w:pPr>
      <w:r>
        <w:t>4700</w:t>
      </w:r>
      <w:r w:rsidR="00054DC2" w:rsidRPr="008D7D8E">
        <w:t xml:space="preserve"> </w:t>
      </w:r>
      <w:proofErr w:type="spellStart"/>
      <w:r w:rsidR="00054DC2" w:rsidRPr="008D7D8E">
        <w:rPr>
          <w:i/>
        </w:rPr>
        <w:t>euro</w:t>
      </w:r>
      <w:proofErr w:type="spellEnd"/>
      <w:r w:rsidR="00054DC2" w:rsidRPr="008D7D8E">
        <w:rPr>
          <w:i/>
        </w:rPr>
        <w:t xml:space="preserve"> </w:t>
      </w:r>
      <w:r w:rsidR="00054DC2" w:rsidRPr="008D7D8E">
        <w:t xml:space="preserve">– papildu </w:t>
      </w:r>
      <w:r w:rsidR="00177392">
        <w:t xml:space="preserve">finansējums tāmei 06.602. </w:t>
      </w:r>
      <w:r w:rsidR="00177392" w:rsidRPr="00731DBA">
        <w:rPr>
          <w:b/>
        </w:rPr>
        <w:t>“Pašvaldības teritorijas, kapsētu un mežu apsaimniekošana”</w:t>
      </w:r>
      <w:r>
        <w:rPr>
          <w:b/>
        </w:rPr>
        <w:t xml:space="preserve"> </w:t>
      </w:r>
      <w:r w:rsidRPr="00276FDD">
        <w:t>koku</w:t>
      </w:r>
      <w:r>
        <w:rPr>
          <w:b/>
        </w:rPr>
        <w:t xml:space="preserve"> </w:t>
      </w:r>
      <w:r w:rsidRPr="00276FDD">
        <w:t>stādu iegādei</w:t>
      </w:r>
      <w:r w:rsidR="00867AA6">
        <w:t>.</w:t>
      </w:r>
      <w:r w:rsidRPr="00276FDD">
        <w:t xml:space="preserve"> </w:t>
      </w:r>
    </w:p>
    <w:p w14:paraId="15F19BC9" w14:textId="77777777" w:rsidR="00FB1071" w:rsidRPr="008A6CB6" w:rsidRDefault="00FB1071" w:rsidP="0072016D">
      <w:pPr>
        <w:jc w:val="both"/>
        <w:rPr>
          <w:b/>
          <w:color w:val="FF0000"/>
        </w:rPr>
      </w:pPr>
    </w:p>
    <w:p w14:paraId="70F2308E" w14:textId="4733753F" w:rsidR="0072016D" w:rsidRPr="009900E0" w:rsidRDefault="0072016D" w:rsidP="0072016D">
      <w:pPr>
        <w:jc w:val="both"/>
        <w:rPr>
          <w:b/>
        </w:rPr>
      </w:pPr>
      <w:r w:rsidRPr="009900E0">
        <w:rPr>
          <w:b/>
        </w:rPr>
        <w:t xml:space="preserve">08.000. Atpūta, kultūra un reliģija – </w:t>
      </w:r>
      <w:r w:rsidRPr="009900E0">
        <w:t>izdevumi</w:t>
      </w:r>
      <w:r w:rsidRPr="009900E0">
        <w:rPr>
          <w:i/>
        </w:rPr>
        <w:t xml:space="preserve"> tiek </w:t>
      </w:r>
      <w:r w:rsidR="009900E0">
        <w:rPr>
          <w:i/>
        </w:rPr>
        <w:t>samazināti</w:t>
      </w:r>
      <w:r w:rsidRPr="009900E0">
        <w:rPr>
          <w:b/>
          <w:i/>
        </w:rPr>
        <w:t xml:space="preserve"> </w:t>
      </w:r>
      <w:r w:rsidR="009900E0" w:rsidRPr="00330E8A">
        <w:t>–</w:t>
      </w:r>
      <w:r w:rsidR="009900E0">
        <w:rPr>
          <w:b/>
        </w:rPr>
        <w:t>3567</w:t>
      </w:r>
      <w:r w:rsidRPr="009900E0">
        <w:rPr>
          <w:b/>
        </w:rPr>
        <w:t> </w:t>
      </w:r>
      <w:proofErr w:type="spellStart"/>
      <w:r w:rsidRPr="009900E0">
        <w:rPr>
          <w:b/>
          <w:i/>
        </w:rPr>
        <w:t>euro</w:t>
      </w:r>
      <w:proofErr w:type="spellEnd"/>
      <w:r w:rsidRPr="009900E0">
        <w:rPr>
          <w:b/>
          <w:i/>
        </w:rPr>
        <w:t xml:space="preserve"> </w:t>
      </w:r>
      <w:r w:rsidRPr="009900E0">
        <w:t>apmērā</w:t>
      </w:r>
      <w:r w:rsidR="005021E6" w:rsidRPr="009900E0">
        <w:t>,</w:t>
      </w:r>
      <w:r w:rsidRPr="009900E0">
        <w:t xml:space="preserve"> </w:t>
      </w:r>
      <w:r w:rsidR="00F001DC" w:rsidRPr="009900E0">
        <w:t xml:space="preserve">un šie līdzekļi tiek </w:t>
      </w:r>
      <w:r w:rsidR="00E26805">
        <w:t>novirzīti</w:t>
      </w:r>
      <w:r w:rsidR="00E26805" w:rsidRPr="009900E0">
        <w:t xml:space="preserve"> </w:t>
      </w:r>
      <w:r w:rsidR="00EF084D" w:rsidRPr="009900E0">
        <w:t>šād</w:t>
      </w:r>
      <w:r w:rsidR="00F001DC" w:rsidRPr="009900E0">
        <w:t>iem mērķiem</w:t>
      </w:r>
      <w:r w:rsidRPr="009900E0">
        <w:t>:</w:t>
      </w:r>
      <w:r w:rsidRPr="009900E0">
        <w:rPr>
          <w:b/>
        </w:rPr>
        <w:t xml:space="preserve"> </w:t>
      </w:r>
    </w:p>
    <w:p w14:paraId="54B5C0B0" w14:textId="387561A5" w:rsidR="0072016D" w:rsidRDefault="009900E0" w:rsidP="001B2BC9">
      <w:pPr>
        <w:pStyle w:val="ListParagraph"/>
        <w:numPr>
          <w:ilvl w:val="0"/>
          <w:numId w:val="9"/>
        </w:numPr>
        <w:jc w:val="both"/>
      </w:pPr>
      <w:r>
        <w:t>133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72016D" w:rsidRPr="007B1AAC">
        <w:rPr>
          <w:i/>
        </w:rPr>
        <w:t xml:space="preserve"> </w:t>
      </w:r>
      <w:r w:rsidR="0072016D" w:rsidRPr="007B1AAC">
        <w:t xml:space="preserve">– </w:t>
      </w:r>
      <w:r w:rsidR="00114B5C" w:rsidRPr="00731DBA">
        <w:rPr>
          <w:b/>
        </w:rPr>
        <w:t>JVPPI</w:t>
      </w:r>
      <w:r w:rsidR="002437DF" w:rsidRPr="00731DBA">
        <w:rPr>
          <w:b/>
        </w:rPr>
        <w:t xml:space="preserve"> “Jelgavas Pilsētas bibliotēka”</w:t>
      </w:r>
      <w:r w:rsidR="005D0B70">
        <w:t xml:space="preserve"> </w:t>
      </w:r>
      <w:r w:rsidR="00731DBA" w:rsidRPr="00731DBA">
        <w:rPr>
          <w:b/>
        </w:rPr>
        <w:t>darbības nodrošināšana</w:t>
      </w:r>
      <w:r w:rsidR="00786C8F">
        <w:rPr>
          <w:b/>
        </w:rPr>
        <w:t>i</w:t>
      </w:r>
      <w:r w:rsidR="00731DBA">
        <w:t xml:space="preserve"> </w:t>
      </w:r>
      <w:r w:rsidR="00296E8E">
        <w:t>(tāme 08.211.)</w:t>
      </w:r>
      <w:r w:rsidR="004B7599">
        <w:t> –</w:t>
      </w:r>
      <w:r w:rsidR="00296E8E">
        <w:t xml:space="preserve"> </w:t>
      </w:r>
      <w:r w:rsidR="00867AA6" w:rsidRPr="00867AA6">
        <w:t>biedrības “Baltijas Mediju izcilības centrs” finansējums projekta “Mediju klub</w:t>
      </w:r>
      <w:r w:rsidR="004B7599">
        <w:t>s</w:t>
      </w:r>
      <w:r w:rsidR="00867AA6" w:rsidRPr="00867AA6">
        <w:t>” izveide</w:t>
      </w:r>
      <w:r w:rsidR="00786C8F">
        <w:t>i</w:t>
      </w:r>
      <w:r w:rsidR="00867AA6" w:rsidRPr="00867AA6">
        <w:t>, projekta “Noturīgā Baltija” realizācijai</w:t>
      </w:r>
      <w:r w:rsidR="009A5C6A" w:rsidRPr="007B1AAC">
        <w:t>;</w:t>
      </w:r>
    </w:p>
    <w:p w14:paraId="2F4597B8" w14:textId="5DC60CFE" w:rsidR="00296E8E" w:rsidRPr="00867AA6" w:rsidRDefault="00867AA6" w:rsidP="00867AA6">
      <w:pPr>
        <w:pStyle w:val="ListParagraph"/>
        <w:numPr>
          <w:ilvl w:val="0"/>
          <w:numId w:val="9"/>
        </w:numPr>
        <w:jc w:val="both"/>
      </w:pPr>
      <w:r w:rsidRPr="00867AA6">
        <w:t>1000</w:t>
      </w:r>
      <w:r w:rsidR="00296E8E" w:rsidRPr="00867AA6">
        <w:t xml:space="preserve"> </w:t>
      </w:r>
      <w:proofErr w:type="spellStart"/>
      <w:r w:rsidR="00296E8E" w:rsidRPr="00867AA6">
        <w:rPr>
          <w:i/>
        </w:rPr>
        <w:t>euro</w:t>
      </w:r>
      <w:proofErr w:type="spellEnd"/>
      <w:r w:rsidR="00296E8E" w:rsidRPr="00867AA6">
        <w:rPr>
          <w:i/>
        </w:rPr>
        <w:t xml:space="preserve"> </w:t>
      </w:r>
      <w:r w:rsidR="00296E8E" w:rsidRPr="00867AA6">
        <w:t xml:space="preserve">– </w:t>
      </w:r>
      <w:r w:rsidR="00795F63" w:rsidRPr="00867AA6">
        <w:t xml:space="preserve">papildu </w:t>
      </w:r>
      <w:r>
        <w:t>dotācija</w:t>
      </w:r>
      <w:r w:rsidR="00795F63" w:rsidRPr="00867AA6">
        <w:t xml:space="preserve"> </w:t>
      </w:r>
      <w:r w:rsidR="00114B5C" w:rsidRPr="00867AA6">
        <w:rPr>
          <w:b/>
        </w:rPr>
        <w:t xml:space="preserve">JVPPI </w:t>
      </w:r>
      <w:r w:rsidR="00296E8E" w:rsidRPr="00867AA6">
        <w:rPr>
          <w:b/>
        </w:rPr>
        <w:t>“Ģ. Eliasa Jelgavas vēstures un mākslas muzej</w:t>
      </w:r>
      <w:r w:rsidR="00795F63" w:rsidRPr="00867AA6">
        <w:rPr>
          <w:b/>
        </w:rPr>
        <w:t>s</w:t>
      </w:r>
      <w:r w:rsidR="00296E8E" w:rsidRPr="00867AA6">
        <w:rPr>
          <w:b/>
        </w:rPr>
        <w:t>”</w:t>
      </w:r>
      <w:r w:rsidR="00731DBA" w:rsidRPr="00867AA6">
        <w:rPr>
          <w:b/>
        </w:rPr>
        <w:t xml:space="preserve"> darbības nodrošināšana</w:t>
      </w:r>
      <w:r w:rsidR="00786C8F">
        <w:rPr>
          <w:b/>
        </w:rPr>
        <w:t>i</w:t>
      </w:r>
      <w:r w:rsidR="00795F63" w:rsidRPr="00867AA6">
        <w:t xml:space="preserve"> (tāme 08.221.)</w:t>
      </w:r>
      <w:r w:rsidR="004B7599">
        <w:t> –</w:t>
      </w:r>
      <w:r w:rsidR="00795F63" w:rsidRPr="00867AA6">
        <w:t xml:space="preserve"> </w:t>
      </w:r>
      <w:r w:rsidRPr="00867AA6">
        <w:t xml:space="preserve">projekta </w:t>
      </w:r>
      <w:r>
        <w:t>“</w:t>
      </w:r>
      <w:r w:rsidRPr="00867AA6">
        <w:t>Latvijas 20.</w:t>
      </w:r>
      <w:r w:rsidR="004B7599">
        <w:t>–</w:t>
      </w:r>
      <w:r w:rsidRPr="00867AA6">
        <w:t>21.</w:t>
      </w:r>
      <w:r w:rsidR="004B7599">
        <w:t> </w:t>
      </w:r>
      <w:r w:rsidRPr="00867AA6">
        <w:t>gs.</w:t>
      </w:r>
      <w:r w:rsidR="004B7599">
        <w:t xml:space="preserve"> </w:t>
      </w:r>
      <w:r w:rsidRPr="00867AA6">
        <w:t>vēsture</w:t>
      </w:r>
      <w:r>
        <w:t>”</w:t>
      </w:r>
      <w:r w:rsidRPr="00867AA6">
        <w:t xml:space="preserve"> īstenošanai</w:t>
      </w:r>
      <w:r>
        <w:t>;</w:t>
      </w:r>
    </w:p>
    <w:p w14:paraId="35CA8A42" w14:textId="4E48F706" w:rsidR="00EC3905" w:rsidRPr="00867AA6" w:rsidRDefault="00867AA6" w:rsidP="00867AA6">
      <w:pPr>
        <w:pStyle w:val="ListParagraph"/>
        <w:numPr>
          <w:ilvl w:val="0"/>
          <w:numId w:val="15"/>
        </w:numPr>
        <w:jc w:val="both"/>
      </w:pPr>
      <w:r w:rsidRPr="00330E8A">
        <w:t>–</w:t>
      </w:r>
      <w:r>
        <w:t>4700</w:t>
      </w:r>
      <w:r w:rsidR="0072016D" w:rsidRPr="00795F63">
        <w:t> </w:t>
      </w:r>
      <w:proofErr w:type="spellStart"/>
      <w:r w:rsidR="0072016D" w:rsidRPr="00795F63">
        <w:rPr>
          <w:i/>
        </w:rPr>
        <w:t>euro</w:t>
      </w:r>
      <w:proofErr w:type="spellEnd"/>
      <w:r w:rsidR="0072016D" w:rsidRPr="00795F63">
        <w:rPr>
          <w:i/>
        </w:rPr>
        <w:t xml:space="preserve"> </w:t>
      </w:r>
      <w:r w:rsidR="009A5C6A" w:rsidRPr="00795F63">
        <w:t>–</w:t>
      </w:r>
      <w:r w:rsidR="004B7599">
        <w:t xml:space="preserve"> </w:t>
      </w:r>
      <w:r w:rsidR="00C445EA" w:rsidRPr="00795F63">
        <w:t>finansējum</w:t>
      </w:r>
      <w:r>
        <w:t xml:space="preserve">a samazinājums </w:t>
      </w:r>
      <w:r w:rsidR="009A5C6A" w:rsidRPr="00795F63">
        <w:t xml:space="preserve">tāmei </w:t>
      </w:r>
      <w:r w:rsidR="00795F63">
        <w:t>08.2</w:t>
      </w:r>
      <w:r>
        <w:t>9</w:t>
      </w:r>
      <w:r w:rsidR="00795F63">
        <w:t xml:space="preserve">2. </w:t>
      </w:r>
      <w:r w:rsidR="00EF44E7" w:rsidRPr="00826BD0">
        <w:rPr>
          <w:b/>
        </w:rPr>
        <w:t>“</w:t>
      </w:r>
      <w:r>
        <w:rPr>
          <w:b/>
        </w:rPr>
        <w:t>Pilsētas</w:t>
      </w:r>
      <w:r w:rsidR="009A5C6A" w:rsidRPr="00826BD0">
        <w:rPr>
          <w:b/>
        </w:rPr>
        <w:t xml:space="preserve"> pasākumi</w:t>
      </w:r>
      <w:r w:rsidR="00EF44E7" w:rsidRPr="00826BD0">
        <w:rPr>
          <w:b/>
        </w:rPr>
        <w:t>”</w:t>
      </w:r>
      <w:r w:rsidRPr="00867AA6">
        <w:t>,</w:t>
      </w:r>
      <w:r w:rsidR="00795F63" w:rsidRPr="00826BD0">
        <w:rPr>
          <w:b/>
        </w:rPr>
        <w:t xml:space="preserve"> </w:t>
      </w:r>
      <w:r w:rsidRPr="00867AA6">
        <w:t>kas novirzīts uz tāmi 06.602. koku stādu iegādei</w:t>
      </w:r>
      <w:r>
        <w:t>.</w:t>
      </w:r>
    </w:p>
    <w:p w14:paraId="1AFF0CF5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5A0C056" w14:textId="40D3C441" w:rsidR="0072016D" w:rsidRPr="001419F8" w:rsidRDefault="0072016D" w:rsidP="0072016D">
      <w:pPr>
        <w:jc w:val="both"/>
      </w:pPr>
      <w:r w:rsidRPr="001419F8">
        <w:rPr>
          <w:b/>
        </w:rPr>
        <w:t>09.000. Izglītība –</w:t>
      </w:r>
      <w:r w:rsidRPr="001419F8">
        <w:t xml:space="preserve"> izdevumi </w:t>
      </w:r>
      <w:r w:rsidRPr="001419F8">
        <w:rPr>
          <w:i/>
        </w:rPr>
        <w:t xml:space="preserve">tiek palielināti </w:t>
      </w:r>
      <w:r w:rsidRPr="001419F8">
        <w:t xml:space="preserve">par </w:t>
      </w:r>
      <w:r w:rsidR="00A00234">
        <w:rPr>
          <w:b/>
        </w:rPr>
        <w:t>530 497</w:t>
      </w:r>
      <w:r w:rsidRPr="001419F8">
        <w:rPr>
          <w:b/>
        </w:rPr>
        <w:t> </w:t>
      </w:r>
      <w:proofErr w:type="spellStart"/>
      <w:r w:rsidRPr="001419F8">
        <w:rPr>
          <w:b/>
          <w:i/>
        </w:rPr>
        <w:t>euro</w:t>
      </w:r>
      <w:proofErr w:type="spellEnd"/>
      <w:r w:rsidRPr="001419F8">
        <w:t>, t. sk.:</w:t>
      </w:r>
    </w:p>
    <w:p w14:paraId="42FF78F6" w14:textId="58AA210E" w:rsidR="0072016D" w:rsidRPr="001419F8" w:rsidRDefault="00F4369C" w:rsidP="001B2BC9">
      <w:pPr>
        <w:pStyle w:val="ListParagraph"/>
        <w:numPr>
          <w:ilvl w:val="0"/>
          <w:numId w:val="3"/>
        </w:numPr>
        <w:jc w:val="both"/>
        <w:rPr>
          <w:b/>
        </w:rPr>
      </w:pPr>
      <w:r w:rsidRPr="001419F8">
        <w:rPr>
          <w:b/>
          <w:bCs/>
        </w:rPr>
        <w:t>Jelgavas pirmsskolas izglītības iestāžu darbības nodrošināšanas un speciālās pirmsskolas izglītības programmas</w:t>
      </w:r>
      <w:r w:rsidR="00F83F45">
        <w:rPr>
          <w:b/>
          <w:bCs/>
        </w:rPr>
        <w:t xml:space="preserve"> </w:t>
      </w:r>
      <w:r w:rsidR="00F83F45" w:rsidRPr="00F83F45">
        <w:rPr>
          <w:bCs/>
        </w:rPr>
        <w:t>(</w:t>
      </w:r>
      <w:r w:rsidR="00F83F45">
        <w:rPr>
          <w:bCs/>
        </w:rPr>
        <w:t>tāme 09.101.)</w:t>
      </w:r>
      <w:r w:rsidR="0072016D" w:rsidRPr="001419F8">
        <w:rPr>
          <w:b/>
          <w:bCs/>
        </w:rPr>
        <w:t xml:space="preserve"> </w:t>
      </w:r>
      <w:r w:rsidR="0072016D" w:rsidRPr="001419F8">
        <w:rPr>
          <w:bCs/>
        </w:rPr>
        <w:t xml:space="preserve">izdevumi </w:t>
      </w:r>
      <w:r w:rsidR="0072016D" w:rsidRPr="001419F8">
        <w:rPr>
          <w:bCs/>
          <w:i/>
        </w:rPr>
        <w:t xml:space="preserve">tiek palielināti </w:t>
      </w:r>
      <w:r w:rsidR="0072016D" w:rsidRPr="001419F8">
        <w:rPr>
          <w:bCs/>
        </w:rPr>
        <w:t xml:space="preserve">par </w:t>
      </w:r>
      <w:r w:rsidR="007C3F39" w:rsidRPr="00323494">
        <w:rPr>
          <w:b/>
          <w:bCs/>
        </w:rPr>
        <w:t>26</w:t>
      </w:r>
      <w:r w:rsidR="004B7599">
        <w:rPr>
          <w:b/>
          <w:bCs/>
        </w:rPr>
        <w:t> </w:t>
      </w:r>
      <w:r w:rsidR="007C3F39" w:rsidRPr="00323494">
        <w:rPr>
          <w:b/>
          <w:bCs/>
        </w:rPr>
        <w:t>288</w:t>
      </w:r>
      <w:r w:rsidR="0072016D" w:rsidRPr="00323494">
        <w:rPr>
          <w:b/>
          <w:bCs/>
        </w:rPr>
        <w:t> </w:t>
      </w:r>
      <w:proofErr w:type="spellStart"/>
      <w:r w:rsidR="0072016D" w:rsidRPr="00323494">
        <w:rPr>
          <w:b/>
          <w:bCs/>
          <w:i/>
        </w:rPr>
        <w:t>euro</w:t>
      </w:r>
      <w:proofErr w:type="spellEnd"/>
      <w:r w:rsidR="0072016D" w:rsidRPr="001419F8">
        <w:rPr>
          <w:bCs/>
        </w:rPr>
        <w:t>, kas ieplānoti šādiem mērķiem:</w:t>
      </w:r>
    </w:p>
    <w:p w14:paraId="5CE4AE0D" w14:textId="40778815" w:rsidR="002F59EC" w:rsidRPr="00013B43" w:rsidRDefault="007C3F39" w:rsidP="007C3F39">
      <w:pPr>
        <w:pStyle w:val="ListParagraph"/>
        <w:numPr>
          <w:ilvl w:val="1"/>
          <w:numId w:val="3"/>
        </w:numPr>
        <w:jc w:val="both"/>
        <w:rPr>
          <w:i/>
        </w:rPr>
      </w:pPr>
      <w:r>
        <w:t>13</w:t>
      </w:r>
      <w:r w:rsidR="00E82FF1">
        <w:t> </w:t>
      </w:r>
      <w:r>
        <w:t>532</w:t>
      </w:r>
      <w:r w:rsidR="00013B43">
        <w:t xml:space="preserve"> </w:t>
      </w:r>
      <w:proofErr w:type="spellStart"/>
      <w:r w:rsidR="00013B43" w:rsidRPr="001419F8">
        <w:rPr>
          <w:bCs/>
          <w:i/>
        </w:rPr>
        <w:t>euro</w:t>
      </w:r>
      <w:proofErr w:type="spellEnd"/>
      <w:r w:rsidR="00013B43" w:rsidRPr="001419F8">
        <w:rPr>
          <w:bCs/>
          <w:i/>
        </w:rPr>
        <w:t xml:space="preserve"> </w:t>
      </w:r>
      <w:r w:rsidR="00013B43" w:rsidRPr="001419F8">
        <w:rPr>
          <w:b/>
        </w:rPr>
        <w:t>–</w:t>
      </w:r>
      <w:r w:rsidR="00013B43">
        <w:rPr>
          <w:b/>
        </w:rPr>
        <w:t xml:space="preserve"> </w:t>
      </w:r>
      <w:r w:rsidR="00013B43" w:rsidRPr="00013B43">
        <w:t xml:space="preserve">valsts budžeta mērķdotācija </w:t>
      </w:r>
      <w:r w:rsidRPr="007C3F39">
        <w:t>mācību līdzekļu un literatūras iegādei</w:t>
      </w:r>
      <w:r w:rsidR="00013B43">
        <w:t>,</w:t>
      </w:r>
    </w:p>
    <w:p w14:paraId="011EC0B5" w14:textId="44AC5616" w:rsidR="00013B43" w:rsidRPr="00F83F45" w:rsidRDefault="007C3F39" w:rsidP="001B2BC9">
      <w:pPr>
        <w:pStyle w:val="ListParagraph"/>
        <w:numPr>
          <w:ilvl w:val="1"/>
          <w:numId w:val="3"/>
        </w:numPr>
        <w:jc w:val="both"/>
        <w:rPr>
          <w:i/>
        </w:rPr>
      </w:pPr>
      <w:r>
        <w:t>12</w:t>
      </w:r>
      <w:r w:rsidR="00E82FF1">
        <w:t> </w:t>
      </w:r>
      <w:r>
        <w:t>756</w:t>
      </w:r>
      <w:r w:rsidR="00013B43">
        <w:t xml:space="preserve"> </w:t>
      </w:r>
      <w:proofErr w:type="spellStart"/>
      <w:r w:rsidR="00013B43">
        <w:rPr>
          <w:i/>
        </w:rPr>
        <w:t>euro</w:t>
      </w:r>
      <w:proofErr w:type="spellEnd"/>
      <w:r w:rsidR="00013B43">
        <w:rPr>
          <w:i/>
        </w:rPr>
        <w:t xml:space="preserve"> </w:t>
      </w:r>
      <w:r w:rsidR="00013B43" w:rsidRPr="001419F8">
        <w:rPr>
          <w:b/>
        </w:rPr>
        <w:t>–</w:t>
      </w:r>
      <w:r w:rsidR="00013B43">
        <w:rPr>
          <w:b/>
        </w:rPr>
        <w:t xml:space="preserve"> </w:t>
      </w:r>
      <w:r w:rsidR="00013B43" w:rsidRPr="00013B43">
        <w:t>papildu dotāci</w:t>
      </w:r>
      <w:r w:rsidR="00013B43">
        <w:t xml:space="preserve">ja </w:t>
      </w:r>
      <w:r>
        <w:t xml:space="preserve">pilsētas </w:t>
      </w:r>
      <w:r w:rsidR="00013B43">
        <w:t>p</w:t>
      </w:r>
      <w:r w:rsidR="00013B43" w:rsidRPr="00013B43">
        <w:t xml:space="preserve">irmsskolas </w:t>
      </w:r>
      <w:r>
        <w:t>izglītības iestāžu uzturēšanas izdevumu segšanai (iekšējie grozījumi starp nozares tāmēm</w:t>
      </w:r>
      <w:r w:rsidR="00013B43" w:rsidRPr="00013B43">
        <w:t>)</w:t>
      </w:r>
      <w:r>
        <w:t>;</w:t>
      </w:r>
    </w:p>
    <w:p w14:paraId="6D99C7C0" w14:textId="46CD25EE" w:rsidR="0072016D" w:rsidRPr="00D72391" w:rsidRDefault="0072016D" w:rsidP="001B2BC9">
      <w:pPr>
        <w:pStyle w:val="ListParagraph"/>
        <w:numPr>
          <w:ilvl w:val="0"/>
          <w:numId w:val="3"/>
        </w:numPr>
        <w:jc w:val="both"/>
        <w:rPr>
          <w:b/>
        </w:rPr>
      </w:pPr>
      <w:r w:rsidRPr="00D72391">
        <w:rPr>
          <w:b/>
          <w:bCs/>
        </w:rPr>
        <w:t>vispārizglītojošo skolu darbības nodrošināšanai</w:t>
      </w:r>
      <w:r w:rsidR="0067598C" w:rsidRPr="00D72391">
        <w:rPr>
          <w:b/>
          <w:bCs/>
        </w:rPr>
        <w:t xml:space="preserve"> </w:t>
      </w:r>
      <w:r w:rsidR="0067598C" w:rsidRPr="00D72391">
        <w:rPr>
          <w:bCs/>
        </w:rPr>
        <w:t xml:space="preserve">(tāme </w:t>
      </w:r>
      <w:r w:rsidR="00025DEE" w:rsidRPr="00D72391">
        <w:rPr>
          <w:bCs/>
        </w:rPr>
        <w:t>09.</w:t>
      </w:r>
      <w:r w:rsidR="0067598C" w:rsidRPr="00D72391">
        <w:rPr>
          <w:bCs/>
        </w:rPr>
        <w:t xml:space="preserve">219.1.) </w:t>
      </w:r>
      <w:r w:rsidRPr="00D72391">
        <w:rPr>
          <w:bCs/>
        </w:rPr>
        <w:t>izdevumi</w:t>
      </w:r>
      <w:r w:rsidRPr="00D72391">
        <w:rPr>
          <w:bCs/>
          <w:i/>
        </w:rPr>
        <w:t xml:space="preserve"> tiek palielināti </w:t>
      </w:r>
      <w:r w:rsidRPr="00D72391">
        <w:rPr>
          <w:bCs/>
        </w:rPr>
        <w:t>par</w:t>
      </w:r>
      <w:r w:rsidR="00703826" w:rsidRPr="00D72391">
        <w:rPr>
          <w:bCs/>
        </w:rPr>
        <w:t xml:space="preserve"> </w:t>
      </w:r>
      <w:r w:rsidR="00D72391" w:rsidRPr="00323494">
        <w:rPr>
          <w:b/>
          <w:bCs/>
        </w:rPr>
        <w:t>88 989</w:t>
      </w:r>
      <w:r w:rsidRPr="00323494">
        <w:rPr>
          <w:b/>
          <w:bCs/>
          <w:i/>
        </w:rPr>
        <w:t> </w:t>
      </w:r>
      <w:proofErr w:type="spellStart"/>
      <w:r w:rsidRPr="00323494">
        <w:rPr>
          <w:b/>
          <w:bCs/>
          <w:i/>
        </w:rPr>
        <w:t>euro</w:t>
      </w:r>
      <w:proofErr w:type="spellEnd"/>
      <w:r w:rsidRPr="00D72391">
        <w:t xml:space="preserve">, </w:t>
      </w:r>
      <w:r w:rsidRPr="00D72391">
        <w:rPr>
          <w:bCs/>
        </w:rPr>
        <w:t>t. sk.:</w:t>
      </w:r>
    </w:p>
    <w:p w14:paraId="5E9C672E" w14:textId="226F5645" w:rsidR="0067598C" w:rsidRDefault="00D72391" w:rsidP="001B2BC9">
      <w:pPr>
        <w:pStyle w:val="ListParagraph"/>
        <w:numPr>
          <w:ilvl w:val="1"/>
          <w:numId w:val="3"/>
        </w:numPr>
        <w:jc w:val="both"/>
      </w:pPr>
      <w:r w:rsidRPr="00D72391">
        <w:t>95</w:t>
      </w:r>
      <w:r w:rsidR="00E82FF1">
        <w:t> </w:t>
      </w:r>
      <w:r w:rsidRPr="00D72391">
        <w:t>883</w:t>
      </w:r>
      <w:r w:rsidR="0067598C" w:rsidRPr="00D72391">
        <w:t xml:space="preserve"> </w:t>
      </w:r>
      <w:proofErr w:type="spellStart"/>
      <w:r w:rsidR="0067598C" w:rsidRPr="00D72391">
        <w:rPr>
          <w:bCs/>
          <w:i/>
        </w:rPr>
        <w:t>euro</w:t>
      </w:r>
      <w:proofErr w:type="spellEnd"/>
      <w:r w:rsidR="0067598C" w:rsidRPr="00D72391">
        <w:rPr>
          <w:bCs/>
          <w:i/>
        </w:rPr>
        <w:t xml:space="preserve"> </w:t>
      </w:r>
      <w:r w:rsidR="0067598C" w:rsidRPr="00D72391">
        <w:rPr>
          <w:b/>
        </w:rPr>
        <w:t xml:space="preserve">– </w:t>
      </w:r>
      <w:r w:rsidRPr="00D72391">
        <w:t xml:space="preserve">valsts </w:t>
      </w:r>
      <w:r w:rsidRPr="00013B43">
        <w:t xml:space="preserve">budžeta mērķdotācija </w:t>
      </w:r>
      <w:r w:rsidRPr="007C3F39">
        <w:t>mācību līdzekļu un literatūras iegādei</w:t>
      </w:r>
      <w:r w:rsidR="0067598C">
        <w:t>,</w:t>
      </w:r>
    </w:p>
    <w:p w14:paraId="5CF5BFA5" w14:textId="244D6B76" w:rsidR="0067598C" w:rsidRDefault="00D72391" w:rsidP="00D72391">
      <w:pPr>
        <w:pStyle w:val="ListParagraph"/>
        <w:numPr>
          <w:ilvl w:val="1"/>
          <w:numId w:val="3"/>
        </w:numPr>
        <w:jc w:val="both"/>
      </w:pPr>
      <w:r>
        <w:t>10</w:t>
      </w:r>
      <w:r w:rsidR="00E82FF1">
        <w:t> </w:t>
      </w:r>
      <w:r>
        <w:t>832</w:t>
      </w:r>
      <w:r w:rsidR="0067598C">
        <w:t xml:space="preserve"> </w:t>
      </w:r>
      <w:proofErr w:type="spellStart"/>
      <w:r w:rsidR="0067598C">
        <w:rPr>
          <w:i/>
        </w:rPr>
        <w:t>euro</w:t>
      </w:r>
      <w:proofErr w:type="spellEnd"/>
      <w:r w:rsidR="0067598C">
        <w:rPr>
          <w:i/>
        </w:rPr>
        <w:t xml:space="preserve"> </w:t>
      </w:r>
      <w:r w:rsidR="0067598C" w:rsidRPr="001419F8">
        <w:rPr>
          <w:b/>
        </w:rPr>
        <w:t>–</w:t>
      </w:r>
      <w:r w:rsidR="0067598C">
        <w:rPr>
          <w:b/>
        </w:rPr>
        <w:t xml:space="preserve"> </w:t>
      </w:r>
      <w:r w:rsidRPr="00D72391">
        <w:t>valsts budžeta</w:t>
      </w:r>
      <w:r>
        <w:rPr>
          <w:b/>
        </w:rPr>
        <w:t xml:space="preserve"> </w:t>
      </w:r>
      <w:r w:rsidRPr="00D72391">
        <w:t>finansējums</w:t>
      </w:r>
      <w:r>
        <w:t xml:space="preserve"> </w:t>
      </w:r>
      <w:r w:rsidRPr="00D72391">
        <w:t xml:space="preserve">Jelgavas Valsts ģimnāzijai </w:t>
      </w:r>
      <w:r>
        <w:t>un</w:t>
      </w:r>
      <w:r w:rsidRPr="00D72391">
        <w:t xml:space="preserve"> Jelgavas Spīdolas Valsts ģimnāzijai metodiskā centra funkciju izpildei</w:t>
      </w:r>
      <w:r w:rsidR="0067598C">
        <w:t>,</w:t>
      </w:r>
    </w:p>
    <w:p w14:paraId="3A5390AE" w14:textId="631376C3" w:rsidR="00867943" w:rsidRPr="00867943" w:rsidRDefault="00C1641D" w:rsidP="00C1641D">
      <w:pPr>
        <w:pStyle w:val="ListParagraph"/>
        <w:numPr>
          <w:ilvl w:val="1"/>
          <w:numId w:val="3"/>
        </w:numPr>
        <w:jc w:val="both"/>
      </w:pPr>
      <w:r>
        <w:t>3445</w:t>
      </w:r>
      <w:r w:rsidR="00867943">
        <w:t xml:space="preserve"> </w:t>
      </w:r>
      <w:proofErr w:type="spellStart"/>
      <w:r w:rsidR="00867943">
        <w:rPr>
          <w:i/>
        </w:rPr>
        <w:t>euro</w:t>
      </w:r>
      <w:proofErr w:type="spellEnd"/>
      <w:r w:rsidR="00867943">
        <w:rPr>
          <w:i/>
        </w:rPr>
        <w:t xml:space="preserve"> </w:t>
      </w:r>
      <w:r w:rsidR="00867943" w:rsidRPr="00867943">
        <w:t xml:space="preserve">– </w:t>
      </w:r>
      <w:r>
        <w:t xml:space="preserve">valsts budžeta </w:t>
      </w:r>
      <w:r w:rsidRPr="00C1641D">
        <w:t>finansējums mācību līdzekļu nodrošināšana</w:t>
      </w:r>
      <w:r w:rsidR="004B7599">
        <w:t>i</w:t>
      </w:r>
      <w:r w:rsidRPr="00C1641D">
        <w:t xml:space="preserve"> pamatizglītības pirmā posma izglītības programmu īstenošanai valsts valodā</w:t>
      </w:r>
      <w:r>
        <w:t xml:space="preserve"> </w:t>
      </w:r>
      <w:r w:rsidRPr="00C1641D">
        <w:t>mazākumtautību izglītojamajiem</w:t>
      </w:r>
      <w:r w:rsidR="00867943">
        <w:t>,</w:t>
      </w:r>
    </w:p>
    <w:p w14:paraId="0BD6ACC5" w14:textId="4D89E3BA" w:rsidR="00CD10DF" w:rsidRDefault="007E7351" w:rsidP="007E7351">
      <w:pPr>
        <w:pStyle w:val="ListParagraph"/>
        <w:numPr>
          <w:ilvl w:val="1"/>
          <w:numId w:val="3"/>
        </w:numPr>
        <w:jc w:val="both"/>
      </w:pPr>
      <w:r>
        <w:t>4475</w:t>
      </w:r>
      <w:r w:rsidR="00CD10DF">
        <w:t xml:space="preserve"> </w:t>
      </w:r>
      <w:proofErr w:type="spellStart"/>
      <w:r w:rsidR="00CD10DF">
        <w:rPr>
          <w:i/>
        </w:rPr>
        <w:t>euro</w:t>
      </w:r>
      <w:proofErr w:type="spellEnd"/>
      <w:r w:rsidR="00CD10DF">
        <w:rPr>
          <w:i/>
        </w:rPr>
        <w:t xml:space="preserve"> </w:t>
      </w:r>
      <w:r w:rsidR="00CD10DF" w:rsidRPr="001419F8">
        <w:rPr>
          <w:b/>
        </w:rPr>
        <w:t>–</w:t>
      </w:r>
      <w:r w:rsidR="00CD10DF">
        <w:rPr>
          <w:b/>
        </w:rPr>
        <w:t xml:space="preserve"> </w:t>
      </w:r>
      <w:r w:rsidRPr="007E7351">
        <w:t xml:space="preserve">Eiropas Parlamenta biroja Latvijā finansējums daļējai dalības maksas segšanai par Starptautiskā </w:t>
      </w:r>
      <w:proofErr w:type="spellStart"/>
      <w:r w:rsidRPr="007E7351">
        <w:t>bakalaurāta</w:t>
      </w:r>
      <w:proofErr w:type="spellEnd"/>
      <w:r w:rsidRPr="007E7351">
        <w:t xml:space="preserve"> (IB DP) </w:t>
      </w:r>
      <w:proofErr w:type="spellStart"/>
      <w:r w:rsidRPr="007E7351">
        <w:t>kandidātskolas</w:t>
      </w:r>
      <w:proofErr w:type="spellEnd"/>
      <w:r w:rsidRPr="007E7351">
        <w:t xml:space="preserve"> statusa iegūšan</w:t>
      </w:r>
      <w:r w:rsidR="004B7599">
        <w:t>u</w:t>
      </w:r>
      <w:r w:rsidRPr="007E7351">
        <w:t xml:space="preserve"> Jelgavas Spīdolas Valsts ģimnāzij</w:t>
      </w:r>
      <w:r w:rsidR="004B7599">
        <w:t>ai</w:t>
      </w:r>
      <w:r w:rsidR="00CD10DF">
        <w:t>,</w:t>
      </w:r>
    </w:p>
    <w:p w14:paraId="44382B38" w14:textId="492051E7" w:rsidR="00CD10DF" w:rsidRDefault="007D2FBB" w:rsidP="001B2BC9">
      <w:pPr>
        <w:pStyle w:val="ListParagraph"/>
        <w:numPr>
          <w:ilvl w:val="1"/>
          <w:numId w:val="3"/>
        </w:numPr>
        <w:jc w:val="both"/>
      </w:pPr>
      <w:r w:rsidRPr="00330E8A">
        <w:t>–</w:t>
      </w:r>
      <w:r>
        <w:t>25</w:t>
      </w:r>
      <w:r w:rsidR="00E82FF1">
        <w:t> </w:t>
      </w:r>
      <w:r>
        <w:t>646</w:t>
      </w:r>
      <w:r w:rsidR="00CD10DF">
        <w:t xml:space="preserve"> </w:t>
      </w:r>
      <w:proofErr w:type="spellStart"/>
      <w:r w:rsidR="00CD10DF">
        <w:rPr>
          <w:i/>
        </w:rPr>
        <w:t>euro</w:t>
      </w:r>
      <w:proofErr w:type="spellEnd"/>
      <w:r w:rsidR="00CD10DF">
        <w:rPr>
          <w:i/>
        </w:rPr>
        <w:t xml:space="preserve"> </w:t>
      </w:r>
      <w:r w:rsidR="00CD10DF" w:rsidRPr="001419F8">
        <w:rPr>
          <w:b/>
        </w:rPr>
        <w:t>–</w:t>
      </w:r>
      <w:r w:rsidR="00CD10DF">
        <w:rPr>
          <w:b/>
        </w:rPr>
        <w:t xml:space="preserve"> </w:t>
      </w:r>
      <w:r w:rsidRPr="007D2FBB">
        <w:t>dotācijas</w:t>
      </w:r>
      <w:r>
        <w:t xml:space="preserve"> samazinājums, kas novirzīts uz citām nozares tāmēm;</w:t>
      </w:r>
    </w:p>
    <w:p w14:paraId="64A145E7" w14:textId="3DF24251" w:rsidR="0072016D" w:rsidRPr="001419F8" w:rsidRDefault="00323494" w:rsidP="00323494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323494">
        <w:rPr>
          <w:b/>
          <w:bCs/>
        </w:rPr>
        <w:t>Jelgavas pamatskola</w:t>
      </w:r>
      <w:r w:rsidR="004B7599">
        <w:rPr>
          <w:b/>
          <w:bCs/>
        </w:rPr>
        <w:t>s</w:t>
      </w:r>
      <w:r w:rsidRPr="00323494">
        <w:rPr>
          <w:b/>
          <w:bCs/>
        </w:rPr>
        <w:t xml:space="preserve"> </w:t>
      </w:r>
      <w:r>
        <w:rPr>
          <w:b/>
          <w:bCs/>
        </w:rPr>
        <w:t>“</w:t>
      </w:r>
      <w:proofErr w:type="spellStart"/>
      <w:r w:rsidRPr="00323494">
        <w:rPr>
          <w:b/>
          <w:bCs/>
        </w:rPr>
        <w:t>Valdeka</w:t>
      </w:r>
      <w:proofErr w:type="spellEnd"/>
      <w:r>
        <w:rPr>
          <w:b/>
          <w:bCs/>
        </w:rPr>
        <w:t>”</w:t>
      </w:r>
      <w:r w:rsidRPr="00323494">
        <w:rPr>
          <w:b/>
          <w:bCs/>
        </w:rPr>
        <w:t>-attīstības centr</w:t>
      </w:r>
      <w:r w:rsidR="004B7599">
        <w:rPr>
          <w:b/>
          <w:bCs/>
        </w:rPr>
        <w:t>a</w:t>
      </w:r>
      <w:r w:rsidRPr="00323494">
        <w:rPr>
          <w:b/>
          <w:bCs/>
        </w:rPr>
        <w:t xml:space="preserve"> darbības nodrošināšana</w:t>
      </w:r>
      <w:r w:rsidR="004B7599">
        <w:rPr>
          <w:b/>
          <w:bCs/>
        </w:rPr>
        <w:t>i</w:t>
      </w:r>
      <w:r w:rsidRPr="00323494">
        <w:rPr>
          <w:b/>
          <w:bCs/>
        </w:rPr>
        <w:t xml:space="preserve"> </w:t>
      </w:r>
      <w:r w:rsidR="008B5B5E" w:rsidRPr="008B5B5E">
        <w:rPr>
          <w:bCs/>
        </w:rPr>
        <w:t>(tāme 09.219.2.)</w:t>
      </w:r>
      <w:r w:rsidR="0082586D" w:rsidRPr="001419F8">
        <w:rPr>
          <w:b/>
          <w:bCs/>
        </w:rPr>
        <w:t xml:space="preserve"> </w:t>
      </w:r>
      <w:r w:rsidR="0072016D" w:rsidRPr="001419F8">
        <w:rPr>
          <w:bCs/>
        </w:rPr>
        <w:t>izdevumi</w:t>
      </w:r>
      <w:r w:rsidR="0072016D" w:rsidRPr="001419F8">
        <w:rPr>
          <w:bCs/>
          <w:i/>
        </w:rPr>
        <w:t xml:space="preserve"> tiek </w:t>
      </w:r>
      <w:r>
        <w:rPr>
          <w:bCs/>
          <w:i/>
        </w:rPr>
        <w:t>palielināti</w:t>
      </w:r>
      <w:r w:rsidR="0072016D" w:rsidRPr="001419F8">
        <w:rPr>
          <w:bCs/>
          <w:i/>
        </w:rPr>
        <w:t xml:space="preserve"> </w:t>
      </w:r>
      <w:r w:rsidR="0072016D" w:rsidRPr="001419F8">
        <w:rPr>
          <w:bCs/>
        </w:rPr>
        <w:t xml:space="preserve">par </w:t>
      </w:r>
      <w:r w:rsidRPr="00323494">
        <w:rPr>
          <w:b/>
        </w:rPr>
        <w:t>3281</w:t>
      </w:r>
      <w:r w:rsidR="0072016D" w:rsidRPr="00323494">
        <w:rPr>
          <w:b/>
          <w:bCs/>
        </w:rPr>
        <w:t> </w:t>
      </w:r>
      <w:proofErr w:type="spellStart"/>
      <w:r w:rsidR="0072016D" w:rsidRPr="00323494">
        <w:rPr>
          <w:b/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, </w:t>
      </w:r>
      <w:r w:rsidR="0072016D" w:rsidRPr="001419F8">
        <w:rPr>
          <w:bCs/>
        </w:rPr>
        <w:t>t. sk.:</w:t>
      </w:r>
    </w:p>
    <w:p w14:paraId="19E39AF4" w14:textId="54841B56" w:rsidR="00AF4E11" w:rsidRPr="00AF4E11" w:rsidRDefault="00323494" w:rsidP="001B2BC9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t>81</w:t>
      </w:r>
      <w:r w:rsidR="00AF4E11">
        <w:t xml:space="preserve"> </w:t>
      </w:r>
      <w:proofErr w:type="spellStart"/>
      <w:r w:rsidR="00AF4E11" w:rsidRPr="001419F8">
        <w:rPr>
          <w:bCs/>
          <w:i/>
        </w:rPr>
        <w:t>euro</w:t>
      </w:r>
      <w:proofErr w:type="spellEnd"/>
      <w:r w:rsidR="00AF4E11" w:rsidRPr="001419F8">
        <w:rPr>
          <w:bCs/>
          <w:i/>
        </w:rPr>
        <w:t xml:space="preserve"> </w:t>
      </w:r>
      <w:r w:rsidR="00AF4E11" w:rsidRPr="001419F8">
        <w:rPr>
          <w:b/>
        </w:rPr>
        <w:t>–</w:t>
      </w:r>
      <w:r w:rsidR="00AF4E11">
        <w:rPr>
          <w:b/>
        </w:rPr>
        <w:t xml:space="preserve"> </w:t>
      </w:r>
      <w:r>
        <w:t xml:space="preserve">valsts budžeta </w:t>
      </w:r>
      <w:r w:rsidRPr="00C1641D">
        <w:t>finansējums mācību līdzekļu nodrošināšana</w:t>
      </w:r>
      <w:r w:rsidR="00786C8F">
        <w:t>i</w:t>
      </w:r>
      <w:r w:rsidRPr="00C1641D">
        <w:t xml:space="preserve"> pamatizglītības pirmā posma izglītības programmu īstenošanai valsts valodā</w:t>
      </w:r>
      <w:r>
        <w:t xml:space="preserve"> </w:t>
      </w:r>
      <w:r w:rsidRPr="00C1641D">
        <w:t>mazākumtautību izglītojamajiem</w:t>
      </w:r>
      <w:r w:rsidR="00AF4E11">
        <w:t>,</w:t>
      </w:r>
    </w:p>
    <w:p w14:paraId="045F886D" w14:textId="1FE8BB41" w:rsidR="00AF4E11" w:rsidRPr="00214FB5" w:rsidRDefault="00323494" w:rsidP="00323494">
      <w:pPr>
        <w:pStyle w:val="ListParagraph"/>
        <w:numPr>
          <w:ilvl w:val="1"/>
          <w:numId w:val="3"/>
        </w:numPr>
        <w:jc w:val="both"/>
        <w:rPr>
          <w:b/>
          <w:bCs/>
        </w:rPr>
      </w:pPr>
      <w:r>
        <w:t>3200</w:t>
      </w:r>
      <w:r w:rsidR="00AF4E11">
        <w:t xml:space="preserve"> </w:t>
      </w:r>
      <w:proofErr w:type="spellStart"/>
      <w:r w:rsidR="00AF4E11">
        <w:rPr>
          <w:i/>
        </w:rPr>
        <w:t>euro</w:t>
      </w:r>
      <w:proofErr w:type="spellEnd"/>
      <w:r w:rsidR="00AF4E11">
        <w:rPr>
          <w:i/>
        </w:rPr>
        <w:t xml:space="preserve"> </w:t>
      </w:r>
      <w:r w:rsidR="00AF4E11" w:rsidRPr="001419F8">
        <w:rPr>
          <w:b/>
        </w:rPr>
        <w:t>–</w:t>
      </w:r>
      <w:r w:rsidR="00AF4E11">
        <w:rPr>
          <w:b/>
        </w:rPr>
        <w:t xml:space="preserve"> </w:t>
      </w:r>
      <w:r>
        <w:t xml:space="preserve">valsts budžeta finansējums </w:t>
      </w:r>
      <w:r w:rsidRPr="00323494">
        <w:t>metodiskā centra funkciju izpildei</w:t>
      </w:r>
      <w:r>
        <w:t>;</w:t>
      </w:r>
    </w:p>
    <w:p w14:paraId="0F8604EA" w14:textId="77F2E20E" w:rsidR="0072016D" w:rsidRPr="00677556" w:rsidRDefault="0072016D" w:rsidP="001B2BC9">
      <w:pPr>
        <w:pStyle w:val="ListParagraph"/>
        <w:numPr>
          <w:ilvl w:val="0"/>
          <w:numId w:val="7"/>
        </w:numPr>
        <w:jc w:val="both"/>
        <w:rPr>
          <w:b/>
        </w:rPr>
      </w:pPr>
      <w:r w:rsidRPr="001419F8">
        <w:rPr>
          <w:b/>
          <w:bCs/>
        </w:rPr>
        <w:t>vispārizglītojošo skolu projektu īstenošanai</w:t>
      </w:r>
      <w:r w:rsidR="00677556">
        <w:rPr>
          <w:b/>
          <w:bCs/>
        </w:rPr>
        <w:t xml:space="preserve"> </w:t>
      </w:r>
      <w:r w:rsidR="00677556">
        <w:rPr>
          <w:bCs/>
        </w:rPr>
        <w:t>(tāme 09.219.3.)</w:t>
      </w:r>
      <w:r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F702C0" w:rsidRPr="00F702C0">
        <w:rPr>
          <w:b/>
          <w:bCs/>
        </w:rPr>
        <w:t>286</w:t>
      </w:r>
      <w:r w:rsidR="00E82FF1">
        <w:rPr>
          <w:b/>
          <w:bCs/>
        </w:rPr>
        <w:t> </w:t>
      </w:r>
      <w:r w:rsidR="00F702C0" w:rsidRPr="00F702C0">
        <w:rPr>
          <w:b/>
          <w:bCs/>
        </w:rPr>
        <w:t>450</w:t>
      </w:r>
      <w:r w:rsidRPr="00F702C0">
        <w:rPr>
          <w:b/>
          <w:bCs/>
        </w:rPr>
        <w:t> </w:t>
      </w:r>
      <w:proofErr w:type="spellStart"/>
      <w:r w:rsidRPr="00F702C0">
        <w:rPr>
          <w:b/>
          <w:bCs/>
          <w:i/>
        </w:rPr>
        <w:t>euro</w:t>
      </w:r>
      <w:proofErr w:type="spellEnd"/>
      <w:r w:rsidR="00677556">
        <w:rPr>
          <w:bCs/>
          <w:i/>
        </w:rPr>
        <w:t xml:space="preserve"> </w:t>
      </w:r>
      <w:r w:rsidR="00E82AA3">
        <w:rPr>
          <w:bCs/>
        </w:rPr>
        <w:t>šādu</w:t>
      </w:r>
      <w:r w:rsidR="00677556">
        <w:rPr>
          <w:bCs/>
        </w:rPr>
        <w:t xml:space="preserve"> projektu īstenošanai:</w:t>
      </w:r>
    </w:p>
    <w:p w14:paraId="645024BA" w14:textId="3BD73CCE" w:rsidR="00677556" w:rsidRDefault="00F702C0" w:rsidP="00F702C0">
      <w:pPr>
        <w:pStyle w:val="ListParagraph"/>
        <w:numPr>
          <w:ilvl w:val="1"/>
          <w:numId w:val="7"/>
        </w:numPr>
        <w:jc w:val="both"/>
      </w:pPr>
      <w:r>
        <w:lastRenderedPageBreak/>
        <w:t>200</w:t>
      </w:r>
      <w:r w:rsidR="00E82FF1">
        <w:t> </w:t>
      </w:r>
      <w:r>
        <w:t>000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677556">
        <w:rPr>
          <w:i/>
        </w:rPr>
        <w:t xml:space="preserve"> </w:t>
      </w:r>
      <w:r w:rsidR="004B7599">
        <w:rPr>
          <w:iCs/>
        </w:rPr>
        <w:t>“</w:t>
      </w:r>
      <w:r w:rsidR="00677556" w:rsidRPr="00677556">
        <w:t>ERASMUS+</w:t>
      </w:r>
      <w:r w:rsidR="004B7599">
        <w:t>”</w:t>
      </w:r>
      <w:r w:rsidR="00677556" w:rsidRPr="00677556">
        <w:t xml:space="preserve"> programmas projekt</w:t>
      </w:r>
      <w:r w:rsidR="00677556">
        <w:t>a</w:t>
      </w:r>
      <w:r w:rsidR="00677556" w:rsidRPr="00677556">
        <w:t xml:space="preserve"> </w:t>
      </w:r>
      <w:r w:rsidR="00677556">
        <w:t>“</w:t>
      </w:r>
      <w:proofErr w:type="spellStart"/>
      <w:r w:rsidRPr="00F702C0">
        <w:t>The</w:t>
      </w:r>
      <w:proofErr w:type="spellEnd"/>
      <w:r w:rsidRPr="00F702C0">
        <w:t xml:space="preserve"> </w:t>
      </w:r>
      <w:proofErr w:type="spellStart"/>
      <w:r w:rsidRPr="00F702C0">
        <w:t>second</w:t>
      </w:r>
      <w:proofErr w:type="spellEnd"/>
      <w:r w:rsidRPr="00F702C0">
        <w:t xml:space="preserve"> </w:t>
      </w:r>
      <w:proofErr w:type="spellStart"/>
      <w:r w:rsidRPr="00F702C0">
        <w:t>life</w:t>
      </w:r>
      <w:proofErr w:type="spellEnd"/>
      <w:r w:rsidRPr="00F702C0">
        <w:t xml:space="preserve"> </w:t>
      </w:r>
      <w:proofErr w:type="spellStart"/>
      <w:r w:rsidRPr="00F702C0">
        <w:t>of</w:t>
      </w:r>
      <w:proofErr w:type="spellEnd"/>
      <w:r w:rsidRPr="00F702C0">
        <w:t xml:space="preserve"> </w:t>
      </w:r>
      <w:proofErr w:type="spellStart"/>
      <w:r w:rsidRPr="00F702C0">
        <w:t>waste</w:t>
      </w:r>
      <w:proofErr w:type="spellEnd"/>
      <w:r>
        <w:t>”</w:t>
      </w:r>
      <w:r w:rsidRPr="00F702C0">
        <w:t xml:space="preserve"> īstenošanai </w:t>
      </w:r>
      <w:r>
        <w:t>(</w:t>
      </w:r>
      <w:r w:rsidRPr="00F702C0">
        <w:t>Jelgavas 4.</w:t>
      </w:r>
      <w:r w:rsidR="004B7599">
        <w:t> </w:t>
      </w:r>
      <w:r w:rsidRPr="00F702C0">
        <w:t>vidusskol</w:t>
      </w:r>
      <w:r w:rsidR="004563F9">
        <w:t>a</w:t>
      </w:r>
      <w:r w:rsidR="00677556">
        <w:t>),</w:t>
      </w:r>
    </w:p>
    <w:p w14:paraId="2F9C7E19" w14:textId="4B447F48" w:rsidR="00677556" w:rsidRDefault="004563F9" w:rsidP="001B2BC9">
      <w:pPr>
        <w:pStyle w:val="ListParagraph"/>
        <w:numPr>
          <w:ilvl w:val="1"/>
          <w:numId w:val="7"/>
        </w:numPr>
        <w:jc w:val="both"/>
      </w:pPr>
      <w:r>
        <w:t>47</w:t>
      </w:r>
      <w:r w:rsidR="00E82FF1">
        <w:t> </w:t>
      </w:r>
      <w:r>
        <w:t xml:space="preserve">130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</w:t>
      </w:r>
      <w:r w:rsidRPr="00BC7973">
        <w:t>Latvijas Nacionāl</w:t>
      </w:r>
      <w:r w:rsidR="004B7599">
        <w:t>ā</w:t>
      </w:r>
      <w:r w:rsidRPr="00BC7973">
        <w:t xml:space="preserve"> kultūras centr</w:t>
      </w:r>
      <w:r>
        <w:t>a</w:t>
      </w:r>
      <w:r w:rsidRPr="00BC7973">
        <w:t xml:space="preserve"> programmas</w:t>
      </w:r>
      <w:r>
        <w:t xml:space="preserve"> projektam “</w:t>
      </w:r>
      <w:r w:rsidRPr="00BC7973">
        <w:t>Latvijas skolas soma</w:t>
      </w:r>
      <w:r>
        <w:t>”</w:t>
      </w:r>
      <w:r w:rsidR="00677556">
        <w:t xml:space="preserve">,  </w:t>
      </w:r>
    </w:p>
    <w:p w14:paraId="71DBDE9C" w14:textId="29807971" w:rsidR="003B48C2" w:rsidRDefault="003B48C2" w:rsidP="003B48C2">
      <w:pPr>
        <w:pStyle w:val="ListParagraph"/>
        <w:numPr>
          <w:ilvl w:val="1"/>
          <w:numId w:val="7"/>
        </w:numPr>
        <w:jc w:val="both"/>
      </w:pPr>
      <w:r>
        <w:t xml:space="preserve">23 420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</w:t>
      </w:r>
      <w:r w:rsidRPr="003B48C2">
        <w:t>Valsts izglītības satura centra finansējums Ukrainas un Latvijas bērnu un jauniešu nometņu organizēšanai</w:t>
      </w:r>
      <w:r>
        <w:t>,</w:t>
      </w:r>
    </w:p>
    <w:p w14:paraId="440556E8" w14:textId="08D005F2" w:rsidR="00677556" w:rsidRDefault="004563F9" w:rsidP="004563F9">
      <w:pPr>
        <w:pStyle w:val="ListParagraph"/>
        <w:numPr>
          <w:ilvl w:val="1"/>
          <w:numId w:val="7"/>
        </w:numPr>
        <w:jc w:val="both"/>
      </w:pPr>
      <w:r>
        <w:t>7380</w:t>
      </w:r>
      <w:r w:rsidR="00677556">
        <w:t xml:space="preserve"> </w:t>
      </w:r>
      <w:proofErr w:type="spellStart"/>
      <w:r w:rsidR="00677556">
        <w:rPr>
          <w:i/>
        </w:rPr>
        <w:t>euro</w:t>
      </w:r>
      <w:proofErr w:type="spellEnd"/>
      <w:r w:rsidR="00677556">
        <w:rPr>
          <w:i/>
        </w:rPr>
        <w:t xml:space="preserve"> </w:t>
      </w:r>
      <w:r w:rsidR="00677556" w:rsidRPr="001419F8">
        <w:rPr>
          <w:i/>
        </w:rPr>
        <w:t>–</w:t>
      </w:r>
      <w:r w:rsidR="00677556">
        <w:rPr>
          <w:i/>
        </w:rPr>
        <w:t xml:space="preserve"> </w:t>
      </w:r>
      <w:r w:rsidR="004B7599">
        <w:rPr>
          <w:iCs/>
        </w:rPr>
        <w:t>“</w:t>
      </w:r>
      <w:r w:rsidRPr="004563F9">
        <w:t>ERASMUS LEARNING ACADEMY S.L.</w:t>
      </w:r>
      <w:r w:rsidR="004B7599">
        <w:t>”</w:t>
      </w:r>
      <w:r w:rsidRPr="004563F9">
        <w:t xml:space="preserve"> </w:t>
      </w:r>
      <w:r>
        <w:t>f</w:t>
      </w:r>
      <w:r w:rsidRPr="004563F9">
        <w:t xml:space="preserve">inansējums </w:t>
      </w:r>
      <w:r w:rsidR="004B7599">
        <w:t>“</w:t>
      </w:r>
      <w:r w:rsidRPr="004563F9">
        <w:t>ERASMUS+</w:t>
      </w:r>
      <w:r w:rsidR="004B7599">
        <w:t>”</w:t>
      </w:r>
      <w:r w:rsidRPr="004563F9">
        <w:t xml:space="preserve"> programmas projekta</w:t>
      </w:r>
      <w:r>
        <w:t>m</w:t>
      </w:r>
      <w:r w:rsidRPr="004563F9">
        <w:t xml:space="preserve"> </w:t>
      </w:r>
      <w:r>
        <w:t>“</w:t>
      </w:r>
      <w:proofErr w:type="spellStart"/>
      <w:r w:rsidRPr="004563F9">
        <w:t>Tell</w:t>
      </w:r>
      <w:proofErr w:type="spellEnd"/>
      <w:r w:rsidRPr="004563F9">
        <w:t xml:space="preserve"> </w:t>
      </w:r>
      <w:proofErr w:type="spellStart"/>
      <w:r w:rsidRPr="004563F9">
        <w:t>Your</w:t>
      </w:r>
      <w:proofErr w:type="spellEnd"/>
      <w:r w:rsidRPr="004563F9">
        <w:t xml:space="preserve"> </w:t>
      </w:r>
      <w:proofErr w:type="spellStart"/>
      <w:r w:rsidRPr="004563F9">
        <w:t>Mind</w:t>
      </w:r>
      <w:proofErr w:type="spellEnd"/>
      <w:r w:rsidRPr="004563F9">
        <w:t xml:space="preserve">: </w:t>
      </w:r>
      <w:proofErr w:type="spellStart"/>
      <w:r w:rsidRPr="004563F9">
        <w:t>Voicing</w:t>
      </w:r>
      <w:proofErr w:type="spellEnd"/>
      <w:r w:rsidRPr="004563F9">
        <w:t xml:space="preserve"> </w:t>
      </w:r>
      <w:proofErr w:type="spellStart"/>
      <w:r w:rsidRPr="004563F9">
        <w:t>mental</w:t>
      </w:r>
      <w:proofErr w:type="spellEnd"/>
      <w:r w:rsidRPr="004563F9">
        <w:t xml:space="preserve"> </w:t>
      </w:r>
      <w:proofErr w:type="spellStart"/>
      <w:r w:rsidRPr="004563F9">
        <w:t>health</w:t>
      </w:r>
      <w:proofErr w:type="spellEnd"/>
      <w:r w:rsidRPr="004563F9">
        <w:t xml:space="preserve"> </w:t>
      </w:r>
      <w:proofErr w:type="spellStart"/>
      <w:r w:rsidRPr="004563F9">
        <w:t>conditions</w:t>
      </w:r>
      <w:proofErr w:type="spellEnd"/>
      <w:r w:rsidRPr="004563F9">
        <w:t xml:space="preserve"> </w:t>
      </w:r>
      <w:proofErr w:type="spellStart"/>
      <w:r w:rsidRPr="004563F9">
        <w:t>and</w:t>
      </w:r>
      <w:proofErr w:type="spellEnd"/>
      <w:r w:rsidRPr="004563F9">
        <w:t xml:space="preserve"> </w:t>
      </w:r>
      <w:proofErr w:type="spellStart"/>
      <w:r w:rsidRPr="004563F9">
        <w:t>promoting</w:t>
      </w:r>
      <w:proofErr w:type="spellEnd"/>
      <w:r w:rsidRPr="004563F9">
        <w:t xml:space="preserve"> </w:t>
      </w:r>
      <w:proofErr w:type="spellStart"/>
      <w:r w:rsidRPr="004563F9">
        <w:t>socio-emotional</w:t>
      </w:r>
      <w:proofErr w:type="spellEnd"/>
      <w:r w:rsidRPr="004563F9">
        <w:t xml:space="preserve"> </w:t>
      </w:r>
      <w:proofErr w:type="spellStart"/>
      <w:r w:rsidRPr="004563F9">
        <w:t>well-being</w:t>
      </w:r>
      <w:proofErr w:type="spellEnd"/>
      <w:r w:rsidRPr="004563F9">
        <w:t xml:space="preserve"> </w:t>
      </w:r>
      <w:proofErr w:type="spellStart"/>
      <w:r w:rsidRPr="004563F9">
        <w:t>in</w:t>
      </w:r>
      <w:proofErr w:type="spellEnd"/>
      <w:r w:rsidRPr="004563F9">
        <w:t xml:space="preserve"> </w:t>
      </w:r>
      <w:proofErr w:type="spellStart"/>
      <w:r w:rsidRPr="004563F9">
        <w:t>secondary</w:t>
      </w:r>
      <w:proofErr w:type="spellEnd"/>
      <w:r w:rsidRPr="004563F9">
        <w:t xml:space="preserve"> </w:t>
      </w:r>
      <w:proofErr w:type="spellStart"/>
      <w:r w:rsidRPr="004563F9">
        <w:t>schools</w:t>
      </w:r>
      <w:proofErr w:type="spellEnd"/>
      <w:r>
        <w:t>”</w:t>
      </w:r>
      <w:r w:rsidRPr="004563F9">
        <w:t xml:space="preserve"> </w:t>
      </w:r>
      <w:r>
        <w:t>(</w:t>
      </w:r>
      <w:r w:rsidRPr="004563F9">
        <w:t>Jelgavas Valsts ģimnāzij</w:t>
      </w:r>
      <w:r>
        <w:t>a)</w:t>
      </w:r>
      <w:r w:rsidR="00677556">
        <w:t>,</w:t>
      </w:r>
    </w:p>
    <w:p w14:paraId="3CE706E1" w14:textId="6E51249C" w:rsidR="00B20AB3" w:rsidRDefault="004563F9" w:rsidP="004563F9">
      <w:pPr>
        <w:pStyle w:val="ListParagraph"/>
        <w:numPr>
          <w:ilvl w:val="1"/>
          <w:numId w:val="7"/>
        </w:numPr>
        <w:jc w:val="both"/>
      </w:pPr>
      <w:r>
        <w:t>8520</w:t>
      </w:r>
      <w:r w:rsidR="00B20AB3">
        <w:t xml:space="preserve"> </w:t>
      </w:r>
      <w:proofErr w:type="spellStart"/>
      <w:r w:rsidR="00B20AB3">
        <w:rPr>
          <w:i/>
        </w:rPr>
        <w:t>euro</w:t>
      </w:r>
      <w:proofErr w:type="spellEnd"/>
      <w:r w:rsidR="00677556" w:rsidRPr="00677556">
        <w:t xml:space="preserve"> </w:t>
      </w:r>
      <w:r w:rsidR="00B20AB3" w:rsidRPr="004563F9">
        <w:t xml:space="preserve">– </w:t>
      </w:r>
      <w:r w:rsidRPr="004563F9">
        <w:t>sadarbības iestāde</w:t>
      </w:r>
      <w:r>
        <w:t>s</w:t>
      </w:r>
      <w:r w:rsidRPr="004563F9">
        <w:t xml:space="preserve"> </w:t>
      </w:r>
      <w:r>
        <w:t>“</w:t>
      </w:r>
      <w:r w:rsidRPr="004563F9">
        <w:t>TURUN KAUPUNKI</w:t>
      </w:r>
      <w:r>
        <w:t>”</w:t>
      </w:r>
      <w:r w:rsidRPr="004563F9">
        <w:t xml:space="preserve"> finansējums </w:t>
      </w:r>
      <w:r w:rsidR="004B7599">
        <w:t>“</w:t>
      </w:r>
      <w:r w:rsidRPr="004563F9">
        <w:t>ERASMUS+</w:t>
      </w:r>
      <w:r w:rsidR="004B7599">
        <w:t>”</w:t>
      </w:r>
      <w:r w:rsidRPr="004563F9">
        <w:t xml:space="preserve"> programmas projekta</w:t>
      </w:r>
      <w:r>
        <w:t>m</w:t>
      </w:r>
      <w:r w:rsidRPr="004563F9">
        <w:t xml:space="preserve"> </w:t>
      </w:r>
      <w:r>
        <w:t>“</w:t>
      </w:r>
      <w:r w:rsidRPr="004563F9">
        <w:t xml:space="preserve">Green STEAM </w:t>
      </w:r>
      <w:proofErr w:type="spellStart"/>
      <w:r w:rsidRPr="004563F9">
        <w:t>ecosystems</w:t>
      </w:r>
      <w:proofErr w:type="spellEnd"/>
      <w:r w:rsidRPr="004563F9">
        <w:t xml:space="preserve"> (G-STEAM)</w:t>
      </w:r>
      <w:r>
        <w:t>”</w:t>
      </w:r>
      <w:r w:rsidRPr="004563F9">
        <w:t xml:space="preserve"> </w:t>
      </w:r>
      <w:r>
        <w:t>(</w:t>
      </w:r>
      <w:r w:rsidRPr="004563F9">
        <w:t>Jelgavas Valsts ģimnāzij</w:t>
      </w:r>
      <w:r>
        <w:t>a</w:t>
      </w:r>
      <w:r w:rsidR="00B20AB3">
        <w:t>)</w:t>
      </w:r>
      <w:r>
        <w:t>;</w:t>
      </w:r>
    </w:p>
    <w:p w14:paraId="566F24D5" w14:textId="3ABB777E" w:rsidR="003F4DC2" w:rsidRPr="001419F8" w:rsidRDefault="0072016D" w:rsidP="001B2BC9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1419F8">
        <w:rPr>
          <w:b/>
          <w:bCs/>
        </w:rPr>
        <w:t xml:space="preserve">Pašvaldības izglītības iestādes “Jelgavas Amatu vidusskola” darbības nodrošināšanai </w:t>
      </w:r>
      <w:r w:rsidR="004B0EB3">
        <w:rPr>
          <w:bCs/>
        </w:rPr>
        <w:t>(tāme 09.222.2</w:t>
      </w:r>
      <w:r w:rsidR="00786C8F">
        <w:rPr>
          <w:bCs/>
        </w:rPr>
        <w:t>.</w:t>
      </w:r>
      <w:r w:rsidR="004B0EB3">
        <w:rPr>
          <w:bCs/>
        </w:rPr>
        <w:t xml:space="preserve">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7D7B89" w:rsidRPr="007D7B89">
        <w:rPr>
          <w:b/>
          <w:bCs/>
        </w:rPr>
        <w:t xml:space="preserve">1980 </w:t>
      </w:r>
      <w:proofErr w:type="spellStart"/>
      <w:r w:rsidRPr="007D7B89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</w:t>
      </w:r>
      <w:r w:rsidR="007D7B89">
        <w:rPr>
          <w:bCs/>
        </w:rPr>
        <w:t xml:space="preserve">kas ir valsts budžeta </w:t>
      </w:r>
      <w:r w:rsidR="007D7B89" w:rsidRPr="00013B43">
        <w:t xml:space="preserve">mērķdotācija </w:t>
      </w:r>
      <w:r w:rsidR="007D7B89" w:rsidRPr="007C3F39">
        <w:t>mācību līdzekļu un literatūras iegādei</w:t>
      </w:r>
      <w:r w:rsidR="007D7B89">
        <w:t>;</w:t>
      </w:r>
      <w:r w:rsidR="007D7B89">
        <w:rPr>
          <w:bCs/>
        </w:rPr>
        <w:t xml:space="preserve"> </w:t>
      </w:r>
    </w:p>
    <w:p w14:paraId="5934A177" w14:textId="2EF68193" w:rsidR="0072016D" w:rsidRPr="001419F8" w:rsidRDefault="0072016D" w:rsidP="001B2BC9">
      <w:pPr>
        <w:pStyle w:val="ListParagraph"/>
        <w:numPr>
          <w:ilvl w:val="0"/>
          <w:numId w:val="8"/>
        </w:numPr>
        <w:jc w:val="both"/>
        <w:rPr>
          <w:bCs/>
        </w:rPr>
      </w:pPr>
      <w:r w:rsidRPr="001419F8">
        <w:rPr>
          <w:b/>
          <w:bCs/>
        </w:rPr>
        <w:t xml:space="preserve">pārējiem interešu izglītības pasākumiem, t. sk. Pašvaldības interešu izglītības iestādei “Jaunrades nams “Junda””, </w:t>
      </w:r>
      <w:r w:rsidR="00387F59" w:rsidRPr="00387F59">
        <w:rPr>
          <w:bCs/>
        </w:rPr>
        <w:t>(</w:t>
      </w:r>
      <w:r w:rsidR="00387F59">
        <w:rPr>
          <w:bCs/>
        </w:rPr>
        <w:t>tāme 09.511.)</w:t>
      </w:r>
      <w:r w:rsidR="00387F59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8568C0" w:rsidRPr="008568C0">
        <w:rPr>
          <w:b/>
          <w:bCs/>
        </w:rPr>
        <w:t>15 683</w:t>
      </w:r>
      <w:r w:rsidRPr="008568C0">
        <w:rPr>
          <w:b/>
          <w:bCs/>
        </w:rPr>
        <w:t> </w:t>
      </w:r>
      <w:proofErr w:type="spellStart"/>
      <w:r w:rsidRPr="008568C0">
        <w:rPr>
          <w:b/>
          <w:bCs/>
          <w:i/>
        </w:rPr>
        <w:t>euro</w:t>
      </w:r>
      <w:proofErr w:type="spellEnd"/>
      <w:r w:rsidRPr="001419F8">
        <w:rPr>
          <w:bCs/>
        </w:rPr>
        <w:t xml:space="preserve">, t. sk.: </w:t>
      </w:r>
    </w:p>
    <w:p w14:paraId="6D6A887D" w14:textId="576BDBBD" w:rsidR="00387F59" w:rsidRPr="00387F59" w:rsidRDefault="008568C0" w:rsidP="001B2BC9">
      <w:pPr>
        <w:pStyle w:val="ListParagraph"/>
        <w:numPr>
          <w:ilvl w:val="1"/>
          <w:numId w:val="8"/>
        </w:numPr>
        <w:jc w:val="both"/>
        <w:rPr>
          <w:bCs/>
        </w:rPr>
      </w:pPr>
      <w:r>
        <w:t>2793</w:t>
      </w:r>
      <w:r w:rsidR="00387F59">
        <w:t xml:space="preserve"> </w:t>
      </w:r>
      <w:proofErr w:type="spellStart"/>
      <w:r w:rsidR="00387F59" w:rsidRPr="001419F8">
        <w:rPr>
          <w:bCs/>
          <w:i/>
        </w:rPr>
        <w:t>euro</w:t>
      </w:r>
      <w:proofErr w:type="spellEnd"/>
      <w:r w:rsidR="00387F59" w:rsidRPr="001419F8">
        <w:rPr>
          <w:bCs/>
          <w:i/>
        </w:rPr>
        <w:t xml:space="preserve"> </w:t>
      </w:r>
      <w:r w:rsidR="00387F59" w:rsidRPr="001419F8">
        <w:rPr>
          <w:b/>
        </w:rPr>
        <w:t>–</w:t>
      </w:r>
      <w:r w:rsidR="00387F59">
        <w:rPr>
          <w:b/>
        </w:rPr>
        <w:t xml:space="preserve"> </w:t>
      </w:r>
      <w:r>
        <w:t xml:space="preserve">valsts budžeta </w:t>
      </w:r>
      <w:r w:rsidRPr="00C1641D">
        <w:t>finansējums mācību līdzekļu nodrošināšana</w:t>
      </w:r>
      <w:r w:rsidR="001A2B99">
        <w:t>i</w:t>
      </w:r>
      <w:r w:rsidRPr="00C1641D">
        <w:t xml:space="preserve"> pamatizglītības pirmā posma izglītības programmu īstenošanai valsts valodā</w:t>
      </w:r>
      <w:r>
        <w:t xml:space="preserve"> </w:t>
      </w:r>
      <w:r w:rsidRPr="00C1641D">
        <w:t>mazākumtautību izglītojamajiem</w:t>
      </w:r>
      <w:r w:rsidR="00387F59">
        <w:t>,</w:t>
      </w:r>
    </w:p>
    <w:p w14:paraId="09CE4427" w14:textId="1DD3BBD5" w:rsidR="0072016D" w:rsidRPr="001419F8" w:rsidRDefault="008568C0" w:rsidP="001B2BC9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12</w:t>
      </w:r>
      <w:r w:rsidR="00E82FF1">
        <w:rPr>
          <w:bCs/>
        </w:rPr>
        <w:t> </w:t>
      </w:r>
      <w:r>
        <w:rPr>
          <w:bCs/>
        </w:rPr>
        <w:t>890</w:t>
      </w:r>
      <w:r w:rsidR="0072016D" w:rsidRPr="001419F8">
        <w:rPr>
          <w:bCs/>
        </w:rPr>
        <w:t> 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 </w:t>
      </w:r>
      <w:r w:rsidR="0056074A" w:rsidRPr="001419F8">
        <w:rPr>
          <w:i/>
        </w:rPr>
        <w:t xml:space="preserve">– </w:t>
      </w:r>
      <w:r w:rsidR="00D5304C">
        <w:t xml:space="preserve">papildu </w:t>
      </w:r>
      <w:r w:rsidR="0056074A" w:rsidRPr="001419F8">
        <w:t xml:space="preserve">dotācija </w:t>
      </w:r>
      <w:r w:rsidR="00D5304C">
        <w:t>iestādes uzturēšanas izdevumu segšanai</w:t>
      </w:r>
      <w:r w:rsidR="00235C26">
        <w:t xml:space="preserve"> (iekšējie grozījumi starp izglītības iestāžu tāmēm)</w:t>
      </w:r>
      <w:r w:rsidR="0072016D" w:rsidRPr="001419F8">
        <w:t>;</w:t>
      </w:r>
    </w:p>
    <w:p w14:paraId="3A81ADE8" w14:textId="5ED9A994" w:rsidR="00ED4B19" w:rsidRDefault="007D1431" w:rsidP="001B2BC9">
      <w:pPr>
        <w:pStyle w:val="ListParagraph"/>
        <w:numPr>
          <w:ilvl w:val="0"/>
          <w:numId w:val="8"/>
        </w:numPr>
        <w:jc w:val="both"/>
      </w:pPr>
      <w:r w:rsidRPr="004252EF">
        <w:rPr>
          <w:b/>
        </w:rPr>
        <w:t>107</w:t>
      </w:r>
      <w:r w:rsidR="00E82FF1">
        <w:rPr>
          <w:b/>
        </w:rPr>
        <w:t> </w:t>
      </w:r>
      <w:r w:rsidRPr="004252EF">
        <w:rPr>
          <w:b/>
        </w:rPr>
        <w:t>826</w:t>
      </w:r>
      <w:r w:rsidR="00ED4B19" w:rsidRPr="004252EF">
        <w:rPr>
          <w:b/>
        </w:rPr>
        <w:t xml:space="preserve"> </w:t>
      </w:r>
      <w:proofErr w:type="spellStart"/>
      <w:r w:rsidR="00ED4B19" w:rsidRPr="004252EF">
        <w:rPr>
          <w:b/>
          <w:i/>
        </w:rPr>
        <w:t>euro</w:t>
      </w:r>
      <w:proofErr w:type="spellEnd"/>
      <w:r w:rsidR="00ED4B19">
        <w:rPr>
          <w:i/>
        </w:rPr>
        <w:t xml:space="preserve"> </w:t>
      </w:r>
      <w:r w:rsidR="00ED4B19" w:rsidRPr="00FC143A">
        <w:rPr>
          <w:i/>
        </w:rPr>
        <w:t>–</w:t>
      </w:r>
      <w:r w:rsidR="00ED4B19">
        <w:t xml:space="preserve"> </w:t>
      </w:r>
      <w:r w:rsidR="00ED4B19" w:rsidRPr="00ED4B19">
        <w:t xml:space="preserve">Jaunatnes starptautisko programmu aģentūras </w:t>
      </w:r>
      <w:r>
        <w:t>finansējums</w:t>
      </w:r>
      <w:r w:rsidR="00ED4B19" w:rsidRPr="00ED4B19">
        <w:t xml:space="preserve"> </w:t>
      </w:r>
      <w:r w:rsidR="00ED4B19" w:rsidRPr="00ED4B19">
        <w:rPr>
          <w:b/>
        </w:rPr>
        <w:t>projekta “Proti un dari</w:t>
      </w:r>
      <w:r>
        <w:rPr>
          <w:b/>
        </w:rPr>
        <w:t xml:space="preserve"> 2.0</w:t>
      </w:r>
      <w:r w:rsidR="00ED4B19" w:rsidRPr="00ED4B19">
        <w:rPr>
          <w:b/>
        </w:rPr>
        <w:t>”</w:t>
      </w:r>
      <w:r w:rsidR="00ED4B19">
        <w:t xml:space="preserve"> īstenošanai</w:t>
      </w:r>
      <w:r>
        <w:t xml:space="preserve"> (tāme 09.536.).</w:t>
      </w:r>
    </w:p>
    <w:p w14:paraId="4AC46B23" w14:textId="77777777" w:rsidR="00570B11" w:rsidRPr="00570B11" w:rsidRDefault="00570B11" w:rsidP="00694A37">
      <w:pPr>
        <w:ind w:left="360"/>
        <w:jc w:val="both"/>
        <w:rPr>
          <w:b/>
        </w:rPr>
      </w:pPr>
    </w:p>
    <w:p w14:paraId="39538783" w14:textId="5F4B6C61" w:rsidR="00694A37" w:rsidRPr="008E756F" w:rsidRDefault="00694A37" w:rsidP="00694A37">
      <w:pPr>
        <w:ind w:left="360"/>
        <w:jc w:val="both"/>
        <w:rPr>
          <w:cap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7D1431">
        <w:rPr>
          <w:i/>
        </w:rPr>
        <w:t>palielināti</w:t>
      </w:r>
      <w:r w:rsidRPr="008E756F">
        <w:rPr>
          <w:i/>
        </w:rPr>
        <w:t xml:space="preserve"> </w:t>
      </w:r>
      <w:r w:rsidRPr="008E756F">
        <w:t xml:space="preserve">par </w:t>
      </w:r>
      <w:r w:rsidR="007D1431" w:rsidRPr="007D1431">
        <w:rPr>
          <w:b/>
        </w:rPr>
        <w:t>15</w:t>
      </w:r>
      <w:r w:rsidR="00E82FF1">
        <w:rPr>
          <w:b/>
        </w:rPr>
        <w:t> </w:t>
      </w:r>
      <w:r w:rsidR="007D1431" w:rsidRPr="007D1431">
        <w:rPr>
          <w:b/>
        </w:rPr>
        <w:t>976</w:t>
      </w:r>
      <w:r w:rsidRPr="007D1431">
        <w:rPr>
          <w:b/>
        </w:rPr>
        <w:t> </w:t>
      </w:r>
      <w:proofErr w:type="spellStart"/>
      <w:r w:rsidRPr="007D1431">
        <w:rPr>
          <w:b/>
          <w:i/>
        </w:rPr>
        <w:t>euro</w:t>
      </w:r>
      <w:proofErr w:type="spellEnd"/>
      <w:r w:rsidR="007D1431">
        <w:t xml:space="preserve">, </w:t>
      </w:r>
      <w:r w:rsidR="007D1431" w:rsidRPr="007D1431">
        <w:rPr>
          <w:bCs/>
          <w:iCs/>
        </w:rPr>
        <w:t>kas</w:t>
      </w:r>
      <w:r w:rsidR="007D1431">
        <w:rPr>
          <w:bCs/>
          <w:iCs/>
        </w:rPr>
        <w:t xml:space="preserve"> ir valsts budžeta papildu finansējums tāmei 10.125. </w:t>
      </w:r>
      <w:r w:rsidR="007D1431" w:rsidRPr="007D1431">
        <w:rPr>
          <w:b/>
          <w:bCs/>
          <w:iCs/>
        </w:rPr>
        <w:t>“Grupu dzīvokļi”</w:t>
      </w:r>
      <w:r w:rsidR="001A2B99">
        <w:rPr>
          <w:iCs/>
        </w:rPr>
        <w:t>,</w:t>
      </w:r>
      <w:r w:rsidR="007D1431">
        <w:t xml:space="preserve"> un tas tiks novirzīts telpu remontam.</w:t>
      </w:r>
      <w:r w:rsidRPr="008E756F">
        <w:t xml:space="preserve"> </w:t>
      </w:r>
    </w:p>
    <w:p w14:paraId="02AFCA32" w14:textId="77777777" w:rsidR="0072016D" w:rsidRPr="008E756F" w:rsidRDefault="0072016D" w:rsidP="0072016D">
      <w:pPr>
        <w:ind w:left="1080"/>
        <w:jc w:val="center"/>
        <w:rPr>
          <w:b/>
          <w:caps/>
        </w:rPr>
      </w:pPr>
    </w:p>
    <w:p w14:paraId="2CECA16E" w14:textId="77777777" w:rsidR="0072016D" w:rsidRPr="008E756F" w:rsidRDefault="0072016D" w:rsidP="0072016D">
      <w:pPr>
        <w:ind w:left="851"/>
        <w:jc w:val="center"/>
        <w:rPr>
          <w:b/>
          <w:caps/>
        </w:rPr>
      </w:pPr>
      <w:r w:rsidRPr="008E756F">
        <w:rPr>
          <w:b/>
          <w:caps/>
        </w:rPr>
        <w:t>1.3. Finansēšana</w:t>
      </w:r>
    </w:p>
    <w:p w14:paraId="0CF9B476" w14:textId="77777777" w:rsidR="00FB1071" w:rsidRPr="008E756F" w:rsidRDefault="00FB1071" w:rsidP="0072016D">
      <w:pPr>
        <w:ind w:left="851"/>
        <w:jc w:val="center"/>
        <w:rPr>
          <w:b/>
          <w:caps/>
        </w:rPr>
      </w:pPr>
    </w:p>
    <w:p w14:paraId="628CBF86" w14:textId="1A0EFF9A" w:rsidR="0072016D" w:rsidRDefault="0072016D" w:rsidP="0072016D">
      <w:pPr>
        <w:ind w:firstLine="720"/>
        <w:jc w:val="both"/>
      </w:pPr>
      <w:r w:rsidRPr="008E756F">
        <w:t>Finansēšanas daļu veido aizņēmumu pamatsumm</w:t>
      </w:r>
      <w:r w:rsidR="007D1431">
        <w:t>u</w:t>
      </w:r>
      <w:r w:rsidRPr="008E756F">
        <w:t xml:space="preserve"> atmaksa, līdzdalība komersantu pašu kapitālā un naudas līdzekļu atlikums uz perioda beigām. </w:t>
      </w:r>
    </w:p>
    <w:p w14:paraId="45A222D5" w14:textId="15D5C0E4" w:rsidR="00B01CF9" w:rsidRDefault="00EB14DF" w:rsidP="00EB14DF">
      <w:pPr>
        <w:ind w:firstLine="720"/>
        <w:jc w:val="both"/>
      </w:pPr>
      <w:r>
        <w:t>A</w:t>
      </w:r>
      <w:r w:rsidR="007D1431" w:rsidRPr="008E756F">
        <w:t>izņēmumu pamatsumm</w:t>
      </w:r>
      <w:r w:rsidR="007D1431">
        <w:t>u</w:t>
      </w:r>
      <w:r w:rsidR="007D1431" w:rsidRPr="008E756F">
        <w:t xml:space="preserve"> atmaksa</w:t>
      </w:r>
      <w:r>
        <w:t>i papildu finansējums</w:t>
      </w:r>
      <w:r w:rsidR="00786C8F">
        <w:t xml:space="preserve"> ir</w:t>
      </w:r>
      <w:r>
        <w:t xml:space="preserve"> </w:t>
      </w:r>
      <w:r w:rsidRPr="007D1431">
        <w:rPr>
          <w:b/>
        </w:rPr>
        <w:t xml:space="preserve">250 490 </w:t>
      </w:r>
      <w:proofErr w:type="spellStart"/>
      <w:r>
        <w:rPr>
          <w:b/>
          <w:i/>
        </w:rPr>
        <w:t>euro</w:t>
      </w:r>
      <w:proofErr w:type="spellEnd"/>
      <w:r>
        <w:t>, t.</w:t>
      </w:r>
      <w:r w:rsidR="001A2B99">
        <w:t> </w:t>
      </w:r>
      <w:r>
        <w:t xml:space="preserve">sk. </w:t>
      </w:r>
      <w:r w:rsidR="001B2BC9" w:rsidRPr="00EB14DF">
        <w:t>54 397</w:t>
      </w:r>
      <w:r w:rsidR="009D3594">
        <w:t> </w:t>
      </w:r>
      <w:proofErr w:type="spellStart"/>
      <w:r w:rsidR="00934E63" w:rsidRPr="00EB14DF">
        <w:rPr>
          <w:i/>
        </w:rPr>
        <w:t>euro</w:t>
      </w:r>
      <w:proofErr w:type="spellEnd"/>
      <w:r w:rsidR="00934E63" w:rsidRPr="001B2BC9">
        <w:rPr>
          <w:i/>
        </w:rPr>
        <w:t xml:space="preserve"> </w:t>
      </w:r>
      <w:proofErr w:type="spellStart"/>
      <w:r w:rsidR="001B2BC9">
        <w:t>p</w:t>
      </w:r>
      <w:r w:rsidR="001B2BC9" w:rsidRPr="001B2BC9">
        <w:t>riekšfinansējum</w:t>
      </w:r>
      <w:r w:rsidR="001B2BC9">
        <w:t>a</w:t>
      </w:r>
      <w:proofErr w:type="spellEnd"/>
      <w:r w:rsidR="001B2BC9" w:rsidRPr="001B2BC9">
        <w:t xml:space="preserve"> atmaksa </w:t>
      </w:r>
      <w:r w:rsidR="001B2BC9">
        <w:t xml:space="preserve">par </w:t>
      </w:r>
      <w:r w:rsidR="00786C8F">
        <w:t>“</w:t>
      </w:r>
      <w:proofErr w:type="spellStart"/>
      <w:r w:rsidR="001B2BC9" w:rsidRPr="001B2BC9">
        <w:t>Interreg</w:t>
      </w:r>
      <w:proofErr w:type="spellEnd"/>
      <w:r w:rsidR="001B2BC9" w:rsidRPr="001B2BC9">
        <w:t xml:space="preserve"> V-A</w:t>
      </w:r>
      <w:r w:rsidR="001A2B99">
        <w:t>”</w:t>
      </w:r>
      <w:r w:rsidR="001B2BC9" w:rsidRPr="001B2BC9">
        <w:t xml:space="preserve"> Latvijas–Lietuvas pārrobežu sadarbības programmas projekta </w:t>
      </w:r>
      <w:r w:rsidR="001B2BC9">
        <w:t>“</w:t>
      </w:r>
      <w:r w:rsidR="001B2BC9" w:rsidRPr="001B2BC9">
        <w:t xml:space="preserve">Kopīga pārrobežu tūrisma piedāvājuma </w:t>
      </w:r>
      <w:r w:rsidR="001B2BC9">
        <w:t>“</w:t>
      </w:r>
      <w:r w:rsidR="001B2BC9" w:rsidRPr="001B2BC9">
        <w:t xml:space="preserve">Saules </w:t>
      </w:r>
      <w:bookmarkStart w:id="0" w:name="_GoBack"/>
      <w:bookmarkEnd w:id="0"/>
      <w:r w:rsidR="001B2BC9" w:rsidRPr="001B2BC9">
        <w:t>ceļš</w:t>
      </w:r>
      <w:r w:rsidR="001B2BC9">
        <w:t>”</w:t>
      </w:r>
      <w:r w:rsidR="001B2BC9" w:rsidRPr="001B2BC9">
        <w:t xml:space="preserve"> izveide</w:t>
      </w:r>
      <w:r w:rsidR="001B2BC9">
        <w:t>”</w:t>
      </w:r>
      <w:r w:rsidR="001B2BC9" w:rsidRPr="001B2BC9">
        <w:t xml:space="preserve"> īstenošan</w:t>
      </w:r>
      <w:r w:rsidR="001B2BC9">
        <w:t>u</w:t>
      </w:r>
      <w:r>
        <w:t>.</w:t>
      </w:r>
    </w:p>
    <w:p w14:paraId="4C9C5B69" w14:textId="04F874F0" w:rsidR="0072016D" w:rsidRPr="008E756F" w:rsidRDefault="0072016D" w:rsidP="0072016D">
      <w:pPr>
        <w:ind w:firstLine="720"/>
        <w:jc w:val="both"/>
      </w:pPr>
    </w:p>
    <w:p w14:paraId="256B9BEB" w14:textId="77777777" w:rsidR="0072016D" w:rsidRPr="008E756F" w:rsidRDefault="0072016D" w:rsidP="0072016D">
      <w:pPr>
        <w:ind w:firstLine="720"/>
        <w:jc w:val="both"/>
      </w:pPr>
    </w:p>
    <w:p w14:paraId="2A9CD684" w14:textId="77777777" w:rsidR="00C941CE" w:rsidRPr="008E756F" w:rsidRDefault="00C941CE" w:rsidP="001B2BC9">
      <w:pPr>
        <w:pStyle w:val="ListParagraph"/>
        <w:numPr>
          <w:ilvl w:val="1"/>
          <w:numId w:val="16"/>
        </w:numPr>
        <w:jc w:val="center"/>
        <w:rPr>
          <w:b/>
        </w:rPr>
      </w:pPr>
      <w:r w:rsidRPr="008E756F">
        <w:rPr>
          <w:b/>
        </w:rPr>
        <w:t>ZIEDOJUMI UN DĀVINĀJUMI</w:t>
      </w:r>
    </w:p>
    <w:p w14:paraId="5DDE492A" w14:textId="77777777" w:rsidR="00C941CE" w:rsidRPr="008E756F" w:rsidRDefault="00C941CE" w:rsidP="00C941CE">
      <w:pPr>
        <w:pStyle w:val="ListParagraph"/>
        <w:rPr>
          <w:b/>
          <w:sz w:val="28"/>
        </w:rPr>
      </w:pPr>
    </w:p>
    <w:p w14:paraId="7744576B" w14:textId="1EC2B929" w:rsidR="00E9254D" w:rsidRPr="008E756F" w:rsidRDefault="00E9254D" w:rsidP="00E9254D">
      <w:pPr>
        <w:pStyle w:val="ListParagraph"/>
        <w:ind w:left="0" w:firstLine="567"/>
        <w:jc w:val="both"/>
      </w:pPr>
      <w:r w:rsidRPr="008E756F">
        <w:t xml:space="preserve">Pašvaldības ziedojumu un dāvinājumu līdzekļu ieņēmumi </w:t>
      </w:r>
      <w:r w:rsidRPr="008E756F">
        <w:rPr>
          <w:i/>
        </w:rPr>
        <w:t>tiek palielināti</w:t>
      </w:r>
      <w:r w:rsidRPr="008E756F">
        <w:t xml:space="preserve"> par </w:t>
      </w:r>
      <w:r w:rsidRPr="008E756F">
        <w:rPr>
          <w:b/>
        </w:rPr>
        <w:t>5000 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t xml:space="preserve">, </w:t>
      </w:r>
      <w:r>
        <w:t xml:space="preserve">kas ir saņemti </w:t>
      </w:r>
      <w:r w:rsidRPr="008E756F">
        <w:t>no biedrības “Latvijas Olimpiskā komiteja”</w:t>
      </w:r>
      <w:r>
        <w:t>, un šis</w:t>
      </w:r>
      <w:r w:rsidRPr="008E756F">
        <w:t xml:space="preserve"> ziedojum</w:t>
      </w:r>
      <w:r>
        <w:t>s</w:t>
      </w:r>
      <w:r w:rsidRPr="008E756F">
        <w:t xml:space="preserve"> paredzēt</w:t>
      </w:r>
      <w:r>
        <w:t>s</w:t>
      </w:r>
      <w:r w:rsidRPr="008967EE">
        <w:t xml:space="preserve"> Jelgavas </w:t>
      </w:r>
      <w:r w:rsidR="004B1D0B" w:rsidRPr="004B1D0B">
        <w:t>4.</w:t>
      </w:r>
      <w:r w:rsidR="001A2B99">
        <w:t> </w:t>
      </w:r>
      <w:r w:rsidR="004B1D0B" w:rsidRPr="004B1D0B">
        <w:t>vidusskolai sporta inventāra iegādei</w:t>
      </w:r>
      <w:r>
        <w:t>.</w:t>
      </w:r>
    </w:p>
    <w:p w14:paraId="165EF677" w14:textId="13DA9E4F" w:rsidR="008967EE" w:rsidRPr="008E756F" w:rsidRDefault="008967EE" w:rsidP="008967EE">
      <w:pPr>
        <w:pStyle w:val="ListParagraph"/>
        <w:ind w:left="0" w:firstLine="567"/>
        <w:jc w:val="both"/>
      </w:pPr>
    </w:p>
    <w:p w14:paraId="14E315F7" w14:textId="77777777" w:rsidR="0072016D" w:rsidRPr="008E756F" w:rsidRDefault="0072016D" w:rsidP="0072016D">
      <w:pPr>
        <w:jc w:val="both"/>
      </w:pPr>
    </w:p>
    <w:p w14:paraId="66CE6BFC" w14:textId="77777777" w:rsidR="0072016D" w:rsidRPr="008E756F" w:rsidRDefault="0072016D" w:rsidP="0072016D">
      <w:pPr>
        <w:ind w:firstLine="567"/>
        <w:jc w:val="both"/>
      </w:pPr>
      <w:r w:rsidRPr="008E756F">
        <w:t>Domes priekšsēdētājs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  <w:t>A. Rāviņš</w:t>
      </w:r>
    </w:p>
    <w:p w14:paraId="181198C9" w14:textId="77777777" w:rsidR="0072016D" w:rsidRDefault="0072016D" w:rsidP="0072016D">
      <w:pPr>
        <w:ind w:left="556"/>
        <w:jc w:val="both"/>
      </w:pPr>
    </w:p>
    <w:p w14:paraId="17918CE1" w14:textId="77777777" w:rsidR="000F2409" w:rsidRPr="008E756F" w:rsidRDefault="000F2409" w:rsidP="0072016D">
      <w:pPr>
        <w:ind w:left="556"/>
        <w:jc w:val="both"/>
      </w:pPr>
    </w:p>
    <w:p w14:paraId="761F229F" w14:textId="77777777" w:rsidR="0072016D" w:rsidRPr="00C920A0" w:rsidRDefault="0072016D" w:rsidP="0072016D">
      <w:pPr>
        <w:ind w:left="556"/>
        <w:jc w:val="both"/>
        <w:rPr>
          <w:sz w:val="22"/>
          <w:szCs w:val="22"/>
        </w:rPr>
      </w:pPr>
      <w:r w:rsidRPr="00C920A0">
        <w:rPr>
          <w:sz w:val="22"/>
          <w:szCs w:val="22"/>
        </w:rPr>
        <w:t>I. Krīgere,</w:t>
      </w:r>
    </w:p>
    <w:p w14:paraId="0345BE63" w14:textId="65001BF7" w:rsidR="005F450A" w:rsidRPr="00C920A0" w:rsidRDefault="0072016D" w:rsidP="009E2CA9">
      <w:pPr>
        <w:ind w:left="556"/>
        <w:jc w:val="both"/>
        <w:rPr>
          <w:sz w:val="22"/>
          <w:szCs w:val="22"/>
        </w:rPr>
      </w:pPr>
      <w:r w:rsidRPr="00C920A0">
        <w:rPr>
          <w:sz w:val="22"/>
          <w:szCs w:val="22"/>
        </w:rPr>
        <w:t>63005525</w:t>
      </w:r>
    </w:p>
    <w:sectPr w:rsidR="005F450A" w:rsidRPr="00C920A0" w:rsidSect="00995AEF">
      <w:footerReference w:type="default" r:id="rId7"/>
      <w:headerReference w:type="first" r:id="rId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47F410" w16cex:dateUtc="2024-04-30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82FDA5" w16cid:durableId="4647F4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A5137" w14:textId="77777777" w:rsidR="00473725" w:rsidRDefault="00473725">
      <w:r>
        <w:separator/>
      </w:r>
    </w:p>
  </w:endnote>
  <w:endnote w:type="continuationSeparator" w:id="0">
    <w:p w14:paraId="50AA8450" w14:textId="77777777" w:rsidR="00473725" w:rsidRDefault="0047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961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CF25C" w14:textId="4D70AC7A" w:rsidR="000F2409" w:rsidRDefault="000F2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0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7EA2D" w14:textId="77777777" w:rsidR="00473725" w:rsidRDefault="00473725">
      <w:r>
        <w:separator/>
      </w:r>
    </w:p>
  </w:footnote>
  <w:footnote w:type="continuationSeparator" w:id="0">
    <w:p w14:paraId="7B367EFE" w14:textId="77777777" w:rsidR="00473725" w:rsidRDefault="00473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166E10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166E10" w:rsidRDefault="00166E10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166E10" w:rsidRDefault="00166E10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166E10" w:rsidRPr="00BA4C9C" w:rsidRDefault="00166E10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166E10" w:rsidRDefault="00166E10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166E10" w:rsidRPr="00727F3B" w:rsidRDefault="00166E10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166E10" w:rsidRPr="009B0803" w:rsidRDefault="00166E10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166E10" w:rsidRPr="007D6584" w:rsidRDefault="00166E10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6E76"/>
    <w:multiLevelType w:val="hybridMultilevel"/>
    <w:tmpl w:val="CE1A36A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23A60"/>
    <w:multiLevelType w:val="hybridMultilevel"/>
    <w:tmpl w:val="6DBAF07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4012E"/>
    <w:multiLevelType w:val="hybridMultilevel"/>
    <w:tmpl w:val="B0E8691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19"/>
  </w:num>
  <w:num w:numId="8">
    <w:abstractNumId w:val="9"/>
  </w:num>
  <w:num w:numId="9">
    <w:abstractNumId w:val="18"/>
  </w:num>
  <w:num w:numId="10">
    <w:abstractNumId w:val="5"/>
  </w:num>
  <w:num w:numId="11">
    <w:abstractNumId w:val="20"/>
  </w:num>
  <w:num w:numId="12">
    <w:abstractNumId w:val="12"/>
  </w:num>
  <w:num w:numId="13">
    <w:abstractNumId w:val="15"/>
  </w:num>
  <w:num w:numId="14">
    <w:abstractNumId w:val="21"/>
  </w:num>
  <w:num w:numId="15">
    <w:abstractNumId w:val="0"/>
  </w:num>
  <w:num w:numId="16">
    <w:abstractNumId w:val="2"/>
  </w:num>
  <w:num w:numId="17">
    <w:abstractNumId w:val="17"/>
  </w:num>
  <w:num w:numId="18">
    <w:abstractNumId w:val="16"/>
  </w:num>
  <w:num w:numId="19">
    <w:abstractNumId w:val="13"/>
  </w:num>
  <w:num w:numId="20">
    <w:abstractNumId w:val="4"/>
  </w:num>
  <w:num w:numId="21">
    <w:abstractNumId w:val="14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A0B"/>
    <w:rsid w:val="00006EE1"/>
    <w:rsid w:val="00013B43"/>
    <w:rsid w:val="00021DDE"/>
    <w:rsid w:val="00022B77"/>
    <w:rsid w:val="00025DEE"/>
    <w:rsid w:val="00026AD4"/>
    <w:rsid w:val="00030783"/>
    <w:rsid w:val="00031AAC"/>
    <w:rsid w:val="00037D2C"/>
    <w:rsid w:val="00042F3C"/>
    <w:rsid w:val="00054B4E"/>
    <w:rsid w:val="00054DC2"/>
    <w:rsid w:val="00074034"/>
    <w:rsid w:val="00091194"/>
    <w:rsid w:val="00095B3F"/>
    <w:rsid w:val="000A20A8"/>
    <w:rsid w:val="000A2C1D"/>
    <w:rsid w:val="000A2FCC"/>
    <w:rsid w:val="000A4087"/>
    <w:rsid w:val="000A68F5"/>
    <w:rsid w:val="000A76AE"/>
    <w:rsid w:val="000B101B"/>
    <w:rsid w:val="000B5404"/>
    <w:rsid w:val="000B6EDD"/>
    <w:rsid w:val="000C0C2C"/>
    <w:rsid w:val="000D2483"/>
    <w:rsid w:val="000F035A"/>
    <w:rsid w:val="000F2409"/>
    <w:rsid w:val="001040AD"/>
    <w:rsid w:val="0011031C"/>
    <w:rsid w:val="00110A1A"/>
    <w:rsid w:val="00110C05"/>
    <w:rsid w:val="00112129"/>
    <w:rsid w:val="00114B5C"/>
    <w:rsid w:val="00115424"/>
    <w:rsid w:val="001212DC"/>
    <w:rsid w:val="00123F2E"/>
    <w:rsid w:val="00126922"/>
    <w:rsid w:val="00134725"/>
    <w:rsid w:val="00141040"/>
    <w:rsid w:val="001419F8"/>
    <w:rsid w:val="00141EF9"/>
    <w:rsid w:val="00143564"/>
    <w:rsid w:val="00152EC2"/>
    <w:rsid w:val="0016014C"/>
    <w:rsid w:val="001665DB"/>
    <w:rsid w:val="00166E10"/>
    <w:rsid w:val="00167F75"/>
    <w:rsid w:val="00177392"/>
    <w:rsid w:val="00182448"/>
    <w:rsid w:val="001826DF"/>
    <w:rsid w:val="001901A4"/>
    <w:rsid w:val="0019081C"/>
    <w:rsid w:val="00190A50"/>
    <w:rsid w:val="00194D73"/>
    <w:rsid w:val="001A2B99"/>
    <w:rsid w:val="001A5DFD"/>
    <w:rsid w:val="001A7689"/>
    <w:rsid w:val="001B2BC9"/>
    <w:rsid w:val="001B533B"/>
    <w:rsid w:val="001B767A"/>
    <w:rsid w:val="001C21E6"/>
    <w:rsid w:val="001C756C"/>
    <w:rsid w:val="001D42FF"/>
    <w:rsid w:val="001D4CB2"/>
    <w:rsid w:val="001E334E"/>
    <w:rsid w:val="001E515E"/>
    <w:rsid w:val="001E5210"/>
    <w:rsid w:val="001E5856"/>
    <w:rsid w:val="001E5C60"/>
    <w:rsid w:val="001E6703"/>
    <w:rsid w:val="001F1D3D"/>
    <w:rsid w:val="001F3315"/>
    <w:rsid w:val="001F407E"/>
    <w:rsid w:val="0020331C"/>
    <w:rsid w:val="002120A5"/>
    <w:rsid w:val="00214FB5"/>
    <w:rsid w:val="00216AEE"/>
    <w:rsid w:val="00233624"/>
    <w:rsid w:val="00234525"/>
    <w:rsid w:val="00234B14"/>
    <w:rsid w:val="00235C26"/>
    <w:rsid w:val="0023672B"/>
    <w:rsid w:val="002437DF"/>
    <w:rsid w:val="00245DD6"/>
    <w:rsid w:val="00247C5A"/>
    <w:rsid w:val="00250BA9"/>
    <w:rsid w:val="00272062"/>
    <w:rsid w:val="002764CF"/>
    <w:rsid w:val="00276FDD"/>
    <w:rsid w:val="00283896"/>
    <w:rsid w:val="00283929"/>
    <w:rsid w:val="00284121"/>
    <w:rsid w:val="00296E8E"/>
    <w:rsid w:val="00297FD2"/>
    <w:rsid w:val="002A4367"/>
    <w:rsid w:val="002A5951"/>
    <w:rsid w:val="002B0424"/>
    <w:rsid w:val="002B0970"/>
    <w:rsid w:val="002B2C81"/>
    <w:rsid w:val="002B3C65"/>
    <w:rsid w:val="002C07FD"/>
    <w:rsid w:val="002C260D"/>
    <w:rsid w:val="002C4C71"/>
    <w:rsid w:val="002C7C7C"/>
    <w:rsid w:val="002D7606"/>
    <w:rsid w:val="002E04DB"/>
    <w:rsid w:val="002E762B"/>
    <w:rsid w:val="002F25DF"/>
    <w:rsid w:val="002F59EC"/>
    <w:rsid w:val="002F6D41"/>
    <w:rsid w:val="002F6DDB"/>
    <w:rsid w:val="00302D37"/>
    <w:rsid w:val="0030427D"/>
    <w:rsid w:val="00304C43"/>
    <w:rsid w:val="00307A8C"/>
    <w:rsid w:val="00323494"/>
    <w:rsid w:val="00325806"/>
    <w:rsid w:val="00330E8A"/>
    <w:rsid w:val="00355D79"/>
    <w:rsid w:val="003636D8"/>
    <w:rsid w:val="003639E4"/>
    <w:rsid w:val="0037450F"/>
    <w:rsid w:val="00374746"/>
    <w:rsid w:val="00380609"/>
    <w:rsid w:val="00383C4F"/>
    <w:rsid w:val="00387F59"/>
    <w:rsid w:val="00390DC4"/>
    <w:rsid w:val="00393649"/>
    <w:rsid w:val="003A0DE5"/>
    <w:rsid w:val="003A1ADA"/>
    <w:rsid w:val="003A55B2"/>
    <w:rsid w:val="003B049D"/>
    <w:rsid w:val="003B2A2D"/>
    <w:rsid w:val="003B48C2"/>
    <w:rsid w:val="003B4D10"/>
    <w:rsid w:val="003C3796"/>
    <w:rsid w:val="003C74D2"/>
    <w:rsid w:val="003D70D3"/>
    <w:rsid w:val="003D76BD"/>
    <w:rsid w:val="003E09D3"/>
    <w:rsid w:val="003E1D71"/>
    <w:rsid w:val="003E6E29"/>
    <w:rsid w:val="003F0185"/>
    <w:rsid w:val="003F3369"/>
    <w:rsid w:val="003F4DC2"/>
    <w:rsid w:val="00404160"/>
    <w:rsid w:val="00405FEA"/>
    <w:rsid w:val="00411116"/>
    <w:rsid w:val="00412C4A"/>
    <w:rsid w:val="004155A6"/>
    <w:rsid w:val="00422EE3"/>
    <w:rsid w:val="00424375"/>
    <w:rsid w:val="004252EF"/>
    <w:rsid w:val="0043121C"/>
    <w:rsid w:val="00432F75"/>
    <w:rsid w:val="00436F9E"/>
    <w:rsid w:val="004412DF"/>
    <w:rsid w:val="00443A70"/>
    <w:rsid w:val="00444366"/>
    <w:rsid w:val="00445420"/>
    <w:rsid w:val="00455F0E"/>
    <w:rsid w:val="004563F9"/>
    <w:rsid w:val="00461ED0"/>
    <w:rsid w:val="00462244"/>
    <w:rsid w:val="00473725"/>
    <w:rsid w:val="00483639"/>
    <w:rsid w:val="004854F0"/>
    <w:rsid w:val="00487EC0"/>
    <w:rsid w:val="00490D95"/>
    <w:rsid w:val="00495135"/>
    <w:rsid w:val="00496F8E"/>
    <w:rsid w:val="004A2247"/>
    <w:rsid w:val="004A5BAD"/>
    <w:rsid w:val="004A5BD5"/>
    <w:rsid w:val="004A69DF"/>
    <w:rsid w:val="004B0EB3"/>
    <w:rsid w:val="004B0F45"/>
    <w:rsid w:val="004B1D0B"/>
    <w:rsid w:val="004B30B0"/>
    <w:rsid w:val="004B402D"/>
    <w:rsid w:val="004B5683"/>
    <w:rsid w:val="004B7599"/>
    <w:rsid w:val="004C394E"/>
    <w:rsid w:val="004C55C3"/>
    <w:rsid w:val="004C6806"/>
    <w:rsid w:val="004C7F3F"/>
    <w:rsid w:val="004D1BA5"/>
    <w:rsid w:val="004D3BE3"/>
    <w:rsid w:val="004E02E6"/>
    <w:rsid w:val="004E3C16"/>
    <w:rsid w:val="004F3989"/>
    <w:rsid w:val="004F6213"/>
    <w:rsid w:val="00501219"/>
    <w:rsid w:val="005021E6"/>
    <w:rsid w:val="0050448F"/>
    <w:rsid w:val="00505023"/>
    <w:rsid w:val="005053F7"/>
    <w:rsid w:val="0051147D"/>
    <w:rsid w:val="00512610"/>
    <w:rsid w:val="00516F27"/>
    <w:rsid w:val="00517794"/>
    <w:rsid w:val="00527C6A"/>
    <w:rsid w:val="00532C45"/>
    <w:rsid w:val="00534108"/>
    <w:rsid w:val="0053420A"/>
    <w:rsid w:val="00545EE9"/>
    <w:rsid w:val="0056074A"/>
    <w:rsid w:val="005703D3"/>
    <w:rsid w:val="00570B11"/>
    <w:rsid w:val="0057500C"/>
    <w:rsid w:val="00575812"/>
    <w:rsid w:val="00580A5F"/>
    <w:rsid w:val="00585247"/>
    <w:rsid w:val="00587320"/>
    <w:rsid w:val="00591F31"/>
    <w:rsid w:val="005B0728"/>
    <w:rsid w:val="005B0C3D"/>
    <w:rsid w:val="005B4363"/>
    <w:rsid w:val="005B56E0"/>
    <w:rsid w:val="005C081E"/>
    <w:rsid w:val="005C130A"/>
    <w:rsid w:val="005C293A"/>
    <w:rsid w:val="005C3901"/>
    <w:rsid w:val="005C44F1"/>
    <w:rsid w:val="005D0B70"/>
    <w:rsid w:val="005F450A"/>
    <w:rsid w:val="0060239B"/>
    <w:rsid w:val="0060423C"/>
    <w:rsid w:val="00607FF6"/>
    <w:rsid w:val="00613660"/>
    <w:rsid w:val="006139B3"/>
    <w:rsid w:val="006143B9"/>
    <w:rsid w:val="00615C22"/>
    <w:rsid w:val="00617BB5"/>
    <w:rsid w:val="00622151"/>
    <w:rsid w:val="0062230C"/>
    <w:rsid w:val="006243D5"/>
    <w:rsid w:val="00632AE1"/>
    <w:rsid w:val="006346F5"/>
    <w:rsid w:val="0063772F"/>
    <w:rsid w:val="00641401"/>
    <w:rsid w:val="00644AA6"/>
    <w:rsid w:val="00652CD7"/>
    <w:rsid w:val="006578BC"/>
    <w:rsid w:val="00660F74"/>
    <w:rsid w:val="0066168F"/>
    <w:rsid w:val="006647D8"/>
    <w:rsid w:val="006754CC"/>
    <w:rsid w:val="0067598C"/>
    <w:rsid w:val="00677556"/>
    <w:rsid w:val="00682C93"/>
    <w:rsid w:val="00682D61"/>
    <w:rsid w:val="00694A37"/>
    <w:rsid w:val="00694E33"/>
    <w:rsid w:val="006959B2"/>
    <w:rsid w:val="00696DB4"/>
    <w:rsid w:val="00697341"/>
    <w:rsid w:val="006A3EA8"/>
    <w:rsid w:val="006A7627"/>
    <w:rsid w:val="006C0EF7"/>
    <w:rsid w:val="006C4C51"/>
    <w:rsid w:val="006C4C82"/>
    <w:rsid w:val="006E0CC2"/>
    <w:rsid w:val="006F1E38"/>
    <w:rsid w:val="006F5095"/>
    <w:rsid w:val="007016E9"/>
    <w:rsid w:val="00703826"/>
    <w:rsid w:val="00704DBD"/>
    <w:rsid w:val="0072016D"/>
    <w:rsid w:val="00720B6A"/>
    <w:rsid w:val="00725F22"/>
    <w:rsid w:val="00731DBA"/>
    <w:rsid w:val="007350A5"/>
    <w:rsid w:val="00765801"/>
    <w:rsid w:val="00765AAA"/>
    <w:rsid w:val="0077247D"/>
    <w:rsid w:val="007748A8"/>
    <w:rsid w:val="00786C8F"/>
    <w:rsid w:val="0078756B"/>
    <w:rsid w:val="00795F63"/>
    <w:rsid w:val="00797EC1"/>
    <w:rsid w:val="007B1AAC"/>
    <w:rsid w:val="007B3508"/>
    <w:rsid w:val="007B6E11"/>
    <w:rsid w:val="007C11D3"/>
    <w:rsid w:val="007C3F39"/>
    <w:rsid w:val="007D1431"/>
    <w:rsid w:val="007D2FBB"/>
    <w:rsid w:val="007D6584"/>
    <w:rsid w:val="007D7B89"/>
    <w:rsid w:val="007E1FD8"/>
    <w:rsid w:val="007E332B"/>
    <w:rsid w:val="007E7351"/>
    <w:rsid w:val="007E76BE"/>
    <w:rsid w:val="007F2088"/>
    <w:rsid w:val="007F3F16"/>
    <w:rsid w:val="007F7866"/>
    <w:rsid w:val="00810969"/>
    <w:rsid w:val="008163A1"/>
    <w:rsid w:val="00816A47"/>
    <w:rsid w:val="00820537"/>
    <w:rsid w:val="0082586D"/>
    <w:rsid w:val="00826A38"/>
    <w:rsid w:val="00826BD0"/>
    <w:rsid w:val="008369F2"/>
    <w:rsid w:val="00841258"/>
    <w:rsid w:val="008420E2"/>
    <w:rsid w:val="00843D87"/>
    <w:rsid w:val="00851CDD"/>
    <w:rsid w:val="008550AE"/>
    <w:rsid w:val="00856868"/>
    <w:rsid w:val="008568C0"/>
    <w:rsid w:val="00860E5E"/>
    <w:rsid w:val="00863E55"/>
    <w:rsid w:val="0086743F"/>
    <w:rsid w:val="00867943"/>
    <w:rsid w:val="00867AA6"/>
    <w:rsid w:val="00871322"/>
    <w:rsid w:val="00877E7C"/>
    <w:rsid w:val="00881D1D"/>
    <w:rsid w:val="00887B0C"/>
    <w:rsid w:val="00890A93"/>
    <w:rsid w:val="00893AE9"/>
    <w:rsid w:val="008967EE"/>
    <w:rsid w:val="008A0CE3"/>
    <w:rsid w:val="008A26DF"/>
    <w:rsid w:val="008A46C1"/>
    <w:rsid w:val="008A56EF"/>
    <w:rsid w:val="008A6CB6"/>
    <w:rsid w:val="008A7E78"/>
    <w:rsid w:val="008B5B5E"/>
    <w:rsid w:val="008D7D8E"/>
    <w:rsid w:val="008E271D"/>
    <w:rsid w:val="008E4634"/>
    <w:rsid w:val="008E5C50"/>
    <w:rsid w:val="008E756F"/>
    <w:rsid w:val="008F0D5C"/>
    <w:rsid w:val="008F61B9"/>
    <w:rsid w:val="0090304B"/>
    <w:rsid w:val="00912CA4"/>
    <w:rsid w:val="00912CE7"/>
    <w:rsid w:val="00914BD7"/>
    <w:rsid w:val="00917965"/>
    <w:rsid w:val="00920B7F"/>
    <w:rsid w:val="009226F0"/>
    <w:rsid w:val="0092342D"/>
    <w:rsid w:val="00923820"/>
    <w:rsid w:val="00924B02"/>
    <w:rsid w:val="00925DCD"/>
    <w:rsid w:val="009269C7"/>
    <w:rsid w:val="00934E63"/>
    <w:rsid w:val="009379B8"/>
    <w:rsid w:val="009549A7"/>
    <w:rsid w:val="009572DC"/>
    <w:rsid w:val="00965906"/>
    <w:rsid w:val="00967050"/>
    <w:rsid w:val="00981452"/>
    <w:rsid w:val="0098437E"/>
    <w:rsid w:val="00986359"/>
    <w:rsid w:val="009900E0"/>
    <w:rsid w:val="0099106D"/>
    <w:rsid w:val="00995AEF"/>
    <w:rsid w:val="00996460"/>
    <w:rsid w:val="009A0888"/>
    <w:rsid w:val="009A5C6A"/>
    <w:rsid w:val="009B45CC"/>
    <w:rsid w:val="009B757B"/>
    <w:rsid w:val="009C51A6"/>
    <w:rsid w:val="009D3594"/>
    <w:rsid w:val="009D7E88"/>
    <w:rsid w:val="009E2CA9"/>
    <w:rsid w:val="009E585D"/>
    <w:rsid w:val="009E5AD0"/>
    <w:rsid w:val="00A00234"/>
    <w:rsid w:val="00A03F51"/>
    <w:rsid w:val="00A05032"/>
    <w:rsid w:val="00A14157"/>
    <w:rsid w:val="00A2068A"/>
    <w:rsid w:val="00A31F12"/>
    <w:rsid w:val="00A333C9"/>
    <w:rsid w:val="00A40511"/>
    <w:rsid w:val="00A5259B"/>
    <w:rsid w:val="00A52B2B"/>
    <w:rsid w:val="00A61272"/>
    <w:rsid w:val="00A64E1A"/>
    <w:rsid w:val="00A71844"/>
    <w:rsid w:val="00A733FE"/>
    <w:rsid w:val="00A878BA"/>
    <w:rsid w:val="00A905CB"/>
    <w:rsid w:val="00A92C7D"/>
    <w:rsid w:val="00AA1FF1"/>
    <w:rsid w:val="00AB1B8E"/>
    <w:rsid w:val="00AB32DB"/>
    <w:rsid w:val="00AB7C67"/>
    <w:rsid w:val="00AC1061"/>
    <w:rsid w:val="00AC3379"/>
    <w:rsid w:val="00AC52E4"/>
    <w:rsid w:val="00AC6054"/>
    <w:rsid w:val="00AC710B"/>
    <w:rsid w:val="00AD039F"/>
    <w:rsid w:val="00AD0FE3"/>
    <w:rsid w:val="00AD27A2"/>
    <w:rsid w:val="00AD2F33"/>
    <w:rsid w:val="00AD5B6E"/>
    <w:rsid w:val="00AE042A"/>
    <w:rsid w:val="00AE0902"/>
    <w:rsid w:val="00AE0FFD"/>
    <w:rsid w:val="00AE49CC"/>
    <w:rsid w:val="00AF286E"/>
    <w:rsid w:val="00AF4E11"/>
    <w:rsid w:val="00AF6327"/>
    <w:rsid w:val="00B0035A"/>
    <w:rsid w:val="00B01626"/>
    <w:rsid w:val="00B01CF9"/>
    <w:rsid w:val="00B02B1E"/>
    <w:rsid w:val="00B0595D"/>
    <w:rsid w:val="00B142C3"/>
    <w:rsid w:val="00B1624D"/>
    <w:rsid w:val="00B20564"/>
    <w:rsid w:val="00B20AB3"/>
    <w:rsid w:val="00B22416"/>
    <w:rsid w:val="00B27E5B"/>
    <w:rsid w:val="00B3188B"/>
    <w:rsid w:val="00B46809"/>
    <w:rsid w:val="00B61067"/>
    <w:rsid w:val="00B62BF2"/>
    <w:rsid w:val="00B62D03"/>
    <w:rsid w:val="00B705A6"/>
    <w:rsid w:val="00B70709"/>
    <w:rsid w:val="00B7070F"/>
    <w:rsid w:val="00B71062"/>
    <w:rsid w:val="00B7291C"/>
    <w:rsid w:val="00B7689D"/>
    <w:rsid w:val="00B82517"/>
    <w:rsid w:val="00B84915"/>
    <w:rsid w:val="00B84C93"/>
    <w:rsid w:val="00B908CC"/>
    <w:rsid w:val="00BA2855"/>
    <w:rsid w:val="00BA3B21"/>
    <w:rsid w:val="00BB04F5"/>
    <w:rsid w:val="00BB3223"/>
    <w:rsid w:val="00BC7973"/>
    <w:rsid w:val="00BD5700"/>
    <w:rsid w:val="00BE2025"/>
    <w:rsid w:val="00BF29B5"/>
    <w:rsid w:val="00BF5481"/>
    <w:rsid w:val="00C0084B"/>
    <w:rsid w:val="00C11633"/>
    <w:rsid w:val="00C12726"/>
    <w:rsid w:val="00C1641D"/>
    <w:rsid w:val="00C167A3"/>
    <w:rsid w:val="00C31538"/>
    <w:rsid w:val="00C32C14"/>
    <w:rsid w:val="00C3308D"/>
    <w:rsid w:val="00C338DB"/>
    <w:rsid w:val="00C445EA"/>
    <w:rsid w:val="00C455EE"/>
    <w:rsid w:val="00C53661"/>
    <w:rsid w:val="00C62D49"/>
    <w:rsid w:val="00C80354"/>
    <w:rsid w:val="00C8596D"/>
    <w:rsid w:val="00C86527"/>
    <w:rsid w:val="00C920A0"/>
    <w:rsid w:val="00C941CE"/>
    <w:rsid w:val="00CA04AE"/>
    <w:rsid w:val="00CA142E"/>
    <w:rsid w:val="00CA5A26"/>
    <w:rsid w:val="00CB262E"/>
    <w:rsid w:val="00CB58AF"/>
    <w:rsid w:val="00CC2A4E"/>
    <w:rsid w:val="00CC6E91"/>
    <w:rsid w:val="00CD10DF"/>
    <w:rsid w:val="00CE2BCC"/>
    <w:rsid w:val="00CE54C8"/>
    <w:rsid w:val="00CE6803"/>
    <w:rsid w:val="00CF107A"/>
    <w:rsid w:val="00CF115A"/>
    <w:rsid w:val="00D01733"/>
    <w:rsid w:val="00D05745"/>
    <w:rsid w:val="00D13882"/>
    <w:rsid w:val="00D25D95"/>
    <w:rsid w:val="00D3108D"/>
    <w:rsid w:val="00D3585B"/>
    <w:rsid w:val="00D4443F"/>
    <w:rsid w:val="00D5198D"/>
    <w:rsid w:val="00D52A0F"/>
    <w:rsid w:val="00D5304C"/>
    <w:rsid w:val="00D57C09"/>
    <w:rsid w:val="00D601D1"/>
    <w:rsid w:val="00D603A2"/>
    <w:rsid w:val="00D6317A"/>
    <w:rsid w:val="00D67B75"/>
    <w:rsid w:val="00D67BEB"/>
    <w:rsid w:val="00D72391"/>
    <w:rsid w:val="00D86615"/>
    <w:rsid w:val="00D91E5E"/>
    <w:rsid w:val="00DA71EC"/>
    <w:rsid w:val="00DB0F74"/>
    <w:rsid w:val="00DC009C"/>
    <w:rsid w:val="00DC116F"/>
    <w:rsid w:val="00DC36FB"/>
    <w:rsid w:val="00DC3D08"/>
    <w:rsid w:val="00DD4131"/>
    <w:rsid w:val="00DD516F"/>
    <w:rsid w:val="00DD7B7F"/>
    <w:rsid w:val="00DE1B8C"/>
    <w:rsid w:val="00DE3DD2"/>
    <w:rsid w:val="00DE46DD"/>
    <w:rsid w:val="00DE77DC"/>
    <w:rsid w:val="00DF5736"/>
    <w:rsid w:val="00E014C1"/>
    <w:rsid w:val="00E04BBA"/>
    <w:rsid w:val="00E06A15"/>
    <w:rsid w:val="00E14C3A"/>
    <w:rsid w:val="00E244DE"/>
    <w:rsid w:val="00E25228"/>
    <w:rsid w:val="00E259A5"/>
    <w:rsid w:val="00E26805"/>
    <w:rsid w:val="00E43AA7"/>
    <w:rsid w:val="00E54F9F"/>
    <w:rsid w:val="00E70E61"/>
    <w:rsid w:val="00E7109C"/>
    <w:rsid w:val="00E736B0"/>
    <w:rsid w:val="00E82AA3"/>
    <w:rsid w:val="00E82FF1"/>
    <w:rsid w:val="00E9254D"/>
    <w:rsid w:val="00E9529E"/>
    <w:rsid w:val="00EA33FE"/>
    <w:rsid w:val="00EA6C39"/>
    <w:rsid w:val="00EB14DF"/>
    <w:rsid w:val="00EB199C"/>
    <w:rsid w:val="00EB3710"/>
    <w:rsid w:val="00EB52AE"/>
    <w:rsid w:val="00EC06E0"/>
    <w:rsid w:val="00EC28DA"/>
    <w:rsid w:val="00EC3905"/>
    <w:rsid w:val="00EC3E44"/>
    <w:rsid w:val="00EC526A"/>
    <w:rsid w:val="00EC6C49"/>
    <w:rsid w:val="00ED13DA"/>
    <w:rsid w:val="00ED4B19"/>
    <w:rsid w:val="00EE2DAE"/>
    <w:rsid w:val="00EF084D"/>
    <w:rsid w:val="00EF1EB1"/>
    <w:rsid w:val="00EF44E7"/>
    <w:rsid w:val="00EF5BCD"/>
    <w:rsid w:val="00F001DC"/>
    <w:rsid w:val="00F03A43"/>
    <w:rsid w:val="00F04268"/>
    <w:rsid w:val="00F06674"/>
    <w:rsid w:val="00F105E7"/>
    <w:rsid w:val="00F21DC8"/>
    <w:rsid w:val="00F246B1"/>
    <w:rsid w:val="00F24A9C"/>
    <w:rsid w:val="00F277A2"/>
    <w:rsid w:val="00F30B5E"/>
    <w:rsid w:val="00F30E29"/>
    <w:rsid w:val="00F3102F"/>
    <w:rsid w:val="00F320FD"/>
    <w:rsid w:val="00F371B5"/>
    <w:rsid w:val="00F37585"/>
    <w:rsid w:val="00F37D51"/>
    <w:rsid w:val="00F4369C"/>
    <w:rsid w:val="00F43B79"/>
    <w:rsid w:val="00F47D49"/>
    <w:rsid w:val="00F55243"/>
    <w:rsid w:val="00F55C09"/>
    <w:rsid w:val="00F60AD7"/>
    <w:rsid w:val="00F61604"/>
    <w:rsid w:val="00F61D35"/>
    <w:rsid w:val="00F65E85"/>
    <w:rsid w:val="00F663E4"/>
    <w:rsid w:val="00F702C0"/>
    <w:rsid w:val="00F73BF7"/>
    <w:rsid w:val="00F77FF4"/>
    <w:rsid w:val="00F831E6"/>
    <w:rsid w:val="00F83F45"/>
    <w:rsid w:val="00F86875"/>
    <w:rsid w:val="00F92F23"/>
    <w:rsid w:val="00F930DF"/>
    <w:rsid w:val="00FA4D39"/>
    <w:rsid w:val="00FA58C4"/>
    <w:rsid w:val="00FA5966"/>
    <w:rsid w:val="00FA5EE2"/>
    <w:rsid w:val="00FA79CC"/>
    <w:rsid w:val="00FB1071"/>
    <w:rsid w:val="00FB3DD4"/>
    <w:rsid w:val="00FB7B68"/>
    <w:rsid w:val="00FC00C2"/>
    <w:rsid w:val="00FC143A"/>
    <w:rsid w:val="00FC4DEF"/>
    <w:rsid w:val="00FD764A"/>
    <w:rsid w:val="00FE28B7"/>
    <w:rsid w:val="00FF0D91"/>
    <w:rsid w:val="00FF3B7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5</Pages>
  <Words>8427</Words>
  <Characters>4804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2023-10-11T11:18:00Z</cp:lastPrinted>
  <dcterms:created xsi:type="dcterms:W3CDTF">2024-05-22T11:52:00Z</dcterms:created>
  <dcterms:modified xsi:type="dcterms:W3CDTF">2024-05-22T11:53:00Z</dcterms:modified>
</cp:coreProperties>
</file>