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3E119"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673E88E" wp14:editId="37AD833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9FC8A5D" w14:textId="237DD0B9" w:rsidR="003D5C89" w:rsidRDefault="0054045D"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3E88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9FC8A5D" w14:textId="237DD0B9" w:rsidR="003D5C89" w:rsidRDefault="0054045D"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F015D8F" w14:textId="77777777" w:rsidTr="007346CE">
        <w:tc>
          <w:tcPr>
            <w:tcW w:w="7905" w:type="dxa"/>
          </w:tcPr>
          <w:p w14:paraId="268F2DE9" w14:textId="2C45E54F" w:rsidR="00E61AB9" w:rsidRDefault="00F77E14" w:rsidP="00480A58">
            <w:pPr>
              <w:pStyle w:val="Header"/>
              <w:tabs>
                <w:tab w:val="clear" w:pos="4320"/>
                <w:tab w:val="clear" w:pos="8640"/>
              </w:tabs>
              <w:rPr>
                <w:bCs/>
                <w:szCs w:val="44"/>
                <w:lang w:val="lv-LV"/>
              </w:rPr>
            </w:pPr>
            <w:r>
              <w:rPr>
                <w:bCs/>
                <w:szCs w:val="44"/>
                <w:lang w:val="lv-LV"/>
              </w:rPr>
              <w:t>2</w:t>
            </w:r>
            <w:r w:rsidR="00F945D8">
              <w:rPr>
                <w:bCs/>
                <w:szCs w:val="44"/>
                <w:lang w:val="lv-LV"/>
              </w:rPr>
              <w:t>5</w:t>
            </w:r>
            <w:r w:rsidR="00A61C73">
              <w:rPr>
                <w:bCs/>
                <w:szCs w:val="44"/>
                <w:lang w:val="lv-LV"/>
              </w:rPr>
              <w:t>.</w:t>
            </w:r>
            <w:r w:rsidR="00480A58">
              <w:rPr>
                <w:bCs/>
                <w:szCs w:val="44"/>
                <w:lang w:val="lv-LV"/>
              </w:rPr>
              <w:t>0</w:t>
            </w:r>
            <w:r w:rsidR="00F945D8">
              <w:rPr>
                <w:bCs/>
                <w:szCs w:val="44"/>
                <w:lang w:val="lv-LV"/>
              </w:rPr>
              <w:t>7</w:t>
            </w:r>
            <w:r w:rsidR="00A61C73">
              <w:rPr>
                <w:bCs/>
                <w:szCs w:val="44"/>
                <w:lang w:val="lv-LV"/>
              </w:rPr>
              <w:t>.</w:t>
            </w:r>
            <w:r w:rsidR="00F12D0C">
              <w:rPr>
                <w:bCs/>
                <w:szCs w:val="44"/>
                <w:lang w:val="lv-LV"/>
              </w:rPr>
              <w:t>202</w:t>
            </w:r>
            <w:r w:rsidR="00480A58">
              <w:rPr>
                <w:bCs/>
                <w:szCs w:val="44"/>
                <w:lang w:val="lv-LV"/>
              </w:rPr>
              <w:t>4</w:t>
            </w:r>
            <w:r w:rsidR="00F12D0C">
              <w:rPr>
                <w:bCs/>
                <w:szCs w:val="44"/>
                <w:lang w:val="lv-LV"/>
              </w:rPr>
              <w:t>.</w:t>
            </w:r>
          </w:p>
        </w:tc>
        <w:tc>
          <w:tcPr>
            <w:tcW w:w="1137" w:type="dxa"/>
          </w:tcPr>
          <w:p w14:paraId="5DE11577" w14:textId="2CBD2106" w:rsidR="00E61AB9" w:rsidRDefault="00E61AB9">
            <w:pPr>
              <w:pStyle w:val="Header"/>
              <w:tabs>
                <w:tab w:val="clear" w:pos="4320"/>
                <w:tab w:val="clear" w:pos="8640"/>
              </w:tabs>
              <w:rPr>
                <w:bCs/>
                <w:szCs w:val="44"/>
                <w:lang w:val="lv-LV"/>
              </w:rPr>
            </w:pPr>
            <w:r>
              <w:rPr>
                <w:bCs/>
                <w:szCs w:val="44"/>
                <w:lang w:val="lv-LV"/>
              </w:rPr>
              <w:t>Nr.</w:t>
            </w:r>
            <w:r w:rsidR="0054045D">
              <w:rPr>
                <w:bCs/>
                <w:szCs w:val="44"/>
                <w:lang w:val="lv-LV"/>
              </w:rPr>
              <w:t>8/19</w:t>
            </w:r>
          </w:p>
        </w:tc>
      </w:tr>
    </w:tbl>
    <w:p w14:paraId="126EFCEF" w14:textId="77777777" w:rsidR="00E61AB9" w:rsidRDefault="00E61AB9">
      <w:pPr>
        <w:pStyle w:val="Header"/>
        <w:tabs>
          <w:tab w:val="clear" w:pos="4320"/>
          <w:tab w:val="clear" w:pos="8640"/>
        </w:tabs>
        <w:rPr>
          <w:bCs/>
          <w:szCs w:val="44"/>
          <w:lang w:val="lv-LV"/>
        </w:rPr>
      </w:pPr>
    </w:p>
    <w:p w14:paraId="46EA2953" w14:textId="15C524A3" w:rsidR="002438AA" w:rsidRDefault="00F945D8" w:rsidP="001C104F">
      <w:pPr>
        <w:pStyle w:val="Heading6"/>
        <w:pBdr>
          <w:bottom w:val="single" w:sz="6" w:space="1" w:color="auto"/>
        </w:pBdr>
        <w:rPr>
          <w:u w:val="none"/>
        </w:rPr>
      </w:pPr>
      <w:r>
        <w:rPr>
          <w:u w:val="none"/>
        </w:rPr>
        <w:t xml:space="preserve">GROZĪJUMI JELGAVAS PILSĒTAS DOMES </w:t>
      </w:r>
      <w:r w:rsidR="00D6011D">
        <w:rPr>
          <w:u w:val="none"/>
        </w:rPr>
        <w:t>2021. GADA 25. MARTA LĒMUMĀ NR.</w:t>
      </w:r>
      <w:r>
        <w:rPr>
          <w:u w:val="none"/>
        </w:rPr>
        <w:t>4/2 “JELGAVAS VALSTSPILSĒTAS PAŠVALDĪBAS PROFESIONĀLĀS IEVIRZES IZGLĪTĪBAS IESTĀDES “JELGAVAS MĀKSLAS SKOLA” NOLIKUMA APSTIPRINĀŠANA”</w:t>
      </w:r>
    </w:p>
    <w:p w14:paraId="20404074" w14:textId="77777777" w:rsidR="001C104F" w:rsidRPr="001C104F" w:rsidRDefault="001C104F" w:rsidP="001C104F"/>
    <w:p w14:paraId="6EA8B885" w14:textId="1317D583" w:rsidR="0054045D" w:rsidRDefault="0054045D" w:rsidP="0054045D">
      <w:pPr>
        <w:jc w:val="both"/>
      </w:pPr>
      <w:r>
        <w:rPr>
          <w:b/>
          <w:bCs/>
        </w:rPr>
        <w:t>Atklāti balsojot: PAR – 15</w:t>
      </w:r>
      <w:r w:rsidRPr="00DB227D">
        <w:rPr>
          <w:b/>
          <w:bCs/>
        </w:rPr>
        <w:t xml:space="preserve"> </w:t>
      </w:r>
      <w:r w:rsidRPr="00DB227D">
        <w:rPr>
          <w:bCs/>
        </w:rPr>
        <w:t>(</w:t>
      </w:r>
      <w:proofErr w:type="spellStart"/>
      <w:r w:rsidRPr="00DB227D">
        <w:rPr>
          <w:bCs/>
        </w:rPr>
        <w:t>A.Rāviņš</w:t>
      </w:r>
      <w:proofErr w:type="spellEnd"/>
      <w:r w:rsidRPr="00DB227D">
        <w:rPr>
          <w:bCs/>
        </w:rPr>
        <w:t>,</w:t>
      </w:r>
      <w:r>
        <w:rPr>
          <w:bCs/>
        </w:rPr>
        <w:t xml:space="preserve"> </w:t>
      </w:r>
      <w:proofErr w:type="spellStart"/>
      <w:r>
        <w:rPr>
          <w:bCs/>
        </w:rPr>
        <w:t>R.Vectirāne</w:t>
      </w:r>
      <w:proofErr w:type="spellEnd"/>
      <w:r>
        <w:rPr>
          <w:bCs/>
        </w:rPr>
        <w:t xml:space="preserve">, </w:t>
      </w:r>
      <w:proofErr w:type="spellStart"/>
      <w:r w:rsidRPr="00DB227D">
        <w:rPr>
          <w:bCs/>
        </w:rPr>
        <w:t>V.Ļevčenoks</w:t>
      </w:r>
      <w:proofErr w:type="spellEnd"/>
      <w:r w:rsidRPr="00DB227D">
        <w:rPr>
          <w:bCs/>
        </w:rPr>
        <w:t xml:space="preserve">, </w:t>
      </w:r>
      <w:proofErr w:type="spellStart"/>
      <w:r w:rsidRPr="00DB227D">
        <w:rPr>
          <w:bCs/>
        </w:rPr>
        <w:t>M.Buškevics</w:t>
      </w:r>
      <w:proofErr w:type="spellEnd"/>
      <w:r w:rsidRPr="00DB227D">
        <w:rPr>
          <w:bCs/>
        </w:rPr>
        <w:t xml:space="preserve">, </w:t>
      </w:r>
      <w:proofErr w:type="spellStart"/>
      <w:r w:rsidRPr="00DB227D">
        <w:rPr>
          <w:bCs/>
        </w:rPr>
        <w:t>I.Bandeniece</w:t>
      </w:r>
      <w:proofErr w:type="spellEnd"/>
      <w:r w:rsidRPr="00DB227D">
        <w:rPr>
          <w:bCs/>
        </w:rPr>
        <w:t xml:space="preserve">, </w:t>
      </w:r>
      <w:proofErr w:type="spellStart"/>
      <w:r w:rsidRPr="00DB227D">
        <w:rPr>
          <w:bCs/>
        </w:rPr>
        <w:t>I.Priževoite</w:t>
      </w:r>
      <w:proofErr w:type="spellEnd"/>
      <w:r w:rsidRPr="00DB227D">
        <w:rPr>
          <w:bCs/>
        </w:rPr>
        <w:t xml:space="preserve">, </w:t>
      </w:r>
      <w:proofErr w:type="spellStart"/>
      <w:r w:rsidRPr="00DB227D">
        <w:rPr>
          <w:bCs/>
        </w:rPr>
        <w:t>J.Strods</w:t>
      </w:r>
      <w:proofErr w:type="spellEnd"/>
      <w:r w:rsidRPr="00DB227D">
        <w:rPr>
          <w:bCs/>
        </w:rPr>
        <w:t xml:space="preserve">, </w:t>
      </w:r>
      <w:proofErr w:type="spellStart"/>
      <w:r w:rsidRPr="00DB227D">
        <w:rPr>
          <w:bCs/>
        </w:rPr>
        <w:t>R.Šlegelmilhs</w:t>
      </w:r>
      <w:proofErr w:type="spellEnd"/>
      <w:r w:rsidRPr="00DB227D">
        <w:rPr>
          <w:bCs/>
        </w:rPr>
        <w:t xml:space="preserve">, </w:t>
      </w:r>
      <w:proofErr w:type="spellStart"/>
      <w:r w:rsidRPr="00DB227D">
        <w:rPr>
          <w:bCs/>
        </w:rPr>
        <w:t>U.Dūmiņš</w:t>
      </w:r>
      <w:proofErr w:type="spellEnd"/>
      <w:r w:rsidRPr="00DB227D">
        <w:rPr>
          <w:bCs/>
        </w:rPr>
        <w:t xml:space="preserve">, </w:t>
      </w:r>
      <w:proofErr w:type="spellStart"/>
      <w:r w:rsidRPr="00DB227D">
        <w:rPr>
          <w:bCs/>
        </w:rPr>
        <w:t>M.Daģis</w:t>
      </w:r>
      <w:proofErr w:type="spellEnd"/>
      <w:r w:rsidRPr="00DB227D">
        <w:rPr>
          <w:bCs/>
        </w:rPr>
        <w:t xml:space="preserve">, </w:t>
      </w:r>
      <w:proofErr w:type="spellStart"/>
      <w:r w:rsidRPr="00DB227D">
        <w:rPr>
          <w:bCs/>
        </w:rPr>
        <w:t>A.Eihvalds</w:t>
      </w:r>
      <w:proofErr w:type="spellEnd"/>
      <w:r w:rsidRPr="00DB227D">
        <w:rPr>
          <w:bCs/>
        </w:rPr>
        <w:t xml:space="preserve">, </w:t>
      </w:r>
      <w:proofErr w:type="spellStart"/>
      <w:r w:rsidRPr="00DB227D">
        <w:rPr>
          <w:bCs/>
        </w:rPr>
        <w:t>A.Pagors</w:t>
      </w:r>
      <w:proofErr w:type="spellEnd"/>
      <w:r w:rsidRPr="00DB227D">
        <w:rPr>
          <w:bCs/>
        </w:rPr>
        <w:t xml:space="preserve">, </w:t>
      </w:r>
      <w:proofErr w:type="spellStart"/>
      <w:r w:rsidRPr="00DB227D">
        <w:rPr>
          <w:bCs/>
        </w:rPr>
        <w:t>G.Kurlovičs</w:t>
      </w:r>
      <w:proofErr w:type="spellEnd"/>
      <w:r w:rsidRPr="00DB227D">
        <w:rPr>
          <w:bCs/>
        </w:rPr>
        <w:t xml:space="preserve">, </w:t>
      </w:r>
      <w:proofErr w:type="spellStart"/>
      <w:r w:rsidRPr="00DB227D">
        <w:rPr>
          <w:bCs/>
        </w:rPr>
        <w:t>A.Rublis</w:t>
      </w:r>
      <w:proofErr w:type="spellEnd"/>
      <w:r w:rsidRPr="00DB227D">
        <w:rPr>
          <w:bCs/>
        </w:rPr>
        <w:t xml:space="preserve">, </w:t>
      </w:r>
      <w:proofErr w:type="spellStart"/>
      <w:r w:rsidRPr="00DB227D">
        <w:rPr>
          <w:bCs/>
        </w:rPr>
        <w:t>A.Tomašūns</w:t>
      </w:r>
      <w:proofErr w:type="spellEnd"/>
      <w:r w:rsidRPr="00DB227D">
        <w:rPr>
          <w:bCs/>
        </w:rPr>
        <w:t>),</w:t>
      </w:r>
      <w:r w:rsidRPr="00DB227D">
        <w:rPr>
          <w:b/>
          <w:bCs/>
        </w:rPr>
        <w:t xml:space="preserve"> PRET – nav</w:t>
      </w:r>
      <w:r w:rsidRPr="00DB227D">
        <w:rPr>
          <w:bCs/>
        </w:rPr>
        <w:t>,</w:t>
      </w:r>
      <w:r w:rsidRPr="00DB227D">
        <w:rPr>
          <w:b/>
          <w:bCs/>
        </w:rPr>
        <w:t xml:space="preserve"> ATTURAS – nav</w:t>
      </w:r>
      <w:r w:rsidRPr="00DB227D">
        <w:rPr>
          <w:color w:val="000000"/>
        </w:rPr>
        <w:t>,</w:t>
      </w:r>
    </w:p>
    <w:p w14:paraId="5BF559D0" w14:textId="1C3365CC" w:rsidR="00A64D92" w:rsidRPr="00A64D92" w:rsidRDefault="00061E81" w:rsidP="00D6011D">
      <w:pPr>
        <w:ind w:firstLine="567"/>
        <w:jc w:val="both"/>
      </w:pPr>
      <w:r w:rsidRPr="00157EB8">
        <w:t xml:space="preserve">Saskaņā ar Pašvaldību likuma </w:t>
      </w:r>
      <w:r w:rsidR="00F945D8">
        <w:t>4</w:t>
      </w:r>
      <w:r w:rsidR="00AF1DE4">
        <w:t>. pant</w:t>
      </w:r>
      <w:r w:rsidR="00F945D8">
        <w:t>a pirmās daļas 4. punktu</w:t>
      </w:r>
      <w:r w:rsidR="00AF1DE4">
        <w:t xml:space="preserve">, </w:t>
      </w:r>
      <w:r w:rsidR="00BD7F41">
        <w:t>Izglītības likuma 22. panta pirmo daļu, Vispārējās izglītības likuma 9. panta otro daļu, Ministru kabineta 2023. gada 19. decembra noteikumu Nr. 762 “Noteikumi par valsts profesionālās ievirzes izglītības standartu mākslu jomā” 2. un 3. punktu</w:t>
      </w:r>
      <w:r w:rsidR="002679B8">
        <w:t>,</w:t>
      </w:r>
    </w:p>
    <w:p w14:paraId="6E8358D3" w14:textId="77777777" w:rsidR="00E61AB9" w:rsidRDefault="00E61AB9" w:rsidP="00D6011D">
      <w:pPr>
        <w:pStyle w:val="Header"/>
        <w:tabs>
          <w:tab w:val="clear" w:pos="4320"/>
          <w:tab w:val="clear" w:pos="8640"/>
        </w:tabs>
        <w:jc w:val="both"/>
        <w:rPr>
          <w:lang w:val="lv-LV"/>
        </w:rPr>
      </w:pPr>
    </w:p>
    <w:p w14:paraId="3FF395CE" w14:textId="77777777" w:rsidR="00E61AB9" w:rsidRPr="00B51C9C" w:rsidRDefault="00B51C9C" w:rsidP="00D6011D">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7A8DEFEC" w14:textId="156D9A8B" w:rsidR="00BD7F41" w:rsidRDefault="00BD7F41" w:rsidP="00D6011D">
      <w:pPr>
        <w:pStyle w:val="Header"/>
        <w:tabs>
          <w:tab w:val="clear" w:pos="4320"/>
          <w:tab w:val="clear" w:pos="8640"/>
        </w:tabs>
        <w:jc w:val="both"/>
        <w:rPr>
          <w:lang w:val="lv-LV"/>
        </w:rPr>
      </w:pPr>
      <w:r>
        <w:rPr>
          <w:lang w:val="lv-LV"/>
        </w:rPr>
        <w:t xml:space="preserve">Izdarīt Jelgavas pilsētas domes </w:t>
      </w:r>
      <w:r w:rsidR="00D6011D">
        <w:rPr>
          <w:lang w:val="lv-LV"/>
        </w:rPr>
        <w:t>2021. gada 25. marta lēmuma Nr.</w:t>
      </w:r>
      <w:r>
        <w:rPr>
          <w:lang w:val="lv-LV"/>
        </w:rPr>
        <w:t xml:space="preserve">4/2 “Jelgavas </w:t>
      </w:r>
      <w:proofErr w:type="spellStart"/>
      <w:r>
        <w:rPr>
          <w:lang w:val="lv-LV"/>
        </w:rPr>
        <w:t>valstspilsētas</w:t>
      </w:r>
      <w:proofErr w:type="spellEnd"/>
      <w:r>
        <w:rPr>
          <w:lang w:val="lv-LV"/>
        </w:rPr>
        <w:t xml:space="preserve"> pašvaldības profesionālās ievirzes izglītības iestādes “Jelgavas Mākslas skola” nolikuma apstiprināšana” pielikumā šādus grozījumus:</w:t>
      </w:r>
    </w:p>
    <w:p w14:paraId="272F5586" w14:textId="39041226" w:rsidR="00B02541" w:rsidRDefault="00B02541" w:rsidP="00D6011D">
      <w:pPr>
        <w:pStyle w:val="Header"/>
        <w:numPr>
          <w:ilvl w:val="0"/>
          <w:numId w:val="3"/>
        </w:numPr>
        <w:tabs>
          <w:tab w:val="clear" w:pos="4320"/>
          <w:tab w:val="clear" w:pos="8640"/>
        </w:tabs>
        <w:ind w:left="567" w:hanging="567"/>
        <w:jc w:val="both"/>
        <w:rPr>
          <w:lang w:val="lv-LV"/>
        </w:rPr>
      </w:pPr>
      <w:r>
        <w:rPr>
          <w:lang w:val="lv-LV"/>
        </w:rPr>
        <w:t>Izteikt nolikuma nosaukumu šādā redakcijā:</w:t>
      </w:r>
    </w:p>
    <w:p w14:paraId="1AE9E3E4" w14:textId="231373E5" w:rsidR="00B02541" w:rsidRPr="00757EB3" w:rsidRDefault="00B02541" w:rsidP="00B02541">
      <w:pPr>
        <w:tabs>
          <w:tab w:val="left" w:pos="-24212"/>
        </w:tabs>
        <w:jc w:val="center"/>
        <w:rPr>
          <w:b/>
          <w:noProof/>
        </w:rPr>
      </w:pPr>
      <w:r>
        <w:rPr>
          <w:b/>
          <w:noProof/>
        </w:rPr>
        <w:t>“</w:t>
      </w:r>
      <w:r w:rsidRPr="00757EB3">
        <w:rPr>
          <w:b/>
          <w:noProof/>
        </w:rPr>
        <w:t xml:space="preserve">Jelgavas </w:t>
      </w:r>
      <w:r>
        <w:rPr>
          <w:b/>
          <w:noProof/>
        </w:rPr>
        <w:t>valsts</w:t>
      </w:r>
      <w:r w:rsidRPr="00757EB3">
        <w:rPr>
          <w:b/>
          <w:noProof/>
        </w:rPr>
        <w:t>pilsētas pašvaldības</w:t>
      </w:r>
      <w:r>
        <w:rPr>
          <w:b/>
          <w:noProof/>
        </w:rPr>
        <w:t xml:space="preserve"> profesionālās ievirzes un interešu izglītības</w:t>
      </w:r>
      <w:r w:rsidRPr="00757EB3">
        <w:rPr>
          <w:b/>
          <w:noProof/>
        </w:rPr>
        <w:t xml:space="preserve"> iestādes</w:t>
      </w:r>
    </w:p>
    <w:p w14:paraId="19D85BFA" w14:textId="57731C4B" w:rsidR="00B02541" w:rsidRDefault="00D6011D" w:rsidP="00B02541">
      <w:pPr>
        <w:tabs>
          <w:tab w:val="left" w:pos="-24212"/>
        </w:tabs>
        <w:jc w:val="center"/>
        <w:rPr>
          <w:b/>
          <w:noProof/>
        </w:rPr>
      </w:pPr>
      <w:r>
        <w:rPr>
          <w:b/>
          <w:noProof/>
        </w:rPr>
        <w:t>“</w:t>
      </w:r>
      <w:r w:rsidR="00B02541" w:rsidRPr="00757EB3">
        <w:rPr>
          <w:b/>
          <w:noProof/>
        </w:rPr>
        <w:t>Jelgavas Mākslas skola</w:t>
      </w:r>
      <w:r w:rsidR="00B02541">
        <w:rPr>
          <w:b/>
          <w:noProof/>
        </w:rPr>
        <w:t>”</w:t>
      </w:r>
    </w:p>
    <w:p w14:paraId="20FF01F8" w14:textId="3C51E3A5" w:rsidR="00B02541" w:rsidRPr="00E525C6" w:rsidRDefault="00B02541" w:rsidP="00B02541">
      <w:pPr>
        <w:tabs>
          <w:tab w:val="left" w:pos="-24212"/>
        </w:tabs>
        <w:jc w:val="center"/>
        <w:rPr>
          <w:noProof/>
        </w:rPr>
      </w:pPr>
      <w:r>
        <w:rPr>
          <w:b/>
          <w:noProof/>
        </w:rPr>
        <w:t>NOLIKUMS”.</w:t>
      </w:r>
    </w:p>
    <w:p w14:paraId="53CB9A14" w14:textId="32D0381D" w:rsidR="009D289C" w:rsidRDefault="009D289C" w:rsidP="00685428">
      <w:pPr>
        <w:pStyle w:val="Header"/>
        <w:numPr>
          <w:ilvl w:val="0"/>
          <w:numId w:val="3"/>
        </w:numPr>
        <w:tabs>
          <w:tab w:val="clear" w:pos="4320"/>
          <w:tab w:val="clear" w:pos="8640"/>
        </w:tabs>
        <w:spacing w:before="60"/>
        <w:ind w:left="567" w:hanging="567"/>
        <w:jc w:val="both"/>
        <w:rPr>
          <w:lang w:val="lv-LV"/>
        </w:rPr>
      </w:pPr>
      <w:r>
        <w:rPr>
          <w:lang w:val="lv-LV"/>
        </w:rPr>
        <w:t>Izteikt izdošanas tiesisko pamatojumu šādā redakcijā:</w:t>
      </w:r>
    </w:p>
    <w:p w14:paraId="7B54F6D2" w14:textId="2E5F9713" w:rsidR="009D289C" w:rsidRDefault="009D289C" w:rsidP="009D289C">
      <w:pPr>
        <w:pStyle w:val="ListParagraph"/>
        <w:tabs>
          <w:tab w:val="left" w:pos="-24212"/>
        </w:tabs>
        <w:ind w:left="567"/>
        <w:jc w:val="both"/>
      </w:pPr>
      <w:r>
        <w:rPr>
          <w:i/>
          <w:iCs/>
          <w:noProof/>
        </w:rPr>
        <w:t>“</w:t>
      </w:r>
      <w:r w:rsidRPr="009D289C">
        <w:rPr>
          <w:i/>
          <w:iCs/>
          <w:noProof/>
        </w:rPr>
        <w:t xml:space="preserve">Izdots saskaņā ar </w:t>
      </w:r>
      <w:r>
        <w:rPr>
          <w:i/>
          <w:iCs/>
          <w:noProof/>
        </w:rPr>
        <w:t xml:space="preserve">Pašvaldību </w:t>
      </w:r>
      <w:r w:rsidRPr="009D289C">
        <w:rPr>
          <w:i/>
          <w:iCs/>
          <w:noProof/>
        </w:rPr>
        <w:t xml:space="preserve">likuma </w:t>
      </w:r>
      <w:r>
        <w:rPr>
          <w:i/>
          <w:iCs/>
          <w:noProof/>
        </w:rPr>
        <w:t>10</w:t>
      </w:r>
      <w:r w:rsidRPr="00921B95">
        <w:rPr>
          <w:i/>
          <w:iCs/>
          <w:noProof/>
        </w:rPr>
        <w:t>.</w:t>
      </w:r>
      <w:r>
        <w:rPr>
          <w:i/>
          <w:iCs/>
          <w:noProof/>
        </w:rPr>
        <w:t> </w:t>
      </w:r>
      <w:r w:rsidRPr="00921B95">
        <w:rPr>
          <w:i/>
          <w:iCs/>
          <w:noProof/>
        </w:rPr>
        <w:t xml:space="preserve">panta pirmās daļas </w:t>
      </w:r>
      <w:r>
        <w:rPr>
          <w:i/>
          <w:iCs/>
          <w:noProof/>
        </w:rPr>
        <w:t>8</w:t>
      </w:r>
      <w:r w:rsidRPr="00921B95">
        <w:rPr>
          <w:i/>
          <w:iCs/>
          <w:noProof/>
        </w:rPr>
        <w:t>.</w:t>
      </w:r>
      <w:r>
        <w:rPr>
          <w:i/>
          <w:iCs/>
          <w:noProof/>
        </w:rPr>
        <w:t> </w:t>
      </w:r>
      <w:r w:rsidRPr="00921B95">
        <w:rPr>
          <w:i/>
          <w:iCs/>
          <w:noProof/>
        </w:rPr>
        <w:t>punktu</w:t>
      </w:r>
      <w:r>
        <w:rPr>
          <w:i/>
          <w:iCs/>
          <w:noProof/>
        </w:rPr>
        <w:t>”.</w:t>
      </w:r>
    </w:p>
    <w:p w14:paraId="59D52F6E" w14:textId="2609749E" w:rsidR="00B02541" w:rsidRDefault="00B02541" w:rsidP="009D289C">
      <w:pPr>
        <w:pStyle w:val="Header"/>
        <w:numPr>
          <w:ilvl w:val="0"/>
          <w:numId w:val="3"/>
        </w:numPr>
        <w:tabs>
          <w:tab w:val="clear" w:pos="4320"/>
          <w:tab w:val="clear" w:pos="8640"/>
        </w:tabs>
        <w:spacing w:before="60"/>
        <w:ind w:left="567" w:hanging="567"/>
        <w:jc w:val="both"/>
        <w:rPr>
          <w:lang w:val="lv-LV"/>
        </w:rPr>
      </w:pPr>
      <w:r>
        <w:rPr>
          <w:lang w:val="lv-LV"/>
        </w:rPr>
        <w:t xml:space="preserve">Izteikt </w:t>
      </w:r>
      <w:r w:rsidR="00185642">
        <w:rPr>
          <w:lang w:val="lv-LV"/>
        </w:rPr>
        <w:t>1. </w:t>
      </w:r>
      <w:r>
        <w:rPr>
          <w:lang w:val="lv-LV"/>
        </w:rPr>
        <w:t>punktu šādā redakcijā:</w:t>
      </w:r>
    </w:p>
    <w:p w14:paraId="3C23FDF7" w14:textId="71DA81D9" w:rsidR="00185642" w:rsidRPr="00685428" w:rsidRDefault="00B02541" w:rsidP="00B02541">
      <w:pPr>
        <w:pStyle w:val="Header"/>
        <w:tabs>
          <w:tab w:val="clear" w:pos="4320"/>
          <w:tab w:val="clear" w:pos="8640"/>
        </w:tabs>
        <w:ind w:left="1134" w:hanging="708"/>
        <w:jc w:val="both"/>
        <w:rPr>
          <w:lang w:val="lv-LV"/>
        </w:rPr>
      </w:pPr>
      <w:r>
        <w:rPr>
          <w:lang w:val="lv-LV"/>
        </w:rPr>
        <w:t>“1.</w:t>
      </w:r>
      <w:r>
        <w:rPr>
          <w:lang w:val="lv-LV"/>
        </w:rPr>
        <w:tab/>
      </w:r>
      <w:r w:rsidRPr="00B02541">
        <w:rPr>
          <w:lang w:val="lv-LV"/>
        </w:rPr>
        <w:t xml:space="preserve">Jelgavas </w:t>
      </w:r>
      <w:proofErr w:type="spellStart"/>
      <w:r w:rsidRPr="00B02541">
        <w:rPr>
          <w:lang w:val="lv-LV"/>
        </w:rPr>
        <w:t>valstspilsētas</w:t>
      </w:r>
      <w:proofErr w:type="spellEnd"/>
      <w:r w:rsidRPr="00B02541">
        <w:rPr>
          <w:lang w:val="lv-LV"/>
        </w:rPr>
        <w:t xml:space="preserve"> pašvaldības profesionālās ievirzes </w:t>
      </w:r>
      <w:r>
        <w:rPr>
          <w:lang w:val="lv-LV"/>
        </w:rPr>
        <w:t xml:space="preserve">un interešu </w:t>
      </w:r>
      <w:r w:rsidRPr="00B02541">
        <w:rPr>
          <w:lang w:val="lv-LV"/>
        </w:rPr>
        <w:t xml:space="preserve">izglītības iestāde </w:t>
      </w:r>
      <w:r w:rsidR="00D6011D">
        <w:rPr>
          <w:lang w:val="lv-LV"/>
        </w:rPr>
        <w:t>“</w:t>
      </w:r>
      <w:r w:rsidRPr="00B02541">
        <w:rPr>
          <w:lang w:val="lv-LV"/>
        </w:rPr>
        <w:t xml:space="preserve">Jelgavas Mākslas skola” (turpmāk – izglītības iestāde) ir Jelgavas </w:t>
      </w:r>
      <w:proofErr w:type="spellStart"/>
      <w:r w:rsidRPr="00B02541">
        <w:rPr>
          <w:lang w:val="lv-LV"/>
        </w:rPr>
        <w:t>valstspilsētas</w:t>
      </w:r>
      <w:proofErr w:type="spellEnd"/>
      <w:r w:rsidR="009D289C">
        <w:rPr>
          <w:lang w:val="lv-LV"/>
        </w:rPr>
        <w:t xml:space="preserve"> pašvaldības</w:t>
      </w:r>
      <w:r w:rsidRPr="00B02541">
        <w:rPr>
          <w:lang w:val="lv-LV"/>
        </w:rPr>
        <w:t xml:space="preserve"> domes (turpmāk – dibinātājs) dibināta izglītības iestāde</w:t>
      </w:r>
      <w:r w:rsidR="00685428">
        <w:rPr>
          <w:lang w:val="lv-LV"/>
        </w:rPr>
        <w:t xml:space="preserve"> </w:t>
      </w:r>
      <w:r w:rsidR="00425241" w:rsidRPr="00B02541">
        <w:rPr>
          <w:lang w:val="lv-LV"/>
        </w:rPr>
        <w:t>profesionālās ievirzes</w:t>
      </w:r>
      <w:r w:rsidR="00425241">
        <w:rPr>
          <w:lang w:val="lv-LV"/>
        </w:rPr>
        <w:t xml:space="preserve"> </w:t>
      </w:r>
      <w:r w:rsidR="00185642">
        <w:rPr>
          <w:lang w:val="lv-LV"/>
        </w:rPr>
        <w:t>izglītības</w:t>
      </w:r>
      <w:r w:rsidR="00425241">
        <w:rPr>
          <w:lang w:val="lv-LV"/>
        </w:rPr>
        <w:t xml:space="preserve"> mākslas programmu</w:t>
      </w:r>
      <w:r w:rsidR="00685428">
        <w:rPr>
          <w:lang w:val="lv-LV"/>
        </w:rPr>
        <w:t xml:space="preserve"> </w:t>
      </w:r>
      <w:r w:rsidR="00685428">
        <w:t xml:space="preserve">un </w:t>
      </w:r>
      <w:r w:rsidR="00685428" w:rsidRPr="00685428">
        <w:rPr>
          <w:lang w:val="lv-LV"/>
        </w:rPr>
        <w:t>interešu izglītības programmu īstenošanai.</w:t>
      </w:r>
      <w:r w:rsidR="00185642" w:rsidRPr="00685428">
        <w:rPr>
          <w:lang w:val="lv-LV"/>
        </w:rPr>
        <w:t>”</w:t>
      </w:r>
      <w:r w:rsidR="00685428">
        <w:rPr>
          <w:lang w:val="lv-LV"/>
        </w:rPr>
        <w:t>.</w:t>
      </w:r>
    </w:p>
    <w:p w14:paraId="624641BF" w14:textId="6CD10210" w:rsidR="001A12CD" w:rsidRDefault="009D3B4C" w:rsidP="00685428">
      <w:pPr>
        <w:pStyle w:val="Header"/>
        <w:numPr>
          <w:ilvl w:val="0"/>
          <w:numId w:val="3"/>
        </w:numPr>
        <w:tabs>
          <w:tab w:val="clear" w:pos="4320"/>
          <w:tab w:val="clear" w:pos="8640"/>
        </w:tabs>
        <w:spacing w:before="60"/>
        <w:ind w:left="567" w:hanging="567"/>
        <w:jc w:val="both"/>
        <w:rPr>
          <w:lang w:val="lv-LV"/>
        </w:rPr>
      </w:pPr>
      <w:r>
        <w:rPr>
          <w:lang w:val="lv-LV"/>
        </w:rPr>
        <w:t xml:space="preserve">Izteikt </w:t>
      </w:r>
      <w:r w:rsidR="001A12CD">
        <w:rPr>
          <w:lang w:val="lv-LV"/>
        </w:rPr>
        <w:t>11. punktu šādā redakcijā:</w:t>
      </w:r>
    </w:p>
    <w:p w14:paraId="28DD8E40" w14:textId="4650E785" w:rsidR="001A12CD" w:rsidRPr="009D289C" w:rsidRDefault="001A12CD" w:rsidP="000453A8">
      <w:pPr>
        <w:pStyle w:val="Header"/>
        <w:tabs>
          <w:tab w:val="clear" w:pos="4320"/>
          <w:tab w:val="clear" w:pos="8640"/>
        </w:tabs>
        <w:ind w:left="993" w:hanging="567"/>
        <w:jc w:val="both"/>
        <w:rPr>
          <w:szCs w:val="24"/>
          <w:lang w:val="lv-LV"/>
        </w:rPr>
      </w:pPr>
      <w:r w:rsidRPr="009D289C">
        <w:rPr>
          <w:lang w:val="lv-LV"/>
        </w:rPr>
        <w:t>“11.</w:t>
      </w:r>
      <w:r w:rsidRPr="009D289C">
        <w:rPr>
          <w:lang w:val="lv-LV"/>
        </w:rPr>
        <w:tab/>
      </w:r>
      <w:r w:rsidRPr="009D289C">
        <w:rPr>
          <w:szCs w:val="24"/>
          <w:lang w:val="lv-LV"/>
        </w:rPr>
        <w:t>Izglītības iestādes darbības mērķis ir organizēt un īstenot izglītības procesu, kas nodrošinātu profesionālās ievirzes izglītības mākslas programmās un interešu izglītības programmās noteikto mērķu sasniegšanu, kā arī nodrošināt sistematizētu zināšanu un prasmju apguvi mākslā pamatizglītības pakāpē, dodot izglītojamajiem iespēju iegūt profesionālās kompe</w:t>
      </w:r>
      <w:r w:rsidR="009D289C">
        <w:rPr>
          <w:szCs w:val="24"/>
          <w:lang w:val="lv-LV"/>
        </w:rPr>
        <w:t>t</w:t>
      </w:r>
      <w:r w:rsidRPr="009D289C">
        <w:rPr>
          <w:szCs w:val="24"/>
          <w:lang w:val="lv-LV"/>
        </w:rPr>
        <w:t xml:space="preserve">ences tālākai </w:t>
      </w:r>
      <w:r w:rsidR="00A32A1B">
        <w:rPr>
          <w:szCs w:val="24"/>
          <w:lang w:val="lv-LV"/>
        </w:rPr>
        <w:t xml:space="preserve">izglītības </w:t>
      </w:r>
      <w:r w:rsidRPr="009D289C">
        <w:rPr>
          <w:szCs w:val="24"/>
          <w:lang w:val="lv-LV"/>
        </w:rPr>
        <w:t>turpināšanai augstākā pakāpē atbilstoši iegūstamajai kvalifikācijai vai izglītības turpināšanai mūža garumā.</w:t>
      </w:r>
      <w:r w:rsidR="000453A8" w:rsidRPr="009D289C">
        <w:rPr>
          <w:szCs w:val="24"/>
          <w:lang w:val="lv-LV"/>
        </w:rPr>
        <w:t>”</w:t>
      </w:r>
      <w:r w:rsidR="009D3B4C" w:rsidRPr="009D289C">
        <w:rPr>
          <w:szCs w:val="24"/>
          <w:lang w:val="lv-LV"/>
        </w:rPr>
        <w:t>.</w:t>
      </w:r>
    </w:p>
    <w:p w14:paraId="2BDAD704" w14:textId="462D3070" w:rsidR="000453A8" w:rsidRPr="009D289C" w:rsidRDefault="009D3B4C" w:rsidP="00185642">
      <w:pPr>
        <w:pStyle w:val="Header"/>
        <w:numPr>
          <w:ilvl w:val="0"/>
          <w:numId w:val="3"/>
        </w:numPr>
        <w:tabs>
          <w:tab w:val="clear" w:pos="4320"/>
          <w:tab w:val="clear" w:pos="8640"/>
        </w:tabs>
        <w:spacing w:before="60"/>
        <w:ind w:left="567" w:hanging="567"/>
        <w:jc w:val="both"/>
        <w:rPr>
          <w:lang w:val="lv-LV"/>
        </w:rPr>
      </w:pPr>
      <w:r w:rsidRPr="009D289C">
        <w:rPr>
          <w:lang w:val="lv-LV"/>
        </w:rPr>
        <w:t xml:space="preserve">Izteikt </w:t>
      </w:r>
      <w:r w:rsidR="000453A8" w:rsidRPr="009D289C">
        <w:rPr>
          <w:lang w:val="lv-LV"/>
        </w:rPr>
        <w:t>13.1. apakšpunktu šādā redakcijā:</w:t>
      </w:r>
    </w:p>
    <w:p w14:paraId="536D2984" w14:textId="33A2535F" w:rsidR="000453A8" w:rsidRPr="009D289C" w:rsidRDefault="000453A8" w:rsidP="000453A8">
      <w:pPr>
        <w:pStyle w:val="Header"/>
        <w:tabs>
          <w:tab w:val="clear" w:pos="4320"/>
          <w:tab w:val="clear" w:pos="8640"/>
        </w:tabs>
        <w:ind w:left="1134" w:hanging="708"/>
        <w:jc w:val="both"/>
        <w:rPr>
          <w:lang w:val="lv-LV"/>
        </w:rPr>
      </w:pPr>
      <w:r w:rsidRPr="009D289C">
        <w:rPr>
          <w:lang w:val="lv-LV"/>
        </w:rPr>
        <w:lastRenderedPageBreak/>
        <w:t>“13.1.</w:t>
      </w:r>
      <w:r w:rsidRPr="009D289C">
        <w:rPr>
          <w:lang w:val="lv-LV"/>
        </w:rPr>
        <w:tab/>
        <w:t>īstenot normatīvajos aktos noteiktā kārtībā licencētas un akreditētas profesionālās ievirzes izglītības mākslas programmas, nodrošinot iespēju apgūt profesionālās zināšanas un prasmes izvēlētajā mākslas jomā</w:t>
      </w:r>
      <w:r w:rsidR="009D3B4C" w:rsidRPr="009D289C">
        <w:rPr>
          <w:lang w:val="lv-LV"/>
        </w:rPr>
        <w:t>;”.</w:t>
      </w:r>
    </w:p>
    <w:p w14:paraId="70C4F2B7" w14:textId="189843EC" w:rsidR="000453A8" w:rsidRDefault="009D3B4C" w:rsidP="00185642">
      <w:pPr>
        <w:pStyle w:val="Header"/>
        <w:numPr>
          <w:ilvl w:val="0"/>
          <w:numId w:val="3"/>
        </w:numPr>
        <w:tabs>
          <w:tab w:val="clear" w:pos="4320"/>
          <w:tab w:val="clear" w:pos="8640"/>
        </w:tabs>
        <w:spacing w:before="60"/>
        <w:ind w:left="567" w:hanging="567"/>
        <w:jc w:val="both"/>
        <w:rPr>
          <w:lang w:val="lv-LV"/>
        </w:rPr>
      </w:pPr>
      <w:r>
        <w:rPr>
          <w:lang w:val="lv-LV"/>
        </w:rPr>
        <w:t xml:space="preserve">Papildināt </w:t>
      </w:r>
      <w:r w:rsidR="000453A8">
        <w:rPr>
          <w:lang w:val="lv-LV"/>
        </w:rPr>
        <w:t>ar 13.1.</w:t>
      </w:r>
      <w:r w:rsidR="000453A8" w:rsidRPr="000453A8">
        <w:rPr>
          <w:vertAlign w:val="superscript"/>
          <w:lang w:val="lv-LV"/>
        </w:rPr>
        <w:t>1</w:t>
      </w:r>
      <w:r w:rsidR="000453A8">
        <w:rPr>
          <w:lang w:val="lv-LV"/>
        </w:rPr>
        <w:t xml:space="preserve"> un 13.1.</w:t>
      </w:r>
      <w:r w:rsidR="000453A8" w:rsidRPr="000453A8">
        <w:rPr>
          <w:vertAlign w:val="superscript"/>
          <w:lang w:val="lv-LV"/>
        </w:rPr>
        <w:t>2</w:t>
      </w:r>
      <w:r w:rsidR="000453A8">
        <w:rPr>
          <w:lang w:val="lv-LV"/>
        </w:rPr>
        <w:t> apakšpunktiem šādā redakcijā:</w:t>
      </w:r>
    </w:p>
    <w:p w14:paraId="7830090F" w14:textId="18E51A6E" w:rsidR="000453A8" w:rsidRDefault="000453A8" w:rsidP="000453A8">
      <w:pPr>
        <w:pStyle w:val="Header"/>
        <w:tabs>
          <w:tab w:val="clear" w:pos="4320"/>
          <w:tab w:val="clear" w:pos="8640"/>
        </w:tabs>
        <w:ind w:left="1134" w:hanging="709"/>
        <w:jc w:val="both"/>
        <w:rPr>
          <w:lang w:val="lv-LV"/>
        </w:rPr>
      </w:pPr>
      <w:r>
        <w:rPr>
          <w:lang w:val="lv-LV"/>
        </w:rPr>
        <w:t>“13.1.</w:t>
      </w:r>
      <w:r w:rsidRPr="000453A8">
        <w:rPr>
          <w:vertAlign w:val="superscript"/>
          <w:lang w:val="lv-LV"/>
        </w:rPr>
        <w:t>1</w:t>
      </w:r>
      <w:r>
        <w:rPr>
          <w:lang w:val="lv-LV"/>
        </w:rPr>
        <w:tab/>
        <w:t>nostiprināt zināšanas un prasmes profesionālajā jomā izglītības turpināšanai augstākā pakāpē atbilstoši savām interesēm un tālākai profesionālās kompetences ieguvei;</w:t>
      </w:r>
    </w:p>
    <w:p w14:paraId="2833B405" w14:textId="54CF88E2" w:rsidR="000453A8" w:rsidRDefault="000453A8" w:rsidP="000453A8">
      <w:pPr>
        <w:pStyle w:val="Header"/>
        <w:tabs>
          <w:tab w:val="clear" w:pos="4320"/>
          <w:tab w:val="clear" w:pos="8640"/>
        </w:tabs>
        <w:spacing w:before="60"/>
        <w:ind w:left="1134" w:hanging="708"/>
        <w:jc w:val="both"/>
        <w:rPr>
          <w:lang w:val="lv-LV"/>
        </w:rPr>
      </w:pPr>
      <w:r>
        <w:rPr>
          <w:lang w:val="lv-LV"/>
        </w:rPr>
        <w:t xml:space="preserve"> 13.1.</w:t>
      </w:r>
      <w:r w:rsidRPr="000453A8">
        <w:rPr>
          <w:vertAlign w:val="superscript"/>
          <w:lang w:val="lv-LV"/>
        </w:rPr>
        <w:t>2</w:t>
      </w:r>
      <w:r>
        <w:rPr>
          <w:lang w:val="lv-LV"/>
        </w:rPr>
        <w:tab/>
        <w:t>radīt motivāciju tālākizglītībai un sniegt iespēju sagatavoties profesionālās vidējās izglītības vai augstākās izglītības un attiecīgā līmeņa profesionālās kvalifikācijas ieguvei;”</w:t>
      </w:r>
      <w:r w:rsidR="009D3B4C">
        <w:rPr>
          <w:lang w:val="lv-LV"/>
        </w:rPr>
        <w:t>.</w:t>
      </w:r>
    </w:p>
    <w:p w14:paraId="0429AE04" w14:textId="290A6AC8" w:rsidR="000453A8" w:rsidRDefault="009D3B4C" w:rsidP="00185642">
      <w:pPr>
        <w:pStyle w:val="Header"/>
        <w:numPr>
          <w:ilvl w:val="0"/>
          <w:numId w:val="3"/>
        </w:numPr>
        <w:tabs>
          <w:tab w:val="clear" w:pos="4320"/>
          <w:tab w:val="clear" w:pos="8640"/>
        </w:tabs>
        <w:spacing w:before="60"/>
        <w:ind w:left="567" w:hanging="567"/>
        <w:jc w:val="both"/>
        <w:rPr>
          <w:lang w:val="lv-LV"/>
        </w:rPr>
      </w:pPr>
      <w:r>
        <w:rPr>
          <w:lang w:val="lv-LV"/>
        </w:rPr>
        <w:t xml:space="preserve">Izteikt </w:t>
      </w:r>
      <w:r w:rsidR="000453A8">
        <w:rPr>
          <w:lang w:val="lv-LV"/>
        </w:rPr>
        <w:t>14.1. un 14.2. apakšpunktus šādā redakcijā:</w:t>
      </w:r>
    </w:p>
    <w:p w14:paraId="46376237" w14:textId="072E91E1" w:rsidR="000453A8" w:rsidRDefault="000453A8" w:rsidP="000453A8">
      <w:pPr>
        <w:pStyle w:val="Header"/>
        <w:tabs>
          <w:tab w:val="clear" w:pos="4320"/>
          <w:tab w:val="clear" w:pos="8640"/>
        </w:tabs>
        <w:ind w:left="1134" w:hanging="708"/>
        <w:jc w:val="both"/>
        <w:rPr>
          <w:lang w:val="lv-LV"/>
        </w:rPr>
      </w:pPr>
      <w:r>
        <w:rPr>
          <w:lang w:val="lv-LV"/>
        </w:rPr>
        <w:t>“14.1.</w:t>
      </w:r>
      <w:r>
        <w:rPr>
          <w:lang w:val="lv-LV"/>
        </w:rPr>
        <w:tab/>
        <w:t xml:space="preserve">vizuāli plastiskā māksla </w:t>
      </w:r>
      <w:r w:rsidR="00CC4B1A">
        <w:rPr>
          <w:lang w:val="lv-LV"/>
        </w:rPr>
        <w:t xml:space="preserve">II </w:t>
      </w:r>
      <w:r>
        <w:rPr>
          <w:lang w:val="lv-LV"/>
        </w:rPr>
        <w:t>– kods 20V211011;</w:t>
      </w:r>
    </w:p>
    <w:p w14:paraId="060E1ECF" w14:textId="0C64A427" w:rsidR="000453A8" w:rsidRDefault="000453A8" w:rsidP="000453A8">
      <w:pPr>
        <w:pStyle w:val="Header"/>
        <w:tabs>
          <w:tab w:val="clear" w:pos="4320"/>
          <w:tab w:val="clear" w:pos="8640"/>
        </w:tabs>
        <w:ind w:left="1134" w:hanging="708"/>
        <w:jc w:val="both"/>
        <w:rPr>
          <w:lang w:val="lv-LV"/>
        </w:rPr>
      </w:pPr>
      <w:r>
        <w:rPr>
          <w:lang w:val="lv-LV"/>
        </w:rPr>
        <w:t xml:space="preserve">  14.2.</w:t>
      </w:r>
      <w:r>
        <w:rPr>
          <w:lang w:val="lv-LV"/>
        </w:rPr>
        <w:tab/>
        <w:t xml:space="preserve">vizuāli plastiskā māksla </w:t>
      </w:r>
      <w:r w:rsidR="00CC4B1A">
        <w:rPr>
          <w:lang w:val="lv-LV"/>
        </w:rPr>
        <w:t xml:space="preserve">IV </w:t>
      </w:r>
      <w:r>
        <w:rPr>
          <w:lang w:val="lv-LV"/>
        </w:rPr>
        <w:t>– kods 30V211011</w:t>
      </w:r>
      <w:r w:rsidR="009D3B4C">
        <w:rPr>
          <w:lang w:val="lv-LV"/>
        </w:rPr>
        <w:t>.”.</w:t>
      </w:r>
    </w:p>
    <w:p w14:paraId="7739CCB5" w14:textId="13F0D351" w:rsidR="000453A8" w:rsidRDefault="009D3B4C" w:rsidP="000453A8">
      <w:pPr>
        <w:pStyle w:val="Header"/>
        <w:numPr>
          <w:ilvl w:val="0"/>
          <w:numId w:val="3"/>
        </w:numPr>
        <w:tabs>
          <w:tab w:val="clear" w:pos="4320"/>
          <w:tab w:val="clear" w:pos="8640"/>
        </w:tabs>
        <w:spacing w:before="60"/>
        <w:ind w:left="567" w:hanging="567"/>
        <w:jc w:val="both"/>
        <w:rPr>
          <w:lang w:val="lv-LV"/>
        </w:rPr>
      </w:pPr>
      <w:r>
        <w:rPr>
          <w:lang w:val="lv-LV"/>
        </w:rPr>
        <w:t xml:space="preserve">Izteikt </w:t>
      </w:r>
      <w:r w:rsidR="000453A8">
        <w:rPr>
          <w:lang w:val="lv-LV"/>
        </w:rPr>
        <w:t>22. punktu šādā redakcijā:</w:t>
      </w:r>
    </w:p>
    <w:p w14:paraId="69EE913A" w14:textId="62A3404E" w:rsidR="000453A8" w:rsidRDefault="000453A8" w:rsidP="000453A8">
      <w:pPr>
        <w:pStyle w:val="Header"/>
        <w:tabs>
          <w:tab w:val="clear" w:pos="4320"/>
          <w:tab w:val="clear" w:pos="8640"/>
        </w:tabs>
        <w:ind w:left="1134" w:hanging="708"/>
        <w:jc w:val="both"/>
        <w:rPr>
          <w:lang w:val="lv-LV"/>
        </w:rPr>
      </w:pPr>
      <w:r>
        <w:rPr>
          <w:lang w:val="lv-LV"/>
        </w:rPr>
        <w:t>“22.</w:t>
      </w:r>
      <w:r>
        <w:rPr>
          <w:lang w:val="lv-LV"/>
        </w:rPr>
        <w:tab/>
        <w:t>Izglītības iestāde drīkst noteikt iestājpārbaudījumus izglītojamo uzņemšanai</w:t>
      </w:r>
      <w:r w:rsidR="005D42A0">
        <w:rPr>
          <w:lang w:val="lv-LV"/>
        </w:rPr>
        <w:t xml:space="preserve"> profesionālās ievirzes izglītības mākslas izglītības programmā, lai pārbaudītu izglītojamo atbilstību izglītības programmas apguves uzsākšanai</w:t>
      </w:r>
      <w:r w:rsidR="009D3B4C">
        <w:rPr>
          <w:lang w:val="lv-LV"/>
        </w:rPr>
        <w:t>.”.</w:t>
      </w:r>
    </w:p>
    <w:p w14:paraId="4F451D87" w14:textId="20DB8903" w:rsidR="00E07350" w:rsidRDefault="009D3B4C" w:rsidP="000453A8">
      <w:pPr>
        <w:pStyle w:val="Header"/>
        <w:numPr>
          <w:ilvl w:val="0"/>
          <w:numId w:val="3"/>
        </w:numPr>
        <w:tabs>
          <w:tab w:val="clear" w:pos="4320"/>
          <w:tab w:val="clear" w:pos="8640"/>
        </w:tabs>
        <w:spacing w:before="60"/>
        <w:ind w:left="567" w:hanging="567"/>
        <w:jc w:val="both"/>
        <w:rPr>
          <w:lang w:val="lv-LV"/>
        </w:rPr>
      </w:pPr>
      <w:r>
        <w:rPr>
          <w:lang w:val="lv-LV"/>
        </w:rPr>
        <w:t xml:space="preserve">Papildināt </w:t>
      </w:r>
      <w:r w:rsidR="005D42A0">
        <w:rPr>
          <w:lang w:val="lv-LV"/>
        </w:rPr>
        <w:t>23. punktā aiz vārda “ievirzes” ar vārdu “izglītības”</w:t>
      </w:r>
      <w:r w:rsidR="00F77E14">
        <w:rPr>
          <w:lang w:val="lv-LV"/>
        </w:rPr>
        <w:t>.</w:t>
      </w:r>
    </w:p>
    <w:p w14:paraId="4B716DB4" w14:textId="77777777" w:rsidR="00F77E14" w:rsidRDefault="00F77E14" w:rsidP="00824A7C">
      <w:pPr>
        <w:pStyle w:val="Header"/>
        <w:tabs>
          <w:tab w:val="clear" w:pos="4320"/>
          <w:tab w:val="clear" w:pos="8640"/>
        </w:tabs>
        <w:ind w:firstLine="567"/>
        <w:jc w:val="both"/>
        <w:rPr>
          <w:lang w:val="lv-LV"/>
        </w:rPr>
      </w:pPr>
    </w:p>
    <w:p w14:paraId="298AA06E" w14:textId="77777777" w:rsidR="007346CE" w:rsidRDefault="007346CE">
      <w:pPr>
        <w:pStyle w:val="Header"/>
        <w:tabs>
          <w:tab w:val="clear" w:pos="4320"/>
          <w:tab w:val="clear" w:pos="8640"/>
        </w:tabs>
        <w:rPr>
          <w:lang w:val="lv-LV"/>
        </w:rPr>
      </w:pPr>
    </w:p>
    <w:p w14:paraId="19EBA378" w14:textId="77777777" w:rsidR="0054045D" w:rsidRPr="00DE726A" w:rsidRDefault="0054045D" w:rsidP="0054045D">
      <w:pPr>
        <w:rPr>
          <w:bCs/>
          <w:color w:val="000000"/>
        </w:rPr>
      </w:pPr>
      <w:r w:rsidRPr="00DE726A">
        <w:rPr>
          <w:bCs/>
          <w:color w:val="000000"/>
        </w:rPr>
        <w:t>Domes priekšsēdētājs</w:t>
      </w:r>
      <w:r w:rsidRPr="00DE726A">
        <w:rPr>
          <w:bCs/>
          <w:color w:val="000000"/>
        </w:rPr>
        <w:tab/>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r w:rsidRPr="00DE726A">
        <w:rPr>
          <w:bCs/>
          <w:i/>
          <w:color w:val="000000"/>
        </w:rPr>
        <w:tab/>
      </w:r>
      <w:proofErr w:type="spellStart"/>
      <w:r w:rsidRPr="00DE726A">
        <w:rPr>
          <w:bCs/>
          <w:color w:val="000000"/>
        </w:rPr>
        <w:t>A.Rāviņš</w:t>
      </w:r>
      <w:proofErr w:type="spellEnd"/>
    </w:p>
    <w:p w14:paraId="7FEAE7DD" w14:textId="77777777" w:rsidR="0054045D" w:rsidRPr="00DE726A" w:rsidRDefault="0054045D" w:rsidP="0054045D">
      <w:pPr>
        <w:rPr>
          <w:color w:val="000000"/>
          <w:lang w:eastAsia="lv-LV"/>
        </w:rPr>
      </w:pPr>
    </w:p>
    <w:p w14:paraId="71CE0F1B" w14:textId="77777777" w:rsidR="0054045D" w:rsidRPr="00DE726A" w:rsidRDefault="0054045D" w:rsidP="0054045D">
      <w:pPr>
        <w:rPr>
          <w:color w:val="000000"/>
          <w:lang w:eastAsia="lv-LV"/>
        </w:rPr>
      </w:pPr>
    </w:p>
    <w:p w14:paraId="09266889" w14:textId="77777777" w:rsidR="0054045D" w:rsidRPr="00DE726A" w:rsidRDefault="0054045D" w:rsidP="0054045D">
      <w:pPr>
        <w:shd w:val="clear" w:color="auto" w:fill="FFFFFF"/>
        <w:jc w:val="both"/>
        <w:rPr>
          <w:bCs/>
        </w:rPr>
      </w:pPr>
      <w:r w:rsidRPr="00DE726A">
        <w:rPr>
          <w:bCs/>
        </w:rPr>
        <w:t>NORAKSTS PAREIZS</w:t>
      </w:r>
    </w:p>
    <w:p w14:paraId="21850EA3" w14:textId="77777777" w:rsidR="0054045D" w:rsidRPr="00DE726A" w:rsidRDefault="0054045D" w:rsidP="0054045D">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088F45E8" w14:textId="77777777" w:rsidR="0054045D" w:rsidRPr="00DE726A" w:rsidRDefault="0054045D" w:rsidP="0054045D">
      <w:pPr>
        <w:shd w:val="clear" w:color="auto" w:fill="FFFFFF"/>
        <w:jc w:val="both"/>
        <w:rPr>
          <w:bCs/>
        </w:rPr>
      </w:pPr>
      <w:r w:rsidRPr="00DE726A">
        <w:rPr>
          <w:bCs/>
        </w:rPr>
        <w:t>Iestādes “Centrālā pārvalde”</w:t>
      </w:r>
    </w:p>
    <w:p w14:paraId="7B797BB7" w14:textId="77777777" w:rsidR="0054045D" w:rsidRPr="00DE726A" w:rsidRDefault="0054045D" w:rsidP="0054045D">
      <w:pPr>
        <w:shd w:val="clear" w:color="auto" w:fill="FFFFFF"/>
        <w:jc w:val="both"/>
        <w:rPr>
          <w:bCs/>
        </w:rPr>
      </w:pPr>
      <w:r w:rsidRPr="00DE726A">
        <w:rPr>
          <w:bCs/>
        </w:rPr>
        <w:t>Administratīvā departamenta</w:t>
      </w:r>
    </w:p>
    <w:p w14:paraId="7E8C22A6" w14:textId="77777777" w:rsidR="0054045D" w:rsidRPr="00DE726A" w:rsidRDefault="0054045D" w:rsidP="0054045D">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4E636704" w14:textId="446BF42F" w:rsidR="00342504" w:rsidRDefault="0054045D" w:rsidP="0054045D">
      <w:r w:rsidRPr="00DE726A">
        <w:t xml:space="preserve">2024. gada </w:t>
      </w:r>
      <w:r>
        <w:t>25</w:t>
      </w:r>
      <w:r w:rsidRPr="00DE726A">
        <w:t xml:space="preserve">. </w:t>
      </w:r>
      <w:r>
        <w:t>jūlijā</w:t>
      </w:r>
      <w:bookmarkStart w:id="0" w:name="_GoBack"/>
      <w:bookmarkEnd w:id="0"/>
    </w:p>
    <w:sectPr w:rsidR="00342504" w:rsidSect="007C34DB">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93DBC" w14:textId="77777777" w:rsidR="00D7647A" w:rsidRDefault="00D7647A">
      <w:r>
        <w:separator/>
      </w:r>
    </w:p>
  </w:endnote>
  <w:endnote w:type="continuationSeparator" w:id="0">
    <w:p w14:paraId="47F6FC47" w14:textId="77777777" w:rsidR="00D7647A" w:rsidRDefault="00D7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314317"/>
      <w:docPartObj>
        <w:docPartGallery w:val="Page Numbers (Bottom of Page)"/>
        <w:docPartUnique/>
      </w:docPartObj>
    </w:sdtPr>
    <w:sdtEndPr>
      <w:rPr>
        <w:noProof/>
      </w:rPr>
    </w:sdtEndPr>
    <w:sdtContent>
      <w:p w14:paraId="02C291F0" w14:textId="2D3DCC92" w:rsidR="005D42A0" w:rsidRDefault="00D6011D" w:rsidP="00D6011D">
        <w:pPr>
          <w:pStyle w:val="Footer"/>
          <w:jc w:val="center"/>
        </w:pPr>
        <w:r>
          <w:fldChar w:fldCharType="begin"/>
        </w:r>
        <w:r>
          <w:instrText xml:space="preserve"> PAGE   \* MERGEFORMAT </w:instrText>
        </w:r>
        <w:r>
          <w:fldChar w:fldCharType="separate"/>
        </w:r>
        <w:r w:rsidR="0054045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96D80" w14:textId="77777777" w:rsidR="00D7647A" w:rsidRDefault="00D7647A">
      <w:r>
        <w:separator/>
      </w:r>
    </w:p>
  </w:footnote>
  <w:footnote w:type="continuationSeparator" w:id="0">
    <w:p w14:paraId="4676880F" w14:textId="77777777" w:rsidR="00D7647A" w:rsidRDefault="00D76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D4A83"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25848B3" wp14:editId="3FE9DE28">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7E907986"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793062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E5F3B5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269BCC4" w14:textId="77777777" w:rsidTr="00F72368">
      <w:trPr>
        <w:jc w:val="center"/>
      </w:trPr>
      <w:tc>
        <w:tcPr>
          <w:tcW w:w="8528" w:type="dxa"/>
        </w:tcPr>
        <w:p w14:paraId="16735AA9" w14:textId="77777777" w:rsidR="00FB6B06" w:rsidRDefault="00FB6B06" w:rsidP="007F54F5">
          <w:pPr>
            <w:pStyle w:val="Header"/>
            <w:tabs>
              <w:tab w:val="clear" w:pos="4320"/>
              <w:tab w:val="clear" w:pos="8640"/>
            </w:tabs>
            <w:jc w:val="center"/>
            <w:rPr>
              <w:rFonts w:ascii="Arial" w:hAnsi="Arial"/>
              <w:sz w:val="20"/>
              <w:lang w:val="lv-LV"/>
            </w:rPr>
          </w:pPr>
        </w:p>
      </w:tc>
    </w:tr>
  </w:tbl>
  <w:p w14:paraId="0D7B8DF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5801D947" w14:textId="77777777" w:rsidR="00FB6B06" w:rsidRPr="00D6011D" w:rsidRDefault="00FB6B06" w:rsidP="00B64D4D">
    <w:pPr>
      <w:pStyle w:val="Header"/>
      <w:tabs>
        <w:tab w:val="clear" w:pos="4320"/>
        <w:tab w:val="clear" w:pos="8640"/>
      </w:tabs>
      <w:jc w:val="center"/>
      <w:rPr>
        <w:rFonts w:ascii="Arial" w:hAnsi="Arial" w:cs="Arial"/>
        <w:bCs/>
        <w:sz w:val="20"/>
        <w:lang w:val="lv-LV"/>
      </w:rPr>
    </w:pPr>
    <w:r w:rsidRPr="00D6011D">
      <w:rPr>
        <w:rFonts w:ascii="Arial" w:hAnsi="Arial" w:cs="Arial"/>
        <w:bCs/>
        <w:sz w:val="20"/>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45C7579"/>
    <w:multiLevelType w:val="hybridMultilevel"/>
    <w:tmpl w:val="76C0496C"/>
    <w:lvl w:ilvl="0" w:tplc="70C82B7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51F55B0A"/>
    <w:multiLevelType w:val="hybridMultilevel"/>
    <w:tmpl w:val="A7A29F4A"/>
    <w:lvl w:ilvl="0" w:tplc="5524B4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C04791"/>
    <w:multiLevelType w:val="hybridMultilevel"/>
    <w:tmpl w:val="258AA09E"/>
    <w:lvl w:ilvl="0" w:tplc="C18CD0D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0C"/>
    <w:rsid w:val="00000F44"/>
    <w:rsid w:val="00003014"/>
    <w:rsid w:val="000246B1"/>
    <w:rsid w:val="000424F3"/>
    <w:rsid w:val="00043A77"/>
    <w:rsid w:val="000453A8"/>
    <w:rsid w:val="00061E81"/>
    <w:rsid w:val="00076D9D"/>
    <w:rsid w:val="00080407"/>
    <w:rsid w:val="000825A4"/>
    <w:rsid w:val="00090FAD"/>
    <w:rsid w:val="000C21FA"/>
    <w:rsid w:val="000C4CB0"/>
    <w:rsid w:val="000D09B1"/>
    <w:rsid w:val="000E4EB6"/>
    <w:rsid w:val="000F2D75"/>
    <w:rsid w:val="000F48C3"/>
    <w:rsid w:val="00126D62"/>
    <w:rsid w:val="00157FB5"/>
    <w:rsid w:val="0016424D"/>
    <w:rsid w:val="00166475"/>
    <w:rsid w:val="00185642"/>
    <w:rsid w:val="00196107"/>
    <w:rsid w:val="00197F0A"/>
    <w:rsid w:val="001A12CD"/>
    <w:rsid w:val="001B2E18"/>
    <w:rsid w:val="001C104F"/>
    <w:rsid w:val="001C179B"/>
    <w:rsid w:val="001C4D9E"/>
    <w:rsid w:val="001C629A"/>
    <w:rsid w:val="001C6392"/>
    <w:rsid w:val="001D1245"/>
    <w:rsid w:val="001D59BA"/>
    <w:rsid w:val="001D6F8F"/>
    <w:rsid w:val="002051D3"/>
    <w:rsid w:val="002063A6"/>
    <w:rsid w:val="00214026"/>
    <w:rsid w:val="00216D24"/>
    <w:rsid w:val="0023286A"/>
    <w:rsid w:val="00242FB5"/>
    <w:rsid w:val="00243592"/>
    <w:rsid w:val="002438AA"/>
    <w:rsid w:val="00252E0E"/>
    <w:rsid w:val="002679B8"/>
    <w:rsid w:val="00274AEC"/>
    <w:rsid w:val="0029063E"/>
    <w:rsid w:val="0029227E"/>
    <w:rsid w:val="00294AEE"/>
    <w:rsid w:val="002A60FF"/>
    <w:rsid w:val="002A71EA"/>
    <w:rsid w:val="002D0E94"/>
    <w:rsid w:val="002D37C9"/>
    <w:rsid w:val="002D745A"/>
    <w:rsid w:val="002E14B6"/>
    <w:rsid w:val="002F58B3"/>
    <w:rsid w:val="00305719"/>
    <w:rsid w:val="0031251F"/>
    <w:rsid w:val="003259A3"/>
    <w:rsid w:val="00342504"/>
    <w:rsid w:val="003442A5"/>
    <w:rsid w:val="003530A8"/>
    <w:rsid w:val="00361549"/>
    <w:rsid w:val="003959A1"/>
    <w:rsid w:val="003D12D3"/>
    <w:rsid w:val="003D5C89"/>
    <w:rsid w:val="003E00A7"/>
    <w:rsid w:val="00407BB4"/>
    <w:rsid w:val="0042411A"/>
    <w:rsid w:val="00424F7D"/>
    <w:rsid w:val="00425241"/>
    <w:rsid w:val="004407DF"/>
    <w:rsid w:val="0044759D"/>
    <w:rsid w:val="00475A41"/>
    <w:rsid w:val="00480A58"/>
    <w:rsid w:val="00480D94"/>
    <w:rsid w:val="004831FB"/>
    <w:rsid w:val="0049128D"/>
    <w:rsid w:val="004A07D3"/>
    <w:rsid w:val="004C1B5F"/>
    <w:rsid w:val="004D47D9"/>
    <w:rsid w:val="004D489D"/>
    <w:rsid w:val="004F7ACE"/>
    <w:rsid w:val="00500E58"/>
    <w:rsid w:val="00503BF4"/>
    <w:rsid w:val="005057AE"/>
    <w:rsid w:val="00510D2B"/>
    <w:rsid w:val="00515116"/>
    <w:rsid w:val="00520145"/>
    <w:rsid w:val="00522698"/>
    <w:rsid w:val="0052698E"/>
    <w:rsid w:val="00540422"/>
    <w:rsid w:val="0054045D"/>
    <w:rsid w:val="00546DBD"/>
    <w:rsid w:val="005612A3"/>
    <w:rsid w:val="0056268C"/>
    <w:rsid w:val="005632E6"/>
    <w:rsid w:val="00564BD3"/>
    <w:rsid w:val="00566070"/>
    <w:rsid w:val="00577970"/>
    <w:rsid w:val="00586AF7"/>
    <w:rsid w:val="005931AB"/>
    <w:rsid w:val="005D42A0"/>
    <w:rsid w:val="005F07BD"/>
    <w:rsid w:val="005F1F66"/>
    <w:rsid w:val="0060175D"/>
    <w:rsid w:val="00605CA4"/>
    <w:rsid w:val="00613E1F"/>
    <w:rsid w:val="00622D56"/>
    <w:rsid w:val="0063151B"/>
    <w:rsid w:val="00631B8B"/>
    <w:rsid w:val="006419F8"/>
    <w:rsid w:val="006429BF"/>
    <w:rsid w:val="006457D0"/>
    <w:rsid w:val="0066057F"/>
    <w:rsid w:val="0066324F"/>
    <w:rsid w:val="0067354F"/>
    <w:rsid w:val="00685428"/>
    <w:rsid w:val="006B465F"/>
    <w:rsid w:val="006C7824"/>
    <w:rsid w:val="006D62C3"/>
    <w:rsid w:val="006F61FD"/>
    <w:rsid w:val="00720161"/>
    <w:rsid w:val="00733258"/>
    <w:rsid w:val="007346CE"/>
    <w:rsid w:val="007419F0"/>
    <w:rsid w:val="00756B7D"/>
    <w:rsid w:val="0076543C"/>
    <w:rsid w:val="007C1859"/>
    <w:rsid w:val="007C34DB"/>
    <w:rsid w:val="007C36D2"/>
    <w:rsid w:val="007D6C9F"/>
    <w:rsid w:val="007E61F1"/>
    <w:rsid w:val="007F54F5"/>
    <w:rsid w:val="007F562B"/>
    <w:rsid w:val="00802131"/>
    <w:rsid w:val="00807AB7"/>
    <w:rsid w:val="00824A7C"/>
    <w:rsid w:val="00827057"/>
    <w:rsid w:val="00831542"/>
    <w:rsid w:val="008562DC"/>
    <w:rsid w:val="008644D1"/>
    <w:rsid w:val="0086517C"/>
    <w:rsid w:val="00880030"/>
    <w:rsid w:val="008849AA"/>
    <w:rsid w:val="0088759F"/>
    <w:rsid w:val="00892EB6"/>
    <w:rsid w:val="008B3221"/>
    <w:rsid w:val="008C1007"/>
    <w:rsid w:val="008D52DE"/>
    <w:rsid w:val="008D5341"/>
    <w:rsid w:val="008E43A8"/>
    <w:rsid w:val="008F27F7"/>
    <w:rsid w:val="009013A5"/>
    <w:rsid w:val="0091683E"/>
    <w:rsid w:val="00942DC0"/>
    <w:rsid w:val="00946181"/>
    <w:rsid w:val="009524B3"/>
    <w:rsid w:val="00964D91"/>
    <w:rsid w:val="0097415D"/>
    <w:rsid w:val="00992D54"/>
    <w:rsid w:val="009C00E0"/>
    <w:rsid w:val="009D289C"/>
    <w:rsid w:val="009D3B4C"/>
    <w:rsid w:val="009D54C3"/>
    <w:rsid w:val="009E562F"/>
    <w:rsid w:val="00A31A01"/>
    <w:rsid w:val="00A32A1B"/>
    <w:rsid w:val="00A36A35"/>
    <w:rsid w:val="00A42E74"/>
    <w:rsid w:val="00A61C73"/>
    <w:rsid w:val="00A624F9"/>
    <w:rsid w:val="00A64D92"/>
    <w:rsid w:val="00A867C4"/>
    <w:rsid w:val="00AA6D58"/>
    <w:rsid w:val="00AB5B02"/>
    <w:rsid w:val="00AD04DE"/>
    <w:rsid w:val="00AF1DE4"/>
    <w:rsid w:val="00B01C81"/>
    <w:rsid w:val="00B02541"/>
    <w:rsid w:val="00B03FD3"/>
    <w:rsid w:val="00B10E4B"/>
    <w:rsid w:val="00B23704"/>
    <w:rsid w:val="00B269A2"/>
    <w:rsid w:val="00B27829"/>
    <w:rsid w:val="00B31A41"/>
    <w:rsid w:val="00B35B4C"/>
    <w:rsid w:val="00B35B67"/>
    <w:rsid w:val="00B44724"/>
    <w:rsid w:val="00B51C9C"/>
    <w:rsid w:val="00B64D4D"/>
    <w:rsid w:val="00B65468"/>
    <w:rsid w:val="00B746FE"/>
    <w:rsid w:val="00B85611"/>
    <w:rsid w:val="00B9018D"/>
    <w:rsid w:val="00BA3EF4"/>
    <w:rsid w:val="00BB795F"/>
    <w:rsid w:val="00BC0063"/>
    <w:rsid w:val="00BD3D81"/>
    <w:rsid w:val="00BD7F41"/>
    <w:rsid w:val="00C205BD"/>
    <w:rsid w:val="00C30211"/>
    <w:rsid w:val="00C36D3B"/>
    <w:rsid w:val="00C374FF"/>
    <w:rsid w:val="00C50197"/>
    <w:rsid w:val="00C516D8"/>
    <w:rsid w:val="00C6626F"/>
    <w:rsid w:val="00C75E2C"/>
    <w:rsid w:val="00C84A61"/>
    <w:rsid w:val="00C86BBA"/>
    <w:rsid w:val="00C9728B"/>
    <w:rsid w:val="00CA0990"/>
    <w:rsid w:val="00CA5F12"/>
    <w:rsid w:val="00CA623D"/>
    <w:rsid w:val="00CB3BB8"/>
    <w:rsid w:val="00CC1A7F"/>
    <w:rsid w:val="00CC1DD5"/>
    <w:rsid w:val="00CC4B1A"/>
    <w:rsid w:val="00CC74FB"/>
    <w:rsid w:val="00CD139B"/>
    <w:rsid w:val="00CD2FC4"/>
    <w:rsid w:val="00D00D85"/>
    <w:rsid w:val="00D1121C"/>
    <w:rsid w:val="00D11D26"/>
    <w:rsid w:val="00D12D1E"/>
    <w:rsid w:val="00D1567B"/>
    <w:rsid w:val="00D165DC"/>
    <w:rsid w:val="00D2655D"/>
    <w:rsid w:val="00D34DDA"/>
    <w:rsid w:val="00D35E76"/>
    <w:rsid w:val="00D6011D"/>
    <w:rsid w:val="00D70D31"/>
    <w:rsid w:val="00D7647A"/>
    <w:rsid w:val="00D77BCF"/>
    <w:rsid w:val="00D94727"/>
    <w:rsid w:val="00DC3C96"/>
    <w:rsid w:val="00DC5428"/>
    <w:rsid w:val="00DC5BE9"/>
    <w:rsid w:val="00DE2E1F"/>
    <w:rsid w:val="00E07350"/>
    <w:rsid w:val="00E24CAD"/>
    <w:rsid w:val="00E3404B"/>
    <w:rsid w:val="00E44AFA"/>
    <w:rsid w:val="00E50768"/>
    <w:rsid w:val="00E61AB9"/>
    <w:rsid w:val="00E75BF6"/>
    <w:rsid w:val="00E851A8"/>
    <w:rsid w:val="00E94EC9"/>
    <w:rsid w:val="00EA08EF"/>
    <w:rsid w:val="00EA660B"/>
    <w:rsid w:val="00EA770A"/>
    <w:rsid w:val="00EB10AE"/>
    <w:rsid w:val="00EB165C"/>
    <w:rsid w:val="00EB2FCD"/>
    <w:rsid w:val="00EC3FC4"/>
    <w:rsid w:val="00EC4C76"/>
    <w:rsid w:val="00EC518D"/>
    <w:rsid w:val="00EE73C6"/>
    <w:rsid w:val="00EF2D4D"/>
    <w:rsid w:val="00F12D0C"/>
    <w:rsid w:val="00F16E74"/>
    <w:rsid w:val="00F561AE"/>
    <w:rsid w:val="00F72368"/>
    <w:rsid w:val="00F77E14"/>
    <w:rsid w:val="00F81AF0"/>
    <w:rsid w:val="00F848CF"/>
    <w:rsid w:val="00F849E1"/>
    <w:rsid w:val="00F940FD"/>
    <w:rsid w:val="00F945D8"/>
    <w:rsid w:val="00FB0361"/>
    <w:rsid w:val="00FB42AF"/>
    <w:rsid w:val="00FB6B06"/>
    <w:rsid w:val="00FB7367"/>
    <w:rsid w:val="00FD76F7"/>
    <w:rsid w:val="00FE008C"/>
    <w:rsid w:val="00FE29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6364E4B"/>
  <w15:docId w15:val="{CE24F7B6-AD58-4CDF-800C-0D964DA88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733258"/>
    <w:rPr>
      <w:sz w:val="16"/>
      <w:szCs w:val="16"/>
    </w:rPr>
  </w:style>
  <w:style w:type="paragraph" w:styleId="CommentText">
    <w:name w:val="annotation text"/>
    <w:basedOn w:val="Normal"/>
    <w:link w:val="CommentTextChar"/>
    <w:unhideWhenUsed/>
    <w:rsid w:val="00733258"/>
    <w:rPr>
      <w:sz w:val="20"/>
      <w:szCs w:val="20"/>
    </w:rPr>
  </w:style>
  <w:style w:type="character" w:customStyle="1" w:styleId="CommentTextChar">
    <w:name w:val="Comment Text Char"/>
    <w:basedOn w:val="DefaultParagraphFont"/>
    <w:link w:val="CommentText"/>
    <w:rsid w:val="00733258"/>
    <w:rPr>
      <w:lang w:eastAsia="en-US"/>
    </w:rPr>
  </w:style>
  <w:style w:type="paragraph" w:styleId="CommentSubject">
    <w:name w:val="annotation subject"/>
    <w:basedOn w:val="CommentText"/>
    <w:next w:val="CommentText"/>
    <w:link w:val="CommentSubjectChar"/>
    <w:semiHidden/>
    <w:unhideWhenUsed/>
    <w:rsid w:val="00733258"/>
    <w:rPr>
      <w:b/>
      <w:bCs/>
    </w:rPr>
  </w:style>
  <w:style w:type="character" w:customStyle="1" w:styleId="CommentSubjectChar">
    <w:name w:val="Comment Subject Char"/>
    <w:basedOn w:val="CommentTextChar"/>
    <w:link w:val="CommentSubject"/>
    <w:semiHidden/>
    <w:rsid w:val="00733258"/>
    <w:rPr>
      <w:b/>
      <w:bCs/>
      <w:lang w:eastAsia="en-US"/>
    </w:rPr>
  </w:style>
  <w:style w:type="paragraph" w:styleId="Revision">
    <w:name w:val="Revision"/>
    <w:hidden/>
    <w:uiPriority w:val="99"/>
    <w:semiHidden/>
    <w:rsid w:val="00B65468"/>
    <w:rPr>
      <w:sz w:val="24"/>
      <w:szCs w:val="24"/>
      <w:lang w:eastAsia="en-US"/>
    </w:rPr>
  </w:style>
  <w:style w:type="paragraph" w:styleId="NoSpacing">
    <w:name w:val="No Spacing"/>
    <w:uiPriority w:val="1"/>
    <w:qFormat/>
    <w:rsid w:val="00B02541"/>
    <w:pPr>
      <w:suppressAutoHyphens/>
    </w:pPr>
    <w:rPr>
      <w:rFonts w:eastAsia="Calibri"/>
      <w:sz w:val="24"/>
      <w:szCs w:val="24"/>
      <w:lang w:eastAsia="ar-SA"/>
    </w:rPr>
  </w:style>
  <w:style w:type="paragraph" w:styleId="ListParagraph">
    <w:name w:val="List Paragraph"/>
    <w:basedOn w:val="Normal"/>
    <w:uiPriority w:val="34"/>
    <w:qFormat/>
    <w:rsid w:val="009D289C"/>
    <w:pPr>
      <w:ind w:left="720"/>
      <w:contextualSpacing/>
    </w:pPr>
  </w:style>
  <w:style w:type="character" w:customStyle="1" w:styleId="FooterChar">
    <w:name w:val="Footer Char"/>
    <w:basedOn w:val="DefaultParagraphFont"/>
    <w:link w:val="Footer"/>
    <w:uiPriority w:val="99"/>
    <w:rsid w:val="00D6011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F6F4-7FE6-4213-8199-B2E5AB3B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2327</Words>
  <Characters>1327</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2024-07-10T05:05:00Z</cp:lastPrinted>
  <dcterms:created xsi:type="dcterms:W3CDTF">2024-07-24T13:39:00Z</dcterms:created>
  <dcterms:modified xsi:type="dcterms:W3CDTF">2024-07-24T13:41:00Z</dcterms:modified>
</cp:coreProperties>
</file>