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89A38" w14:textId="278DE3E1" w:rsidR="00FC7821" w:rsidRDefault="00FC7821" w:rsidP="00FC7821">
      <w:pPr>
        <w:spacing w:after="0" w:line="240" w:lineRule="auto"/>
        <w:jc w:val="center"/>
        <w:rPr>
          <w:rFonts w:ascii="Times New Roman" w:hAnsi="Times New Roman" w:cs="Times New Roman"/>
          <w:b/>
          <w:bCs/>
          <w:sz w:val="24"/>
          <w:szCs w:val="24"/>
        </w:rPr>
      </w:pPr>
      <w:bookmarkStart w:id="0" w:name="632898"/>
      <w:bookmarkEnd w:id="0"/>
      <w:r>
        <w:rPr>
          <w:rFonts w:ascii="Times New Roman" w:hAnsi="Times New Roman" w:cs="Times New Roman"/>
          <w:b/>
          <w:bCs/>
          <w:sz w:val="24"/>
          <w:szCs w:val="24"/>
        </w:rPr>
        <w:t xml:space="preserve">JELGAVAS </w:t>
      </w:r>
      <w:r w:rsidR="00BB73F1">
        <w:rPr>
          <w:rFonts w:ascii="Times New Roman" w:hAnsi="Times New Roman" w:cs="Times New Roman"/>
          <w:b/>
          <w:bCs/>
          <w:sz w:val="24"/>
          <w:szCs w:val="24"/>
        </w:rPr>
        <w:t>VALSTS</w:t>
      </w:r>
      <w:r>
        <w:rPr>
          <w:rFonts w:ascii="Times New Roman" w:hAnsi="Times New Roman" w:cs="Times New Roman"/>
          <w:b/>
          <w:bCs/>
          <w:sz w:val="24"/>
          <w:szCs w:val="24"/>
        </w:rPr>
        <w:t xml:space="preserve">PILSĒTAS PAŠVALDĪBAS </w:t>
      </w:r>
      <w:r w:rsidR="000B294A">
        <w:rPr>
          <w:rFonts w:ascii="Times New Roman" w:hAnsi="Times New Roman" w:cs="Times New Roman"/>
          <w:b/>
          <w:bCs/>
          <w:sz w:val="24"/>
          <w:szCs w:val="24"/>
        </w:rPr>
        <w:t>202</w:t>
      </w:r>
      <w:r w:rsidR="00310634">
        <w:rPr>
          <w:rFonts w:ascii="Times New Roman" w:hAnsi="Times New Roman" w:cs="Times New Roman"/>
          <w:b/>
          <w:bCs/>
          <w:sz w:val="24"/>
          <w:szCs w:val="24"/>
        </w:rPr>
        <w:t>4</w:t>
      </w:r>
      <w:r>
        <w:rPr>
          <w:rFonts w:ascii="Times New Roman" w:hAnsi="Times New Roman" w:cs="Times New Roman"/>
          <w:b/>
          <w:bCs/>
          <w:sz w:val="24"/>
          <w:szCs w:val="24"/>
        </w:rPr>
        <w:t>.</w:t>
      </w:r>
      <w:r w:rsidR="00FF4C8E">
        <w:rPr>
          <w:rFonts w:ascii="Times New Roman" w:hAnsi="Times New Roman" w:cs="Times New Roman"/>
          <w:b/>
          <w:bCs/>
          <w:sz w:val="24"/>
          <w:szCs w:val="24"/>
        </w:rPr>
        <w:t xml:space="preserve"> </w:t>
      </w:r>
      <w:r w:rsidR="00EF43AA">
        <w:rPr>
          <w:rFonts w:ascii="Times New Roman" w:hAnsi="Times New Roman" w:cs="Times New Roman"/>
          <w:b/>
          <w:bCs/>
          <w:sz w:val="24"/>
          <w:szCs w:val="24"/>
        </w:rPr>
        <w:t xml:space="preserve">GADA </w:t>
      </w:r>
      <w:r w:rsidR="00720F93">
        <w:rPr>
          <w:rFonts w:ascii="Times New Roman" w:hAnsi="Times New Roman" w:cs="Times New Roman"/>
          <w:b/>
          <w:bCs/>
          <w:sz w:val="24"/>
          <w:szCs w:val="24"/>
        </w:rPr>
        <w:t>25.</w:t>
      </w:r>
      <w:r w:rsidR="005B094C">
        <w:rPr>
          <w:rFonts w:ascii="Times New Roman" w:hAnsi="Times New Roman" w:cs="Times New Roman"/>
          <w:b/>
          <w:bCs/>
          <w:sz w:val="24"/>
          <w:szCs w:val="24"/>
        </w:rPr>
        <w:t xml:space="preserve"> </w:t>
      </w:r>
      <w:r w:rsidR="00720F93">
        <w:rPr>
          <w:rFonts w:ascii="Times New Roman" w:hAnsi="Times New Roman" w:cs="Times New Roman"/>
          <w:b/>
          <w:bCs/>
          <w:sz w:val="24"/>
          <w:szCs w:val="24"/>
        </w:rPr>
        <w:t>JŪLIJA</w:t>
      </w:r>
    </w:p>
    <w:p w14:paraId="332106D3" w14:textId="4C73C150" w:rsidR="00FC7821" w:rsidRDefault="00FC7821" w:rsidP="00FC782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SAISTOŠO NOTEIKUMU N</w:t>
      </w:r>
      <w:r w:rsidR="005B094C">
        <w:rPr>
          <w:rFonts w:ascii="Times New Roman" w:hAnsi="Times New Roman" w:cs="Times New Roman"/>
          <w:b/>
          <w:bCs/>
          <w:sz w:val="24"/>
          <w:szCs w:val="24"/>
        </w:rPr>
        <w:t>R</w:t>
      </w:r>
      <w:r w:rsidR="00C672D3">
        <w:rPr>
          <w:rFonts w:ascii="Times New Roman" w:hAnsi="Times New Roman" w:cs="Times New Roman"/>
          <w:b/>
          <w:bCs/>
          <w:sz w:val="24"/>
          <w:szCs w:val="24"/>
        </w:rPr>
        <w:t>.</w:t>
      </w:r>
      <w:r w:rsidR="00784BF6">
        <w:rPr>
          <w:rFonts w:ascii="Times New Roman" w:hAnsi="Times New Roman" w:cs="Times New Roman"/>
          <w:b/>
          <w:bCs/>
          <w:sz w:val="24"/>
          <w:szCs w:val="24"/>
        </w:rPr>
        <w:t>24-30</w:t>
      </w:r>
    </w:p>
    <w:p w14:paraId="150F9423" w14:textId="2A8AB480" w:rsidR="00FC7821" w:rsidRDefault="00FC7821" w:rsidP="00FC7821">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w:t>
      </w:r>
      <w:r w:rsidR="00310634" w:rsidRPr="00310634">
        <w:rPr>
          <w:rFonts w:ascii="Times New Roman" w:hAnsi="Times New Roman" w:cs="Times New Roman"/>
          <w:b/>
          <w:sz w:val="24"/>
          <w:szCs w:val="24"/>
        </w:rPr>
        <w:t>GROZĪJUMI JELGAVAS VALSTSPILSĒTAS PAŠVALDĪBAS 2022. GADA 30. JŪNIJA SAISTOŠAJOS NOTEIKUMOS N</w:t>
      </w:r>
      <w:r w:rsidR="00C874FB">
        <w:rPr>
          <w:rFonts w:ascii="Times New Roman" w:hAnsi="Times New Roman" w:cs="Times New Roman"/>
          <w:b/>
          <w:sz w:val="24"/>
          <w:szCs w:val="24"/>
        </w:rPr>
        <w:t>r</w:t>
      </w:r>
      <w:r w:rsidR="00310634" w:rsidRPr="00310634">
        <w:rPr>
          <w:rFonts w:ascii="Times New Roman" w:hAnsi="Times New Roman" w:cs="Times New Roman"/>
          <w:b/>
          <w:sz w:val="24"/>
          <w:szCs w:val="24"/>
        </w:rPr>
        <w:t>.22-18 “JELGAVAS VALSTSPILSĒTAS PAŠVALDĪBAS PALĪDZĪBAS DZĪVOKĻA JAUTĀJUMU RISINĀŠANĀ SNIEGŠANAS KĀRTĪBA</w:t>
      </w:r>
      <w:r>
        <w:rPr>
          <w:rFonts w:ascii="Times New Roman" w:hAnsi="Times New Roman" w:cs="Times New Roman"/>
          <w:b/>
          <w:sz w:val="24"/>
          <w:szCs w:val="24"/>
        </w:rPr>
        <w:t>”</w:t>
      </w:r>
      <w:r w:rsidR="00310634">
        <w:rPr>
          <w:rFonts w:ascii="Times New Roman" w:hAnsi="Times New Roman" w:cs="Times New Roman"/>
          <w:b/>
          <w:sz w:val="24"/>
          <w:szCs w:val="24"/>
        </w:rPr>
        <w:t>”</w:t>
      </w:r>
      <w:r>
        <w:rPr>
          <w:rFonts w:ascii="Times New Roman" w:hAnsi="Times New Roman" w:cs="Times New Roman"/>
          <w:b/>
          <w:sz w:val="24"/>
          <w:szCs w:val="24"/>
        </w:rPr>
        <w:t xml:space="preserve"> </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9195"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57"/>
        <w:gridCol w:w="6538"/>
      </w:tblGrid>
      <w:tr w:rsidR="00EB0D70" w:rsidRPr="00EB0D70" w14:paraId="3AE7EB3A"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245528">
        <w:trPr>
          <w:trHeight w:val="1629"/>
        </w:trPr>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CE36D1" w14:textId="4F2227CD" w:rsidR="00141E8B" w:rsidRDefault="00141E8B" w:rsidP="00CC67CC">
            <w:pPr>
              <w:widowControl w:val="0"/>
              <w:spacing w:after="0" w:line="240" w:lineRule="auto"/>
              <w:ind w:right="102"/>
              <w:jc w:val="both"/>
              <w:textAlignment w:val="baseline"/>
              <w:rPr>
                <w:rFonts w:ascii="Times New Roman" w:hAnsi="Times New Roman" w:cs="Times New Roman"/>
                <w:sz w:val="24"/>
                <w:szCs w:val="24"/>
              </w:rPr>
            </w:pPr>
            <w:r>
              <w:rPr>
                <w:rFonts w:ascii="Times New Roman" w:eastAsia="Times New Roman" w:hAnsi="Times New Roman" w:cs="Times New Roman"/>
                <w:sz w:val="24"/>
                <w:szCs w:val="24"/>
                <w:lang w:eastAsia="lv-LV"/>
              </w:rPr>
              <w:t>Ar Saistošajiem</w:t>
            </w:r>
            <w:r w:rsidR="00296346">
              <w:rPr>
                <w:rFonts w:ascii="Times New Roman" w:eastAsia="Times New Roman" w:hAnsi="Times New Roman" w:cs="Times New Roman"/>
                <w:sz w:val="24"/>
                <w:szCs w:val="24"/>
                <w:lang w:eastAsia="lv-LV"/>
              </w:rPr>
              <w:t xml:space="preserve"> noteikumi</w:t>
            </w:r>
            <w:r>
              <w:rPr>
                <w:rFonts w:ascii="Times New Roman" w:eastAsia="Times New Roman" w:hAnsi="Times New Roman" w:cs="Times New Roman"/>
                <w:sz w:val="24"/>
                <w:szCs w:val="24"/>
                <w:lang w:eastAsia="lv-LV"/>
              </w:rPr>
              <w:t>em</w:t>
            </w:r>
            <w:r w:rsidR="00296346">
              <w:rPr>
                <w:rFonts w:ascii="Times New Roman" w:eastAsia="Times New Roman" w:hAnsi="Times New Roman" w:cs="Times New Roman"/>
                <w:sz w:val="24"/>
                <w:szCs w:val="24"/>
                <w:lang w:eastAsia="lv-LV"/>
              </w:rPr>
              <w:t xml:space="preserve"> “Grozījumi Jelgavas </w:t>
            </w:r>
            <w:proofErr w:type="spellStart"/>
            <w:r w:rsidR="00296346">
              <w:rPr>
                <w:rFonts w:ascii="Times New Roman" w:eastAsia="Times New Roman" w:hAnsi="Times New Roman" w:cs="Times New Roman"/>
                <w:sz w:val="24"/>
                <w:szCs w:val="24"/>
                <w:lang w:eastAsia="lv-LV"/>
              </w:rPr>
              <w:t>valstspilsētas</w:t>
            </w:r>
            <w:proofErr w:type="spellEnd"/>
            <w:r w:rsidR="00296346">
              <w:rPr>
                <w:rFonts w:ascii="Times New Roman" w:eastAsia="Times New Roman" w:hAnsi="Times New Roman" w:cs="Times New Roman"/>
                <w:sz w:val="24"/>
                <w:szCs w:val="24"/>
                <w:lang w:eastAsia="lv-LV"/>
              </w:rPr>
              <w:t xml:space="preserve"> pašvaldības 2022. gada 30. jūnija saistošajos noteikumos Nr.22-18 “Jelgavas </w:t>
            </w:r>
            <w:proofErr w:type="spellStart"/>
            <w:r w:rsidR="00296346">
              <w:rPr>
                <w:rFonts w:ascii="Times New Roman" w:eastAsia="Times New Roman" w:hAnsi="Times New Roman" w:cs="Times New Roman"/>
                <w:sz w:val="24"/>
                <w:szCs w:val="24"/>
                <w:lang w:eastAsia="lv-LV"/>
              </w:rPr>
              <w:t>valstspilsētas</w:t>
            </w:r>
            <w:proofErr w:type="spellEnd"/>
            <w:r w:rsidR="00296346">
              <w:rPr>
                <w:rFonts w:ascii="Times New Roman" w:eastAsia="Times New Roman" w:hAnsi="Times New Roman" w:cs="Times New Roman"/>
                <w:sz w:val="24"/>
                <w:szCs w:val="24"/>
                <w:lang w:eastAsia="lv-LV"/>
              </w:rPr>
              <w:t xml:space="preserve"> pašvaldības palīdzības dzīvokļa jautājumu risināšanā sniegšanas kārtība””</w:t>
            </w:r>
            <w:r w:rsidR="00D27539">
              <w:rPr>
                <w:rFonts w:ascii="Times New Roman" w:eastAsia="Times New Roman" w:hAnsi="Times New Roman" w:cs="Times New Roman"/>
                <w:sz w:val="24"/>
                <w:szCs w:val="24"/>
                <w:lang w:eastAsia="lv-LV"/>
              </w:rPr>
              <w:t xml:space="preserve"> (turpmāk – Saistošie noteikumi)</w:t>
            </w:r>
            <w:r w:rsidR="00296346">
              <w:rPr>
                <w:rFonts w:ascii="Times New Roman" w:eastAsia="Times New Roman" w:hAnsi="Times New Roman" w:cs="Times New Roman"/>
                <w:sz w:val="24"/>
                <w:szCs w:val="24"/>
                <w:lang w:eastAsia="lv-LV"/>
              </w:rPr>
              <w:t xml:space="preserve"> </w:t>
            </w:r>
            <w:r>
              <w:rPr>
                <w:rFonts w:ascii="Times New Roman" w:hAnsi="Times New Roman" w:cs="Times New Roman"/>
                <w:sz w:val="24"/>
                <w:szCs w:val="24"/>
              </w:rPr>
              <w:t>r</w:t>
            </w:r>
            <w:r w:rsidRPr="00D00E2C">
              <w:rPr>
                <w:rFonts w:ascii="Times New Roman" w:hAnsi="Times New Roman" w:cs="Times New Roman"/>
                <w:sz w:val="24"/>
                <w:szCs w:val="24"/>
              </w:rPr>
              <w:t xml:space="preserve">edakcionāli tiek precizēts saistošo noteikumu izdošanas tiesiskais pamatojums, </w:t>
            </w:r>
            <w:r>
              <w:rPr>
                <w:rFonts w:ascii="Times New Roman" w:hAnsi="Times New Roman" w:cs="Times New Roman"/>
                <w:sz w:val="24"/>
                <w:szCs w:val="24"/>
              </w:rPr>
              <w:t>precizējot</w:t>
            </w:r>
            <w:r w:rsidRPr="00D00E2C">
              <w:rPr>
                <w:rFonts w:ascii="Times New Roman" w:hAnsi="Times New Roman" w:cs="Times New Roman"/>
                <w:sz w:val="24"/>
                <w:szCs w:val="24"/>
              </w:rPr>
              <w:t xml:space="preserve"> saistošo noteikumu tiesiskā pamatojuma atsauci uz </w:t>
            </w:r>
            <w:r>
              <w:rPr>
                <w:rFonts w:ascii="Times New Roman" w:hAnsi="Times New Roman" w:cs="Times New Roman"/>
                <w:sz w:val="24"/>
                <w:szCs w:val="24"/>
              </w:rPr>
              <w:t>likuma “Par palīdzību dzīvokļa jautājumu risināšanā” “21.</w:t>
            </w:r>
            <w:r w:rsidRPr="00141E8B">
              <w:rPr>
                <w:rFonts w:ascii="Times New Roman" w:hAnsi="Times New Roman" w:cs="Times New Roman"/>
                <w:sz w:val="24"/>
                <w:szCs w:val="24"/>
                <w:vertAlign w:val="superscript"/>
              </w:rPr>
              <w:t>5</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ceturto daļu” </w:t>
            </w:r>
            <w:r w:rsidR="002F29FD">
              <w:rPr>
                <w:rFonts w:ascii="Times New Roman" w:hAnsi="Times New Roman" w:cs="Times New Roman"/>
                <w:sz w:val="24"/>
                <w:szCs w:val="24"/>
              </w:rPr>
              <w:t>uz</w:t>
            </w:r>
            <w:r>
              <w:rPr>
                <w:rFonts w:ascii="Times New Roman" w:hAnsi="Times New Roman" w:cs="Times New Roman"/>
                <w:sz w:val="24"/>
                <w:szCs w:val="24"/>
              </w:rPr>
              <w:t xml:space="preserve"> “21.</w:t>
            </w:r>
            <w:r w:rsidRPr="00141E8B">
              <w:rPr>
                <w:rFonts w:ascii="Times New Roman" w:hAnsi="Times New Roman" w:cs="Times New Roman"/>
                <w:sz w:val="24"/>
                <w:szCs w:val="24"/>
                <w:vertAlign w:val="superscript"/>
              </w:rPr>
              <w:t>5</w:t>
            </w:r>
            <w:r>
              <w:rPr>
                <w:rFonts w:ascii="Times New Roman" w:hAnsi="Times New Roman" w:cs="Times New Roman"/>
                <w:sz w:val="24"/>
                <w:szCs w:val="24"/>
                <w:vertAlign w:val="superscript"/>
              </w:rPr>
              <w:t xml:space="preserve"> </w:t>
            </w:r>
            <w:r>
              <w:rPr>
                <w:rFonts w:ascii="Times New Roman" w:hAnsi="Times New Roman" w:cs="Times New Roman"/>
                <w:sz w:val="24"/>
                <w:szCs w:val="24"/>
              </w:rPr>
              <w:t>panta</w:t>
            </w:r>
            <w:r>
              <w:rPr>
                <w:rFonts w:ascii="Times New Roman" w:hAnsi="Times New Roman" w:cs="Times New Roman"/>
                <w:sz w:val="24"/>
                <w:szCs w:val="24"/>
                <w:vertAlign w:val="superscript"/>
              </w:rPr>
              <w:t xml:space="preserve"> </w:t>
            </w:r>
            <w:r>
              <w:rPr>
                <w:rFonts w:ascii="Times New Roman" w:hAnsi="Times New Roman" w:cs="Times New Roman"/>
                <w:sz w:val="24"/>
                <w:szCs w:val="24"/>
              </w:rPr>
              <w:t>ceturto daļu”.</w:t>
            </w:r>
          </w:p>
          <w:p w14:paraId="74E52757" w14:textId="0AEBF890" w:rsidR="00141E8B" w:rsidRDefault="00141E8B" w:rsidP="00CC67CC">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Ar Saistošajiem noteikumiem tiek </w:t>
            </w:r>
            <w:r w:rsidR="00F53095">
              <w:rPr>
                <w:rFonts w:ascii="Times New Roman" w:hAnsi="Times New Roman" w:cs="Times New Roman"/>
                <w:sz w:val="24"/>
                <w:szCs w:val="24"/>
              </w:rPr>
              <w:t xml:space="preserve">precizēts </w:t>
            </w:r>
            <w:r>
              <w:rPr>
                <w:rFonts w:ascii="Times New Roman" w:hAnsi="Times New Roman" w:cs="Times New Roman"/>
                <w:sz w:val="24"/>
                <w:szCs w:val="24"/>
              </w:rPr>
              <w:t xml:space="preserve">kvalificēto speciālistu loks Jelgavas </w:t>
            </w:r>
            <w:proofErr w:type="spellStart"/>
            <w:r>
              <w:rPr>
                <w:rFonts w:ascii="Times New Roman" w:hAnsi="Times New Roman" w:cs="Times New Roman"/>
                <w:sz w:val="24"/>
                <w:szCs w:val="24"/>
              </w:rPr>
              <w:t>valstspilsētas</w:t>
            </w:r>
            <w:proofErr w:type="spellEnd"/>
            <w:r>
              <w:rPr>
                <w:rFonts w:ascii="Times New Roman" w:hAnsi="Times New Roman" w:cs="Times New Roman"/>
                <w:sz w:val="24"/>
                <w:szCs w:val="24"/>
              </w:rPr>
              <w:t xml:space="preserve"> attīstības programmā - veselības aprūpe,</w:t>
            </w:r>
            <w:r w:rsidR="00084717">
              <w:rPr>
                <w:rFonts w:ascii="Times New Roman" w:hAnsi="Times New Roman" w:cs="Times New Roman"/>
                <w:sz w:val="24"/>
                <w:szCs w:val="24"/>
              </w:rPr>
              <w:t xml:space="preserve"> nosakot konkrētu speciālistus (ārsti, rezidenti, ārstu palīgi (feldšeri) un māsas (medicīnas māsas))</w:t>
            </w:r>
            <w:r>
              <w:rPr>
                <w:rFonts w:ascii="Times New Roman" w:hAnsi="Times New Roman" w:cs="Times New Roman"/>
                <w:sz w:val="24"/>
                <w:szCs w:val="24"/>
              </w:rPr>
              <w:t xml:space="preserve"> kur</w:t>
            </w:r>
            <w:r w:rsidR="00084717">
              <w:rPr>
                <w:rFonts w:ascii="Times New Roman" w:hAnsi="Times New Roman" w:cs="Times New Roman"/>
                <w:sz w:val="24"/>
                <w:szCs w:val="24"/>
              </w:rPr>
              <w:t xml:space="preserve">us, pamatojoties uz Jelgavas </w:t>
            </w:r>
            <w:proofErr w:type="spellStart"/>
            <w:r w:rsidR="00084717">
              <w:rPr>
                <w:rFonts w:ascii="Times New Roman" w:hAnsi="Times New Roman" w:cs="Times New Roman"/>
                <w:sz w:val="24"/>
                <w:szCs w:val="24"/>
              </w:rPr>
              <w:t>valstspilsētas</w:t>
            </w:r>
            <w:proofErr w:type="spellEnd"/>
            <w:r w:rsidR="00084717">
              <w:rPr>
                <w:rFonts w:ascii="Times New Roman" w:hAnsi="Times New Roman" w:cs="Times New Roman"/>
                <w:sz w:val="24"/>
                <w:szCs w:val="24"/>
              </w:rPr>
              <w:t xml:space="preserve"> pašvaldības pieprasījumu tieši pēc attiecīgajiem speciālistiem, varēs reģistrēt pašvaldības dzīvojamās telpas  izīrēšanai.</w:t>
            </w:r>
          </w:p>
          <w:p w14:paraId="73EF62A2" w14:textId="77777777" w:rsidR="00861A69" w:rsidRDefault="00084717" w:rsidP="00084717">
            <w:pPr>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Saistošie noteikumi </w:t>
            </w:r>
            <w:r w:rsidR="00CC67CC">
              <w:rPr>
                <w:rFonts w:ascii="Times New Roman" w:eastAsia="Times New Roman" w:hAnsi="Times New Roman" w:cs="Times New Roman"/>
                <w:sz w:val="24"/>
                <w:szCs w:val="24"/>
                <w:lang w:eastAsia="lv-LV"/>
              </w:rPr>
              <w:t>paredz izveidot jaunu reģistru, kurā tiks reģistrētas</w:t>
            </w:r>
            <w:r w:rsidR="00D2753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maznodrošinātas </w:t>
            </w:r>
            <w:r w:rsidR="00D27539" w:rsidRPr="00CC67CC">
              <w:rPr>
                <w:rFonts w:ascii="Times New Roman" w:eastAsia="Times New Roman" w:hAnsi="Times New Roman" w:cs="Times New Roman"/>
                <w:sz w:val="24"/>
                <w:szCs w:val="24"/>
                <w:lang w:eastAsia="lv-LV"/>
              </w:rPr>
              <w:t>persona</w:t>
            </w:r>
            <w:r w:rsidR="00CC67CC" w:rsidRPr="00CC67CC">
              <w:rPr>
                <w:rFonts w:ascii="Times New Roman" w:eastAsia="Times New Roman" w:hAnsi="Times New Roman" w:cs="Times New Roman"/>
                <w:sz w:val="24"/>
                <w:szCs w:val="24"/>
                <w:lang w:eastAsia="lv-LV"/>
              </w:rPr>
              <w:t>s</w:t>
            </w:r>
            <w:r w:rsidR="009516E0" w:rsidRPr="00CC67CC">
              <w:rPr>
                <w:rFonts w:ascii="Times New Roman" w:eastAsia="Times New Roman" w:hAnsi="Times New Roman" w:cs="Times New Roman"/>
                <w:sz w:val="24"/>
                <w:szCs w:val="24"/>
                <w:lang w:eastAsia="lv-LV"/>
              </w:rPr>
              <w:t xml:space="preserve"> (ģimenes)</w:t>
            </w:r>
            <w:r w:rsidR="00CC67CC" w:rsidRPr="00CC67CC">
              <w:rPr>
                <w:rFonts w:ascii="Times New Roman" w:eastAsia="Times New Roman" w:hAnsi="Times New Roman" w:cs="Times New Roman"/>
                <w:sz w:val="24"/>
                <w:szCs w:val="24"/>
                <w:lang w:eastAsia="lv-LV"/>
              </w:rPr>
              <w:t xml:space="preserve">, </w:t>
            </w:r>
            <w:r w:rsidR="00CC67CC" w:rsidRPr="00CC67CC">
              <w:rPr>
                <w:rFonts w:ascii="Times New Roman" w:hAnsi="Times New Roman" w:cs="Times New Roman"/>
                <w:sz w:val="24"/>
                <w:szCs w:val="24"/>
              </w:rPr>
              <w:t>kura</w:t>
            </w:r>
            <w:r w:rsidR="00CC67CC">
              <w:rPr>
                <w:rFonts w:ascii="Times New Roman" w:hAnsi="Times New Roman" w:cs="Times New Roman"/>
                <w:sz w:val="24"/>
                <w:szCs w:val="24"/>
              </w:rPr>
              <w:t>s</w:t>
            </w:r>
            <w:r w:rsidR="00CC67CC" w:rsidRPr="00CC67CC">
              <w:rPr>
                <w:rFonts w:ascii="Times New Roman" w:hAnsi="Times New Roman" w:cs="Times New Roman"/>
                <w:sz w:val="24"/>
                <w:szCs w:val="24"/>
              </w:rPr>
              <w:t xml:space="preserve"> saskaņā ar pārvaldes atzinumu ir atzīta</w:t>
            </w:r>
            <w:r w:rsidR="00CC67CC">
              <w:rPr>
                <w:rFonts w:ascii="Times New Roman" w:hAnsi="Times New Roman" w:cs="Times New Roman"/>
                <w:sz w:val="24"/>
                <w:szCs w:val="24"/>
              </w:rPr>
              <w:t>s par personām (ģimenēm</w:t>
            </w:r>
            <w:r>
              <w:rPr>
                <w:rFonts w:ascii="Times New Roman" w:hAnsi="Times New Roman" w:cs="Times New Roman"/>
                <w:sz w:val="24"/>
                <w:szCs w:val="24"/>
              </w:rPr>
              <w:t>)</w:t>
            </w:r>
            <w:r w:rsidR="00CC67CC" w:rsidRPr="00CC67CC">
              <w:rPr>
                <w:rFonts w:ascii="Times New Roman" w:hAnsi="Times New Roman" w:cs="Times New Roman"/>
                <w:sz w:val="24"/>
                <w:szCs w:val="24"/>
              </w:rPr>
              <w:t xml:space="preserve"> </w:t>
            </w:r>
            <w:r>
              <w:rPr>
                <w:rFonts w:ascii="Times New Roman" w:hAnsi="Times New Roman" w:cs="Times New Roman"/>
                <w:sz w:val="24"/>
                <w:szCs w:val="24"/>
              </w:rPr>
              <w:t xml:space="preserve">ar zemām sociālajām prasmēm, </w:t>
            </w:r>
            <w:r w:rsidR="00CC67CC" w:rsidRPr="00CC67CC">
              <w:rPr>
                <w:rFonts w:ascii="Times New Roman" w:hAnsi="Times New Roman" w:cs="Times New Roman"/>
                <w:sz w:val="24"/>
                <w:szCs w:val="24"/>
              </w:rPr>
              <w:t>kura</w:t>
            </w:r>
            <w:r w:rsidR="00CC67CC">
              <w:rPr>
                <w:rFonts w:ascii="Times New Roman" w:hAnsi="Times New Roman" w:cs="Times New Roman"/>
                <w:sz w:val="24"/>
                <w:szCs w:val="24"/>
              </w:rPr>
              <w:t>s nonākušas</w:t>
            </w:r>
            <w:r w:rsidR="00CC67CC" w:rsidRPr="00CC67CC">
              <w:rPr>
                <w:rFonts w:ascii="Times New Roman" w:hAnsi="Times New Roman" w:cs="Times New Roman"/>
                <w:sz w:val="24"/>
                <w:szCs w:val="24"/>
              </w:rPr>
              <w:t xml:space="preserve"> situācijā, kad</w:t>
            </w:r>
            <w:r w:rsidR="00CC67CC">
              <w:rPr>
                <w:rFonts w:ascii="Times New Roman" w:hAnsi="Times New Roman" w:cs="Times New Roman"/>
                <w:sz w:val="24"/>
                <w:szCs w:val="24"/>
              </w:rPr>
              <w:t xml:space="preserve"> pašas</w:t>
            </w:r>
            <w:r w:rsidR="00CC67CC" w:rsidRPr="00CC67CC">
              <w:rPr>
                <w:rFonts w:ascii="Times New Roman" w:hAnsi="Times New Roman" w:cs="Times New Roman"/>
                <w:sz w:val="24"/>
                <w:szCs w:val="24"/>
              </w:rPr>
              <w:t xml:space="preserve"> saviem spēkiem nespēj atrisināt dzīvesvietas jautājumu, </w:t>
            </w:r>
            <w:r>
              <w:rPr>
                <w:rFonts w:ascii="Times New Roman" w:hAnsi="Times New Roman" w:cs="Times New Roman"/>
                <w:sz w:val="24"/>
                <w:szCs w:val="24"/>
              </w:rPr>
              <w:t xml:space="preserve">kuru īpašumā nav savas dzīvojamās telpas un kuru apgādībā ir vismaz viens bērns </w:t>
            </w:r>
            <w:r w:rsidR="00CC67CC" w:rsidRPr="00CC67CC">
              <w:rPr>
                <w:rFonts w:ascii="Times New Roman" w:hAnsi="Times New Roman" w:cs="Times New Roman"/>
                <w:sz w:val="24"/>
                <w:szCs w:val="24"/>
              </w:rPr>
              <w:t>vecumā līdz 18 gadiem vai līdz 24 gadu vecumam, kuri mācās vispārējās vai profesionālās izglītības iestādē, vai studē augstskolā vai koledžā pilna laika klātienē.</w:t>
            </w:r>
          </w:p>
          <w:p w14:paraId="3D68C349" w14:textId="19CE18B8" w:rsidR="00084717" w:rsidRPr="00861A69" w:rsidRDefault="00084717" w:rsidP="002F29FD">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hAnsi="Times New Roman" w:cs="Times New Roman"/>
                <w:sz w:val="24"/>
                <w:szCs w:val="24"/>
              </w:rPr>
              <w:t>Ņemot vērā minēto,</w:t>
            </w:r>
            <w:r w:rsidRPr="008F0791">
              <w:rPr>
                <w:rFonts w:ascii="Times New Roman" w:hAnsi="Times New Roman" w:cs="Times New Roman"/>
                <w:sz w:val="24"/>
                <w:szCs w:val="24"/>
              </w:rPr>
              <w:t xml:space="preserve"> </w:t>
            </w:r>
            <w:r>
              <w:rPr>
                <w:rFonts w:ascii="Times New Roman" w:hAnsi="Times New Roman" w:cs="Times New Roman"/>
                <w:sz w:val="24"/>
                <w:szCs w:val="24"/>
              </w:rPr>
              <w:t>t</w:t>
            </w:r>
            <w:r w:rsidR="002F29FD">
              <w:rPr>
                <w:rFonts w:ascii="Times New Roman" w:hAnsi="Times New Roman" w:cs="Times New Roman"/>
                <w:sz w:val="24"/>
                <w:szCs w:val="24"/>
              </w:rPr>
              <w:t>iek</w:t>
            </w:r>
            <w:r w:rsidRPr="008F0791">
              <w:rPr>
                <w:rFonts w:ascii="Times New Roman" w:hAnsi="Times New Roman" w:cs="Times New Roman"/>
                <w:sz w:val="24"/>
                <w:szCs w:val="24"/>
              </w:rPr>
              <w:t xml:space="preserve"> izveidots jauns reģistrs, </w:t>
            </w:r>
            <w:r w:rsidR="002F29FD">
              <w:rPr>
                <w:rFonts w:ascii="Times New Roman" w:hAnsi="Times New Roman" w:cs="Times New Roman"/>
                <w:sz w:val="24"/>
                <w:szCs w:val="24"/>
              </w:rPr>
              <w:t xml:space="preserve">paplašinot to personu loku, kuras varēs pretendēt uz Jelgavas </w:t>
            </w:r>
            <w:proofErr w:type="spellStart"/>
            <w:r w:rsidR="002F29FD">
              <w:rPr>
                <w:rFonts w:ascii="Times New Roman" w:hAnsi="Times New Roman" w:cs="Times New Roman"/>
                <w:sz w:val="24"/>
                <w:szCs w:val="24"/>
              </w:rPr>
              <w:t>valstspilsētas</w:t>
            </w:r>
            <w:proofErr w:type="spellEnd"/>
            <w:r w:rsidR="002F29FD">
              <w:rPr>
                <w:rFonts w:ascii="Times New Roman" w:hAnsi="Times New Roman" w:cs="Times New Roman"/>
                <w:sz w:val="24"/>
                <w:szCs w:val="24"/>
              </w:rPr>
              <w:t xml:space="preserve"> pašvaldības</w:t>
            </w:r>
            <w:r w:rsidR="000E1AF2">
              <w:rPr>
                <w:rFonts w:ascii="Times New Roman" w:hAnsi="Times New Roman" w:cs="Times New Roman"/>
                <w:sz w:val="24"/>
                <w:szCs w:val="24"/>
              </w:rPr>
              <w:t xml:space="preserve"> (turpmāk – pašvaldība)</w:t>
            </w:r>
            <w:r w:rsidR="002F29FD">
              <w:rPr>
                <w:rFonts w:ascii="Times New Roman" w:hAnsi="Times New Roman" w:cs="Times New Roman"/>
                <w:sz w:val="24"/>
                <w:szCs w:val="24"/>
              </w:rPr>
              <w:t xml:space="preserve"> palīdzību dzīvokļa jautājumu risināšanā. </w:t>
            </w:r>
          </w:p>
        </w:tc>
      </w:tr>
      <w:tr w:rsidR="00EB0D70" w:rsidRPr="00EB0D70" w14:paraId="479FBC4B"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4FF685F1"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807A05C" w14:textId="18D89901" w:rsidR="00EB0D70" w:rsidRPr="000B6255" w:rsidRDefault="00C674BE" w:rsidP="00DA02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Atbilstoši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2022. gada 30. jūnija saistošo noteikumu Nr.22-18 “Jelgavas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palīdzības dzīvokļa jautājumu risināšanā sniegšanas kārtība” 51. punktam, sociālās dzīvojamās telpas īrnieks pēc īres līguma noslēgšanas maksā 1/3 no sociālās dzīvojamās telpas īres maksas. Līdz ar to</w:t>
            </w:r>
            <w:r w:rsidR="000E1AF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000E1AF2">
              <w:rPr>
                <w:rFonts w:ascii="Times New Roman" w:eastAsia="Times New Roman" w:hAnsi="Times New Roman" w:cs="Times New Roman"/>
                <w:sz w:val="24"/>
                <w:szCs w:val="24"/>
                <w:lang w:eastAsia="lv-LV"/>
              </w:rPr>
              <w:t>pašvaldība segs 2/3 no attiecīgās</w:t>
            </w:r>
            <w:r w:rsidR="00F53095">
              <w:rPr>
                <w:rFonts w:ascii="Times New Roman" w:eastAsia="Times New Roman" w:hAnsi="Times New Roman" w:cs="Times New Roman"/>
                <w:sz w:val="24"/>
                <w:szCs w:val="24"/>
                <w:lang w:eastAsia="lv-LV"/>
              </w:rPr>
              <w:t xml:space="preserve"> sociālās dzīvojamās telpas</w:t>
            </w:r>
            <w:r w:rsidR="000E1AF2">
              <w:rPr>
                <w:rFonts w:ascii="Times New Roman" w:eastAsia="Times New Roman" w:hAnsi="Times New Roman" w:cs="Times New Roman"/>
                <w:sz w:val="24"/>
                <w:szCs w:val="24"/>
                <w:lang w:eastAsia="lv-LV"/>
              </w:rPr>
              <w:t xml:space="preserve"> īres maksas. Precīzu fiskālo ietekmi uz budžetu nav iespējams</w:t>
            </w:r>
            <w:r w:rsidR="00720F93">
              <w:rPr>
                <w:rFonts w:ascii="Times New Roman" w:eastAsia="Times New Roman" w:hAnsi="Times New Roman" w:cs="Times New Roman"/>
                <w:sz w:val="24"/>
                <w:szCs w:val="24"/>
                <w:lang w:eastAsia="lv-LV"/>
              </w:rPr>
              <w:t xml:space="preserve"> </w:t>
            </w:r>
            <w:r w:rsidR="000E1AF2">
              <w:rPr>
                <w:rFonts w:ascii="Times New Roman" w:eastAsia="Times New Roman" w:hAnsi="Times New Roman" w:cs="Times New Roman"/>
                <w:sz w:val="24"/>
                <w:szCs w:val="24"/>
                <w:lang w:eastAsia="lv-LV"/>
              </w:rPr>
              <w:t>paredzēt, jo nav zināms to personu skaits, k</w:t>
            </w:r>
            <w:r w:rsidR="00F53095">
              <w:rPr>
                <w:rFonts w:ascii="Times New Roman" w:eastAsia="Times New Roman" w:hAnsi="Times New Roman" w:cs="Times New Roman"/>
                <w:sz w:val="24"/>
                <w:szCs w:val="24"/>
                <w:lang w:eastAsia="lv-LV"/>
              </w:rPr>
              <w:t>uras</w:t>
            </w:r>
            <w:r w:rsidR="000E1AF2">
              <w:rPr>
                <w:rFonts w:ascii="Times New Roman" w:eastAsia="Times New Roman" w:hAnsi="Times New Roman" w:cs="Times New Roman"/>
                <w:sz w:val="24"/>
                <w:szCs w:val="24"/>
                <w:lang w:eastAsia="lv-LV"/>
              </w:rPr>
              <w:t xml:space="preserve"> </w:t>
            </w:r>
            <w:r w:rsidR="00F53095">
              <w:rPr>
                <w:rFonts w:ascii="Times New Roman" w:eastAsia="Times New Roman" w:hAnsi="Times New Roman" w:cs="Times New Roman"/>
                <w:sz w:val="24"/>
                <w:szCs w:val="24"/>
                <w:lang w:eastAsia="lv-LV"/>
              </w:rPr>
              <w:t xml:space="preserve">tiks atzītas par personām ar zemām sociālām prasmēm un kuras ar saviem spēkiem nespēj atrisināt dzīvesvietas jautājumu. </w:t>
            </w:r>
          </w:p>
        </w:tc>
      </w:tr>
      <w:tr w:rsidR="00EB0D70" w:rsidRPr="00EB0D70" w14:paraId="79C442D2"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 xml:space="preserve">Sociālā ietekme, </w:t>
            </w:r>
            <w:r w:rsidRPr="00326959">
              <w:rPr>
                <w:rFonts w:ascii="Times New Roman" w:eastAsia="Times New Roman" w:hAnsi="Times New Roman" w:cs="Times New Roman"/>
                <w:b/>
                <w:sz w:val="24"/>
                <w:szCs w:val="24"/>
                <w:lang w:eastAsia="lv-LV"/>
              </w:rPr>
              <w:lastRenderedPageBreak/>
              <w:t>ietekme uz vidi, iedzīvotāju veselību, uzņēmējdarbības vidi pašvaldības teritorijā, kā arī plānotā regulējuma ietekme uz konkurenci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5D0637" w14:textId="27A1CD8F" w:rsidR="00F823A4" w:rsidRPr="005E4425" w:rsidRDefault="009E458F" w:rsidP="00BB784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Pr>
                <w:rFonts w:ascii="Times New Roman" w:hAnsi="Times New Roman" w:cs="Times New Roman"/>
                <w:sz w:val="24"/>
                <w:szCs w:val="24"/>
              </w:rPr>
              <w:lastRenderedPageBreak/>
              <w:t xml:space="preserve">Saistošajiem noteikumiem </w:t>
            </w:r>
            <w:r w:rsidR="00EE1E5D">
              <w:rPr>
                <w:rFonts w:ascii="Times New Roman" w:hAnsi="Times New Roman" w:cs="Times New Roman"/>
                <w:sz w:val="24"/>
                <w:szCs w:val="24"/>
              </w:rPr>
              <w:t xml:space="preserve">ir </w:t>
            </w:r>
            <w:r w:rsidR="00B56372">
              <w:rPr>
                <w:rFonts w:ascii="Times New Roman" w:hAnsi="Times New Roman" w:cs="Times New Roman"/>
                <w:sz w:val="24"/>
                <w:szCs w:val="24"/>
              </w:rPr>
              <w:t xml:space="preserve">tieša </w:t>
            </w:r>
            <w:r w:rsidR="00EE1E5D">
              <w:rPr>
                <w:rFonts w:ascii="Times New Roman" w:hAnsi="Times New Roman" w:cs="Times New Roman"/>
                <w:sz w:val="24"/>
                <w:szCs w:val="24"/>
              </w:rPr>
              <w:t xml:space="preserve">sociāla ietekme, jo tiesības </w:t>
            </w:r>
            <w:r w:rsidR="00EE1E5D">
              <w:rPr>
                <w:rFonts w:ascii="Times New Roman" w:hAnsi="Times New Roman" w:cs="Times New Roman"/>
                <w:sz w:val="24"/>
                <w:szCs w:val="24"/>
              </w:rPr>
              <w:lastRenderedPageBreak/>
              <w:t>saņemt palīdzību dzīvokļa jautājumu risināšanā ir saistāmas ar cilvēku dzīves kvalitātes nodrošināšanu. Saistošajiem noteikumiem nav</w:t>
            </w:r>
            <w:r>
              <w:rPr>
                <w:rFonts w:ascii="Times New Roman" w:hAnsi="Times New Roman" w:cs="Times New Roman"/>
                <w:sz w:val="24"/>
                <w:szCs w:val="24"/>
              </w:rPr>
              <w:t xml:space="preserve"> ietekme</w:t>
            </w:r>
            <w:r w:rsidR="00DA33AD">
              <w:rPr>
                <w:rFonts w:ascii="Times New Roman" w:hAnsi="Times New Roman" w:cs="Times New Roman"/>
                <w:sz w:val="24"/>
                <w:szCs w:val="24"/>
              </w:rPr>
              <w:t>s</w:t>
            </w:r>
            <w:r>
              <w:rPr>
                <w:rFonts w:ascii="Times New Roman" w:hAnsi="Times New Roman" w:cs="Times New Roman"/>
                <w:sz w:val="24"/>
                <w:szCs w:val="24"/>
              </w:rPr>
              <w:t xml:space="preserve"> uz vidi un iedzīvotāju veselību, kā arī </w:t>
            </w:r>
            <w:r w:rsidR="00DA33AD">
              <w:rPr>
                <w:rFonts w:ascii="Times New Roman" w:hAnsi="Times New Roman" w:cs="Times New Roman"/>
                <w:sz w:val="24"/>
                <w:szCs w:val="24"/>
              </w:rPr>
              <w:t xml:space="preserve">ietekmes uz </w:t>
            </w:r>
            <w:r w:rsidRPr="009E458F">
              <w:rPr>
                <w:rFonts w:ascii="Times New Roman" w:eastAsia="Times New Roman" w:hAnsi="Times New Roman" w:cs="Times New Roman"/>
                <w:sz w:val="24"/>
                <w:szCs w:val="24"/>
                <w:lang w:eastAsia="lv-LV"/>
              </w:rPr>
              <w:t>uzņēmējdarbības vidi pašvaldības teritorijā</w:t>
            </w:r>
            <w:r>
              <w:rPr>
                <w:rFonts w:ascii="Times New Roman" w:eastAsia="Times New Roman" w:hAnsi="Times New Roman" w:cs="Times New Roman"/>
                <w:sz w:val="24"/>
                <w:szCs w:val="24"/>
                <w:lang w:eastAsia="lv-LV"/>
              </w:rPr>
              <w:t>.</w:t>
            </w:r>
            <w:r>
              <w:rPr>
                <w:rFonts w:ascii="Times New Roman" w:hAnsi="Times New Roman" w:cs="Times New Roman"/>
                <w:sz w:val="24"/>
                <w:szCs w:val="24"/>
              </w:rPr>
              <w:t xml:space="preserve"> S</w:t>
            </w:r>
            <w:r w:rsidR="001771C7">
              <w:rPr>
                <w:rFonts w:ascii="Times New Roman" w:eastAsia="Times New Roman" w:hAnsi="Times New Roman" w:cs="Times New Roman"/>
                <w:bCs/>
                <w:sz w:val="24"/>
                <w:szCs w:val="24"/>
                <w:lang w:eastAsia="lv-LV"/>
              </w:rPr>
              <w:t xml:space="preserve">aistošo noteikumu regulējumam nav ietekme uz </w:t>
            </w:r>
            <w:r w:rsidR="00363BF1">
              <w:rPr>
                <w:rFonts w:ascii="Times New Roman" w:eastAsia="Times New Roman" w:hAnsi="Times New Roman" w:cs="Times New Roman"/>
                <w:bCs/>
                <w:sz w:val="24"/>
                <w:szCs w:val="24"/>
                <w:lang w:eastAsia="lv-LV"/>
              </w:rPr>
              <w:t>konkurenci</w:t>
            </w:r>
            <w:r w:rsidR="001771C7">
              <w:rPr>
                <w:rFonts w:ascii="Times New Roman" w:eastAsia="Times New Roman" w:hAnsi="Times New Roman" w:cs="Times New Roman"/>
                <w:bCs/>
                <w:sz w:val="24"/>
                <w:szCs w:val="24"/>
                <w:lang w:eastAsia="lv-LV"/>
              </w:rPr>
              <w:t>.</w:t>
            </w:r>
          </w:p>
        </w:tc>
      </w:tr>
      <w:tr w:rsidR="00EB0D70" w:rsidRPr="00EB0D70" w14:paraId="500FD1C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administratīvajām procedūrām un to izmaksām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A793105" w14:textId="021ADE96" w:rsidR="00A64A17" w:rsidRPr="00CC67CC" w:rsidRDefault="00A64A1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w:t>
            </w:r>
            <w:r w:rsidR="00BB7849">
              <w:rPr>
                <w:rFonts w:ascii="Times New Roman" w:eastAsia="Times New Roman" w:hAnsi="Times New Roman" w:cs="Times New Roman"/>
                <w:sz w:val="24"/>
                <w:szCs w:val="24"/>
                <w:lang w:eastAsia="lv-LV"/>
              </w:rPr>
              <w:t>r Saistošajiem noteikumiem ir paredzama ietekme uz administratīvajām procedūrām</w:t>
            </w:r>
            <w:r>
              <w:rPr>
                <w:rFonts w:ascii="Times New Roman" w:eastAsia="Times New Roman" w:hAnsi="Times New Roman" w:cs="Times New Roman"/>
                <w:sz w:val="24"/>
                <w:szCs w:val="24"/>
                <w:lang w:eastAsia="lv-LV"/>
              </w:rPr>
              <w:t xml:space="preserve">, jo </w:t>
            </w:r>
            <w:r>
              <w:rPr>
                <w:rFonts w:ascii="Times New Roman" w:hAnsi="Times New Roman" w:cs="Times New Roman"/>
                <w:sz w:val="24"/>
                <w:szCs w:val="24"/>
              </w:rPr>
              <w:t>pašvaldības iestādei</w:t>
            </w:r>
            <w:r w:rsidRPr="008F0791">
              <w:rPr>
                <w:rFonts w:ascii="Times New Roman" w:hAnsi="Times New Roman" w:cs="Times New Roman"/>
                <w:sz w:val="24"/>
                <w:szCs w:val="24"/>
              </w:rPr>
              <w:t xml:space="preserve"> “Jelgavas sociālo lietu pārvalde</w:t>
            </w:r>
            <w:r>
              <w:rPr>
                <w:rFonts w:ascii="Times New Roman" w:hAnsi="Times New Roman" w:cs="Times New Roman"/>
                <w:sz w:val="24"/>
                <w:szCs w:val="24"/>
              </w:rPr>
              <w:t>”</w:t>
            </w:r>
            <w:r w:rsidRPr="008F0791">
              <w:rPr>
                <w:rFonts w:ascii="Times New Roman" w:hAnsi="Times New Roman" w:cs="Times New Roman"/>
                <w:sz w:val="24"/>
                <w:szCs w:val="24"/>
              </w:rPr>
              <w:t xml:space="preserve"> </w:t>
            </w:r>
            <w:r>
              <w:rPr>
                <w:rFonts w:ascii="Times New Roman" w:hAnsi="Times New Roman" w:cs="Times New Roman"/>
                <w:sz w:val="24"/>
                <w:szCs w:val="24"/>
              </w:rPr>
              <w:t>būs jās</w:t>
            </w:r>
            <w:r w:rsidR="00894A54">
              <w:rPr>
                <w:rFonts w:ascii="Times New Roman" w:hAnsi="Times New Roman" w:cs="Times New Roman"/>
                <w:sz w:val="24"/>
                <w:szCs w:val="24"/>
              </w:rPr>
              <w:t>niedz</w:t>
            </w:r>
            <w:r>
              <w:rPr>
                <w:rFonts w:ascii="Times New Roman" w:hAnsi="Times New Roman" w:cs="Times New Roman"/>
                <w:sz w:val="24"/>
                <w:szCs w:val="24"/>
              </w:rPr>
              <w:t xml:space="preserve"> atzinumi par personām</w:t>
            </w:r>
            <w:r w:rsidR="00CC67CC">
              <w:rPr>
                <w:rFonts w:ascii="Times New Roman" w:hAnsi="Times New Roman" w:cs="Times New Roman"/>
                <w:sz w:val="24"/>
                <w:szCs w:val="24"/>
              </w:rPr>
              <w:t xml:space="preserve"> (ģimenēm)</w:t>
            </w:r>
            <w:r>
              <w:rPr>
                <w:rFonts w:ascii="Times New Roman" w:hAnsi="Times New Roman" w:cs="Times New Roman"/>
                <w:sz w:val="24"/>
                <w:szCs w:val="24"/>
              </w:rPr>
              <w:t>,</w:t>
            </w:r>
            <w:r w:rsidR="00CC67CC">
              <w:rPr>
                <w:rFonts w:ascii="Times New Roman" w:hAnsi="Times New Roman" w:cs="Times New Roman"/>
                <w:sz w:val="24"/>
                <w:szCs w:val="24"/>
              </w:rPr>
              <w:t xml:space="preserve"> </w:t>
            </w:r>
            <w:r w:rsidR="002D0349">
              <w:rPr>
                <w:rFonts w:ascii="Times New Roman" w:hAnsi="Times New Roman" w:cs="Times New Roman"/>
                <w:sz w:val="24"/>
                <w:szCs w:val="24"/>
              </w:rPr>
              <w:t xml:space="preserve">kuras atzīstamas par personām (ģimenēm) ar zemām sociālajām prasmēm un, </w:t>
            </w:r>
            <w:r w:rsidR="00CC67CC">
              <w:rPr>
                <w:rFonts w:ascii="Times New Roman" w:hAnsi="Times New Roman" w:cs="Times New Roman"/>
                <w:sz w:val="24"/>
                <w:szCs w:val="24"/>
              </w:rPr>
              <w:t>kuras</w:t>
            </w:r>
            <w:r w:rsidR="00BB7849">
              <w:rPr>
                <w:rFonts w:ascii="Times New Roman" w:eastAsia="Times New Roman" w:hAnsi="Times New Roman" w:cs="Times New Roman"/>
                <w:sz w:val="24"/>
                <w:szCs w:val="24"/>
                <w:lang w:eastAsia="lv-LV"/>
              </w:rPr>
              <w:t xml:space="preserve"> </w:t>
            </w:r>
            <w:r w:rsidR="00CC67CC">
              <w:rPr>
                <w:rFonts w:ascii="Times New Roman" w:hAnsi="Times New Roman" w:cs="Times New Roman"/>
                <w:sz w:val="24"/>
                <w:szCs w:val="24"/>
              </w:rPr>
              <w:t>ir nonākušas</w:t>
            </w:r>
            <w:r w:rsidR="00CC67CC" w:rsidRPr="00CC67CC">
              <w:rPr>
                <w:rFonts w:ascii="Times New Roman" w:hAnsi="Times New Roman" w:cs="Times New Roman"/>
                <w:sz w:val="24"/>
                <w:szCs w:val="24"/>
              </w:rPr>
              <w:t xml:space="preserve"> situācijā</w:t>
            </w:r>
            <w:r w:rsidR="002D0349">
              <w:rPr>
                <w:rFonts w:ascii="Times New Roman" w:hAnsi="Times New Roman" w:cs="Times New Roman"/>
                <w:sz w:val="24"/>
                <w:szCs w:val="24"/>
              </w:rPr>
              <w:t>,</w:t>
            </w:r>
            <w:r w:rsidR="00CC67CC">
              <w:rPr>
                <w:rFonts w:ascii="Times New Roman" w:hAnsi="Times New Roman" w:cs="Times New Roman"/>
                <w:sz w:val="24"/>
                <w:szCs w:val="24"/>
              </w:rPr>
              <w:t xml:space="preserve"> </w:t>
            </w:r>
            <w:r w:rsidR="00CC67CC" w:rsidRPr="00CC67CC">
              <w:rPr>
                <w:rFonts w:ascii="Times New Roman" w:hAnsi="Times New Roman" w:cs="Times New Roman"/>
                <w:sz w:val="24"/>
                <w:szCs w:val="24"/>
              </w:rPr>
              <w:t xml:space="preserve">kad </w:t>
            </w:r>
            <w:r w:rsidR="00CC67CC">
              <w:rPr>
                <w:rFonts w:ascii="Times New Roman" w:hAnsi="Times New Roman" w:cs="Times New Roman"/>
                <w:sz w:val="24"/>
                <w:szCs w:val="24"/>
              </w:rPr>
              <w:t>pašas</w:t>
            </w:r>
            <w:r w:rsidR="00CC67CC" w:rsidRPr="00CC67CC">
              <w:rPr>
                <w:rFonts w:ascii="Times New Roman" w:hAnsi="Times New Roman" w:cs="Times New Roman"/>
                <w:sz w:val="24"/>
                <w:szCs w:val="24"/>
              </w:rPr>
              <w:t xml:space="preserve"> saviem spēkiem nespēj atrisināt dzīvesvietas jautājumu</w:t>
            </w:r>
            <w:r w:rsidR="00CC67CC">
              <w:rPr>
                <w:rFonts w:ascii="Times New Roman" w:hAnsi="Times New Roman" w:cs="Times New Roman"/>
                <w:sz w:val="24"/>
                <w:szCs w:val="24"/>
              </w:rPr>
              <w:t>.</w:t>
            </w:r>
          </w:p>
          <w:p w14:paraId="480A5947" w14:textId="1261D90E" w:rsidR="00EB0D70" w:rsidRPr="00EB0D70" w:rsidRDefault="00A64A17" w:rsidP="002D034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Ar Saistošajiem noteikumiem nav plānota ietekme uz  administratīv</w:t>
            </w:r>
            <w:r w:rsidR="002D0349">
              <w:rPr>
                <w:rFonts w:ascii="Times New Roman" w:eastAsia="Times New Roman" w:hAnsi="Times New Roman" w:cs="Times New Roman"/>
                <w:sz w:val="24"/>
                <w:szCs w:val="24"/>
                <w:lang w:eastAsia="lv-LV"/>
              </w:rPr>
              <w:t>o</w:t>
            </w:r>
            <w:r>
              <w:rPr>
                <w:rFonts w:ascii="Times New Roman" w:eastAsia="Times New Roman" w:hAnsi="Times New Roman" w:cs="Times New Roman"/>
                <w:sz w:val="24"/>
                <w:szCs w:val="24"/>
                <w:lang w:eastAsia="lv-LV"/>
              </w:rPr>
              <w:t xml:space="preserve"> procedūr</w:t>
            </w:r>
            <w:r w:rsidR="002D0349">
              <w:rPr>
                <w:rFonts w:ascii="Times New Roman" w:eastAsia="Times New Roman" w:hAnsi="Times New Roman" w:cs="Times New Roman"/>
                <w:sz w:val="24"/>
                <w:szCs w:val="24"/>
                <w:lang w:eastAsia="lv-LV"/>
              </w:rPr>
              <w:t>u</w:t>
            </w:r>
            <w:r>
              <w:rPr>
                <w:rFonts w:ascii="Times New Roman" w:eastAsia="Times New Roman" w:hAnsi="Times New Roman" w:cs="Times New Roman"/>
                <w:sz w:val="24"/>
                <w:szCs w:val="24"/>
                <w:lang w:eastAsia="lv-LV"/>
              </w:rPr>
              <w:t xml:space="preserve"> izmaksām.</w:t>
            </w:r>
            <w:r w:rsidR="00F217D7" w:rsidRPr="00F217D7">
              <w:rPr>
                <w:rFonts w:ascii="Times New Roman" w:eastAsia="Times New Roman" w:hAnsi="Times New Roman" w:cs="Times New Roman"/>
                <w:sz w:val="24"/>
                <w:szCs w:val="24"/>
                <w:lang w:eastAsia="lv-LV"/>
              </w:rPr>
              <w:t> </w:t>
            </w:r>
          </w:p>
        </w:tc>
      </w:tr>
      <w:tr w:rsidR="00EB0D70" w:rsidRPr="00EB0D70" w14:paraId="675531F8"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pašvaldības funkcijām un cilvēkresursiem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E445340" w14:textId="77777777" w:rsidR="00A165AA" w:rsidRDefault="00EE1E5D"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Saistošie noteikumi ir nepieciešami Pašvaldību likuma 4. panta pirmās daļas 10. punktā noteikto pašvaldības autonomo funkciju izpildes nodrošināšanai.</w:t>
            </w:r>
          </w:p>
          <w:p w14:paraId="52497688" w14:textId="5846C3D7" w:rsidR="00EE1E5D" w:rsidRPr="001327FB" w:rsidRDefault="00DA02E4" w:rsidP="00DA02E4">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Saistošajiem noteikumiem būs ietekme uz cilvēku resursiem, proti, </w:t>
            </w:r>
            <w:r>
              <w:rPr>
                <w:rFonts w:ascii="Times New Roman" w:hAnsi="Times New Roman" w:cs="Times New Roman"/>
                <w:sz w:val="24"/>
                <w:szCs w:val="24"/>
              </w:rPr>
              <w:t>pašvaldības iestādes</w:t>
            </w:r>
            <w:r w:rsidRPr="008F0791">
              <w:rPr>
                <w:rFonts w:ascii="Times New Roman" w:hAnsi="Times New Roman" w:cs="Times New Roman"/>
                <w:sz w:val="24"/>
                <w:szCs w:val="24"/>
              </w:rPr>
              <w:t xml:space="preserve"> “Jelgavas sociālo lietu pārvalde</w:t>
            </w:r>
            <w:r>
              <w:rPr>
                <w:rFonts w:ascii="Times New Roman" w:hAnsi="Times New Roman" w:cs="Times New Roman"/>
                <w:sz w:val="24"/>
                <w:szCs w:val="24"/>
              </w:rPr>
              <w:t xml:space="preserve">” speciālistiem būs jāsniedz atzinumi par personu (ģimeņu) atbilstību Saistošajos noteikumos noteiktajiem nosacījumiem. </w:t>
            </w:r>
          </w:p>
        </w:tc>
      </w:tr>
      <w:tr w:rsidR="00EB0D70" w:rsidRPr="00EB0D70" w14:paraId="74ABE3E6"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9DC54BE" w14:textId="15EB9D9A" w:rsidR="00EB0D70" w:rsidRPr="00EB0D70" w:rsidRDefault="00A165AA" w:rsidP="0083090F">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w:t>
            </w:r>
            <w:r w:rsidR="0083090F">
              <w:rPr>
                <w:rFonts w:ascii="Times New Roman" w:eastAsia="Times New Roman" w:hAnsi="Times New Roman" w:cs="Times New Roman"/>
                <w:sz w:val="24"/>
                <w:szCs w:val="24"/>
                <w:lang w:eastAsia="lv-LV"/>
              </w:rPr>
              <w:t xml:space="preserve">izpildi nodrošina Jelgavas </w:t>
            </w:r>
            <w:proofErr w:type="spellStart"/>
            <w:r w:rsidR="0083090F">
              <w:rPr>
                <w:rFonts w:ascii="Times New Roman" w:eastAsia="Times New Roman" w:hAnsi="Times New Roman" w:cs="Times New Roman"/>
                <w:sz w:val="24"/>
                <w:szCs w:val="24"/>
                <w:lang w:eastAsia="lv-LV"/>
              </w:rPr>
              <w:t>valstspilsētas</w:t>
            </w:r>
            <w:proofErr w:type="spellEnd"/>
            <w:r w:rsidR="0083090F">
              <w:rPr>
                <w:rFonts w:ascii="Times New Roman" w:eastAsia="Times New Roman" w:hAnsi="Times New Roman" w:cs="Times New Roman"/>
                <w:sz w:val="24"/>
                <w:szCs w:val="24"/>
                <w:lang w:eastAsia="lv-LV"/>
              </w:rPr>
              <w:t xml:space="preserve"> pašvaldības iestādes “Centrālā pārvalde” Pašvaldības īpašumu departaments.</w:t>
            </w:r>
          </w:p>
        </w:tc>
      </w:tr>
      <w:tr w:rsidR="00EB0D70" w:rsidRPr="00EB0D70" w14:paraId="26632A81"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728B9F" w14:textId="63BA1D19" w:rsidR="00EB0D70" w:rsidRPr="00EB0D70" w:rsidRDefault="002821A8">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2D0349">
              <w:rPr>
                <w:rFonts w:ascii="Times New Roman" w:eastAsia="Times New Roman" w:hAnsi="Times New Roman" w:cs="Times New Roman"/>
                <w:sz w:val="24"/>
                <w:szCs w:val="24"/>
                <w:lang w:eastAsia="lv-LV"/>
              </w:rPr>
              <w:t>S</w:t>
            </w:r>
            <w:r w:rsidR="00EB0D70" w:rsidRPr="002D0349">
              <w:rPr>
                <w:rFonts w:ascii="Times New Roman" w:eastAsia="Times New Roman" w:hAnsi="Times New Roman" w:cs="Times New Roman"/>
                <w:sz w:val="24"/>
                <w:szCs w:val="24"/>
                <w:lang w:eastAsia="lv-LV"/>
              </w:rPr>
              <w:t xml:space="preserve">aistošie noteikumi ir piemēroti iecerētā mērķa </w:t>
            </w:r>
            <w:r w:rsidR="00E3774F" w:rsidRPr="002D0349">
              <w:rPr>
                <w:rFonts w:ascii="Times New Roman" w:hAnsi="Times New Roman" w:cs="Times New Roman"/>
                <w:sz w:val="24"/>
                <w:szCs w:val="24"/>
              </w:rPr>
              <w:t xml:space="preserve">- palīdzības mājokļa jautājumu risināšanā – </w:t>
            </w:r>
            <w:r w:rsidR="00EB0D70" w:rsidRPr="002D0349">
              <w:rPr>
                <w:rFonts w:ascii="Times New Roman" w:eastAsia="Times New Roman" w:hAnsi="Times New Roman" w:cs="Times New Roman"/>
                <w:sz w:val="24"/>
                <w:szCs w:val="24"/>
                <w:lang w:eastAsia="lv-LV"/>
              </w:rPr>
              <w:t>sasniegšana</w:t>
            </w:r>
            <w:r w:rsidR="00E3774F" w:rsidRPr="002D0349">
              <w:rPr>
                <w:rFonts w:ascii="Times New Roman" w:eastAsia="Times New Roman" w:hAnsi="Times New Roman" w:cs="Times New Roman"/>
                <w:sz w:val="24"/>
                <w:szCs w:val="24"/>
                <w:lang w:eastAsia="lv-LV"/>
              </w:rPr>
              <w:t>i.</w:t>
            </w:r>
            <w:r w:rsidR="00EB0D70" w:rsidRPr="002D0349">
              <w:rPr>
                <w:rFonts w:ascii="Times New Roman" w:eastAsia="Times New Roman" w:hAnsi="Times New Roman" w:cs="Times New Roman"/>
                <w:sz w:val="24"/>
                <w:szCs w:val="24"/>
                <w:lang w:eastAsia="lv-LV"/>
              </w:rPr>
              <w:t xml:space="preserve"> </w:t>
            </w:r>
            <w:r w:rsidR="00E3774F" w:rsidRPr="002D0349">
              <w:rPr>
                <w:rFonts w:ascii="Times New Roman" w:hAnsi="Times New Roman" w:cs="Times New Roman"/>
                <w:sz w:val="24"/>
                <w:szCs w:val="24"/>
              </w:rPr>
              <w:t>Pašvaldības izraudzītie līdzekļi un paredzamā rīcība ir piemēroti</w:t>
            </w:r>
            <w:r w:rsidR="00E3774F" w:rsidRPr="00245528">
              <w:rPr>
                <w:rFonts w:ascii="Times New Roman" w:hAnsi="Times New Roman" w:cs="Times New Roman"/>
              </w:rPr>
              <w:t xml:space="preserve"> mērķa sasniegšanai.</w:t>
            </w:r>
          </w:p>
        </w:tc>
      </w:tr>
      <w:tr w:rsidR="00EB0D70" w:rsidRPr="00EB0D70" w14:paraId="19F972DF" w14:textId="77777777" w:rsidTr="001B112E">
        <w:tc>
          <w:tcPr>
            <w:tcW w:w="265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53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AFC86DE" w14:textId="77777777" w:rsidR="00EB0D70" w:rsidRDefault="00A165AA" w:rsidP="00E16DDB">
            <w:pPr>
              <w:widowControl w:val="0"/>
              <w:spacing w:after="0" w:line="240" w:lineRule="auto"/>
              <w:ind w:right="102"/>
              <w:jc w:val="both"/>
              <w:textAlignment w:val="baseline"/>
              <w:rPr>
                <w:rFonts w:ascii="Times New Roman" w:hAnsi="Times New Roman" w:cs="Times New Roman"/>
                <w:sz w:val="24"/>
                <w:szCs w:val="24"/>
              </w:rPr>
            </w:pPr>
            <w:r w:rsidRPr="00A165AA">
              <w:rPr>
                <w:rFonts w:ascii="Times New Roman" w:hAnsi="Times New Roman" w:cs="Times New Roman"/>
                <w:sz w:val="24"/>
                <w:szCs w:val="24"/>
              </w:rPr>
              <w:t>Saistošo noteikumu projekts un tam pievienotais paskaidrojuma raksts</w:t>
            </w:r>
            <w:r w:rsidR="00D00A94">
              <w:rPr>
                <w:rFonts w:ascii="Times New Roman" w:hAnsi="Times New Roman" w:cs="Times New Roman"/>
                <w:sz w:val="24"/>
                <w:szCs w:val="24"/>
              </w:rPr>
              <w:t xml:space="preserve"> </w:t>
            </w:r>
            <w:r w:rsidR="00E16DDB">
              <w:rPr>
                <w:rFonts w:ascii="Times New Roman" w:hAnsi="Times New Roman" w:cs="Times New Roman"/>
                <w:sz w:val="24"/>
                <w:szCs w:val="24"/>
              </w:rPr>
              <w:t>04.</w:t>
            </w:r>
            <w:r w:rsidR="00D00A94">
              <w:rPr>
                <w:rFonts w:ascii="Times New Roman" w:hAnsi="Times New Roman" w:cs="Times New Roman"/>
                <w:sz w:val="24"/>
                <w:szCs w:val="24"/>
              </w:rPr>
              <w:t>0</w:t>
            </w:r>
            <w:r w:rsidR="002F29FD">
              <w:rPr>
                <w:rFonts w:ascii="Times New Roman" w:hAnsi="Times New Roman" w:cs="Times New Roman"/>
                <w:sz w:val="24"/>
                <w:szCs w:val="24"/>
              </w:rPr>
              <w:t>7</w:t>
            </w:r>
            <w:r w:rsidR="00B51824">
              <w:rPr>
                <w:rFonts w:ascii="Times New Roman" w:hAnsi="Times New Roman" w:cs="Times New Roman"/>
                <w:sz w:val="24"/>
                <w:szCs w:val="24"/>
              </w:rPr>
              <w:t xml:space="preserve">.2024. </w:t>
            </w:r>
            <w:r w:rsidRPr="00BE37EA">
              <w:rPr>
                <w:rFonts w:ascii="Times New Roman" w:hAnsi="Times New Roman" w:cs="Times New Roman"/>
                <w:sz w:val="24"/>
                <w:szCs w:val="24"/>
              </w:rPr>
              <w:t xml:space="preserve">publicēts pašvaldības oficiālajā tīmekļvietnē </w:t>
            </w:r>
            <w:hyperlink r:id="rId8" w:history="1">
              <w:r w:rsidRPr="00BE37EA">
                <w:rPr>
                  <w:rStyle w:val="Hyperlink"/>
                  <w:rFonts w:ascii="Times New Roman" w:hAnsi="Times New Roman" w:cs="Times New Roman"/>
                  <w:color w:val="auto"/>
                  <w:sz w:val="24"/>
                  <w:szCs w:val="24"/>
                </w:rPr>
                <w:t>www.jelgava.lv</w:t>
              </w:r>
            </w:hyperlink>
            <w:r w:rsidRPr="00BE37EA">
              <w:rPr>
                <w:rFonts w:ascii="Times New Roman" w:hAnsi="Times New Roman" w:cs="Times New Roman"/>
                <w:sz w:val="24"/>
                <w:szCs w:val="24"/>
              </w:rPr>
              <w:t xml:space="preserve"> sabiedrības viedokļa noskaidrošanai, paredzot termiņu viedokļu sniegšanai līdz </w:t>
            </w:r>
            <w:r w:rsidR="00E16DDB">
              <w:rPr>
                <w:rFonts w:ascii="Times New Roman" w:hAnsi="Times New Roman" w:cs="Times New Roman"/>
                <w:sz w:val="24"/>
                <w:szCs w:val="24"/>
              </w:rPr>
              <w:t>19.</w:t>
            </w:r>
            <w:r w:rsidR="00D00A94">
              <w:rPr>
                <w:rFonts w:ascii="Times New Roman" w:hAnsi="Times New Roman" w:cs="Times New Roman"/>
                <w:sz w:val="24"/>
                <w:szCs w:val="24"/>
              </w:rPr>
              <w:t>07</w:t>
            </w:r>
            <w:r w:rsidR="00B51824">
              <w:rPr>
                <w:rFonts w:ascii="Times New Roman" w:hAnsi="Times New Roman" w:cs="Times New Roman"/>
                <w:sz w:val="24"/>
                <w:szCs w:val="24"/>
              </w:rPr>
              <w:t>.2024.</w:t>
            </w:r>
          </w:p>
          <w:p w14:paraId="5C2531EF" w14:textId="540303F3" w:rsidR="00784BF6" w:rsidRPr="00EF43AA" w:rsidRDefault="00784BF6" w:rsidP="00E16DDB">
            <w:pPr>
              <w:widowControl w:val="0"/>
              <w:spacing w:after="0" w:line="240" w:lineRule="auto"/>
              <w:ind w:right="102"/>
              <w:jc w:val="both"/>
              <w:textAlignment w:val="baseline"/>
              <w:rPr>
                <w:rFonts w:ascii="Times New Roman" w:hAnsi="Times New Roman" w:cs="Times New Roman"/>
                <w:sz w:val="24"/>
                <w:szCs w:val="24"/>
              </w:rPr>
            </w:pPr>
            <w:r w:rsidRPr="0049592B">
              <w:rPr>
                <w:rFonts w:ascii="Times New Roman" w:eastAsia="Times New Roman" w:hAnsi="Times New Roman" w:cs="Times New Roman"/>
                <w:sz w:val="24"/>
                <w:szCs w:val="24"/>
                <w:lang w:eastAsia="lv-LV"/>
              </w:rPr>
              <w:t>Par saistošo noteikumu projektu pašvaldība nav saņēmusi viedokļus un priekšlikumus.</w:t>
            </w:r>
            <w:bookmarkStart w:id="1" w:name="_GoBack"/>
            <w:bookmarkEnd w:id="1"/>
          </w:p>
        </w:tc>
      </w:tr>
    </w:tbl>
    <w:p w14:paraId="4B480527" w14:textId="77777777" w:rsidR="006E6612" w:rsidRDefault="006E6612" w:rsidP="00EF43AA">
      <w:pPr>
        <w:spacing w:after="0"/>
        <w:rPr>
          <w:rFonts w:ascii="Times New Roman" w:eastAsia="Times New Roman" w:hAnsi="Times New Roman" w:cs="Times New Roman"/>
          <w:sz w:val="24"/>
          <w:szCs w:val="24"/>
          <w:lang w:eastAsia="lv-LV"/>
        </w:rPr>
      </w:pPr>
    </w:p>
    <w:p w14:paraId="624A312D" w14:textId="77777777" w:rsidR="00181A77" w:rsidRDefault="00181A77" w:rsidP="00181A77">
      <w:pPr>
        <w:spacing w:after="0"/>
        <w:ind w:left="-284" w:firstLine="284"/>
        <w:rPr>
          <w:rFonts w:ascii="Times New Roman" w:eastAsia="Times New Roman" w:hAnsi="Times New Roman" w:cs="Times New Roman"/>
          <w:sz w:val="24"/>
          <w:szCs w:val="24"/>
          <w:lang w:eastAsia="lv-LV"/>
        </w:rPr>
      </w:pPr>
    </w:p>
    <w:p w14:paraId="3F8DC44F" w14:textId="79E1C7C4" w:rsidR="008C7558" w:rsidRPr="00EF43AA" w:rsidRDefault="005B094C" w:rsidP="00181A77">
      <w:pPr>
        <w:spacing w:after="0"/>
        <w:ind w:left="-284" w:firstLine="284"/>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sidR="00326959">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sectPr w:rsidR="008C7558" w:rsidRPr="00EF43AA" w:rsidSect="006E6612">
      <w:footerReference w:type="default" r:id="rId9"/>
      <w:pgSz w:w="11906" w:h="16838" w:code="9"/>
      <w:pgMar w:top="1134" w:right="1134"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3994D4D" w16cex:dateUtc="2024-07-03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1E2937" w16cid:durableId="73994D4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A6644" w14:textId="77777777" w:rsidR="000D6AD4" w:rsidRDefault="000D6AD4" w:rsidP="008438A6">
      <w:pPr>
        <w:spacing w:after="0" w:line="240" w:lineRule="auto"/>
      </w:pPr>
      <w:r>
        <w:separator/>
      </w:r>
    </w:p>
  </w:endnote>
  <w:endnote w:type="continuationSeparator" w:id="0">
    <w:p w14:paraId="0E689F79" w14:textId="77777777" w:rsidR="000D6AD4" w:rsidRDefault="000D6AD4"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3280"/>
      <w:docPartObj>
        <w:docPartGallery w:val="Page Numbers (Bottom of Page)"/>
        <w:docPartUnique/>
      </w:docPartObj>
    </w:sdtPr>
    <w:sdtEndPr>
      <w:rPr>
        <w:rFonts w:ascii="Times New Roman" w:hAnsi="Times New Roman" w:cs="Times New Roman"/>
        <w:noProof/>
        <w:sz w:val="20"/>
        <w:szCs w:val="20"/>
      </w:rPr>
    </w:sdtEndPr>
    <w:sdtContent>
      <w:p w14:paraId="4F9B535D" w14:textId="4DDF1A07" w:rsidR="00FF4C8E" w:rsidRPr="00D26C89" w:rsidRDefault="00C53BF6" w:rsidP="00C53BF6">
        <w:pPr>
          <w:pStyle w:val="Footer"/>
          <w:tabs>
            <w:tab w:val="left" w:pos="1305"/>
            <w:tab w:val="center" w:pos="4535"/>
          </w:tabs>
          <w:rPr>
            <w:rFonts w:ascii="Times New Roman" w:hAnsi="Times New Roman" w:cs="Times New Roman"/>
            <w:noProof/>
            <w:sz w:val="24"/>
            <w:szCs w:val="24"/>
          </w:rPr>
        </w:pPr>
        <w:r>
          <w:tab/>
        </w:r>
        <w:r>
          <w:tab/>
        </w:r>
        <w:r>
          <w:tab/>
        </w:r>
        <w:r w:rsidR="00EF43AA" w:rsidRPr="006E6612">
          <w:rPr>
            <w:rFonts w:ascii="Times New Roman" w:hAnsi="Times New Roman" w:cs="Times New Roman"/>
            <w:sz w:val="24"/>
            <w:szCs w:val="24"/>
          </w:rPr>
          <w:fldChar w:fldCharType="begin"/>
        </w:r>
        <w:r w:rsidR="00EF43AA" w:rsidRPr="006E6612">
          <w:rPr>
            <w:rFonts w:ascii="Times New Roman" w:hAnsi="Times New Roman" w:cs="Times New Roman"/>
            <w:sz w:val="24"/>
            <w:szCs w:val="24"/>
          </w:rPr>
          <w:instrText xml:space="preserve"> PAGE   \* MERGEFORMAT </w:instrText>
        </w:r>
        <w:r w:rsidR="00EF43AA" w:rsidRPr="006E6612">
          <w:rPr>
            <w:rFonts w:ascii="Times New Roman" w:hAnsi="Times New Roman" w:cs="Times New Roman"/>
            <w:sz w:val="24"/>
            <w:szCs w:val="24"/>
          </w:rPr>
          <w:fldChar w:fldCharType="separate"/>
        </w:r>
        <w:r w:rsidR="00784BF6">
          <w:rPr>
            <w:rFonts w:ascii="Times New Roman" w:hAnsi="Times New Roman" w:cs="Times New Roman"/>
            <w:noProof/>
            <w:sz w:val="24"/>
            <w:szCs w:val="24"/>
          </w:rPr>
          <w:t>1</w:t>
        </w:r>
        <w:r w:rsidR="00EF43AA" w:rsidRPr="006E661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D64A0" w14:textId="77777777" w:rsidR="000D6AD4" w:rsidRDefault="000D6AD4" w:rsidP="008438A6">
      <w:pPr>
        <w:spacing w:after="0" w:line="240" w:lineRule="auto"/>
      </w:pPr>
      <w:r>
        <w:separator/>
      </w:r>
    </w:p>
  </w:footnote>
  <w:footnote w:type="continuationSeparator" w:id="0">
    <w:p w14:paraId="1E24B6B9" w14:textId="77777777" w:rsidR="000D6AD4" w:rsidRDefault="000D6AD4"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1074"/>
    <w:rsid w:val="00002409"/>
    <w:rsid w:val="00004313"/>
    <w:rsid w:val="00030F26"/>
    <w:rsid w:val="00050447"/>
    <w:rsid w:val="00084717"/>
    <w:rsid w:val="0009727B"/>
    <w:rsid w:val="000A4B4E"/>
    <w:rsid w:val="000B294A"/>
    <w:rsid w:val="000B3818"/>
    <w:rsid w:val="000B6255"/>
    <w:rsid w:val="000B6565"/>
    <w:rsid w:val="000C7312"/>
    <w:rsid w:val="000D6AD4"/>
    <w:rsid w:val="000E1AF2"/>
    <w:rsid w:val="000F47F7"/>
    <w:rsid w:val="0010206C"/>
    <w:rsid w:val="00107B5B"/>
    <w:rsid w:val="00112DB1"/>
    <w:rsid w:val="001172FB"/>
    <w:rsid w:val="00117C3B"/>
    <w:rsid w:val="001205C2"/>
    <w:rsid w:val="00122DA2"/>
    <w:rsid w:val="001271B0"/>
    <w:rsid w:val="001273F7"/>
    <w:rsid w:val="00130CF5"/>
    <w:rsid w:val="001327FB"/>
    <w:rsid w:val="00141E8B"/>
    <w:rsid w:val="0015683E"/>
    <w:rsid w:val="001771C7"/>
    <w:rsid w:val="00180892"/>
    <w:rsid w:val="00181A77"/>
    <w:rsid w:val="001950CA"/>
    <w:rsid w:val="001B112E"/>
    <w:rsid w:val="001B2F49"/>
    <w:rsid w:val="001B5924"/>
    <w:rsid w:val="001B64F0"/>
    <w:rsid w:val="001F4B0A"/>
    <w:rsid w:val="002072BE"/>
    <w:rsid w:val="00217EE4"/>
    <w:rsid w:val="00245528"/>
    <w:rsid w:val="002467ED"/>
    <w:rsid w:val="00247DE4"/>
    <w:rsid w:val="00263062"/>
    <w:rsid w:val="00264F9A"/>
    <w:rsid w:val="002718F9"/>
    <w:rsid w:val="002763FD"/>
    <w:rsid w:val="00276A09"/>
    <w:rsid w:val="002821A8"/>
    <w:rsid w:val="00292C60"/>
    <w:rsid w:val="00296346"/>
    <w:rsid w:val="002A156A"/>
    <w:rsid w:val="002A1BBA"/>
    <w:rsid w:val="002C009E"/>
    <w:rsid w:val="002D0349"/>
    <w:rsid w:val="002F29FD"/>
    <w:rsid w:val="00310634"/>
    <w:rsid w:val="003244DC"/>
    <w:rsid w:val="0032562B"/>
    <w:rsid w:val="00326959"/>
    <w:rsid w:val="003420A6"/>
    <w:rsid w:val="00363BF1"/>
    <w:rsid w:val="003849C8"/>
    <w:rsid w:val="00390113"/>
    <w:rsid w:val="003A5891"/>
    <w:rsid w:val="003A5F65"/>
    <w:rsid w:val="003C2A53"/>
    <w:rsid w:val="003C2E01"/>
    <w:rsid w:val="003C53F7"/>
    <w:rsid w:val="003D4910"/>
    <w:rsid w:val="003E7DD6"/>
    <w:rsid w:val="004035EA"/>
    <w:rsid w:val="00406296"/>
    <w:rsid w:val="0042622D"/>
    <w:rsid w:val="00481AE1"/>
    <w:rsid w:val="00484929"/>
    <w:rsid w:val="00485D4B"/>
    <w:rsid w:val="004951E3"/>
    <w:rsid w:val="004962D9"/>
    <w:rsid w:val="00496E09"/>
    <w:rsid w:val="004D78EB"/>
    <w:rsid w:val="004F1009"/>
    <w:rsid w:val="004F1B1F"/>
    <w:rsid w:val="004F24DB"/>
    <w:rsid w:val="004F63DF"/>
    <w:rsid w:val="005012F6"/>
    <w:rsid w:val="0051356F"/>
    <w:rsid w:val="005537E6"/>
    <w:rsid w:val="00556ECC"/>
    <w:rsid w:val="00565FBD"/>
    <w:rsid w:val="00594BF8"/>
    <w:rsid w:val="005B094C"/>
    <w:rsid w:val="005B7447"/>
    <w:rsid w:val="005B7A02"/>
    <w:rsid w:val="005C6238"/>
    <w:rsid w:val="005C66C6"/>
    <w:rsid w:val="005D0FE3"/>
    <w:rsid w:val="005D44F6"/>
    <w:rsid w:val="005E1AD6"/>
    <w:rsid w:val="005E4425"/>
    <w:rsid w:val="005F6C71"/>
    <w:rsid w:val="00606599"/>
    <w:rsid w:val="006458EA"/>
    <w:rsid w:val="00652F0D"/>
    <w:rsid w:val="00653AE8"/>
    <w:rsid w:val="006555F6"/>
    <w:rsid w:val="00662EB9"/>
    <w:rsid w:val="00667A10"/>
    <w:rsid w:val="00686D1F"/>
    <w:rsid w:val="00697248"/>
    <w:rsid w:val="006A3162"/>
    <w:rsid w:val="006A3849"/>
    <w:rsid w:val="006A6FC2"/>
    <w:rsid w:val="006B34F0"/>
    <w:rsid w:val="006B3B2A"/>
    <w:rsid w:val="006B59B2"/>
    <w:rsid w:val="006C43AF"/>
    <w:rsid w:val="006D1B24"/>
    <w:rsid w:val="006D53A3"/>
    <w:rsid w:val="006E6612"/>
    <w:rsid w:val="006F3368"/>
    <w:rsid w:val="006F7697"/>
    <w:rsid w:val="00701945"/>
    <w:rsid w:val="00717E36"/>
    <w:rsid w:val="00720F93"/>
    <w:rsid w:val="007355B8"/>
    <w:rsid w:val="00744FD8"/>
    <w:rsid w:val="0075619A"/>
    <w:rsid w:val="00762D57"/>
    <w:rsid w:val="0077660D"/>
    <w:rsid w:val="00784BF6"/>
    <w:rsid w:val="007864A1"/>
    <w:rsid w:val="0079230F"/>
    <w:rsid w:val="007B0B0B"/>
    <w:rsid w:val="007D054A"/>
    <w:rsid w:val="007E3142"/>
    <w:rsid w:val="007E708E"/>
    <w:rsid w:val="00807B44"/>
    <w:rsid w:val="0083090F"/>
    <w:rsid w:val="0083114B"/>
    <w:rsid w:val="008438A6"/>
    <w:rsid w:val="00860E13"/>
    <w:rsid w:val="00861A69"/>
    <w:rsid w:val="00861E48"/>
    <w:rsid w:val="00863894"/>
    <w:rsid w:val="00865BFE"/>
    <w:rsid w:val="008700A2"/>
    <w:rsid w:val="00876366"/>
    <w:rsid w:val="00894A54"/>
    <w:rsid w:val="008A6573"/>
    <w:rsid w:val="008B09AE"/>
    <w:rsid w:val="008C5921"/>
    <w:rsid w:val="008C7558"/>
    <w:rsid w:val="008D52A8"/>
    <w:rsid w:val="008F0791"/>
    <w:rsid w:val="008F0B39"/>
    <w:rsid w:val="008F5F1F"/>
    <w:rsid w:val="008F7BB7"/>
    <w:rsid w:val="0091399E"/>
    <w:rsid w:val="00947714"/>
    <w:rsid w:val="009516E0"/>
    <w:rsid w:val="0096069F"/>
    <w:rsid w:val="009767CF"/>
    <w:rsid w:val="00976868"/>
    <w:rsid w:val="00983D12"/>
    <w:rsid w:val="009963A4"/>
    <w:rsid w:val="009A6D2D"/>
    <w:rsid w:val="009C18B2"/>
    <w:rsid w:val="009C405F"/>
    <w:rsid w:val="009E458F"/>
    <w:rsid w:val="009E5BF2"/>
    <w:rsid w:val="009F07E2"/>
    <w:rsid w:val="00A165AA"/>
    <w:rsid w:val="00A32089"/>
    <w:rsid w:val="00A36452"/>
    <w:rsid w:val="00A435AA"/>
    <w:rsid w:val="00A64A17"/>
    <w:rsid w:val="00A65223"/>
    <w:rsid w:val="00A7219A"/>
    <w:rsid w:val="00A73309"/>
    <w:rsid w:val="00A73B62"/>
    <w:rsid w:val="00A779D1"/>
    <w:rsid w:val="00AB0100"/>
    <w:rsid w:val="00AB1091"/>
    <w:rsid w:val="00AC2DDE"/>
    <w:rsid w:val="00AD497A"/>
    <w:rsid w:val="00AD720F"/>
    <w:rsid w:val="00AE338A"/>
    <w:rsid w:val="00B2045D"/>
    <w:rsid w:val="00B51824"/>
    <w:rsid w:val="00B52867"/>
    <w:rsid w:val="00B56372"/>
    <w:rsid w:val="00B635A8"/>
    <w:rsid w:val="00B638C4"/>
    <w:rsid w:val="00B65A4D"/>
    <w:rsid w:val="00B70731"/>
    <w:rsid w:val="00B71C0D"/>
    <w:rsid w:val="00B83D42"/>
    <w:rsid w:val="00B902BE"/>
    <w:rsid w:val="00BA7CC3"/>
    <w:rsid w:val="00BB73F1"/>
    <w:rsid w:val="00BB7849"/>
    <w:rsid w:val="00BD6F12"/>
    <w:rsid w:val="00BE37EA"/>
    <w:rsid w:val="00BF1EA6"/>
    <w:rsid w:val="00BF3086"/>
    <w:rsid w:val="00BF4234"/>
    <w:rsid w:val="00C03596"/>
    <w:rsid w:val="00C244F9"/>
    <w:rsid w:val="00C24606"/>
    <w:rsid w:val="00C47C61"/>
    <w:rsid w:val="00C53BF6"/>
    <w:rsid w:val="00C56409"/>
    <w:rsid w:val="00C62F3E"/>
    <w:rsid w:val="00C672D3"/>
    <w:rsid w:val="00C674BE"/>
    <w:rsid w:val="00C74304"/>
    <w:rsid w:val="00C8516C"/>
    <w:rsid w:val="00C86B7A"/>
    <w:rsid w:val="00C874FB"/>
    <w:rsid w:val="00C9217B"/>
    <w:rsid w:val="00CB3606"/>
    <w:rsid w:val="00CC67CC"/>
    <w:rsid w:val="00CE1143"/>
    <w:rsid w:val="00CF619B"/>
    <w:rsid w:val="00D00A94"/>
    <w:rsid w:val="00D26C89"/>
    <w:rsid w:val="00D27539"/>
    <w:rsid w:val="00D3206F"/>
    <w:rsid w:val="00D52F2E"/>
    <w:rsid w:val="00D530FC"/>
    <w:rsid w:val="00D66D87"/>
    <w:rsid w:val="00D96E13"/>
    <w:rsid w:val="00DA02E4"/>
    <w:rsid w:val="00DA33AD"/>
    <w:rsid w:val="00DA409A"/>
    <w:rsid w:val="00DB2EAB"/>
    <w:rsid w:val="00DC06B1"/>
    <w:rsid w:val="00DC1D97"/>
    <w:rsid w:val="00DC3FC3"/>
    <w:rsid w:val="00DC67E4"/>
    <w:rsid w:val="00DD20F5"/>
    <w:rsid w:val="00DD2FF3"/>
    <w:rsid w:val="00DF49CA"/>
    <w:rsid w:val="00E1161F"/>
    <w:rsid w:val="00E13999"/>
    <w:rsid w:val="00E14515"/>
    <w:rsid w:val="00E15A76"/>
    <w:rsid w:val="00E16DDB"/>
    <w:rsid w:val="00E17C32"/>
    <w:rsid w:val="00E25AC7"/>
    <w:rsid w:val="00E3774F"/>
    <w:rsid w:val="00E401A7"/>
    <w:rsid w:val="00E516BB"/>
    <w:rsid w:val="00E61D28"/>
    <w:rsid w:val="00E705C8"/>
    <w:rsid w:val="00E70972"/>
    <w:rsid w:val="00E777F6"/>
    <w:rsid w:val="00E80491"/>
    <w:rsid w:val="00E835D5"/>
    <w:rsid w:val="00EB0D70"/>
    <w:rsid w:val="00EB175F"/>
    <w:rsid w:val="00EC3D11"/>
    <w:rsid w:val="00ED0309"/>
    <w:rsid w:val="00ED2517"/>
    <w:rsid w:val="00ED4AF4"/>
    <w:rsid w:val="00EE1E5D"/>
    <w:rsid w:val="00EF43AA"/>
    <w:rsid w:val="00F217D7"/>
    <w:rsid w:val="00F33165"/>
    <w:rsid w:val="00F36E3F"/>
    <w:rsid w:val="00F53095"/>
    <w:rsid w:val="00F55851"/>
    <w:rsid w:val="00F60220"/>
    <w:rsid w:val="00F66907"/>
    <w:rsid w:val="00F67C5D"/>
    <w:rsid w:val="00F710E9"/>
    <w:rsid w:val="00F72C5D"/>
    <w:rsid w:val="00F742F4"/>
    <w:rsid w:val="00F823A4"/>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861A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81B80-92AF-4811-A782-9F499780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3271</Words>
  <Characters>1865</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2024-07-03T08:23:00Z</cp:lastPrinted>
  <dcterms:created xsi:type="dcterms:W3CDTF">2024-07-24T13:13:00Z</dcterms:created>
  <dcterms:modified xsi:type="dcterms:W3CDTF">2024-07-24T13:14:00Z</dcterms:modified>
</cp:coreProperties>
</file>