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041" w:rsidRDefault="00B15041" w:rsidP="001A26CF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5A7649" w:rsidTr="00A164FE">
        <w:tc>
          <w:tcPr>
            <w:tcW w:w="7938" w:type="dxa"/>
          </w:tcPr>
          <w:p w:rsidR="005A7649" w:rsidRPr="003C25D5" w:rsidRDefault="001A26CF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DB3DB4" wp14:editId="31DB139C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-1831975</wp:posOffset>
                      </wp:positionV>
                      <wp:extent cx="1028700" cy="342900"/>
                      <wp:effectExtent l="381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F10" w:rsidRDefault="00FA4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B3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8.25pt;margin-top:-144.2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" stroked="f">
                      <v:textbox>
                        <w:txbxContent>
                          <w:p w:rsidR="00FA4F10" w:rsidRDefault="00FA4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4E4" w:rsidRPr="003C25D5">
              <w:rPr>
                <w:bCs/>
                <w:szCs w:val="44"/>
                <w:lang w:val="lv-LV"/>
              </w:rPr>
              <w:t>2</w:t>
            </w:r>
            <w:r w:rsidR="003C25D5" w:rsidRPr="003C25D5">
              <w:rPr>
                <w:bCs/>
                <w:szCs w:val="44"/>
                <w:lang w:val="lv-LV"/>
              </w:rPr>
              <w:t>6</w:t>
            </w:r>
            <w:r w:rsidR="009244E4" w:rsidRPr="003C25D5">
              <w:rPr>
                <w:bCs/>
                <w:szCs w:val="44"/>
                <w:lang w:val="lv-LV"/>
              </w:rPr>
              <w:t>.0</w:t>
            </w:r>
            <w:r w:rsidR="003C25D5" w:rsidRPr="003C25D5">
              <w:rPr>
                <w:bCs/>
                <w:szCs w:val="44"/>
                <w:lang w:val="lv-LV"/>
              </w:rPr>
              <w:t>9</w:t>
            </w:r>
            <w:r w:rsidR="005A7649" w:rsidRPr="003C25D5">
              <w:rPr>
                <w:bCs/>
                <w:szCs w:val="44"/>
                <w:lang w:val="lv-LV"/>
              </w:rPr>
              <w:t>.202</w:t>
            </w:r>
            <w:r w:rsidR="007C761D" w:rsidRPr="003C25D5">
              <w:rPr>
                <w:bCs/>
                <w:szCs w:val="44"/>
                <w:lang w:val="lv-LV"/>
              </w:rPr>
              <w:t>4</w:t>
            </w:r>
            <w:r w:rsidR="005A7649" w:rsidRPr="003C25D5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25D5">
              <w:rPr>
                <w:bCs/>
                <w:szCs w:val="44"/>
                <w:lang w:val="lv-LV"/>
              </w:rPr>
              <w:t>Nr.</w:t>
            </w:r>
            <w:r w:rsidR="00146C2E">
              <w:rPr>
                <w:bCs/>
                <w:szCs w:val="44"/>
                <w:lang w:val="lv-LV"/>
              </w:rPr>
              <w:t>12/29</w:t>
            </w:r>
          </w:p>
        </w:tc>
      </w:tr>
    </w:tbl>
    <w:p w:rsidR="005A7649" w:rsidRDefault="005A7649" w:rsidP="005A7649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 w:rsidR="00C0736E">
        <w:rPr>
          <w:bCs w:val="0"/>
          <w:caps/>
          <w:u w:val="none"/>
        </w:rPr>
        <w:t>I</w:t>
      </w:r>
      <w:r>
        <w:rPr>
          <w:bCs w:val="0"/>
          <w:caps/>
          <w:u w:val="none"/>
        </w:rPr>
        <w:t xml:space="preserve"> </w:t>
      </w: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>valstpilsētas domes 2021. gada 23. septembra lēmumā Nr.14/28</w:t>
      </w:r>
      <w:r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>
        <w:rPr>
          <w:bCs w:val="0"/>
          <w:caps/>
          <w:u w:val="none"/>
        </w:rPr>
        <w:t>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:rsidR="005A7649" w:rsidRPr="001C104F" w:rsidRDefault="005A7649" w:rsidP="005A7649"/>
    <w:p w:rsidR="00146C2E" w:rsidRDefault="00750408" w:rsidP="00146C2E">
      <w:pPr>
        <w:jc w:val="both"/>
      </w:pPr>
      <w:r>
        <w:rPr>
          <w:b/>
          <w:bCs/>
        </w:rPr>
        <w:t>Atklāti balsojot: PAR – 12</w:t>
      </w:r>
      <w:r w:rsidR="00146C2E" w:rsidRPr="006A36A0">
        <w:rPr>
          <w:b/>
          <w:bCs/>
        </w:rPr>
        <w:t xml:space="preserve"> </w:t>
      </w:r>
      <w:r w:rsidR="00146C2E" w:rsidRPr="006A36A0">
        <w:rPr>
          <w:bCs/>
        </w:rPr>
        <w:t>(</w:t>
      </w:r>
      <w:proofErr w:type="spellStart"/>
      <w:r w:rsidR="00146C2E" w:rsidRPr="006A36A0">
        <w:rPr>
          <w:bCs/>
        </w:rPr>
        <w:t>R.Vectirāne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V.Ļevčenoks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M.Buškevics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I.Bandeniece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I.Priževoite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U.Dūmiņš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M.Daģis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A.Eihvalds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A.Pagors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G.Kurlovičs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A.Rublis</w:t>
      </w:r>
      <w:proofErr w:type="spellEnd"/>
      <w:r w:rsidR="00146C2E" w:rsidRPr="006A36A0">
        <w:rPr>
          <w:bCs/>
        </w:rPr>
        <w:t xml:space="preserve">, </w:t>
      </w:r>
      <w:proofErr w:type="spellStart"/>
      <w:r w:rsidR="00146C2E" w:rsidRPr="006A36A0">
        <w:rPr>
          <w:bCs/>
        </w:rPr>
        <w:t>A.Tomašūns</w:t>
      </w:r>
      <w:proofErr w:type="spellEnd"/>
      <w:r w:rsidR="00146C2E" w:rsidRPr="006A36A0">
        <w:rPr>
          <w:bCs/>
        </w:rPr>
        <w:t>),</w:t>
      </w:r>
      <w:r w:rsidR="00146C2E" w:rsidRPr="006A36A0">
        <w:rPr>
          <w:b/>
          <w:bCs/>
        </w:rPr>
        <w:t xml:space="preserve"> PRET – </w:t>
      </w:r>
      <w:r>
        <w:rPr>
          <w:b/>
          <w:bCs/>
        </w:rPr>
        <w:t xml:space="preserve">2 </w:t>
      </w:r>
      <w:r w:rsidRPr="00750408">
        <w:rPr>
          <w:bCs/>
        </w:rPr>
        <w:t>(</w:t>
      </w:r>
      <w:proofErr w:type="spellStart"/>
      <w:r w:rsidRPr="00750408">
        <w:rPr>
          <w:bCs/>
        </w:rPr>
        <w:t>J</w:t>
      </w:r>
      <w:r w:rsidRPr="00750408">
        <w:rPr>
          <w:bCs/>
        </w:rPr>
        <w:t>.</w:t>
      </w:r>
      <w:r w:rsidRPr="00750408">
        <w:rPr>
          <w:bCs/>
        </w:rPr>
        <w:t>Strods</w:t>
      </w:r>
      <w:proofErr w:type="spellEnd"/>
      <w:r w:rsidRPr="00750408">
        <w:rPr>
          <w:bCs/>
        </w:rPr>
        <w:t xml:space="preserve">, </w:t>
      </w:r>
      <w:proofErr w:type="spellStart"/>
      <w:r w:rsidRPr="00750408">
        <w:rPr>
          <w:bCs/>
        </w:rPr>
        <w:t>R.Šlegelmilhs</w:t>
      </w:r>
      <w:proofErr w:type="spellEnd"/>
      <w:r w:rsidRPr="00750408">
        <w:rPr>
          <w:bCs/>
        </w:rPr>
        <w:t>)</w:t>
      </w:r>
      <w:r w:rsidR="00146C2E" w:rsidRPr="006A36A0">
        <w:rPr>
          <w:bCs/>
        </w:rPr>
        <w:t>,</w:t>
      </w:r>
      <w:r w:rsidR="00146C2E" w:rsidRPr="006A36A0">
        <w:rPr>
          <w:b/>
          <w:bCs/>
        </w:rPr>
        <w:t xml:space="preserve"> ATTURAS – nav</w:t>
      </w:r>
      <w:r w:rsidR="00146C2E" w:rsidRPr="006A36A0">
        <w:rPr>
          <w:color w:val="000000"/>
        </w:rPr>
        <w:t>,</w:t>
      </w:r>
    </w:p>
    <w:p w:rsidR="005A7649" w:rsidRPr="001B0189" w:rsidRDefault="005A7649" w:rsidP="00892565">
      <w:pPr>
        <w:ind w:firstLine="720"/>
        <w:jc w:val="both"/>
        <w:rPr>
          <w:b/>
          <w:bCs/>
          <w:noProof/>
        </w:rPr>
      </w:pPr>
      <w:r w:rsidRPr="00B30966">
        <w:t xml:space="preserve">Saskaņā ar </w:t>
      </w:r>
      <w:r w:rsidR="0076144B" w:rsidRPr="00B30966">
        <w:t xml:space="preserve">Pašvaldību </w:t>
      </w:r>
      <w:r w:rsidRPr="00B30966">
        <w:t xml:space="preserve">likuma </w:t>
      </w:r>
      <w:r w:rsidR="0076144B" w:rsidRPr="00B30966">
        <w:t>4</w:t>
      </w:r>
      <w:r w:rsidRPr="00B30966">
        <w:t xml:space="preserve">. panta pirmās daļas 18. punktu, </w:t>
      </w:r>
      <w:r w:rsidR="0076144B" w:rsidRPr="00B30966">
        <w:t>10</w:t>
      </w:r>
      <w:r w:rsidRPr="00B30966">
        <w:t xml:space="preserve">. panta pirmās daļas </w:t>
      </w:r>
      <w:r w:rsidR="00AA5646" w:rsidRPr="00B30966">
        <w:t>2</w:t>
      </w:r>
      <w:r w:rsidR="0076144B" w:rsidRPr="00B30966">
        <w:t>1</w:t>
      </w:r>
      <w:r w:rsidR="00AA5646" w:rsidRPr="00B30966">
        <w:t>.</w:t>
      </w:r>
      <w:r w:rsidRPr="00B30966">
        <w:t> punktu, Civilās aizsardzības un katastrofas pārval</w:t>
      </w:r>
      <w:bookmarkStart w:id="0" w:name="_GoBack"/>
      <w:bookmarkEnd w:id="0"/>
      <w:r w:rsidRPr="00B30966">
        <w:t>dīšanas likuma 11. panta pirmās daļas 2. punktu</w:t>
      </w:r>
      <w:r w:rsidR="008E4139">
        <w:t xml:space="preserve"> un ceturtās daļas 2.punktu</w:t>
      </w:r>
      <w:r w:rsidRPr="00B30966">
        <w:t xml:space="preserve">, </w:t>
      </w:r>
      <w:r w:rsidRPr="00C90F14">
        <w:t xml:space="preserve">Ministru kabineta 2017. gada 26. septembra noteikumu Nr.582 “Noteikumi par pašvaldību sadarbības teritorijas civilās aizsardzības komisijām” </w:t>
      </w:r>
      <w:r w:rsidR="005C592B">
        <w:t>7</w:t>
      </w:r>
      <w:r w:rsidRPr="00B30966">
        <w:t>.</w:t>
      </w:r>
      <w:r w:rsidR="005C592B">
        <w:t>15.</w:t>
      </w:r>
      <w:r w:rsidRPr="00B30966">
        <w:t> </w:t>
      </w:r>
      <w:r w:rsidR="005C592B">
        <w:t>apakšpunktu</w:t>
      </w:r>
      <w:r w:rsidRPr="00B30966">
        <w:t xml:space="preserve">, </w:t>
      </w:r>
      <w:r w:rsidR="008A4543">
        <w:t>8.punktu,</w:t>
      </w:r>
      <w:r w:rsidR="002C35B0" w:rsidRPr="00F97788">
        <w:t xml:space="preserve"> </w:t>
      </w:r>
      <w:r w:rsidR="008A4543">
        <w:t xml:space="preserve">un Jelgavas </w:t>
      </w:r>
      <w:proofErr w:type="spellStart"/>
      <w:r w:rsidR="008A4543">
        <w:t>valstspilsētas</w:t>
      </w:r>
      <w:proofErr w:type="spellEnd"/>
      <w:r w:rsidR="008A4543">
        <w:t xml:space="preserve"> pašvaldības iestādes “Jelgavas digitālais centrs” 11.09.2024. iesniegumu “Par pārstāvja deleģējumu darbam Jelgavas </w:t>
      </w:r>
      <w:proofErr w:type="spellStart"/>
      <w:r w:rsidR="008A4543">
        <w:t>valstspilsētas</w:t>
      </w:r>
      <w:proofErr w:type="spellEnd"/>
      <w:r w:rsidR="008A4543">
        <w:t xml:space="preserve"> un Jelgavas novada sadarbības teritorijas Civilās aizsardzības komisijā”</w:t>
      </w:r>
      <w:r w:rsidR="00E74FB9">
        <w:t xml:space="preserve"> un ņemot vērā Jelgavas novada pašvaldības 2024. gada 25. septembra vēstuli </w:t>
      </w:r>
      <w:proofErr w:type="spellStart"/>
      <w:r w:rsidR="00E74FB9">
        <w:t>Nr.JNP</w:t>
      </w:r>
      <w:proofErr w:type="spellEnd"/>
      <w:r w:rsidR="00E74FB9">
        <w:t xml:space="preserve">/3-18/24/1168 par grozījumiem Jelgavas novada domes pieņemto lēmumu par Jelgavas </w:t>
      </w:r>
      <w:proofErr w:type="spellStart"/>
      <w:r w:rsidR="00E74FB9">
        <w:t>valstspilsētas</w:t>
      </w:r>
      <w:proofErr w:type="spellEnd"/>
      <w:r w:rsidR="00E74FB9">
        <w:t xml:space="preserve"> un  Jelgavas novada sadarbības teritorijas civilās aizsardzības komisijas sastāva apstiprināšanu,  </w:t>
      </w:r>
    </w:p>
    <w:p w:rsidR="005A7649" w:rsidRPr="009872CD" w:rsidRDefault="005A7649" w:rsidP="005A7649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:rsidR="005A7649" w:rsidRPr="00B51C9C" w:rsidRDefault="005A7649" w:rsidP="005A76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C0736E" w:rsidRDefault="00C0736E" w:rsidP="00C0736E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(turpmāk – lēmums) šādus</w:t>
      </w:r>
      <w:r w:rsidRPr="00B51CE1">
        <w:rPr>
          <w:bCs/>
          <w:szCs w:val="20"/>
        </w:rPr>
        <w:t xml:space="preserve"> grozījumu</w:t>
      </w:r>
      <w:r>
        <w:rPr>
          <w:bCs/>
          <w:szCs w:val="20"/>
        </w:rPr>
        <w:t>s:</w:t>
      </w:r>
    </w:p>
    <w:p w:rsidR="00C0736E" w:rsidRDefault="00C0736E" w:rsidP="00A164FE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Izteikt lēmuma 1.2.1. apakšpunktu šādā redakcijā:</w:t>
      </w:r>
    </w:p>
    <w:p w:rsidR="00C0736E" w:rsidRPr="00631549" w:rsidRDefault="00C0736E" w:rsidP="00A164FE">
      <w:pPr>
        <w:tabs>
          <w:tab w:val="left" w:pos="851"/>
        </w:tabs>
        <w:ind w:left="1560" w:hanging="1276"/>
        <w:jc w:val="both"/>
      </w:pPr>
      <w:r w:rsidRPr="00CC52EB">
        <w:rPr>
          <w:bCs/>
          <w:szCs w:val="20"/>
        </w:rPr>
        <w:t>“1.</w:t>
      </w:r>
      <w:r>
        <w:rPr>
          <w:bCs/>
          <w:szCs w:val="20"/>
        </w:rPr>
        <w:t>2</w:t>
      </w:r>
      <w:r w:rsidRPr="00CC52EB">
        <w:rPr>
          <w:bCs/>
          <w:szCs w:val="20"/>
        </w:rPr>
        <w:t xml:space="preserve">.1. </w:t>
      </w:r>
      <w:r>
        <w:t>Uldis Ainārs</w:t>
      </w:r>
      <w:r w:rsidRPr="00CC52EB">
        <w:t xml:space="preserve"> – </w:t>
      </w:r>
      <w:r>
        <w:t>Jelgavas novada domes priekšsēdētājs</w:t>
      </w:r>
      <w:r w:rsidRPr="00CC52EB">
        <w:t>”</w:t>
      </w:r>
      <w:r>
        <w:t>;</w:t>
      </w:r>
    </w:p>
    <w:p w:rsidR="00C0736E" w:rsidRDefault="00C0736E" w:rsidP="00A164FE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Izteikt lēmuma 1.3.3. apakšpunktu šādā redakcijā:</w:t>
      </w:r>
    </w:p>
    <w:p w:rsidR="00C0736E" w:rsidRPr="00631549" w:rsidRDefault="00C0736E" w:rsidP="00A164FE">
      <w:pPr>
        <w:tabs>
          <w:tab w:val="left" w:pos="851"/>
        </w:tabs>
        <w:ind w:left="1560" w:hanging="1276"/>
        <w:jc w:val="both"/>
      </w:pPr>
      <w:r w:rsidRPr="00622D71">
        <w:rPr>
          <w:bCs/>
          <w:szCs w:val="20"/>
        </w:rPr>
        <w:t>“1.3.</w:t>
      </w:r>
      <w:r>
        <w:rPr>
          <w:bCs/>
          <w:szCs w:val="20"/>
        </w:rPr>
        <w:t>3</w:t>
      </w:r>
      <w:r w:rsidRPr="00622D71">
        <w:rPr>
          <w:bCs/>
          <w:szCs w:val="20"/>
        </w:rPr>
        <w:t>.</w:t>
      </w:r>
      <w:r>
        <w:rPr>
          <w:bCs/>
          <w:szCs w:val="20"/>
        </w:rPr>
        <w:t xml:space="preserve"> Irina </w:t>
      </w:r>
      <w:proofErr w:type="spellStart"/>
      <w:r>
        <w:rPr>
          <w:bCs/>
          <w:szCs w:val="20"/>
        </w:rPr>
        <w:t>Dolgova</w:t>
      </w:r>
      <w:proofErr w:type="spellEnd"/>
      <w:r w:rsidRPr="00D67D2A">
        <w:t xml:space="preserve"> – </w:t>
      </w:r>
      <w:r w:rsidRPr="00622D71">
        <w:t xml:space="preserve">Jelgavas novada </w:t>
      </w:r>
      <w:r>
        <w:t>domes priekšsēdētāja vietniece”;</w:t>
      </w:r>
    </w:p>
    <w:p w:rsidR="00C0736E" w:rsidRPr="004F23DE" w:rsidRDefault="00C0736E" w:rsidP="00A164FE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</w:t>
      </w:r>
      <w:r w:rsidRPr="004F23DE">
        <w:rPr>
          <w:bCs/>
          <w:szCs w:val="20"/>
        </w:rPr>
        <w:t xml:space="preserve">zteikt </w:t>
      </w:r>
      <w:r>
        <w:rPr>
          <w:bCs/>
          <w:szCs w:val="20"/>
        </w:rPr>
        <w:t>lēmuma</w:t>
      </w:r>
      <w:r w:rsidRPr="004F23DE">
        <w:rPr>
          <w:bCs/>
          <w:szCs w:val="20"/>
        </w:rPr>
        <w:t xml:space="preserve"> 1.3.</w:t>
      </w:r>
      <w:r>
        <w:rPr>
          <w:bCs/>
          <w:szCs w:val="20"/>
        </w:rPr>
        <w:t>13</w:t>
      </w:r>
      <w:r w:rsidRPr="004F23DE">
        <w:rPr>
          <w:bCs/>
          <w:szCs w:val="20"/>
        </w:rPr>
        <w:t>. apakšpunktu šādā redakcijā:</w:t>
      </w:r>
    </w:p>
    <w:p w:rsidR="00D32C9A" w:rsidRDefault="00C0736E" w:rsidP="00A164FE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lang w:val="lv-LV"/>
        </w:rPr>
      </w:pPr>
      <w:r w:rsidRPr="002C35B0">
        <w:rPr>
          <w:bCs/>
        </w:rPr>
        <w:t>“1.3.</w:t>
      </w:r>
      <w:r>
        <w:rPr>
          <w:bCs/>
        </w:rPr>
        <w:t>13</w:t>
      </w:r>
      <w:r w:rsidRPr="002C35B0">
        <w:rPr>
          <w:bCs/>
        </w:rPr>
        <w:t xml:space="preserve">. </w:t>
      </w:r>
      <w:r w:rsidR="007901D5">
        <w:rPr>
          <w:bCs/>
        </w:rPr>
        <w:t>Ir</w:t>
      </w:r>
      <w:r w:rsidR="007D3BC6">
        <w:rPr>
          <w:bCs/>
        </w:rPr>
        <w:t>i</w:t>
      </w:r>
      <w:r w:rsidR="007901D5">
        <w:rPr>
          <w:bCs/>
        </w:rPr>
        <w:t xml:space="preserve">na </w:t>
      </w:r>
      <w:proofErr w:type="spellStart"/>
      <w:r w:rsidR="007901D5">
        <w:rPr>
          <w:bCs/>
        </w:rPr>
        <w:t>Malahovska</w:t>
      </w:r>
      <w:proofErr w:type="spellEnd"/>
      <w:r w:rsidRPr="002C35B0">
        <w:t xml:space="preserve"> – </w:t>
      </w:r>
      <w:r w:rsidR="00D32C9A" w:rsidRPr="00D67D2A">
        <w:t xml:space="preserve">Jelgavas </w:t>
      </w:r>
      <w:proofErr w:type="spellStart"/>
      <w:r w:rsidR="00D32C9A" w:rsidRPr="00D67D2A">
        <w:t>novada</w:t>
      </w:r>
      <w:proofErr w:type="spellEnd"/>
      <w:r w:rsidR="00D32C9A" w:rsidRPr="00D67D2A">
        <w:t xml:space="preserve"> </w:t>
      </w:r>
      <w:proofErr w:type="spellStart"/>
      <w:r w:rsidR="00D32C9A" w:rsidRPr="00D67D2A">
        <w:t>pašvaldības</w:t>
      </w:r>
      <w:proofErr w:type="spellEnd"/>
      <w:r w:rsidR="00D32C9A" w:rsidRPr="00D67D2A">
        <w:t xml:space="preserve"> SIA “Jelgavas </w:t>
      </w:r>
      <w:proofErr w:type="spellStart"/>
      <w:r w:rsidR="00D32C9A" w:rsidRPr="00D67D2A">
        <w:t>novada</w:t>
      </w:r>
      <w:proofErr w:type="spellEnd"/>
      <w:r w:rsidR="00D32C9A" w:rsidRPr="00D67D2A">
        <w:t xml:space="preserve"> KU” </w:t>
      </w:r>
      <w:proofErr w:type="spellStart"/>
      <w:r w:rsidR="00D32C9A" w:rsidRPr="00D67D2A">
        <w:t>valdes</w:t>
      </w:r>
      <w:proofErr w:type="spellEnd"/>
      <w:r w:rsidR="00D32C9A" w:rsidRPr="00D67D2A">
        <w:t xml:space="preserve"> </w:t>
      </w:r>
      <w:proofErr w:type="spellStart"/>
      <w:r w:rsidR="00D32C9A" w:rsidRPr="00D67D2A">
        <w:t>loceklis</w:t>
      </w:r>
      <w:proofErr w:type="spellEnd"/>
      <w:r w:rsidR="00D32C9A">
        <w:t>”</w:t>
      </w:r>
      <w:r w:rsidR="00D32C9A" w:rsidRPr="00D67D2A">
        <w:rPr>
          <w:lang w:val="lv-LV"/>
        </w:rPr>
        <w:t>;</w:t>
      </w:r>
    </w:p>
    <w:p w:rsidR="00C0736E" w:rsidRPr="004F23DE" w:rsidRDefault="00C0736E" w:rsidP="00A164FE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</w:t>
      </w:r>
      <w:r w:rsidRPr="004F23DE">
        <w:rPr>
          <w:bCs/>
          <w:szCs w:val="20"/>
        </w:rPr>
        <w:t>zteikt</w:t>
      </w:r>
      <w:r>
        <w:rPr>
          <w:bCs/>
          <w:szCs w:val="20"/>
        </w:rPr>
        <w:t xml:space="preserve"> lēmuma</w:t>
      </w:r>
      <w:r w:rsidRPr="004F23DE">
        <w:rPr>
          <w:bCs/>
          <w:szCs w:val="20"/>
        </w:rPr>
        <w:t xml:space="preserve"> 1.3.</w:t>
      </w:r>
      <w:r>
        <w:rPr>
          <w:bCs/>
          <w:szCs w:val="20"/>
        </w:rPr>
        <w:t>2</w:t>
      </w:r>
      <w:r w:rsidR="00D32C9A">
        <w:rPr>
          <w:bCs/>
          <w:szCs w:val="20"/>
        </w:rPr>
        <w:t>4</w:t>
      </w:r>
      <w:r w:rsidRPr="004F23DE">
        <w:rPr>
          <w:bCs/>
          <w:szCs w:val="20"/>
        </w:rPr>
        <w:t>. apakšpunktu šādā redakcijā:</w:t>
      </w:r>
    </w:p>
    <w:p w:rsidR="00C0736E" w:rsidRDefault="00C0736E" w:rsidP="00A164FE">
      <w:pPr>
        <w:tabs>
          <w:tab w:val="left" w:pos="851"/>
        </w:tabs>
        <w:ind w:left="1276" w:hanging="992"/>
        <w:jc w:val="both"/>
      </w:pPr>
      <w:r>
        <w:rPr>
          <w:bCs/>
          <w:szCs w:val="20"/>
        </w:rPr>
        <w:t>“1.3.2</w:t>
      </w:r>
      <w:r w:rsidR="00D32C9A">
        <w:rPr>
          <w:bCs/>
          <w:szCs w:val="20"/>
        </w:rPr>
        <w:t>4</w:t>
      </w:r>
      <w:r>
        <w:rPr>
          <w:bCs/>
          <w:szCs w:val="20"/>
        </w:rPr>
        <w:t xml:space="preserve">. </w:t>
      </w:r>
      <w:r w:rsidR="003C177F">
        <w:rPr>
          <w:bCs/>
          <w:szCs w:val="20"/>
        </w:rPr>
        <w:t xml:space="preserve">Lelde Podniece </w:t>
      </w:r>
      <w:proofErr w:type="spellStart"/>
      <w:r w:rsidR="003C177F">
        <w:rPr>
          <w:bCs/>
          <w:szCs w:val="20"/>
        </w:rPr>
        <w:t>Jostmane</w:t>
      </w:r>
      <w:proofErr w:type="spellEnd"/>
      <w:r w:rsidRPr="00D67D2A">
        <w:t xml:space="preserve"> – </w:t>
      </w:r>
      <w:r w:rsidR="00D32C9A">
        <w:t xml:space="preserve">Jelgavas novada </w:t>
      </w:r>
      <w:proofErr w:type="spellStart"/>
      <w:r w:rsidR="00D32C9A">
        <w:t>pašvadības</w:t>
      </w:r>
      <w:proofErr w:type="spellEnd"/>
      <w:r w:rsidR="00D32C9A">
        <w:t xml:space="preserve"> iestādes “Centrālā administrācija” Sabiedrisko attiecību nodaļas vadītāja</w:t>
      </w:r>
      <w:r w:rsidR="003C177F">
        <w:t>s pienākumu izpildītāja</w:t>
      </w:r>
      <w:r>
        <w:t>”.</w:t>
      </w:r>
    </w:p>
    <w:p w:rsidR="00FD4CFE" w:rsidRPr="00631549" w:rsidRDefault="00FD4CFE" w:rsidP="00A164FE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1.3.26.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:rsidR="00FD4CFE" w:rsidRDefault="00FD4CFE" w:rsidP="00A164FE">
      <w:pPr>
        <w:tabs>
          <w:tab w:val="left" w:pos="1701"/>
        </w:tabs>
        <w:ind w:left="993" w:hanging="709"/>
        <w:jc w:val="both"/>
      </w:pPr>
      <w:r>
        <w:t xml:space="preserve">“1.3.26. </w:t>
      </w:r>
      <w:r w:rsidR="003C177F" w:rsidRPr="003C177F">
        <w:t xml:space="preserve">Kaspars </w:t>
      </w:r>
      <w:proofErr w:type="spellStart"/>
      <w:r w:rsidR="0090739F" w:rsidRPr="003C177F">
        <w:t>Sniedzītis</w:t>
      </w:r>
      <w:proofErr w:type="spellEnd"/>
      <w:r>
        <w:t xml:space="preserve"> – </w:t>
      </w:r>
      <w:r w:rsidR="0090739F" w:rsidRPr="0019214F">
        <w:rPr>
          <w:rFonts w:eastAsiaTheme="minorHAnsi"/>
        </w:rPr>
        <w:t xml:space="preserve">Jelgavas </w:t>
      </w:r>
      <w:r w:rsidR="0090739F">
        <w:rPr>
          <w:rFonts w:eastAsiaTheme="minorHAnsi"/>
        </w:rPr>
        <w:t>novada</w:t>
      </w:r>
      <w:r w:rsidR="0090739F" w:rsidRPr="0019214F">
        <w:rPr>
          <w:rFonts w:eastAsiaTheme="minorHAnsi"/>
        </w:rPr>
        <w:t xml:space="preserve"> pašvaldības</w:t>
      </w:r>
      <w:r w:rsidR="0090739F">
        <w:rPr>
          <w:rFonts w:eastAsiaTheme="minorHAnsi"/>
        </w:rPr>
        <w:t xml:space="preserve"> izpilddirektora vietnieks attīstības jautājumos</w:t>
      </w:r>
      <w:r>
        <w:t>”</w:t>
      </w:r>
      <w:r w:rsidR="0090739F">
        <w:t>;</w:t>
      </w:r>
    </w:p>
    <w:p w:rsidR="00FD4CFE" w:rsidRPr="00631549" w:rsidRDefault="00FD4CFE" w:rsidP="00A164FE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1.3.27.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:rsidR="00FD4CFE" w:rsidRDefault="00FD4CFE" w:rsidP="00A164FE">
      <w:pPr>
        <w:tabs>
          <w:tab w:val="left" w:pos="1701"/>
        </w:tabs>
        <w:ind w:left="993" w:hanging="709"/>
        <w:jc w:val="both"/>
      </w:pPr>
      <w:r>
        <w:t xml:space="preserve">“1.3.27. Mareks Tipa – Jelgavas </w:t>
      </w:r>
      <w:proofErr w:type="spellStart"/>
      <w:r>
        <w:t>valstspilsētas</w:t>
      </w:r>
      <w:proofErr w:type="spellEnd"/>
      <w:r>
        <w:t xml:space="preserve"> pašvaldības iestādes “Jelgavas digitālais centrs” </w:t>
      </w:r>
      <w:r w:rsidRPr="003C25D5">
        <w:t xml:space="preserve">Pašvaldības operatīvās informācijas centra Ugunsdrošības un civilās aizsardzības </w:t>
      </w:r>
      <w:r>
        <w:t>i</w:t>
      </w:r>
      <w:r w:rsidRPr="003C25D5">
        <w:t>nženieri</w:t>
      </w:r>
      <w:r>
        <w:t>s”.</w:t>
      </w:r>
    </w:p>
    <w:p w:rsidR="00C0736E" w:rsidRDefault="00C0736E" w:rsidP="00C0736E">
      <w:pPr>
        <w:pStyle w:val="ListParagraph"/>
        <w:spacing w:before="120"/>
        <w:ind w:left="660"/>
        <w:jc w:val="both"/>
        <w:rPr>
          <w:bCs/>
          <w:szCs w:val="20"/>
        </w:rPr>
      </w:pPr>
    </w:p>
    <w:p w:rsidR="005A7649" w:rsidRDefault="005A7649" w:rsidP="005A764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46C2E" w:rsidRPr="00DE726A" w:rsidRDefault="00146C2E" w:rsidP="00146C2E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146C2E" w:rsidRPr="00DE726A" w:rsidRDefault="00146C2E" w:rsidP="00146C2E">
      <w:pPr>
        <w:rPr>
          <w:color w:val="000000"/>
          <w:lang w:eastAsia="lv-LV"/>
        </w:rPr>
      </w:pPr>
    </w:p>
    <w:p w:rsidR="00146C2E" w:rsidRPr="00DE726A" w:rsidRDefault="00146C2E" w:rsidP="00146C2E">
      <w:pPr>
        <w:rPr>
          <w:color w:val="000000"/>
          <w:lang w:eastAsia="lv-LV"/>
        </w:rPr>
      </w:pPr>
    </w:p>
    <w:p w:rsidR="00146C2E" w:rsidRPr="00DE726A" w:rsidRDefault="00146C2E" w:rsidP="00146C2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146C2E" w:rsidRPr="00DE726A" w:rsidRDefault="00146C2E" w:rsidP="00146C2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146C2E" w:rsidRPr="00DE726A" w:rsidRDefault="00146C2E" w:rsidP="00146C2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146C2E" w:rsidRPr="00DE726A" w:rsidRDefault="00146C2E" w:rsidP="00146C2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146C2E" w:rsidRPr="00DE726A" w:rsidRDefault="00146C2E" w:rsidP="00146C2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E61AB9" w:rsidRPr="00752AC1" w:rsidRDefault="00146C2E" w:rsidP="00146C2E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E61AB9" w:rsidRPr="00752AC1" w:rsidSect="000231F9">
      <w:footerReference w:type="default" r:id="rId7"/>
      <w:headerReference w:type="first" r:id="rId8"/>
      <w:pgSz w:w="11906" w:h="16838" w:code="9"/>
      <w:pgMar w:top="567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2A" w:rsidRDefault="006E422A">
      <w:r>
        <w:separator/>
      </w:r>
    </w:p>
  </w:endnote>
  <w:endnote w:type="continuationSeparator" w:id="0">
    <w:p w:rsidR="006E422A" w:rsidRDefault="006E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6497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4FE" w:rsidRDefault="00A164FE" w:rsidP="00A164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2A" w:rsidRDefault="006E422A">
      <w:r>
        <w:separator/>
      </w:r>
    </w:p>
  </w:footnote>
  <w:footnote w:type="continuationSeparator" w:id="0">
    <w:p w:rsidR="006E422A" w:rsidRDefault="006E4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10" w:rsidRDefault="00A164F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lang w:val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6639F" wp14:editId="0592D599">
              <wp:simplePos x="0" y="0"/>
              <wp:positionH relativeFrom="column">
                <wp:posOffset>4727338</wp:posOffset>
              </wp:positionH>
              <wp:positionV relativeFrom="paragraph">
                <wp:posOffset>62562</wp:posOffset>
              </wp:positionV>
              <wp:extent cx="1009935" cy="259307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935" cy="2593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E8D" w:rsidRPr="00A164FE" w:rsidRDefault="00A164FE">
                          <w:r w:rsidRPr="00A164FE"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5663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72.25pt;margin-top:4.95pt;width:79.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VWtA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" filled="f" stroked="f">
              <v:textbox>
                <w:txbxContent>
                  <w:p w:rsidR="00544E8D" w:rsidRPr="00A164FE" w:rsidRDefault="00A164FE">
                    <w:r w:rsidRPr="00A164FE">
                      <w:t>NORAKSTS</w:t>
                    </w:r>
                  </w:p>
                </w:txbxContent>
              </v:textbox>
            </v:shape>
          </w:pict>
        </mc:Fallback>
      </mc:AlternateContent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3F92D490" wp14:editId="6E888FA9">
          <wp:extent cx="647700" cy="742950"/>
          <wp:effectExtent l="0" t="0" r="0" b="0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>
      <w:tc>
        <w:tcPr>
          <w:tcW w:w="8528" w:type="dxa"/>
        </w:tcPr>
        <w:p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:rsidR="00FA4F10" w:rsidRDefault="00FA4F10" w:rsidP="004851FD">
    <w:pPr>
      <w:pStyle w:val="Header"/>
      <w:tabs>
        <w:tab w:val="clear" w:pos="4320"/>
        <w:tab w:val="clear" w:pos="8640"/>
      </w:tabs>
      <w:jc w:val="center"/>
    </w:pPr>
    <w:r w:rsidRPr="004851FD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F87D40"/>
    <w:multiLevelType w:val="hybridMultilevel"/>
    <w:tmpl w:val="E3745FFE"/>
    <w:lvl w:ilvl="0" w:tplc="16FA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5" w15:restartNumberingAfterBreak="0">
    <w:nsid w:val="7D0F00AA"/>
    <w:multiLevelType w:val="multilevel"/>
    <w:tmpl w:val="572475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11C17"/>
    <w:rsid w:val="00016D17"/>
    <w:rsid w:val="000231F9"/>
    <w:rsid w:val="00066AEC"/>
    <w:rsid w:val="00066C2D"/>
    <w:rsid w:val="000914D5"/>
    <w:rsid w:val="000B3D9D"/>
    <w:rsid w:val="000B7596"/>
    <w:rsid w:val="000C319A"/>
    <w:rsid w:val="000F45E3"/>
    <w:rsid w:val="001236D8"/>
    <w:rsid w:val="00140072"/>
    <w:rsid w:val="00146C2E"/>
    <w:rsid w:val="00152059"/>
    <w:rsid w:val="0015241C"/>
    <w:rsid w:val="001605D5"/>
    <w:rsid w:val="001640ED"/>
    <w:rsid w:val="00184A36"/>
    <w:rsid w:val="001920B8"/>
    <w:rsid w:val="00192FF1"/>
    <w:rsid w:val="001A26CF"/>
    <w:rsid w:val="001A7E36"/>
    <w:rsid w:val="001E3CE0"/>
    <w:rsid w:val="0028405C"/>
    <w:rsid w:val="002B3065"/>
    <w:rsid w:val="002C35B0"/>
    <w:rsid w:val="003148C3"/>
    <w:rsid w:val="00341A5E"/>
    <w:rsid w:val="00347D18"/>
    <w:rsid w:val="00367451"/>
    <w:rsid w:val="003A3B06"/>
    <w:rsid w:val="003A4DE5"/>
    <w:rsid w:val="003B38F8"/>
    <w:rsid w:val="003B7891"/>
    <w:rsid w:val="003C0A81"/>
    <w:rsid w:val="003C177F"/>
    <w:rsid w:val="003C25D5"/>
    <w:rsid w:val="003D3D37"/>
    <w:rsid w:val="00402FDC"/>
    <w:rsid w:val="004279C0"/>
    <w:rsid w:val="00442D9F"/>
    <w:rsid w:val="004851FD"/>
    <w:rsid w:val="004C1AAE"/>
    <w:rsid w:val="004D47D9"/>
    <w:rsid w:val="004D5B35"/>
    <w:rsid w:val="004D6046"/>
    <w:rsid w:val="004E4DAF"/>
    <w:rsid w:val="00535B15"/>
    <w:rsid w:val="00544E8D"/>
    <w:rsid w:val="005772DC"/>
    <w:rsid w:val="005963FA"/>
    <w:rsid w:val="005A7649"/>
    <w:rsid w:val="005C592B"/>
    <w:rsid w:val="005E551D"/>
    <w:rsid w:val="00601621"/>
    <w:rsid w:val="00627037"/>
    <w:rsid w:val="0065044D"/>
    <w:rsid w:val="00674F42"/>
    <w:rsid w:val="00676528"/>
    <w:rsid w:val="00683DDC"/>
    <w:rsid w:val="006C1D0B"/>
    <w:rsid w:val="006E422A"/>
    <w:rsid w:val="006F4EC3"/>
    <w:rsid w:val="00701026"/>
    <w:rsid w:val="00750408"/>
    <w:rsid w:val="00752AC1"/>
    <w:rsid w:val="007557DF"/>
    <w:rsid w:val="0076144B"/>
    <w:rsid w:val="00783609"/>
    <w:rsid w:val="0078755B"/>
    <w:rsid w:val="007901D5"/>
    <w:rsid w:val="007B2F74"/>
    <w:rsid w:val="007C761D"/>
    <w:rsid w:val="007D3BC6"/>
    <w:rsid w:val="007F54DD"/>
    <w:rsid w:val="007F54F5"/>
    <w:rsid w:val="00810B65"/>
    <w:rsid w:val="00815F32"/>
    <w:rsid w:val="008379C6"/>
    <w:rsid w:val="00845EEE"/>
    <w:rsid w:val="008759B3"/>
    <w:rsid w:val="00892565"/>
    <w:rsid w:val="008A4338"/>
    <w:rsid w:val="008A4543"/>
    <w:rsid w:val="008E4139"/>
    <w:rsid w:val="008F53DF"/>
    <w:rsid w:val="0090739F"/>
    <w:rsid w:val="009244E4"/>
    <w:rsid w:val="00997D9A"/>
    <w:rsid w:val="009A0CD3"/>
    <w:rsid w:val="009B0C46"/>
    <w:rsid w:val="009B60CE"/>
    <w:rsid w:val="009C00E0"/>
    <w:rsid w:val="009C1E0D"/>
    <w:rsid w:val="009D57B4"/>
    <w:rsid w:val="009E5167"/>
    <w:rsid w:val="00A125AF"/>
    <w:rsid w:val="00A164FE"/>
    <w:rsid w:val="00A4054A"/>
    <w:rsid w:val="00A47865"/>
    <w:rsid w:val="00A8240C"/>
    <w:rsid w:val="00A838B7"/>
    <w:rsid w:val="00AA5646"/>
    <w:rsid w:val="00AB27F4"/>
    <w:rsid w:val="00AB78D3"/>
    <w:rsid w:val="00AD1266"/>
    <w:rsid w:val="00AE6BF3"/>
    <w:rsid w:val="00B05A67"/>
    <w:rsid w:val="00B129EB"/>
    <w:rsid w:val="00B15041"/>
    <w:rsid w:val="00B2175A"/>
    <w:rsid w:val="00B24705"/>
    <w:rsid w:val="00B30966"/>
    <w:rsid w:val="00B46050"/>
    <w:rsid w:val="00BA5D89"/>
    <w:rsid w:val="00BA7094"/>
    <w:rsid w:val="00BB795F"/>
    <w:rsid w:val="00BD695F"/>
    <w:rsid w:val="00BD697C"/>
    <w:rsid w:val="00BE65DC"/>
    <w:rsid w:val="00BF1100"/>
    <w:rsid w:val="00BF1450"/>
    <w:rsid w:val="00BF77B6"/>
    <w:rsid w:val="00C0560E"/>
    <w:rsid w:val="00C0736E"/>
    <w:rsid w:val="00C120C5"/>
    <w:rsid w:val="00C46CFC"/>
    <w:rsid w:val="00C52624"/>
    <w:rsid w:val="00C83947"/>
    <w:rsid w:val="00C90F14"/>
    <w:rsid w:val="00CC52EB"/>
    <w:rsid w:val="00CD139B"/>
    <w:rsid w:val="00CD3096"/>
    <w:rsid w:val="00D32C9A"/>
    <w:rsid w:val="00D33D32"/>
    <w:rsid w:val="00D766E8"/>
    <w:rsid w:val="00E53491"/>
    <w:rsid w:val="00E61AB9"/>
    <w:rsid w:val="00E74287"/>
    <w:rsid w:val="00E74FB9"/>
    <w:rsid w:val="00F145F7"/>
    <w:rsid w:val="00F23CD3"/>
    <w:rsid w:val="00F4007A"/>
    <w:rsid w:val="00F51B86"/>
    <w:rsid w:val="00F83C62"/>
    <w:rsid w:val="00F84C42"/>
    <w:rsid w:val="00F8771F"/>
    <w:rsid w:val="00F914D9"/>
    <w:rsid w:val="00F97788"/>
    <w:rsid w:val="00FA4F1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paragraph" w:styleId="Revision">
    <w:name w:val="Revision"/>
    <w:hidden/>
    <w:uiPriority w:val="99"/>
    <w:semiHidden/>
    <w:rsid w:val="00AA564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64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vilcina\Documents\JST%20CAK\Sast&#257;vs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2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2024-09-26T11:48:00Z</cp:lastPrinted>
  <dcterms:created xsi:type="dcterms:W3CDTF">2024-09-26T08:18:00Z</dcterms:created>
  <dcterms:modified xsi:type="dcterms:W3CDTF">2024-09-26T11:48:00Z</dcterms:modified>
</cp:coreProperties>
</file>