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B2894" w14:textId="77777777" w:rsidR="00E61AB9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AA295B6" wp14:editId="6A56234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5C7F5" w14:textId="77777777" w:rsidR="003D5C89" w:rsidRDefault="003D5C89" w:rsidP="003D5C89">
                            <w:r>
                              <w:t>PROJEKTS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295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" o:allowincell="f" o:allowoverlap="f" stroked="f" strokeweight="1pt">
                <v:textbox>
                  <w:txbxContent>
                    <w:p w14:paraId="5085C7F5" w14:textId="77777777" w:rsidR="003D5C89" w:rsidRDefault="003D5C89" w:rsidP="003D5C89">
                      <w:r>
                        <w:t>PROJEKTS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4E18BEF8" w14:textId="77777777" w:rsidTr="007346CE">
        <w:tc>
          <w:tcPr>
            <w:tcW w:w="7905" w:type="dxa"/>
          </w:tcPr>
          <w:p w14:paraId="5DA07AC6" w14:textId="673D8755" w:rsidR="00E61AB9" w:rsidRDefault="00007117" w:rsidP="00CD2FC4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02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2025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7092E2EE" w14:textId="77777777"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</w:p>
        </w:tc>
      </w:tr>
    </w:tbl>
    <w:p w14:paraId="26630956" w14:textId="77777777"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069E888" w14:textId="65828A17" w:rsidR="002438AA" w:rsidRDefault="00836AB1" w:rsidP="001C104F">
      <w:pPr>
        <w:pStyle w:val="Virsraksts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PAR </w:t>
      </w:r>
      <w:r w:rsidR="00007117">
        <w:rPr>
          <w:u w:val="none"/>
        </w:rPr>
        <w:t>SAISTOŠO NOTEIKUMU ATZĪŠAN</w:t>
      </w:r>
      <w:r>
        <w:rPr>
          <w:u w:val="none"/>
        </w:rPr>
        <w:t>U</w:t>
      </w:r>
      <w:r w:rsidR="00007117">
        <w:rPr>
          <w:u w:val="none"/>
        </w:rPr>
        <w:t xml:space="preserve"> PAR SPĒKU ZAUDĒJUŠIEM</w:t>
      </w:r>
    </w:p>
    <w:p w14:paraId="3A0A7D67" w14:textId="77777777" w:rsidR="001C104F" w:rsidRPr="001C104F" w:rsidRDefault="001C104F" w:rsidP="001C104F"/>
    <w:p w14:paraId="3604F4E4" w14:textId="62FFF576" w:rsidR="00007117" w:rsidRDefault="00E95DD1" w:rsidP="00C36D3B">
      <w:pPr>
        <w:pStyle w:val="Pamatteksts"/>
        <w:ind w:firstLine="360"/>
        <w:jc w:val="both"/>
      </w:pPr>
      <w:r>
        <w:t>2006.gada 5.janvārī tika pieņemti Jelgavas pilsētas domes saistošie noteikumi Nr.113 “Par transportlīdzekļa atzīšanu par ilgstoši atstātu uz ceļa”, 2011.gada 28.aprīlī  Jelgavas pilsētas pašvaldības saistošie noteikumi Nr.11-14 “</w:t>
      </w:r>
      <w:r w:rsidRPr="00E95DD1">
        <w:t>Jelgavas pilsētas pašvaldības peldvietu lietošanas un apsaimniekošanas noteikumi</w:t>
      </w:r>
      <w:r>
        <w:t>” un</w:t>
      </w:r>
      <w:r w:rsidR="00007117">
        <w:t xml:space="preserve"> 2016.gada 28.aprīlī </w:t>
      </w:r>
      <w:r w:rsidR="00007117" w:rsidRPr="00007117">
        <w:t>Jelgavas pilsētas pašvaldības saistošie noteikumi Nr.16-12</w:t>
      </w:r>
      <w:r w:rsidR="00007117">
        <w:t xml:space="preserve"> </w:t>
      </w:r>
      <w:r w:rsidR="00007117" w:rsidRPr="00007117">
        <w:t>“Par mājdzīvnieku turēšanu Jelgavas pilsētā”</w:t>
      </w:r>
      <w:r>
        <w:t xml:space="preserve"> pamatojoties likuma “Par pašvaldībām” 43.panta nosacījumiem.</w:t>
      </w:r>
    </w:p>
    <w:p w14:paraId="000D5F77" w14:textId="756390A1" w:rsidR="00E95DD1" w:rsidRDefault="00E95DD1" w:rsidP="00C36D3B">
      <w:pPr>
        <w:pStyle w:val="Pamatteksts"/>
        <w:ind w:firstLine="360"/>
        <w:jc w:val="both"/>
      </w:pPr>
      <w:r>
        <w:t xml:space="preserve">2023.gada 1.janvārī spēkā stājās Pašvaldību likums, kura </w:t>
      </w:r>
      <w:r w:rsidR="00236CD2">
        <w:t>P</w:t>
      </w:r>
      <w:r>
        <w:t xml:space="preserve">ārejas noteikumu 6.punkts nosaka, ka saistošie noteikumi, kuri izdoti uz likuma “Par pašvaldībām” normu pamat, ir piemērojami līdz 2024.gada 30.jūnijam un nepieciešamības gadījumā izdot jaunus </w:t>
      </w:r>
      <w:r w:rsidR="00236CD2">
        <w:t>saistošos noteikumu atbilstoši Pašvaldību likumā ietvertajam pilnvarojumam.</w:t>
      </w:r>
    </w:p>
    <w:p w14:paraId="5E2EFEC9" w14:textId="2B9E64B1" w:rsidR="00E95DD1" w:rsidRPr="00007117" w:rsidRDefault="00236CD2" w:rsidP="00C36D3B">
      <w:pPr>
        <w:pStyle w:val="Pamatteksts"/>
        <w:ind w:firstLine="360"/>
        <w:jc w:val="both"/>
      </w:pPr>
      <w:r>
        <w:t xml:space="preserve">Izvērtējot minēto un ņemot vērā apstākli, ka saistošajos noteikumos </w:t>
      </w:r>
      <w:r w:rsidR="0039092F">
        <w:t>noteiktās</w:t>
      </w:r>
      <w:r>
        <w:t xml:space="preserve"> prasības ir noregulētas ar augstāk stāvošiem normatīvajiem aktiem</w:t>
      </w:r>
      <w:r w:rsidR="00CC4B6C">
        <w:t xml:space="preserve"> un tie netiek piemēroti</w:t>
      </w:r>
      <w:r>
        <w:t>, secināms, ka nav nepieciešamība izdot jaunus saistošos noteikumus atbilstoši Pašvaldību likumā ietvertajam pilnvarojumam.</w:t>
      </w:r>
    </w:p>
    <w:p w14:paraId="3F79A3A5" w14:textId="10C4FC32" w:rsidR="00E61AB9" w:rsidRDefault="00E61AB9" w:rsidP="00C36D3B">
      <w:pPr>
        <w:pStyle w:val="Pamatteksts"/>
        <w:ind w:firstLine="360"/>
        <w:jc w:val="both"/>
      </w:pPr>
      <w:r>
        <w:t>Saskaņā ar</w:t>
      </w:r>
      <w:r w:rsidR="00A61C73">
        <w:t xml:space="preserve"> </w:t>
      </w:r>
      <w:r w:rsidR="00236CD2">
        <w:t>Pašvaldību likuma 10.panta pirmās daļas 1.punktu, Pārejas noteikumu 6.punktu, Oficiālo publikāciju un tiesiskās informācijas likuma 9.panta piekto daļu,</w:t>
      </w:r>
    </w:p>
    <w:p w14:paraId="3887D8DE" w14:textId="77777777" w:rsidR="00E61AB9" w:rsidRDefault="00E61AB9" w:rsidP="00C36D3B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14:paraId="4E979404" w14:textId="77777777" w:rsidR="00E61AB9" w:rsidRPr="00B51C9C" w:rsidRDefault="00B51C9C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68C89D99" w14:textId="77777777" w:rsidR="00236CD2" w:rsidRDefault="00236CD2" w:rsidP="00236CD2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28162F5A" w14:textId="081EFA74" w:rsidR="0044759D" w:rsidRDefault="00236CD2" w:rsidP="00236CD2">
      <w:pPr>
        <w:pStyle w:val="Galvene"/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Izdot </w:t>
      </w:r>
      <w:r w:rsidR="00CC4B6C">
        <w:rPr>
          <w:lang w:val="lv-LV"/>
        </w:rPr>
        <w:t xml:space="preserve">Jelgavas valstspilsētas pašvaldības 2025.gada 27.februāra </w:t>
      </w:r>
      <w:r>
        <w:rPr>
          <w:lang w:val="lv-LV"/>
        </w:rPr>
        <w:t xml:space="preserve">saistošos noteikumus </w:t>
      </w:r>
      <w:r w:rsidR="00CC4B6C">
        <w:rPr>
          <w:lang w:val="lv-LV"/>
        </w:rPr>
        <w:t>Nr.___</w:t>
      </w:r>
      <w:r>
        <w:rPr>
          <w:lang w:val="lv-LV"/>
        </w:rPr>
        <w:t>“</w:t>
      </w:r>
      <w:r w:rsidR="00836AB1">
        <w:rPr>
          <w:lang w:val="lv-LV"/>
        </w:rPr>
        <w:t>Par s</w:t>
      </w:r>
      <w:r>
        <w:rPr>
          <w:lang w:val="lv-LV"/>
        </w:rPr>
        <w:t>aistošo noteikumu atzīšan</w:t>
      </w:r>
      <w:r w:rsidR="00836AB1">
        <w:rPr>
          <w:lang w:val="lv-LV"/>
        </w:rPr>
        <w:t>u</w:t>
      </w:r>
      <w:r>
        <w:rPr>
          <w:lang w:val="lv-LV"/>
        </w:rPr>
        <w:t xml:space="preserve"> par spēku zaudējušiem” (pielikumā).</w:t>
      </w:r>
    </w:p>
    <w:p w14:paraId="62ACEEED" w14:textId="77777777" w:rsidR="00E61AB9" w:rsidRDefault="00E61AB9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1F56F20F" w14:textId="77777777" w:rsidR="007346CE" w:rsidRDefault="007346CE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6590FBDE" w14:textId="65343A2E" w:rsidR="00E61AB9" w:rsidRDefault="00E61AB9">
      <w:pPr>
        <w:pBdr>
          <w:bottom w:val="single" w:sz="12" w:space="1" w:color="auto"/>
        </w:pBdr>
        <w:jc w:val="both"/>
      </w:pPr>
      <w:r>
        <w:t>Domes priekšsēdētājs</w:t>
      </w:r>
      <w:r w:rsidR="00157FB5">
        <w:tab/>
      </w:r>
      <w:r w:rsidR="00157FB5">
        <w:tab/>
      </w:r>
      <w:r w:rsidR="00157FB5">
        <w:tab/>
      </w:r>
      <w:r w:rsidR="00157FB5">
        <w:tab/>
      </w:r>
      <w:r w:rsidR="00157FB5">
        <w:tab/>
      </w:r>
      <w:r w:rsidR="00157FB5">
        <w:tab/>
      </w:r>
      <w:r w:rsidR="0031251F">
        <w:tab/>
      </w:r>
      <w:r w:rsidR="0031251F">
        <w:tab/>
      </w:r>
      <w:r w:rsidR="00157FB5">
        <w:t xml:space="preserve"> </w:t>
      </w:r>
      <w:r w:rsidR="00236CD2">
        <w:t>A.Rāviņš</w:t>
      </w:r>
    </w:p>
    <w:p w14:paraId="061B6C5D" w14:textId="643E42E7" w:rsidR="003D12D3" w:rsidRPr="003D12D3" w:rsidRDefault="003D12D3" w:rsidP="003D12D3">
      <w:pPr>
        <w:jc w:val="both"/>
        <w:rPr>
          <w:szCs w:val="20"/>
        </w:rPr>
      </w:pPr>
      <w:r w:rsidRPr="00342504">
        <w:rPr>
          <w:b/>
          <w:szCs w:val="20"/>
        </w:rPr>
        <w:t>Iesniedz</w:t>
      </w:r>
      <w:r w:rsidR="00342504">
        <w:rPr>
          <w:b/>
          <w:szCs w:val="20"/>
        </w:rPr>
        <w:t>:</w:t>
      </w:r>
      <w:r w:rsidRPr="00342504">
        <w:rPr>
          <w:b/>
          <w:szCs w:val="20"/>
        </w:rPr>
        <w:t xml:space="preserve"> </w:t>
      </w:r>
      <w:r w:rsidR="00503BF4">
        <w:rPr>
          <w:szCs w:val="20"/>
        </w:rPr>
        <w:t>Pašvaldības izpilddirektors</w:t>
      </w:r>
      <w:r w:rsidR="00342504">
        <w:rPr>
          <w:szCs w:val="20"/>
        </w:rPr>
        <w:t xml:space="preserve"> </w:t>
      </w:r>
      <w:r w:rsidR="00236CD2">
        <w:rPr>
          <w:szCs w:val="20"/>
        </w:rPr>
        <w:t>I.Škutāne</w:t>
      </w:r>
      <w:r w:rsidR="00342504">
        <w:rPr>
          <w:szCs w:val="20"/>
        </w:rPr>
        <w:t xml:space="preserve"> </w:t>
      </w:r>
      <w:r w:rsidR="00236CD2">
        <w:rPr>
          <w:sz w:val="18"/>
          <w:szCs w:val="18"/>
          <w:u w:val="single"/>
        </w:rPr>
        <w:t>_______________________________</w:t>
      </w:r>
    </w:p>
    <w:p w14:paraId="6518D0CC" w14:textId="5D78F677" w:rsidR="001C104F" w:rsidRPr="007346CE" w:rsidRDefault="003D12D3" w:rsidP="003D12D3">
      <w:pPr>
        <w:jc w:val="both"/>
        <w:rPr>
          <w:szCs w:val="20"/>
        </w:rPr>
      </w:pPr>
      <w:r w:rsidRPr="00342504">
        <w:rPr>
          <w:b/>
          <w:szCs w:val="20"/>
        </w:rPr>
        <w:t>Sagatavoja:</w:t>
      </w:r>
      <w:r w:rsidRPr="003D12D3">
        <w:rPr>
          <w:szCs w:val="20"/>
        </w:rPr>
        <w:t xml:space="preserve"> </w:t>
      </w:r>
      <w:r w:rsidR="00236CD2">
        <w:rPr>
          <w:szCs w:val="20"/>
        </w:rPr>
        <w:t>I.Potapova</w:t>
      </w:r>
      <w:r w:rsidRPr="003D12D3">
        <w:rPr>
          <w:szCs w:val="20"/>
        </w:rPr>
        <w:t>, t</w:t>
      </w:r>
      <w:r w:rsidR="00C86BBA">
        <w:rPr>
          <w:szCs w:val="20"/>
        </w:rPr>
        <w:t>ālrunis</w:t>
      </w:r>
      <w:r w:rsidR="00342504">
        <w:rPr>
          <w:szCs w:val="20"/>
        </w:rPr>
        <w:t xml:space="preserve"> </w:t>
      </w:r>
      <w:r w:rsidR="00236CD2">
        <w:rPr>
          <w:szCs w:val="20"/>
        </w:rPr>
        <w:t>63005590 __________________</w:t>
      </w:r>
    </w:p>
    <w:p w14:paraId="040F17FA" w14:textId="77777777" w:rsidR="0029227E" w:rsidRPr="0029227E" w:rsidRDefault="0029227E" w:rsidP="003D12D3">
      <w:pPr>
        <w:jc w:val="both"/>
        <w:rPr>
          <w:b/>
          <w:szCs w:val="20"/>
        </w:rPr>
      </w:pPr>
      <w:r w:rsidRPr="0029227E">
        <w:rPr>
          <w:b/>
          <w:szCs w:val="20"/>
        </w:rPr>
        <w:t>Saskaņots:</w:t>
      </w:r>
    </w:p>
    <w:p w14:paraId="52177A95" w14:textId="3EA946A5" w:rsidR="003D12D3" w:rsidRPr="00236CD2" w:rsidRDefault="0029227E" w:rsidP="003D12D3">
      <w:pPr>
        <w:jc w:val="both"/>
        <w:rPr>
          <w:szCs w:val="20"/>
        </w:rPr>
      </w:pPr>
      <w:r>
        <w:rPr>
          <w:szCs w:val="20"/>
        </w:rPr>
        <w:t xml:space="preserve"> </w:t>
      </w:r>
      <w:r w:rsidR="00236CD2">
        <w:rPr>
          <w:szCs w:val="20"/>
        </w:rPr>
        <w:t xml:space="preserve">Administratīvā departamenta </w:t>
      </w:r>
      <w:r w:rsidR="003D12D3" w:rsidRPr="003D12D3">
        <w:rPr>
          <w:szCs w:val="20"/>
        </w:rPr>
        <w:t>vadītāj</w:t>
      </w:r>
      <w:r w:rsidR="00236CD2">
        <w:rPr>
          <w:szCs w:val="20"/>
        </w:rPr>
        <w:t>a</w:t>
      </w:r>
      <w:r w:rsidR="003D12D3" w:rsidRPr="003D12D3">
        <w:rPr>
          <w:szCs w:val="20"/>
        </w:rPr>
        <w:t xml:space="preserve"> </w:t>
      </w:r>
      <w:r w:rsidR="00236CD2">
        <w:rPr>
          <w:szCs w:val="20"/>
        </w:rPr>
        <w:t>I.Meija</w:t>
      </w:r>
      <w:r w:rsidR="00342504">
        <w:rPr>
          <w:szCs w:val="20"/>
        </w:rPr>
        <w:t xml:space="preserve"> </w:t>
      </w:r>
      <w:r w:rsidR="00236CD2">
        <w:rPr>
          <w:sz w:val="18"/>
          <w:szCs w:val="18"/>
        </w:rPr>
        <w:t>_________________________________</w:t>
      </w:r>
    </w:p>
    <w:p w14:paraId="69C678C6" w14:textId="2ED5BD24" w:rsidR="00C86BBA" w:rsidRPr="00C86BBA" w:rsidRDefault="00C86BBA" w:rsidP="003D12D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4A97E078" w14:textId="77777777" w:rsidR="003D12D3" w:rsidRPr="003D12D3" w:rsidRDefault="003D12D3" w:rsidP="003D12D3">
      <w:pPr>
        <w:jc w:val="both"/>
        <w:rPr>
          <w:szCs w:val="20"/>
        </w:rPr>
      </w:pPr>
      <w:r w:rsidRPr="00342504">
        <w:rPr>
          <w:b/>
          <w:szCs w:val="20"/>
        </w:rPr>
        <w:t>Izskatīt</w:t>
      </w:r>
      <w:r w:rsidRPr="003D12D3">
        <w:rPr>
          <w:szCs w:val="20"/>
        </w:rPr>
        <w:t xml:space="preserve"> ______________________________________ komitejā</w:t>
      </w:r>
    </w:p>
    <w:p w14:paraId="3F8B48D7" w14:textId="6C222A33" w:rsidR="00C86BBA" w:rsidRDefault="003D12D3" w:rsidP="003D12D3">
      <w:pPr>
        <w:jc w:val="both"/>
        <w:rPr>
          <w:szCs w:val="20"/>
        </w:rPr>
      </w:pPr>
      <w:r w:rsidRPr="00342504">
        <w:rPr>
          <w:b/>
          <w:szCs w:val="20"/>
        </w:rPr>
        <w:t>Komitejā ziņo:</w:t>
      </w:r>
      <w:r w:rsidRPr="003D12D3">
        <w:rPr>
          <w:szCs w:val="20"/>
        </w:rPr>
        <w:t xml:space="preserve"> </w:t>
      </w:r>
      <w:r w:rsidR="00236CD2">
        <w:rPr>
          <w:szCs w:val="20"/>
        </w:rPr>
        <w:t>I.Potapova</w:t>
      </w:r>
      <w:r w:rsidR="00C86BBA" w:rsidRPr="003D12D3">
        <w:rPr>
          <w:szCs w:val="20"/>
        </w:rPr>
        <w:t>, t</w:t>
      </w:r>
      <w:r w:rsidR="00C86BBA">
        <w:rPr>
          <w:szCs w:val="20"/>
        </w:rPr>
        <w:t>ālrunis</w:t>
      </w:r>
      <w:r w:rsidR="00C86BBA" w:rsidRPr="003D12D3">
        <w:rPr>
          <w:szCs w:val="20"/>
        </w:rPr>
        <w:t xml:space="preserve"> </w:t>
      </w:r>
      <w:r w:rsidR="00236CD2">
        <w:rPr>
          <w:szCs w:val="20"/>
        </w:rPr>
        <w:t>63005590</w:t>
      </w:r>
    </w:p>
    <w:p w14:paraId="5D763380" w14:textId="2A7886CC" w:rsidR="00342504" w:rsidRDefault="003D12D3">
      <w:pPr>
        <w:jc w:val="both"/>
      </w:pPr>
      <w:r w:rsidRPr="00342504">
        <w:rPr>
          <w:b/>
          <w:szCs w:val="20"/>
        </w:rPr>
        <w:t>Nosūtīt:</w:t>
      </w:r>
      <w:r w:rsidR="00307EA7">
        <w:rPr>
          <w:b/>
          <w:szCs w:val="20"/>
        </w:rPr>
        <w:t xml:space="preserve"> </w:t>
      </w:r>
      <w:r w:rsidR="00307EA7" w:rsidRPr="00307EA7">
        <w:rPr>
          <w:bCs/>
          <w:szCs w:val="20"/>
        </w:rPr>
        <w:t>VARAM</w:t>
      </w:r>
      <w:r w:rsidR="00307EA7">
        <w:rPr>
          <w:bCs/>
          <w:szCs w:val="20"/>
        </w:rPr>
        <w:t>,</w:t>
      </w:r>
      <w:r w:rsidR="00236CD2">
        <w:rPr>
          <w:szCs w:val="20"/>
        </w:rPr>
        <w:t xml:space="preserve"> </w:t>
      </w:r>
      <w:r w:rsidR="00307EA7">
        <w:rPr>
          <w:szCs w:val="20"/>
        </w:rPr>
        <w:t>oficiālajam izdevumam “Latvijas Vēstnesis”</w:t>
      </w:r>
    </w:p>
    <w:sectPr w:rsidR="00342504" w:rsidSect="007346CE"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C5EA8" w14:textId="77777777" w:rsidR="001316A2" w:rsidRDefault="001316A2">
      <w:r>
        <w:separator/>
      </w:r>
    </w:p>
  </w:endnote>
  <w:endnote w:type="continuationSeparator" w:id="0">
    <w:p w14:paraId="44CF4825" w14:textId="77777777" w:rsidR="001316A2" w:rsidRDefault="0013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9DA87" w14:textId="492A5AF3" w:rsidR="00FB6B06" w:rsidRPr="00827057" w:rsidRDefault="00076D9D" w:rsidP="00827057">
    <w:pPr>
      <w:pStyle w:val="Kjene"/>
      <w:rPr>
        <w:sz w:val="20"/>
        <w:szCs w:val="20"/>
      </w:rPr>
    </w:pPr>
    <w:r>
      <w:rPr>
        <w:sz w:val="20"/>
        <w:szCs w:val="20"/>
      </w:rPr>
      <w:t>CP</w:t>
    </w:r>
    <w:r w:rsidR="00FB6B06">
      <w:rPr>
        <w:sz w:val="20"/>
        <w:szCs w:val="20"/>
      </w:rPr>
      <w:t>_</w:t>
    </w:r>
    <w:r w:rsidR="00307EA7">
      <w:rPr>
        <w:sz w:val="20"/>
        <w:szCs w:val="20"/>
      </w:rPr>
      <w:t>potapova</w:t>
    </w:r>
    <w:r w:rsidR="00FB6B06">
      <w:rPr>
        <w:sz w:val="20"/>
        <w:szCs w:val="20"/>
      </w:rPr>
      <w:t>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A6509" w14:textId="77777777" w:rsidR="001316A2" w:rsidRDefault="001316A2">
      <w:r>
        <w:separator/>
      </w:r>
    </w:p>
  </w:footnote>
  <w:footnote w:type="continuationSeparator" w:id="0">
    <w:p w14:paraId="1995619E" w14:textId="77777777" w:rsidR="001316A2" w:rsidRDefault="00131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4BCC6" w14:textId="77777777"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DA466A7" wp14:editId="4702C67F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9AE39A" w14:textId="77777777"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41A658A" w14:textId="77777777" w:rsidR="00FB6B06" w:rsidRPr="007346CE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03B60367" w14:textId="77777777" w:rsidR="0066057F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8145D8E" w14:textId="77777777" w:rsidTr="00F72368">
      <w:trPr>
        <w:jc w:val="center"/>
      </w:trPr>
      <w:tc>
        <w:tcPr>
          <w:tcW w:w="8528" w:type="dxa"/>
        </w:tcPr>
        <w:p w14:paraId="78AD3698" w14:textId="77777777"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055DFA3" w14:textId="77777777" w:rsidR="00FB6B06" w:rsidRPr="0066057F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9713BE4" w14:textId="77777777" w:rsidR="00FB6B06" w:rsidRPr="0066057F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50442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17"/>
    <w:rsid w:val="00007117"/>
    <w:rsid w:val="00076577"/>
    <w:rsid w:val="00076D9D"/>
    <w:rsid w:val="000A41C4"/>
    <w:rsid w:val="000C4CB0"/>
    <w:rsid w:val="000E4EB6"/>
    <w:rsid w:val="00126D62"/>
    <w:rsid w:val="001316A2"/>
    <w:rsid w:val="00157FB5"/>
    <w:rsid w:val="00197F0A"/>
    <w:rsid w:val="001B2E18"/>
    <w:rsid w:val="001C104F"/>
    <w:rsid w:val="001C2431"/>
    <w:rsid w:val="001C629A"/>
    <w:rsid w:val="001C6392"/>
    <w:rsid w:val="002051D3"/>
    <w:rsid w:val="00236CD2"/>
    <w:rsid w:val="002438AA"/>
    <w:rsid w:val="002914DE"/>
    <w:rsid w:val="0029227E"/>
    <w:rsid w:val="002A71EA"/>
    <w:rsid w:val="002D745A"/>
    <w:rsid w:val="00307EA7"/>
    <w:rsid w:val="0031251F"/>
    <w:rsid w:val="00342504"/>
    <w:rsid w:val="0039092F"/>
    <w:rsid w:val="003959A1"/>
    <w:rsid w:val="003D12D3"/>
    <w:rsid w:val="003D5C89"/>
    <w:rsid w:val="004407DF"/>
    <w:rsid w:val="0044759D"/>
    <w:rsid w:val="004A07D3"/>
    <w:rsid w:val="004D47D9"/>
    <w:rsid w:val="00503BF4"/>
    <w:rsid w:val="00540422"/>
    <w:rsid w:val="00560FB3"/>
    <w:rsid w:val="00577970"/>
    <w:rsid w:val="005931AB"/>
    <w:rsid w:val="005F07BD"/>
    <w:rsid w:val="0060175D"/>
    <w:rsid w:val="0063151B"/>
    <w:rsid w:val="00631B8B"/>
    <w:rsid w:val="0063637A"/>
    <w:rsid w:val="006457D0"/>
    <w:rsid w:val="0066057F"/>
    <w:rsid w:val="0066324F"/>
    <w:rsid w:val="006D62C3"/>
    <w:rsid w:val="00720161"/>
    <w:rsid w:val="007346CE"/>
    <w:rsid w:val="007419F0"/>
    <w:rsid w:val="00762EA4"/>
    <w:rsid w:val="0076543C"/>
    <w:rsid w:val="007F54F5"/>
    <w:rsid w:val="00802131"/>
    <w:rsid w:val="00807AB7"/>
    <w:rsid w:val="00827057"/>
    <w:rsid w:val="00836AB1"/>
    <w:rsid w:val="008562DC"/>
    <w:rsid w:val="00880030"/>
    <w:rsid w:val="00892EB6"/>
    <w:rsid w:val="00946181"/>
    <w:rsid w:val="00947B73"/>
    <w:rsid w:val="0097415D"/>
    <w:rsid w:val="009B2582"/>
    <w:rsid w:val="009C00E0"/>
    <w:rsid w:val="00A61C73"/>
    <w:rsid w:val="00A867C4"/>
    <w:rsid w:val="00AA6D58"/>
    <w:rsid w:val="00B03FD3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53681"/>
    <w:rsid w:val="00C75E2C"/>
    <w:rsid w:val="00C86BBA"/>
    <w:rsid w:val="00C9728B"/>
    <w:rsid w:val="00CA0990"/>
    <w:rsid w:val="00CC1DD5"/>
    <w:rsid w:val="00CC4B6C"/>
    <w:rsid w:val="00CC74FB"/>
    <w:rsid w:val="00CD139B"/>
    <w:rsid w:val="00CD2FC4"/>
    <w:rsid w:val="00D00D85"/>
    <w:rsid w:val="00D1121C"/>
    <w:rsid w:val="00DC5428"/>
    <w:rsid w:val="00E064F5"/>
    <w:rsid w:val="00E3404B"/>
    <w:rsid w:val="00E61AB9"/>
    <w:rsid w:val="00E95DD1"/>
    <w:rsid w:val="00EA770A"/>
    <w:rsid w:val="00EB10AE"/>
    <w:rsid w:val="00EC3FC4"/>
    <w:rsid w:val="00EC4C76"/>
    <w:rsid w:val="00EC518D"/>
    <w:rsid w:val="00F24307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5B46AB51"/>
  <w15:docId w15:val="{D9A9CDA3-EAAD-4936-AF87-54FFB7F2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IEST&#256;&#381;U%20KOP&#274;JAS%20VEIDLAPAS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53A8-7E17-423E-85B6-034A2693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</Template>
  <TotalTime>47</TotalTime>
  <Pages>1</Pages>
  <Words>1275</Words>
  <Characters>727</Characters>
  <Application>Microsoft Office Word</Application>
  <DocSecurity>0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Iveta Potapova</dc:creator>
  <cp:lastModifiedBy>Iveta Potapova</cp:lastModifiedBy>
  <cp:revision>4</cp:revision>
  <cp:lastPrinted>2017-10-24T11:28:00Z</cp:lastPrinted>
  <dcterms:created xsi:type="dcterms:W3CDTF">2025-02-07T10:47:00Z</dcterms:created>
  <dcterms:modified xsi:type="dcterms:W3CDTF">2025-02-10T09:13:00Z</dcterms:modified>
</cp:coreProperties>
</file>