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0E1B2" w14:textId="77777777" w:rsidR="00E61AB9" w:rsidRPr="00F0649E" w:rsidRDefault="00C9728B">
      <w:pPr>
        <w:pStyle w:val="Header"/>
        <w:tabs>
          <w:tab w:val="clear" w:pos="4320"/>
          <w:tab w:val="clear" w:pos="8640"/>
        </w:tabs>
        <w:jc w:val="center"/>
        <w:rPr>
          <w:rFonts w:ascii="Arial" w:hAnsi="Arial" w:cs="Arial"/>
          <w:bCs/>
          <w:szCs w:val="24"/>
          <w:lang w:val="lv-LV"/>
        </w:rPr>
      </w:pPr>
      <w:r w:rsidRPr="00F0649E">
        <w:rPr>
          <w:noProof/>
          <w:szCs w:val="24"/>
          <w:lang w:val="lv-LV"/>
        </w:rPr>
        <mc:AlternateContent>
          <mc:Choice Requires="wps">
            <w:drawing>
              <wp:anchor distT="45720" distB="45720" distL="114300" distR="114300" simplePos="0" relativeHeight="251657728" behindDoc="1" locked="0" layoutInCell="0" allowOverlap="0" wp14:anchorId="6C2A3576" wp14:editId="2A51E641">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2F3A4D0" w14:textId="6A130EF5" w:rsidR="003D5C89" w:rsidRDefault="00AD328F"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2A3576"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62F3A4D0" w14:textId="6A130EF5" w:rsidR="003D5C89" w:rsidRDefault="00AD328F" w:rsidP="003D5C89">
                      <w:r>
                        <w:t>NORAKSTS</w:t>
                      </w:r>
                    </w:p>
                  </w:txbxContent>
                </v:textbox>
                <w10:wrap type="tight" anchory="page"/>
              </v:shape>
            </w:pict>
          </mc:Fallback>
        </mc:AlternateContent>
      </w:r>
    </w:p>
    <w:tbl>
      <w:tblPr>
        <w:tblW w:w="9041" w:type="dxa"/>
        <w:tblLook w:val="0000" w:firstRow="0" w:lastRow="0" w:firstColumn="0" w:lastColumn="0" w:noHBand="0" w:noVBand="0"/>
      </w:tblPr>
      <w:tblGrid>
        <w:gridCol w:w="7763"/>
        <w:gridCol w:w="1278"/>
      </w:tblGrid>
      <w:tr w:rsidR="005765F4" w:rsidRPr="00F0649E" w14:paraId="623BDF02" w14:textId="77777777" w:rsidTr="004A2FC3">
        <w:tc>
          <w:tcPr>
            <w:tcW w:w="7763" w:type="dxa"/>
          </w:tcPr>
          <w:p w14:paraId="65D51025" w14:textId="159E7F37" w:rsidR="005765F4" w:rsidRPr="00F0649E" w:rsidRDefault="00D14770" w:rsidP="006F7A12">
            <w:pPr>
              <w:pStyle w:val="Header"/>
              <w:tabs>
                <w:tab w:val="clear" w:pos="4320"/>
                <w:tab w:val="clear" w:pos="8640"/>
              </w:tabs>
              <w:rPr>
                <w:bCs/>
                <w:szCs w:val="24"/>
                <w:lang w:val="lv-LV"/>
              </w:rPr>
            </w:pPr>
            <w:r w:rsidRPr="00F0649E">
              <w:rPr>
                <w:bCs/>
                <w:szCs w:val="24"/>
                <w:lang w:val="lv-LV"/>
              </w:rPr>
              <w:t>2</w:t>
            </w:r>
            <w:r w:rsidR="00694F5D" w:rsidRPr="00F0649E">
              <w:rPr>
                <w:bCs/>
                <w:szCs w:val="24"/>
                <w:lang w:val="lv-LV"/>
              </w:rPr>
              <w:t>4.04</w:t>
            </w:r>
            <w:r w:rsidRPr="00F0649E">
              <w:rPr>
                <w:bCs/>
                <w:szCs w:val="24"/>
                <w:lang w:val="lv-LV"/>
              </w:rPr>
              <w:t>.2025</w:t>
            </w:r>
            <w:r w:rsidR="005765F4" w:rsidRPr="00F0649E">
              <w:rPr>
                <w:bCs/>
                <w:szCs w:val="24"/>
                <w:lang w:val="lv-LV"/>
              </w:rPr>
              <w:t>.</w:t>
            </w:r>
          </w:p>
        </w:tc>
        <w:tc>
          <w:tcPr>
            <w:tcW w:w="1278" w:type="dxa"/>
          </w:tcPr>
          <w:p w14:paraId="39D95919" w14:textId="62B3EF80" w:rsidR="005765F4" w:rsidRPr="00F0649E" w:rsidRDefault="005765F4" w:rsidP="004A2FC3">
            <w:pPr>
              <w:pStyle w:val="Header"/>
              <w:tabs>
                <w:tab w:val="clear" w:pos="4320"/>
                <w:tab w:val="clear" w:pos="8640"/>
              </w:tabs>
              <w:rPr>
                <w:bCs/>
                <w:szCs w:val="24"/>
                <w:lang w:val="lv-LV"/>
              </w:rPr>
            </w:pPr>
            <w:r w:rsidRPr="00F0649E">
              <w:rPr>
                <w:bCs/>
                <w:szCs w:val="24"/>
                <w:lang w:val="lv-LV"/>
              </w:rPr>
              <w:t>Nr.</w:t>
            </w:r>
            <w:r w:rsidR="00AD328F">
              <w:rPr>
                <w:bCs/>
                <w:szCs w:val="24"/>
                <w:lang w:val="lv-LV"/>
              </w:rPr>
              <w:t>5/5</w:t>
            </w:r>
          </w:p>
        </w:tc>
      </w:tr>
    </w:tbl>
    <w:p w14:paraId="26431F83" w14:textId="77777777" w:rsidR="004C6F04" w:rsidRPr="00F0649E" w:rsidRDefault="004C6F04" w:rsidP="00CA3F42">
      <w:pPr>
        <w:pStyle w:val="Header"/>
        <w:tabs>
          <w:tab w:val="clear" w:pos="4320"/>
          <w:tab w:val="clear" w:pos="8640"/>
        </w:tabs>
        <w:jc w:val="center"/>
        <w:rPr>
          <w:b/>
          <w:bCs/>
          <w:szCs w:val="24"/>
          <w:lang w:val="lv-LV"/>
        </w:rPr>
      </w:pPr>
    </w:p>
    <w:p w14:paraId="4D4EDD89" w14:textId="4D35EC7D" w:rsidR="00610E4C" w:rsidRPr="00F0649E" w:rsidRDefault="004C6F04" w:rsidP="004C6F04">
      <w:pPr>
        <w:pStyle w:val="Header"/>
        <w:jc w:val="center"/>
        <w:rPr>
          <w:b/>
          <w:bCs/>
          <w:szCs w:val="24"/>
          <w:lang w:val="lv-LV"/>
        </w:rPr>
      </w:pPr>
      <w:r w:rsidRPr="00F0649E">
        <w:rPr>
          <w:b/>
          <w:bCs/>
          <w:szCs w:val="24"/>
          <w:lang w:val="lv-LV"/>
        </w:rPr>
        <w:t>GROZĪJUM</w:t>
      </w:r>
      <w:r w:rsidR="00AC5FF1">
        <w:rPr>
          <w:b/>
          <w:bCs/>
          <w:szCs w:val="24"/>
          <w:lang w:val="lv-LV"/>
        </w:rPr>
        <w:t>S</w:t>
      </w:r>
    </w:p>
    <w:p w14:paraId="1D111C4A" w14:textId="5D70D958" w:rsidR="004C6F04" w:rsidRPr="00F0649E" w:rsidRDefault="004C6F04" w:rsidP="004C6F04">
      <w:pPr>
        <w:pStyle w:val="Header"/>
        <w:jc w:val="center"/>
        <w:rPr>
          <w:b/>
          <w:bCs/>
          <w:szCs w:val="24"/>
          <w:lang w:val="lv-LV"/>
        </w:rPr>
      </w:pPr>
      <w:r w:rsidRPr="00F0649E">
        <w:rPr>
          <w:b/>
          <w:bCs/>
          <w:szCs w:val="24"/>
          <w:lang w:val="lv-LV"/>
        </w:rPr>
        <w:t>JELGAVAS VALSTSPILSĒTAS PAŠVALDĪBAS DOMES</w:t>
      </w:r>
    </w:p>
    <w:p w14:paraId="379102E8" w14:textId="5E14304A" w:rsidR="00B50DDB" w:rsidRPr="00F0649E" w:rsidRDefault="004C6F04" w:rsidP="004C6F04">
      <w:pPr>
        <w:pStyle w:val="Header"/>
        <w:tabs>
          <w:tab w:val="clear" w:pos="4320"/>
          <w:tab w:val="clear" w:pos="8640"/>
        </w:tabs>
        <w:jc w:val="center"/>
        <w:rPr>
          <w:b/>
          <w:bCs/>
          <w:szCs w:val="24"/>
          <w:lang w:val="lv-LV"/>
        </w:rPr>
      </w:pPr>
      <w:r w:rsidRPr="00F0649E">
        <w:rPr>
          <w:b/>
          <w:bCs/>
          <w:szCs w:val="24"/>
          <w:lang w:val="lv-LV"/>
        </w:rPr>
        <w:t>202</w:t>
      </w:r>
      <w:r w:rsidR="00694F5D" w:rsidRPr="00F0649E">
        <w:rPr>
          <w:b/>
          <w:bCs/>
          <w:szCs w:val="24"/>
          <w:lang w:val="lv-LV"/>
        </w:rPr>
        <w:t>3</w:t>
      </w:r>
      <w:r w:rsidRPr="00F0649E">
        <w:rPr>
          <w:b/>
          <w:bCs/>
          <w:szCs w:val="24"/>
          <w:lang w:val="lv-LV"/>
        </w:rPr>
        <w:t>. GADA 2</w:t>
      </w:r>
      <w:r w:rsidR="00694F5D" w:rsidRPr="00F0649E">
        <w:rPr>
          <w:b/>
          <w:bCs/>
          <w:szCs w:val="24"/>
          <w:lang w:val="lv-LV"/>
        </w:rPr>
        <w:t>7</w:t>
      </w:r>
      <w:r w:rsidRPr="00F0649E">
        <w:rPr>
          <w:b/>
          <w:bCs/>
          <w:szCs w:val="24"/>
          <w:lang w:val="lv-LV"/>
        </w:rPr>
        <w:t xml:space="preserve">. </w:t>
      </w:r>
      <w:r w:rsidR="00694F5D" w:rsidRPr="00F0649E">
        <w:rPr>
          <w:b/>
          <w:bCs/>
          <w:szCs w:val="24"/>
          <w:lang w:val="lv-LV"/>
        </w:rPr>
        <w:t>APRĪĻ</w:t>
      </w:r>
      <w:r w:rsidRPr="00F0649E">
        <w:rPr>
          <w:b/>
          <w:bCs/>
          <w:szCs w:val="24"/>
          <w:lang w:val="lv-LV"/>
        </w:rPr>
        <w:t>A LĒMUMĀ NR.</w:t>
      </w:r>
      <w:r w:rsidR="00694F5D" w:rsidRPr="00F0649E">
        <w:rPr>
          <w:b/>
          <w:bCs/>
          <w:szCs w:val="24"/>
          <w:lang w:val="lv-LV"/>
        </w:rPr>
        <w:t>4</w:t>
      </w:r>
      <w:r w:rsidRPr="00F0649E">
        <w:rPr>
          <w:b/>
          <w:bCs/>
          <w:szCs w:val="24"/>
          <w:lang w:val="lv-LV"/>
        </w:rPr>
        <w:t>/</w:t>
      </w:r>
      <w:r w:rsidR="00694F5D" w:rsidRPr="00F0649E">
        <w:rPr>
          <w:b/>
          <w:bCs/>
          <w:szCs w:val="24"/>
          <w:lang w:val="lv-LV"/>
        </w:rPr>
        <w:t>11</w:t>
      </w:r>
    </w:p>
    <w:p w14:paraId="6C62617D" w14:textId="6E4C3038" w:rsidR="00CA3F42" w:rsidRPr="00F0649E" w:rsidRDefault="004C6F04" w:rsidP="00694F5D">
      <w:pPr>
        <w:pStyle w:val="Header"/>
        <w:tabs>
          <w:tab w:val="clear" w:pos="4320"/>
          <w:tab w:val="clear" w:pos="8640"/>
        </w:tabs>
        <w:jc w:val="center"/>
        <w:rPr>
          <w:b/>
          <w:bCs/>
          <w:szCs w:val="24"/>
          <w:lang w:val="lv-LV"/>
        </w:rPr>
      </w:pPr>
      <w:r w:rsidRPr="00F0649E">
        <w:rPr>
          <w:b/>
          <w:bCs/>
          <w:szCs w:val="24"/>
          <w:lang w:val="lv-LV"/>
        </w:rPr>
        <w:t>“</w:t>
      </w:r>
      <w:r w:rsidR="00694F5D" w:rsidRPr="00F0649E">
        <w:rPr>
          <w:b/>
          <w:bCs/>
          <w:szCs w:val="24"/>
          <w:lang w:val="lv-LV"/>
        </w:rPr>
        <w:t>AMATI, KURUS VEICOT AMATPERSONAS (DARBINIEKI) IR PAKĻAUTAS REĀLAM DZĪVĪBAS VAI VESELĪBAS APDRAUDĒJUMAM (RISKAM)</w:t>
      </w:r>
      <w:r w:rsidRPr="00F0649E">
        <w:rPr>
          <w:b/>
          <w:bCs/>
          <w:szCs w:val="24"/>
          <w:lang w:val="lv-LV"/>
        </w:rPr>
        <w:t>”</w:t>
      </w:r>
    </w:p>
    <w:p w14:paraId="65858D0C" w14:textId="77777777" w:rsidR="00AE7F83" w:rsidRPr="00F0649E" w:rsidRDefault="00AE7F83" w:rsidP="00AE7F83">
      <w:pPr>
        <w:widowControl w:val="0"/>
        <w:autoSpaceDE w:val="0"/>
        <w:autoSpaceDN w:val="0"/>
        <w:spacing w:line="20" w:lineRule="exact"/>
        <w:ind w:left="173"/>
      </w:pPr>
      <w:r w:rsidRPr="00F0649E">
        <w:rPr>
          <w:noProof/>
          <w:lang w:eastAsia="lv-LV"/>
        </w:rPr>
        <mc:AlternateContent>
          <mc:Choice Requires="wpg">
            <w:drawing>
              <wp:inline distT="0" distB="0" distL="0" distR="0" wp14:anchorId="59B8D13B" wp14:editId="223FB401">
                <wp:extent cx="5798185" cy="9525"/>
                <wp:effectExtent l="0" t="0" r="0" b="0"/>
                <wp:docPr id="22258964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9525"/>
                          <a:chOff x="0" y="0"/>
                          <a:chExt cx="9131" cy="15"/>
                        </a:xfrm>
                      </wpg:grpSpPr>
                      <wps:wsp>
                        <wps:cNvPr id="2095350469" name="Rectangle 4"/>
                        <wps:cNvSpPr>
                          <a:spLocks noChangeArrowheads="1"/>
                        </wps:cNvSpPr>
                        <wps:spPr bwMode="auto">
                          <a:xfrm>
                            <a:off x="0" y="0"/>
                            <a:ext cx="913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F209E9C" id="Group 3" o:spid="_x0000_s1026" style="width:456.55pt;height:.75pt;mso-position-horizontal-relative:char;mso-position-vertical-relative:line" coordsize="913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">
                <v:rect id="Rectangle 4" o:spid="_x0000_s1027" style="position:absolute;width:913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" fillcolor="black" stroked="f"/>
                <w10:anchorlock/>
              </v:group>
            </w:pict>
          </mc:Fallback>
        </mc:AlternateContent>
      </w:r>
    </w:p>
    <w:p w14:paraId="46734EBC" w14:textId="77777777" w:rsidR="007C5B8A" w:rsidRDefault="007C5B8A" w:rsidP="007C5B8A">
      <w:pPr>
        <w:widowControl w:val="0"/>
        <w:autoSpaceDE w:val="0"/>
        <w:autoSpaceDN w:val="0"/>
        <w:ind w:left="142" w:firstLine="624"/>
        <w:jc w:val="lowKashida"/>
      </w:pPr>
    </w:p>
    <w:p w14:paraId="2BF7EE73" w14:textId="7F77B642" w:rsidR="00AD328F" w:rsidRDefault="00125ECC" w:rsidP="00AD328F">
      <w:pPr>
        <w:widowControl w:val="0"/>
        <w:autoSpaceDE w:val="0"/>
        <w:autoSpaceDN w:val="0"/>
        <w:jc w:val="lowKashida"/>
      </w:pPr>
      <w:r>
        <w:rPr>
          <w:b/>
        </w:rPr>
        <w:t>Atklāti balsojot: PAR – 14</w:t>
      </w:r>
      <w:r>
        <w:t xml:space="preserve"> (</w:t>
      </w:r>
      <w:proofErr w:type="spellStart"/>
      <w:r>
        <w:t>A.Rāviņš</w:t>
      </w:r>
      <w:proofErr w:type="spellEnd"/>
      <w:r>
        <w:t xml:space="preserve">, </w:t>
      </w:r>
      <w:proofErr w:type="spellStart"/>
      <w:r>
        <w:t>R.Vectirāne</w:t>
      </w:r>
      <w:proofErr w:type="spellEnd"/>
      <w:r>
        <w:t xml:space="preserve">, </w:t>
      </w:r>
      <w:proofErr w:type="spellStart"/>
      <w:r>
        <w:t>V.Ļevčenoks</w:t>
      </w:r>
      <w:proofErr w:type="spellEnd"/>
      <w:r>
        <w:t xml:space="preserve">, </w:t>
      </w:r>
      <w:proofErr w:type="spellStart"/>
      <w:r>
        <w:t>M.Buškevics</w:t>
      </w:r>
      <w:proofErr w:type="spellEnd"/>
      <w:r>
        <w:t xml:space="preserve">, </w:t>
      </w:r>
      <w:proofErr w:type="spellStart"/>
      <w:r>
        <w:t>I.Priževoite</w:t>
      </w:r>
      <w:proofErr w:type="spellEnd"/>
      <w:r>
        <w:t xml:space="preserve">, </w:t>
      </w:r>
      <w:proofErr w:type="spellStart"/>
      <w:r>
        <w:t>J.Strods</w:t>
      </w:r>
      <w:proofErr w:type="spellEnd"/>
      <w:r>
        <w:t xml:space="preserve">, </w:t>
      </w:r>
      <w:proofErr w:type="spellStart"/>
      <w:r>
        <w:t>R.Šlegelmilhs</w:t>
      </w:r>
      <w:proofErr w:type="spellEnd"/>
      <w:r>
        <w:t xml:space="preserve">, </w:t>
      </w:r>
      <w:proofErr w:type="spellStart"/>
      <w:r>
        <w:t>U.Dūmiņš</w:t>
      </w:r>
      <w:proofErr w:type="spellEnd"/>
      <w:r>
        <w:t xml:space="preserve">, </w:t>
      </w:r>
      <w:proofErr w:type="spellStart"/>
      <w:r>
        <w:t>M.Daģis</w:t>
      </w:r>
      <w:proofErr w:type="spellEnd"/>
      <w:r>
        <w:t xml:space="preserve">, </w:t>
      </w:r>
      <w:proofErr w:type="spellStart"/>
      <w:r>
        <w:t>S.Stoļarovs</w:t>
      </w:r>
      <w:proofErr w:type="spellEnd"/>
      <w:r>
        <w:t xml:space="preserve">, </w:t>
      </w:r>
      <w:proofErr w:type="spellStart"/>
      <w:r>
        <w:t>A.Pagors</w:t>
      </w:r>
      <w:proofErr w:type="spellEnd"/>
      <w:r>
        <w:t xml:space="preserve">, </w:t>
      </w:r>
      <w:proofErr w:type="spellStart"/>
      <w:r>
        <w:t>G.Kurlovičs</w:t>
      </w:r>
      <w:proofErr w:type="spellEnd"/>
      <w:r>
        <w:t xml:space="preserve">, </w:t>
      </w:r>
      <w:proofErr w:type="spellStart"/>
      <w:r>
        <w:t>A.Rublis</w:t>
      </w:r>
      <w:proofErr w:type="spellEnd"/>
      <w:r>
        <w:t xml:space="preserve">, </w:t>
      </w:r>
      <w:proofErr w:type="spellStart"/>
      <w:r>
        <w:t>A.Tomašūns</w:t>
      </w:r>
      <w:proofErr w:type="spellEnd"/>
      <w:r>
        <w:t xml:space="preserve">), </w:t>
      </w:r>
      <w:r>
        <w:rPr>
          <w:b/>
        </w:rPr>
        <w:t>PRET – nav</w:t>
      </w:r>
      <w:r>
        <w:t xml:space="preserve">, </w:t>
      </w:r>
      <w:r>
        <w:rPr>
          <w:b/>
        </w:rPr>
        <w:t>ATTURAS – nav</w:t>
      </w:r>
      <w:r>
        <w:t>,</w:t>
      </w:r>
      <w:bookmarkStart w:id="0" w:name="_GoBack"/>
      <w:bookmarkEnd w:id="0"/>
    </w:p>
    <w:p w14:paraId="1F24AC03" w14:textId="6D5CBFCD" w:rsidR="00AE7F83" w:rsidRPr="00F0649E" w:rsidRDefault="00D74F5A" w:rsidP="007C5B8A">
      <w:pPr>
        <w:widowControl w:val="0"/>
        <w:autoSpaceDE w:val="0"/>
        <w:autoSpaceDN w:val="0"/>
        <w:ind w:firstLine="567"/>
        <w:jc w:val="lowKashida"/>
      </w:pPr>
      <w:r w:rsidRPr="00F0649E">
        <w:t>Atbilstoši</w:t>
      </w:r>
      <w:r w:rsidR="00BA185E" w:rsidRPr="00F0649E">
        <w:t xml:space="preserve"> </w:t>
      </w:r>
      <w:r w:rsidRPr="00F0649E">
        <w:t xml:space="preserve"> Jelgavas </w:t>
      </w:r>
      <w:proofErr w:type="spellStart"/>
      <w:r w:rsidRPr="00F0649E">
        <w:t>valstspilsētas</w:t>
      </w:r>
      <w:proofErr w:type="spellEnd"/>
      <w:r w:rsidRPr="00F0649E">
        <w:t xml:space="preserve"> pašvaldības iestād</w:t>
      </w:r>
      <w:r w:rsidR="00546F2E" w:rsidRPr="00F0649E">
        <w:t>ē</w:t>
      </w:r>
      <w:r w:rsidRPr="00F0649E">
        <w:t xml:space="preserve"> “Jelgavas sociālo lietu pārvalde” </w:t>
      </w:r>
      <w:r w:rsidRPr="00BF7388">
        <w:t>veiktajām strukturālajām izmaiņām</w:t>
      </w:r>
      <w:r w:rsidR="00546F2E" w:rsidRPr="00BF7388">
        <w:t>, kā arī atkārtoti veiktajam darba riska novērtējumam</w:t>
      </w:r>
      <w:r w:rsidRPr="00BF7388">
        <w:t>,</w:t>
      </w:r>
      <w:r w:rsidRPr="00F0649E">
        <w:t xml:space="preserve"> saskaņā ar Valsts un pašvaldību institūciju amatpersonu un darbinieku atlīdzības likuma 37. panta pirmo un ceturto daļu, Jelgavas valstspilsētas pašvaldības domes 22.12.2022.</w:t>
      </w:r>
      <w:r w:rsidR="007B4867" w:rsidRPr="00F0649E">
        <w:t> </w:t>
      </w:r>
      <w:r w:rsidRPr="00F0649E">
        <w:t>lēmuma</w:t>
      </w:r>
      <w:r w:rsidR="007B4867" w:rsidRPr="00F0649E">
        <w:t> </w:t>
      </w:r>
      <w:r w:rsidRPr="00F0649E">
        <w:t>Nr.18/29</w:t>
      </w:r>
      <w:r w:rsidR="007B4867" w:rsidRPr="00F0649E">
        <w:t> </w:t>
      </w:r>
      <w:r w:rsidRPr="00F0649E">
        <w:t>“Nolikuma “Jelgavas valstspilsētas pašvaldības domes deputātu un pašvaldības darbinieku atlīdzības kārtība” apstiprināšana” 8.3.1. apakšpunktu</w:t>
      </w:r>
      <w:r w:rsidR="008618EA" w:rsidRPr="00F0649E">
        <w:t>,</w:t>
      </w:r>
    </w:p>
    <w:p w14:paraId="50A06653" w14:textId="77777777" w:rsidR="007C5B8A" w:rsidRDefault="007C5B8A" w:rsidP="007C5B8A">
      <w:pPr>
        <w:widowControl w:val="0"/>
        <w:autoSpaceDE w:val="0"/>
        <w:autoSpaceDN w:val="0"/>
        <w:spacing w:line="274" w:lineRule="exact"/>
        <w:jc w:val="both"/>
        <w:outlineLvl w:val="0"/>
      </w:pPr>
    </w:p>
    <w:p w14:paraId="3D826447" w14:textId="77777777" w:rsidR="00AE7F83" w:rsidRPr="00F0649E" w:rsidRDefault="00AE7F83" w:rsidP="007C5B8A">
      <w:pPr>
        <w:widowControl w:val="0"/>
        <w:autoSpaceDE w:val="0"/>
        <w:autoSpaceDN w:val="0"/>
        <w:spacing w:line="274" w:lineRule="exact"/>
        <w:jc w:val="both"/>
        <w:outlineLvl w:val="0"/>
        <w:rPr>
          <w:b/>
          <w:bCs/>
        </w:rPr>
      </w:pPr>
      <w:r w:rsidRPr="00F0649E">
        <w:rPr>
          <w:b/>
          <w:bCs/>
        </w:rPr>
        <w:t>JELGAVAS</w:t>
      </w:r>
      <w:r w:rsidRPr="00F0649E">
        <w:rPr>
          <w:b/>
          <w:bCs/>
          <w:spacing w:val="-3"/>
        </w:rPr>
        <w:t xml:space="preserve"> </w:t>
      </w:r>
      <w:r w:rsidRPr="00F0649E">
        <w:rPr>
          <w:b/>
          <w:bCs/>
        </w:rPr>
        <w:t>VALSTSPILSĒTAS</w:t>
      </w:r>
      <w:r w:rsidRPr="00F0649E">
        <w:rPr>
          <w:b/>
          <w:bCs/>
          <w:spacing w:val="-2"/>
        </w:rPr>
        <w:t xml:space="preserve"> </w:t>
      </w:r>
      <w:r w:rsidRPr="00F0649E">
        <w:rPr>
          <w:b/>
          <w:bCs/>
        </w:rPr>
        <w:t>PAŠVALDĪBAS</w:t>
      </w:r>
      <w:r w:rsidRPr="00F0649E">
        <w:rPr>
          <w:b/>
          <w:bCs/>
          <w:spacing w:val="-2"/>
        </w:rPr>
        <w:t xml:space="preserve"> </w:t>
      </w:r>
      <w:r w:rsidRPr="00F0649E">
        <w:rPr>
          <w:b/>
          <w:bCs/>
        </w:rPr>
        <w:t>DOME</w:t>
      </w:r>
      <w:r w:rsidRPr="00F0649E">
        <w:rPr>
          <w:b/>
          <w:bCs/>
          <w:spacing w:val="-3"/>
        </w:rPr>
        <w:t xml:space="preserve"> </w:t>
      </w:r>
      <w:r w:rsidRPr="00F0649E">
        <w:rPr>
          <w:b/>
          <w:bCs/>
        </w:rPr>
        <w:t>NOLEMJ:</w:t>
      </w:r>
    </w:p>
    <w:p w14:paraId="2BE47EC5" w14:textId="53241278" w:rsidR="00BA185E" w:rsidRPr="00F0649E" w:rsidRDefault="00F0649E" w:rsidP="007C5B8A">
      <w:pPr>
        <w:jc w:val="both"/>
        <w:rPr>
          <w:rFonts w:asciiTheme="majorBidi" w:hAnsiTheme="majorBidi" w:cstheme="majorBidi"/>
          <w:lang w:eastAsia="lv-LV"/>
        </w:rPr>
      </w:pPr>
      <w:r>
        <w:rPr>
          <w:rFonts w:asciiTheme="majorBidi" w:hAnsiTheme="majorBidi" w:cstheme="majorBidi"/>
          <w:lang w:eastAsia="lv-LV"/>
        </w:rPr>
        <w:t>Izteikt</w:t>
      </w:r>
      <w:r w:rsidR="00BA185E" w:rsidRPr="00F0649E">
        <w:rPr>
          <w:rFonts w:asciiTheme="majorBidi" w:hAnsiTheme="majorBidi" w:cstheme="majorBidi"/>
          <w:lang w:eastAsia="lv-LV"/>
        </w:rPr>
        <w:t xml:space="preserve"> </w:t>
      </w:r>
      <w:r w:rsidR="00610E4C" w:rsidRPr="00F0649E">
        <w:rPr>
          <w:rFonts w:asciiTheme="majorBidi" w:hAnsiTheme="majorBidi" w:cstheme="majorBidi"/>
          <w:lang w:eastAsia="lv-LV"/>
        </w:rPr>
        <w:t>Jelgavas valstspilsētas pašvaldības domes 202</w:t>
      </w:r>
      <w:r w:rsidR="00694F5D" w:rsidRPr="00F0649E">
        <w:rPr>
          <w:rFonts w:asciiTheme="majorBidi" w:hAnsiTheme="majorBidi" w:cstheme="majorBidi"/>
          <w:lang w:eastAsia="lv-LV"/>
        </w:rPr>
        <w:t>3</w:t>
      </w:r>
      <w:r w:rsidR="00610E4C" w:rsidRPr="00F0649E">
        <w:rPr>
          <w:rFonts w:asciiTheme="majorBidi" w:hAnsiTheme="majorBidi" w:cstheme="majorBidi"/>
          <w:lang w:eastAsia="lv-LV"/>
        </w:rPr>
        <w:t>.</w:t>
      </w:r>
      <w:r w:rsidR="00C21E59" w:rsidRPr="00F0649E">
        <w:rPr>
          <w:rFonts w:asciiTheme="majorBidi" w:hAnsiTheme="majorBidi" w:cstheme="majorBidi"/>
          <w:lang w:eastAsia="lv-LV"/>
        </w:rPr>
        <w:t> </w:t>
      </w:r>
      <w:r w:rsidR="00610E4C" w:rsidRPr="00F0649E">
        <w:rPr>
          <w:rFonts w:asciiTheme="majorBidi" w:hAnsiTheme="majorBidi" w:cstheme="majorBidi"/>
          <w:lang w:eastAsia="lv-LV"/>
        </w:rPr>
        <w:t>gada 2</w:t>
      </w:r>
      <w:r w:rsidR="00694F5D" w:rsidRPr="00F0649E">
        <w:rPr>
          <w:rFonts w:asciiTheme="majorBidi" w:hAnsiTheme="majorBidi" w:cstheme="majorBidi"/>
          <w:lang w:eastAsia="lv-LV"/>
        </w:rPr>
        <w:t>7</w:t>
      </w:r>
      <w:r w:rsidR="00610E4C" w:rsidRPr="00F0649E">
        <w:rPr>
          <w:rFonts w:asciiTheme="majorBidi" w:hAnsiTheme="majorBidi" w:cstheme="majorBidi"/>
          <w:lang w:eastAsia="lv-LV"/>
        </w:rPr>
        <w:t>.</w:t>
      </w:r>
      <w:r w:rsidR="00C21E59" w:rsidRPr="00F0649E">
        <w:rPr>
          <w:rFonts w:asciiTheme="majorBidi" w:hAnsiTheme="majorBidi" w:cstheme="majorBidi"/>
          <w:lang w:eastAsia="lv-LV"/>
        </w:rPr>
        <w:t> </w:t>
      </w:r>
      <w:r w:rsidR="00694F5D" w:rsidRPr="00F0649E">
        <w:rPr>
          <w:rFonts w:asciiTheme="majorBidi" w:hAnsiTheme="majorBidi" w:cstheme="majorBidi"/>
          <w:lang w:eastAsia="lv-LV"/>
        </w:rPr>
        <w:t>aprīļ</w:t>
      </w:r>
      <w:r w:rsidR="00C21E59" w:rsidRPr="00F0649E">
        <w:rPr>
          <w:rFonts w:asciiTheme="majorBidi" w:hAnsiTheme="majorBidi" w:cstheme="majorBidi"/>
          <w:lang w:eastAsia="lv-LV"/>
        </w:rPr>
        <w:t>a</w:t>
      </w:r>
      <w:r w:rsidR="00610E4C" w:rsidRPr="00F0649E">
        <w:rPr>
          <w:rFonts w:asciiTheme="majorBidi" w:hAnsiTheme="majorBidi" w:cstheme="majorBidi"/>
          <w:lang w:eastAsia="lv-LV"/>
        </w:rPr>
        <w:t xml:space="preserve"> lēmuma Nr.</w:t>
      </w:r>
      <w:r w:rsidR="00D74F5A" w:rsidRPr="00F0649E">
        <w:rPr>
          <w:rFonts w:asciiTheme="majorBidi" w:hAnsiTheme="majorBidi" w:cstheme="majorBidi"/>
          <w:lang w:eastAsia="lv-LV"/>
        </w:rPr>
        <w:t>4</w:t>
      </w:r>
      <w:r w:rsidR="00610E4C" w:rsidRPr="00F0649E">
        <w:rPr>
          <w:rFonts w:asciiTheme="majorBidi" w:hAnsiTheme="majorBidi" w:cstheme="majorBidi"/>
          <w:lang w:eastAsia="lv-LV"/>
        </w:rPr>
        <w:t>/</w:t>
      </w:r>
      <w:r w:rsidR="00D74F5A" w:rsidRPr="00F0649E">
        <w:rPr>
          <w:rFonts w:asciiTheme="majorBidi" w:hAnsiTheme="majorBidi" w:cstheme="majorBidi"/>
          <w:lang w:eastAsia="lv-LV"/>
        </w:rPr>
        <w:t>11 </w:t>
      </w:r>
      <w:r w:rsidR="00610E4C" w:rsidRPr="00F0649E">
        <w:rPr>
          <w:rFonts w:asciiTheme="majorBidi" w:hAnsiTheme="majorBidi" w:cstheme="majorBidi"/>
          <w:lang w:eastAsia="lv-LV"/>
        </w:rPr>
        <w:t>“</w:t>
      </w:r>
      <w:r w:rsidR="00D74F5A" w:rsidRPr="00F0649E">
        <w:rPr>
          <w:rFonts w:asciiTheme="majorBidi" w:hAnsiTheme="majorBidi" w:cstheme="majorBidi"/>
          <w:lang w:eastAsia="lv-LV"/>
        </w:rPr>
        <w:t xml:space="preserve">Amati, kurus veicot </w:t>
      </w:r>
      <w:r w:rsidR="00BA185E" w:rsidRPr="00F0649E">
        <w:rPr>
          <w:rFonts w:asciiTheme="majorBidi" w:hAnsiTheme="majorBidi" w:cstheme="majorBidi"/>
          <w:lang w:eastAsia="lv-LV"/>
        </w:rPr>
        <w:t>amatpersonas (darbinieki) ir pakļautas reālam dzīvības vai veselības apdraudējumam (riskam)</w:t>
      </w:r>
      <w:r w:rsidR="00610E4C" w:rsidRPr="00F0649E">
        <w:rPr>
          <w:rFonts w:asciiTheme="majorBidi" w:hAnsiTheme="majorBidi" w:cstheme="majorBidi"/>
          <w:lang w:eastAsia="lv-LV"/>
        </w:rPr>
        <w:t>”</w:t>
      </w:r>
      <w:r>
        <w:rPr>
          <w:rFonts w:asciiTheme="majorBidi" w:hAnsiTheme="majorBidi" w:cstheme="majorBidi"/>
          <w:lang w:eastAsia="lv-LV"/>
        </w:rPr>
        <w:t xml:space="preserve"> </w:t>
      </w:r>
      <w:r w:rsidR="00BA185E" w:rsidRPr="00F0649E">
        <w:rPr>
          <w:rFonts w:asciiTheme="majorBidi" w:hAnsiTheme="majorBidi" w:cstheme="majorBidi"/>
          <w:lang w:eastAsia="lv-LV"/>
        </w:rPr>
        <w:t>1.3. punktu šādā redakcijā:</w:t>
      </w:r>
    </w:p>
    <w:p w14:paraId="74C1B5FF" w14:textId="3C7A3815" w:rsidR="00084E1D" w:rsidRPr="00F0649E" w:rsidRDefault="007B4867" w:rsidP="007C5B8A">
      <w:pPr>
        <w:jc w:val="lowKashida"/>
      </w:pPr>
      <w:r w:rsidRPr="00F0649E">
        <w:rPr>
          <w:rFonts w:asciiTheme="majorBidi" w:hAnsiTheme="majorBidi" w:cstheme="majorBidi"/>
          <w:lang w:eastAsia="lv-LV"/>
        </w:rPr>
        <w:t xml:space="preserve">“1.3. </w:t>
      </w:r>
      <w:r w:rsidR="00084E1D" w:rsidRPr="00F0649E">
        <w:rPr>
          <w:b/>
          <w:bCs/>
        </w:rPr>
        <w:t>Jelgavas valstspilsētas pašvaldības iestādē “Jelgavas sociālo lietu pārvalde”</w:t>
      </w:r>
      <w:r w:rsidR="00084E1D" w:rsidRPr="00F0649E">
        <w:t>:</w:t>
      </w:r>
    </w:p>
    <w:p w14:paraId="249C7661" w14:textId="77777777" w:rsidR="00084E1D" w:rsidRPr="00F0649E" w:rsidRDefault="00084E1D" w:rsidP="007C5B8A">
      <w:pPr>
        <w:pStyle w:val="ListParagraph"/>
        <w:numPr>
          <w:ilvl w:val="2"/>
          <w:numId w:val="12"/>
        </w:numPr>
        <w:tabs>
          <w:tab w:val="left" w:pos="1418"/>
        </w:tabs>
        <w:spacing w:after="0" w:line="240" w:lineRule="auto"/>
        <w:ind w:left="1276" w:hanging="709"/>
        <w:contextualSpacing w:val="0"/>
        <w:jc w:val="lowKashida"/>
        <w:rPr>
          <w:rFonts w:asciiTheme="majorBidi" w:hAnsiTheme="majorBidi" w:cstheme="majorBidi"/>
          <w:sz w:val="24"/>
          <w:szCs w:val="24"/>
          <w:lang w:eastAsia="lv-LV"/>
        </w:rPr>
      </w:pPr>
      <w:r w:rsidRPr="00F0649E">
        <w:rPr>
          <w:rFonts w:asciiTheme="majorBidi" w:hAnsiTheme="majorBidi" w:cstheme="majorBidi"/>
          <w:sz w:val="24"/>
          <w:szCs w:val="24"/>
          <w:lang w:eastAsia="lv-LV"/>
        </w:rPr>
        <w:t>Pārvaldes vadītājs;</w:t>
      </w:r>
    </w:p>
    <w:p w14:paraId="29746807" w14:textId="672D50B2" w:rsidR="00084E1D" w:rsidRPr="00F0649E" w:rsidRDefault="00084E1D" w:rsidP="007C5B8A">
      <w:pPr>
        <w:pStyle w:val="ListParagraph"/>
        <w:numPr>
          <w:ilvl w:val="2"/>
          <w:numId w:val="12"/>
        </w:numPr>
        <w:tabs>
          <w:tab w:val="left" w:pos="1418"/>
        </w:tabs>
        <w:spacing w:after="0" w:line="240" w:lineRule="auto"/>
        <w:ind w:left="1276" w:hanging="709"/>
        <w:contextualSpacing w:val="0"/>
        <w:jc w:val="lowKashida"/>
        <w:rPr>
          <w:rFonts w:asciiTheme="majorBidi" w:hAnsiTheme="majorBidi" w:cstheme="majorBidi"/>
          <w:sz w:val="24"/>
          <w:szCs w:val="24"/>
          <w:lang w:eastAsia="lv-LV"/>
        </w:rPr>
      </w:pPr>
      <w:r w:rsidRPr="00F0649E">
        <w:rPr>
          <w:rFonts w:asciiTheme="majorBidi" w:hAnsiTheme="majorBidi" w:cstheme="majorBidi"/>
          <w:sz w:val="24"/>
          <w:szCs w:val="24"/>
          <w:lang w:eastAsia="lv-LV"/>
        </w:rPr>
        <w:t>Pārvaldes vadītāja vietnieks (t</w:t>
      </w:r>
      <w:r w:rsidR="00002FEF">
        <w:rPr>
          <w:rFonts w:asciiTheme="majorBidi" w:hAnsiTheme="majorBidi" w:cstheme="majorBidi"/>
          <w:sz w:val="24"/>
          <w:szCs w:val="24"/>
          <w:lang w:eastAsia="lv-LV"/>
        </w:rPr>
        <w:t>ai skaitā</w:t>
      </w:r>
      <w:r w:rsidRPr="00F0649E">
        <w:rPr>
          <w:rFonts w:asciiTheme="majorBidi" w:hAnsiTheme="majorBidi" w:cstheme="majorBidi"/>
          <w:sz w:val="24"/>
          <w:szCs w:val="24"/>
          <w:lang w:eastAsia="lv-LV"/>
        </w:rPr>
        <w:t xml:space="preserve"> administratīvajos jautājumos</w:t>
      </w:r>
      <w:r w:rsidR="006E7527">
        <w:rPr>
          <w:rFonts w:asciiTheme="majorBidi" w:hAnsiTheme="majorBidi" w:cstheme="majorBidi"/>
          <w:sz w:val="24"/>
          <w:szCs w:val="24"/>
          <w:lang w:eastAsia="lv-LV"/>
        </w:rPr>
        <w:t>,</w:t>
      </w:r>
      <w:r w:rsidRPr="00F0649E">
        <w:rPr>
          <w:rFonts w:asciiTheme="majorBidi" w:hAnsiTheme="majorBidi" w:cstheme="majorBidi"/>
          <w:sz w:val="24"/>
          <w:szCs w:val="24"/>
          <w:lang w:eastAsia="lv-LV"/>
        </w:rPr>
        <w:t xml:space="preserve"> pamatdarbības jautājumos</w:t>
      </w:r>
      <w:r w:rsidR="006E7527">
        <w:rPr>
          <w:rFonts w:asciiTheme="majorBidi" w:hAnsiTheme="majorBidi" w:cstheme="majorBidi"/>
          <w:sz w:val="24"/>
          <w:szCs w:val="24"/>
          <w:lang w:eastAsia="lv-LV"/>
        </w:rPr>
        <w:t>,</w:t>
      </w:r>
      <w:r w:rsidRPr="00F0649E">
        <w:rPr>
          <w:rFonts w:asciiTheme="majorBidi" w:hAnsiTheme="majorBidi" w:cstheme="majorBidi"/>
          <w:sz w:val="24"/>
          <w:szCs w:val="24"/>
          <w:lang w:eastAsia="lv-LV"/>
        </w:rPr>
        <w:t xml:space="preserve"> sociālo pakalpojumu nodrošināšanas jautājumos);</w:t>
      </w:r>
    </w:p>
    <w:p w14:paraId="71C79774" w14:textId="5D26AC68" w:rsidR="00084E1D" w:rsidRPr="00F0649E" w:rsidRDefault="00084E1D" w:rsidP="007C5B8A">
      <w:pPr>
        <w:pStyle w:val="ListParagraph"/>
        <w:numPr>
          <w:ilvl w:val="2"/>
          <w:numId w:val="12"/>
        </w:numPr>
        <w:tabs>
          <w:tab w:val="left" w:pos="1418"/>
        </w:tabs>
        <w:spacing w:after="0" w:line="240" w:lineRule="auto"/>
        <w:ind w:left="1276" w:hanging="709"/>
        <w:contextualSpacing w:val="0"/>
        <w:jc w:val="lowKashida"/>
        <w:rPr>
          <w:rFonts w:asciiTheme="majorBidi" w:hAnsiTheme="majorBidi" w:cstheme="majorBidi"/>
          <w:sz w:val="24"/>
          <w:szCs w:val="24"/>
          <w:lang w:eastAsia="lv-LV"/>
        </w:rPr>
      </w:pPr>
      <w:r w:rsidRPr="00F0649E">
        <w:rPr>
          <w:rFonts w:asciiTheme="majorBidi" w:hAnsiTheme="majorBidi" w:cstheme="majorBidi"/>
          <w:sz w:val="24"/>
          <w:szCs w:val="24"/>
          <w:lang w:eastAsia="lv-LV"/>
        </w:rPr>
        <w:t>Nodaļas vadītājs;</w:t>
      </w:r>
    </w:p>
    <w:p w14:paraId="110A1EDA" w14:textId="1E6B4D73" w:rsidR="00084E1D" w:rsidRPr="00F0649E" w:rsidRDefault="00084E1D" w:rsidP="007C5B8A">
      <w:pPr>
        <w:pStyle w:val="ListParagraph"/>
        <w:numPr>
          <w:ilvl w:val="2"/>
          <w:numId w:val="12"/>
        </w:numPr>
        <w:tabs>
          <w:tab w:val="left" w:pos="1418"/>
        </w:tabs>
        <w:spacing w:after="0" w:line="240" w:lineRule="auto"/>
        <w:ind w:left="1276" w:hanging="709"/>
        <w:contextualSpacing w:val="0"/>
        <w:jc w:val="lowKashida"/>
        <w:rPr>
          <w:rFonts w:asciiTheme="majorBidi" w:hAnsiTheme="majorBidi" w:cstheme="majorBidi"/>
          <w:sz w:val="24"/>
          <w:szCs w:val="24"/>
          <w:lang w:eastAsia="lv-LV"/>
        </w:rPr>
      </w:pPr>
      <w:r w:rsidRPr="00F0649E">
        <w:rPr>
          <w:rFonts w:asciiTheme="majorBidi" w:hAnsiTheme="majorBidi" w:cstheme="majorBidi"/>
          <w:sz w:val="24"/>
          <w:szCs w:val="24"/>
          <w:lang w:eastAsia="lv-LV"/>
        </w:rPr>
        <w:t>Dienas centra “Integra” un dienas centra “Harmonija</w:t>
      </w:r>
      <w:r w:rsidR="006E7527">
        <w:rPr>
          <w:rFonts w:asciiTheme="majorBidi" w:hAnsiTheme="majorBidi" w:cstheme="majorBidi"/>
          <w:sz w:val="24"/>
          <w:szCs w:val="24"/>
          <w:lang w:eastAsia="lv-LV"/>
        </w:rPr>
        <w:t>”</w:t>
      </w:r>
      <w:r w:rsidRPr="00F0649E">
        <w:rPr>
          <w:rFonts w:asciiTheme="majorBidi" w:hAnsiTheme="majorBidi" w:cstheme="majorBidi"/>
          <w:sz w:val="24"/>
          <w:szCs w:val="24"/>
          <w:lang w:eastAsia="lv-LV"/>
        </w:rPr>
        <w:t xml:space="preserve"> vadītājs;</w:t>
      </w:r>
    </w:p>
    <w:p w14:paraId="4C4E3F47" w14:textId="1A4E9477" w:rsidR="00084E1D" w:rsidRPr="00F0649E" w:rsidRDefault="00084E1D" w:rsidP="007C5B8A">
      <w:pPr>
        <w:pStyle w:val="ListParagraph"/>
        <w:numPr>
          <w:ilvl w:val="2"/>
          <w:numId w:val="12"/>
        </w:numPr>
        <w:tabs>
          <w:tab w:val="left" w:pos="1418"/>
        </w:tabs>
        <w:spacing w:after="0" w:line="240" w:lineRule="auto"/>
        <w:ind w:left="1276" w:hanging="709"/>
        <w:contextualSpacing w:val="0"/>
        <w:jc w:val="lowKashida"/>
        <w:rPr>
          <w:rFonts w:asciiTheme="majorBidi" w:hAnsiTheme="majorBidi" w:cstheme="majorBidi"/>
          <w:sz w:val="24"/>
          <w:szCs w:val="24"/>
          <w:lang w:eastAsia="lv-LV"/>
        </w:rPr>
      </w:pPr>
      <w:r w:rsidRPr="00F0649E">
        <w:rPr>
          <w:rFonts w:asciiTheme="majorBidi" w:hAnsiTheme="majorBidi" w:cstheme="majorBidi"/>
          <w:sz w:val="24"/>
          <w:szCs w:val="24"/>
          <w:lang w:eastAsia="lv-LV"/>
        </w:rPr>
        <w:t>Grupu dzīvokļu un Naktspatversmes vadītājs;</w:t>
      </w:r>
    </w:p>
    <w:p w14:paraId="58EFA4E3" w14:textId="77777777" w:rsidR="00084E1D" w:rsidRPr="00F0649E" w:rsidRDefault="00084E1D" w:rsidP="007C5B8A">
      <w:pPr>
        <w:pStyle w:val="ListParagraph"/>
        <w:numPr>
          <w:ilvl w:val="2"/>
          <w:numId w:val="12"/>
        </w:numPr>
        <w:tabs>
          <w:tab w:val="left" w:pos="1418"/>
        </w:tabs>
        <w:spacing w:after="0" w:line="240" w:lineRule="auto"/>
        <w:ind w:left="1276" w:hanging="709"/>
        <w:contextualSpacing w:val="0"/>
        <w:jc w:val="lowKashida"/>
        <w:rPr>
          <w:rFonts w:asciiTheme="majorBidi" w:hAnsiTheme="majorBidi" w:cstheme="majorBidi"/>
          <w:sz w:val="24"/>
          <w:szCs w:val="24"/>
          <w:lang w:eastAsia="lv-LV"/>
        </w:rPr>
      </w:pPr>
      <w:r w:rsidRPr="00F0649E">
        <w:rPr>
          <w:rFonts w:asciiTheme="majorBidi" w:hAnsiTheme="majorBidi" w:cstheme="majorBidi"/>
          <w:sz w:val="24"/>
          <w:szCs w:val="24"/>
          <w:lang w:eastAsia="lv-LV"/>
        </w:rPr>
        <w:t>Krīzes centra un Sociālo pakalpojumu centra bērniem vadītājs;</w:t>
      </w:r>
    </w:p>
    <w:p w14:paraId="36F08A2A" w14:textId="355407A9" w:rsidR="00F0649E" w:rsidRPr="00F0649E" w:rsidRDefault="00084E1D" w:rsidP="007C5B8A">
      <w:pPr>
        <w:pStyle w:val="ListParagraph"/>
        <w:numPr>
          <w:ilvl w:val="2"/>
          <w:numId w:val="12"/>
        </w:numPr>
        <w:tabs>
          <w:tab w:val="left" w:pos="1418"/>
        </w:tabs>
        <w:spacing w:after="0" w:line="240" w:lineRule="auto"/>
        <w:ind w:left="1276" w:hanging="709"/>
        <w:contextualSpacing w:val="0"/>
        <w:jc w:val="lowKashida"/>
        <w:rPr>
          <w:rFonts w:asciiTheme="majorBidi" w:hAnsiTheme="majorBidi" w:cstheme="majorBidi"/>
          <w:sz w:val="24"/>
          <w:szCs w:val="24"/>
          <w:lang w:eastAsia="lv-LV"/>
        </w:rPr>
      </w:pPr>
      <w:r w:rsidRPr="00F0649E">
        <w:rPr>
          <w:rFonts w:asciiTheme="majorBidi" w:hAnsiTheme="majorBidi" w:cstheme="majorBidi"/>
          <w:sz w:val="24"/>
          <w:szCs w:val="24"/>
          <w:lang w:eastAsia="lv-LV"/>
        </w:rPr>
        <w:t>Sociālais darbinieks (t</w:t>
      </w:r>
      <w:r w:rsidR="00002FEF">
        <w:rPr>
          <w:rFonts w:asciiTheme="majorBidi" w:hAnsiTheme="majorBidi" w:cstheme="majorBidi"/>
          <w:sz w:val="24"/>
          <w:szCs w:val="24"/>
          <w:lang w:eastAsia="lv-LV"/>
        </w:rPr>
        <w:t>ai skaitā</w:t>
      </w:r>
      <w:r w:rsidRPr="00F0649E">
        <w:rPr>
          <w:rFonts w:asciiTheme="majorBidi" w:hAnsiTheme="majorBidi" w:cstheme="majorBidi"/>
          <w:sz w:val="24"/>
          <w:szCs w:val="24"/>
          <w:lang w:eastAsia="lv-LV"/>
        </w:rPr>
        <w:t xml:space="preserve"> vecākais sociālais darbinieks, vecākais sociālais darbinieks darbam ar ģimeni un bērniem, sociālais darbinieks darbam ar ģimeni un bērniem, sociālais darbinieks darbam ar personām ar funkcionāliem traucējumiem, sociālais darbinieks darbam ar personām ar atkarības problēmām, sociālais darbinieks – konsultants</w:t>
      </w:r>
      <w:r w:rsidR="006E7527">
        <w:rPr>
          <w:rFonts w:asciiTheme="majorBidi" w:hAnsiTheme="majorBidi" w:cstheme="majorBidi"/>
          <w:sz w:val="24"/>
          <w:szCs w:val="24"/>
          <w:lang w:eastAsia="lv-LV"/>
        </w:rPr>
        <w:t>)</w:t>
      </w:r>
      <w:r w:rsidR="00F0649E" w:rsidRPr="00F0649E">
        <w:rPr>
          <w:rFonts w:asciiTheme="majorBidi" w:hAnsiTheme="majorBidi" w:cstheme="majorBidi"/>
          <w:sz w:val="24"/>
          <w:szCs w:val="24"/>
          <w:lang w:eastAsia="lv-LV"/>
        </w:rPr>
        <w:t>;</w:t>
      </w:r>
    </w:p>
    <w:p w14:paraId="696C98F3" w14:textId="77777777" w:rsidR="00F0649E" w:rsidRPr="00F0649E" w:rsidRDefault="00084E1D" w:rsidP="007C5B8A">
      <w:pPr>
        <w:pStyle w:val="ListParagraph"/>
        <w:numPr>
          <w:ilvl w:val="2"/>
          <w:numId w:val="12"/>
        </w:numPr>
        <w:tabs>
          <w:tab w:val="left" w:pos="1418"/>
        </w:tabs>
        <w:spacing w:after="0" w:line="240" w:lineRule="auto"/>
        <w:ind w:left="1276" w:hanging="709"/>
        <w:contextualSpacing w:val="0"/>
        <w:jc w:val="lowKashida"/>
        <w:rPr>
          <w:rFonts w:asciiTheme="majorBidi" w:hAnsiTheme="majorBidi" w:cstheme="majorBidi"/>
          <w:sz w:val="24"/>
          <w:szCs w:val="24"/>
          <w:lang w:eastAsia="lv-LV"/>
        </w:rPr>
      </w:pPr>
      <w:r w:rsidRPr="00F0649E">
        <w:rPr>
          <w:rFonts w:asciiTheme="majorBidi" w:hAnsiTheme="majorBidi" w:cstheme="majorBidi"/>
          <w:sz w:val="24"/>
          <w:szCs w:val="24"/>
          <w:lang w:eastAsia="lv-LV"/>
        </w:rPr>
        <w:t>Psihologs</w:t>
      </w:r>
      <w:r w:rsidR="00F0649E" w:rsidRPr="00F0649E">
        <w:rPr>
          <w:rFonts w:asciiTheme="majorBidi" w:hAnsiTheme="majorBidi" w:cstheme="majorBidi"/>
          <w:sz w:val="24"/>
          <w:szCs w:val="24"/>
          <w:lang w:eastAsia="lv-LV"/>
        </w:rPr>
        <w:t>;</w:t>
      </w:r>
    </w:p>
    <w:p w14:paraId="1821E06D" w14:textId="0634A34F" w:rsidR="00084E1D" w:rsidRPr="00F0649E" w:rsidRDefault="00084E1D" w:rsidP="007C5B8A">
      <w:pPr>
        <w:pStyle w:val="ListParagraph"/>
        <w:numPr>
          <w:ilvl w:val="2"/>
          <w:numId w:val="12"/>
        </w:numPr>
        <w:tabs>
          <w:tab w:val="left" w:pos="1418"/>
        </w:tabs>
        <w:spacing w:after="0" w:line="240" w:lineRule="auto"/>
        <w:ind w:left="1276" w:hanging="709"/>
        <w:contextualSpacing w:val="0"/>
        <w:jc w:val="lowKashida"/>
        <w:rPr>
          <w:rFonts w:asciiTheme="majorBidi" w:hAnsiTheme="majorBidi" w:cstheme="majorBidi"/>
          <w:sz w:val="24"/>
          <w:szCs w:val="24"/>
          <w:lang w:eastAsia="lv-LV"/>
        </w:rPr>
      </w:pPr>
      <w:r w:rsidRPr="00F0649E">
        <w:rPr>
          <w:rFonts w:asciiTheme="majorBidi" w:hAnsiTheme="majorBidi" w:cstheme="majorBidi"/>
          <w:sz w:val="24"/>
          <w:szCs w:val="24"/>
          <w:lang w:eastAsia="lv-LV"/>
        </w:rPr>
        <w:t>Vecākais speciālists veselības veicināšanas jautājumos</w:t>
      </w:r>
      <w:r w:rsidR="00F0649E" w:rsidRPr="00F0649E">
        <w:rPr>
          <w:rFonts w:asciiTheme="majorBidi" w:hAnsiTheme="majorBidi" w:cstheme="majorBidi"/>
          <w:sz w:val="24"/>
          <w:szCs w:val="24"/>
          <w:lang w:eastAsia="lv-LV"/>
        </w:rPr>
        <w:t>;</w:t>
      </w:r>
    </w:p>
    <w:p w14:paraId="0021CF58" w14:textId="77777777" w:rsidR="00F0649E" w:rsidRPr="00F0649E" w:rsidRDefault="00084E1D" w:rsidP="007C5B8A">
      <w:pPr>
        <w:pStyle w:val="ListParagraph"/>
        <w:numPr>
          <w:ilvl w:val="2"/>
          <w:numId w:val="12"/>
        </w:numPr>
        <w:tabs>
          <w:tab w:val="left" w:pos="1418"/>
        </w:tabs>
        <w:spacing w:after="0" w:line="240" w:lineRule="auto"/>
        <w:ind w:left="1276" w:hanging="709"/>
        <w:contextualSpacing w:val="0"/>
        <w:jc w:val="lowKashida"/>
        <w:rPr>
          <w:rFonts w:asciiTheme="majorBidi" w:hAnsiTheme="majorBidi" w:cstheme="majorBidi"/>
          <w:sz w:val="24"/>
          <w:szCs w:val="24"/>
          <w:lang w:eastAsia="lv-LV"/>
        </w:rPr>
      </w:pPr>
      <w:r w:rsidRPr="00F0649E">
        <w:rPr>
          <w:rFonts w:asciiTheme="majorBidi" w:hAnsiTheme="majorBidi" w:cstheme="majorBidi"/>
          <w:sz w:val="24"/>
          <w:szCs w:val="24"/>
          <w:lang w:eastAsia="lv-LV"/>
        </w:rPr>
        <w:t>Vecākais speciālists veselības aprūpes pieejamības jautājumos</w:t>
      </w:r>
      <w:r w:rsidR="00F0649E" w:rsidRPr="00F0649E">
        <w:rPr>
          <w:rFonts w:asciiTheme="majorBidi" w:hAnsiTheme="majorBidi" w:cstheme="majorBidi"/>
          <w:sz w:val="24"/>
          <w:szCs w:val="24"/>
          <w:lang w:eastAsia="lv-LV"/>
        </w:rPr>
        <w:t>;</w:t>
      </w:r>
    </w:p>
    <w:p w14:paraId="19CCABFD" w14:textId="77777777" w:rsidR="00F0649E" w:rsidRPr="00F0649E" w:rsidRDefault="00084E1D" w:rsidP="007C5B8A">
      <w:pPr>
        <w:pStyle w:val="ListParagraph"/>
        <w:numPr>
          <w:ilvl w:val="2"/>
          <w:numId w:val="12"/>
        </w:numPr>
        <w:tabs>
          <w:tab w:val="left" w:pos="1418"/>
        </w:tabs>
        <w:spacing w:after="0" w:line="240" w:lineRule="auto"/>
        <w:ind w:left="1276" w:hanging="709"/>
        <w:contextualSpacing w:val="0"/>
        <w:jc w:val="lowKashida"/>
        <w:rPr>
          <w:rFonts w:asciiTheme="majorBidi" w:hAnsiTheme="majorBidi" w:cstheme="majorBidi"/>
          <w:sz w:val="24"/>
          <w:szCs w:val="24"/>
          <w:lang w:eastAsia="lv-LV"/>
        </w:rPr>
      </w:pPr>
      <w:r w:rsidRPr="00F0649E">
        <w:rPr>
          <w:rFonts w:asciiTheme="majorBidi" w:hAnsiTheme="majorBidi" w:cstheme="majorBidi"/>
          <w:sz w:val="24"/>
          <w:szCs w:val="24"/>
          <w:lang w:eastAsia="lv-LV"/>
        </w:rPr>
        <w:t>Sociālās palīdzības organizators</w:t>
      </w:r>
      <w:r w:rsidR="00F0649E" w:rsidRPr="00F0649E">
        <w:rPr>
          <w:rFonts w:asciiTheme="majorBidi" w:hAnsiTheme="majorBidi" w:cstheme="majorBidi"/>
          <w:sz w:val="24"/>
          <w:szCs w:val="24"/>
          <w:lang w:eastAsia="lv-LV"/>
        </w:rPr>
        <w:t>;</w:t>
      </w:r>
    </w:p>
    <w:p w14:paraId="37641F19" w14:textId="77777777" w:rsidR="00F0649E" w:rsidRPr="00F0649E" w:rsidRDefault="00084E1D" w:rsidP="007C5B8A">
      <w:pPr>
        <w:pStyle w:val="ListParagraph"/>
        <w:numPr>
          <w:ilvl w:val="2"/>
          <w:numId w:val="12"/>
        </w:numPr>
        <w:tabs>
          <w:tab w:val="left" w:pos="1418"/>
        </w:tabs>
        <w:spacing w:after="0" w:line="240" w:lineRule="auto"/>
        <w:ind w:left="1276" w:hanging="709"/>
        <w:contextualSpacing w:val="0"/>
        <w:jc w:val="lowKashida"/>
        <w:rPr>
          <w:rFonts w:asciiTheme="majorBidi" w:hAnsiTheme="majorBidi" w:cstheme="majorBidi"/>
          <w:sz w:val="24"/>
          <w:szCs w:val="24"/>
          <w:lang w:eastAsia="lv-LV"/>
        </w:rPr>
      </w:pPr>
      <w:r w:rsidRPr="00F0649E">
        <w:rPr>
          <w:rFonts w:asciiTheme="majorBidi" w:hAnsiTheme="majorBidi" w:cstheme="majorBidi"/>
          <w:sz w:val="24"/>
          <w:szCs w:val="24"/>
          <w:lang w:eastAsia="lv-LV"/>
        </w:rPr>
        <w:t>Klientu konsultants</w:t>
      </w:r>
      <w:r w:rsidR="00F0649E" w:rsidRPr="00F0649E">
        <w:rPr>
          <w:rFonts w:asciiTheme="majorBidi" w:hAnsiTheme="majorBidi" w:cstheme="majorBidi"/>
          <w:sz w:val="24"/>
          <w:szCs w:val="24"/>
          <w:lang w:eastAsia="lv-LV"/>
        </w:rPr>
        <w:t>;</w:t>
      </w:r>
    </w:p>
    <w:p w14:paraId="64A102A4" w14:textId="77777777" w:rsidR="00F0649E" w:rsidRPr="00F0649E" w:rsidRDefault="00084E1D" w:rsidP="007C5B8A">
      <w:pPr>
        <w:pStyle w:val="ListParagraph"/>
        <w:numPr>
          <w:ilvl w:val="2"/>
          <w:numId w:val="12"/>
        </w:numPr>
        <w:tabs>
          <w:tab w:val="left" w:pos="1418"/>
        </w:tabs>
        <w:spacing w:after="0" w:line="240" w:lineRule="auto"/>
        <w:ind w:left="1276" w:hanging="709"/>
        <w:contextualSpacing w:val="0"/>
        <w:jc w:val="lowKashida"/>
        <w:rPr>
          <w:rFonts w:asciiTheme="majorBidi" w:hAnsiTheme="majorBidi" w:cstheme="majorBidi"/>
          <w:sz w:val="24"/>
          <w:szCs w:val="24"/>
          <w:lang w:eastAsia="lv-LV"/>
        </w:rPr>
      </w:pPr>
      <w:r w:rsidRPr="00F0649E">
        <w:rPr>
          <w:rFonts w:asciiTheme="majorBidi" w:hAnsiTheme="majorBidi" w:cstheme="majorBidi"/>
          <w:sz w:val="24"/>
          <w:szCs w:val="24"/>
          <w:lang w:eastAsia="lv-LV"/>
        </w:rPr>
        <w:t>Speciālists asistenta pakalpojuma nodrošināšanas jautājumos</w:t>
      </w:r>
      <w:r w:rsidR="00F0649E" w:rsidRPr="00F0649E">
        <w:rPr>
          <w:rFonts w:asciiTheme="majorBidi" w:hAnsiTheme="majorBidi" w:cstheme="majorBidi"/>
          <w:sz w:val="24"/>
          <w:szCs w:val="24"/>
          <w:lang w:eastAsia="lv-LV"/>
        </w:rPr>
        <w:t>;</w:t>
      </w:r>
    </w:p>
    <w:p w14:paraId="0419BBBC" w14:textId="77777777" w:rsidR="00F0649E" w:rsidRPr="00F0649E" w:rsidRDefault="00084E1D" w:rsidP="007C5B8A">
      <w:pPr>
        <w:pStyle w:val="ListParagraph"/>
        <w:numPr>
          <w:ilvl w:val="2"/>
          <w:numId w:val="12"/>
        </w:numPr>
        <w:tabs>
          <w:tab w:val="left" w:pos="1418"/>
        </w:tabs>
        <w:spacing w:after="0" w:line="240" w:lineRule="auto"/>
        <w:ind w:left="1276" w:hanging="709"/>
        <w:contextualSpacing w:val="0"/>
        <w:jc w:val="lowKashida"/>
        <w:rPr>
          <w:rFonts w:asciiTheme="majorBidi" w:hAnsiTheme="majorBidi" w:cstheme="majorBidi"/>
          <w:sz w:val="24"/>
          <w:szCs w:val="24"/>
          <w:lang w:eastAsia="lv-LV"/>
        </w:rPr>
      </w:pPr>
      <w:r w:rsidRPr="00F0649E">
        <w:rPr>
          <w:rFonts w:asciiTheme="majorBidi" w:hAnsiTheme="majorBidi" w:cstheme="majorBidi"/>
          <w:sz w:val="24"/>
          <w:szCs w:val="24"/>
          <w:lang w:eastAsia="lv-LV"/>
        </w:rPr>
        <w:t>Speciālists specializētā autotransporta pakalpojuma nodrošināšanas jautājumos</w:t>
      </w:r>
      <w:r w:rsidR="00F0649E" w:rsidRPr="00F0649E">
        <w:rPr>
          <w:rFonts w:asciiTheme="majorBidi" w:hAnsiTheme="majorBidi" w:cstheme="majorBidi"/>
          <w:sz w:val="24"/>
          <w:szCs w:val="24"/>
          <w:lang w:eastAsia="lv-LV"/>
        </w:rPr>
        <w:t>;</w:t>
      </w:r>
    </w:p>
    <w:p w14:paraId="778148C4" w14:textId="77777777" w:rsidR="00F0649E" w:rsidRPr="00F0649E" w:rsidRDefault="00084E1D" w:rsidP="007C5B8A">
      <w:pPr>
        <w:pStyle w:val="ListParagraph"/>
        <w:numPr>
          <w:ilvl w:val="2"/>
          <w:numId w:val="12"/>
        </w:numPr>
        <w:tabs>
          <w:tab w:val="left" w:pos="1418"/>
        </w:tabs>
        <w:spacing w:after="0" w:line="240" w:lineRule="auto"/>
        <w:ind w:left="1276" w:hanging="709"/>
        <w:contextualSpacing w:val="0"/>
        <w:jc w:val="lowKashida"/>
        <w:rPr>
          <w:rFonts w:asciiTheme="majorBidi" w:hAnsiTheme="majorBidi" w:cstheme="majorBidi"/>
          <w:sz w:val="24"/>
          <w:szCs w:val="24"/>
          <w:lang w:eastAsia="lv-LV"/>
        </w:rPr>
      </w:pPr>
      <w:r w:rsidRPr="00F0649E">
        <w:rPr>
          <w:rFonts w:asciiTheme="majorBidi" w:hAnsiTheme="majorBidi" w:cstheme="majorBidi"/>
          <w:sz w:val="24"/>
          <w:szCs w:val="24"/>
          <w:lang w:eastAsia="lv-LV"/>
        </w:rPr>
        <w:lastRenderedPageBreak/>
        <w:t>Sociālais rehabilitētājs</w:t>
      </w:r>
      <w:r w:rsidR="00F0649E" w:rsidRPr="00F0649E">
        <w:rPr>
          <w:rFonts w:asciiTheme="majorBidi" w:hAnsiTheme="majorBidi" w:cstheme="majorBidi"/>
          <w:sz w:val="24"/>
          <w:szCs w:val="24"/>
          <w:lang w:eastAsia="lv-LV"/>
        </w:rPr>
        <w:t>;</w:t>
      </w:r>
    </w:p>
    <w:p w14:paraId="23F00A3C" w14:textId="77777777" w:rsidR="00F0649E" w:rsidRPr="00F0649E" w:rsidRDefault="00084E1D" w:rsidP="007C5B8A">
      <w:pPr>
        <w:pStyle w:val="ListParagraph"/>
        <w:numPr>
          <w:ilvl w:val="2"/>
          <w:numId w:val="12"/>
        </w:numPr>
        <w:tabs>
          <w:tab w:val="left" w:pos="1418"/>
        </w:tabs>
        <w:spacing w:after="0" w:line="240" w:lineRule="auto"/>
        <w:ind w:left="1276" w:hanging="709"/>
        <w:contextualSpacing w:val="0"/>
        <w:jc w:val="lowKashida"/>
        <w:rPr>
          <w:rFonts w:asciiTheme="majorBidi" w:hAnsiTheme="majorBidi" w:cstheme="majorBidi"/>
          <w:sz w:val="24"/>
          <w:szCs w:val="24"/>
          <w:lang w:eastAsia="lv-LV"/>
        </w:rPr>
      </w:pPr>
      <w:r w:rsidRPr="00F0649E">
        <w:rPr>
          <w:rFonts w:asciiTheme="majorBidi" w:hAnsiTheme="majorBidi" w:cstheme="majorBidi"/>
          <w:sz w:val="24"/>
          <w:szCs w:val="24"/>
          <w:lang w:eastAsia="lv-LV"/>
        </w:rPr>
        <w:t>Sociālais aprūpētājs</w:t>
      </w:r>
      <w:r w:rsidR="00F0649E" w:rsidRPr="00F0649E">
        <w:rPr>
          <w:rFonts w:asciiTheme="majorBidi" w:hAnsiTheme="majorBidi" w:cstheme="majorBidi"/>
          <w:sz w:val="24"/>
          <w:szCs w:val="24"/>
          <w:lang w:eastAsia="lv-LV"/>
        </w:rPr>
        <w:t>;</w:t>
      </w:r>
    </w:p>
    <w:p w14:paraId="416806B7" w14:textId="77777777" w:rsidR="00F0649E" w:rsidRPr="00F0649E" w:rsidRDefault="00084E1D" w:rsidP="007C5B8A">
      <w:pPr>
        <w:pStyle w:val="ListParagraph"/>
        <w:numPr>
          <w:ilvl w:val="2"/>
          <w:numId w:val="12"/>
        </w:numPr>
        <w:tabs>
          <w:tab w:val="left" w:pos="1418"/>
        </w:tabs>
        <w:spacing w:after="0" w:line="240" w:lineRule="auto"/>
        <w:ind w:left="1276" w:hanging="709"/>
        <w:contextualSpacing w:val="0"/>
        <w:jc w:val="lowKashida"/>
        <w:rPr>
          <w:rFonts w:asciiTheme="majorBidi" w:hAnsiTheme="majorBidi" w:cstheme="majorBidi"/>
          <w:sz w:val="24"/>
          <w:szCs w:val="24"/>
          <w:lang w:eastAsia="lv-LV"/>
        </w:rPr>
      </w:pPr>
      <w:r w:rsidRPr="00F0649E">
        <w:rPr>
          <w:rFonts w:asciiTheme="majorBidi" w:hAnsiTheme="majorBidi" w:cstheme="majorBidi"/>
          <w:sz w:val="24"/>
          <w:szCs w:val="24"/>
          <w:lang w:eastAsia="lv-LV"/>
        </w:rPr>
        <w:t>Sociālais audzinātājs</w:t>
      </w:r>
      <w:r w:rsidR="00F0649E" w:rsidRPr="00F0649E">
        <w:rPr>
          <w:rFonts w:asciiTheme="majorBidi" w:hAnsiTheme="majorBidi" w:cstheme="majorBidi"/>
          <w:sz w:val="24"/>
          <w:szCs w:val="24"/>
          <w:lang w:eastAsia="lv-LV"/>
        </w:rPr>
        <w:t>;</w:t>
      </w:r>
    </w:p>
    <w:p w14:paraId="7C4621EF" w14:textId="77777777" w:rsidR="00F0649E" w:rsidRPr="00F0649E" w:rsidRDefault="00084E1D" w:rsidP="007C5B8A">
      <w:pPr>
        <w:pStyle w:val="ListParagraph"/>
        <w:numPr>
          <w:ilvl w:val="2"/>
          <w:numId w:val="12"/>
        </w:numPr>
        <w:tabs>
          <w:tab w:val="left" w:pos="1418"/>
        </w:tabs>
        <w:spacing w:after="0" w:line="240" w:lineRule="auto"/>
        <w:ind w:left="1276" w:hanging="709"/>
        <w:contextualSpacing w:val="0"/>
        <w:jc w:val="lowKashida"/>
        <w:rPr>
          <w:rFonts w:asciiTheme="majorBidi" w:hAnsiTheme="majorBidi" w:cstheme="majorBidi"/>
          <w:sz w:val="24"/>
          <w:szCs w:val="24"/>
          <w:lang w:eastAsia="lv-LV"/>
        </w:rPr>
      </w:pPr>
      <w:r w:rsidRPr="00F0649E">
        <w:rPr>
          <w:rFonts w:asciiTheme="majorBidi" w:hAnsiTheme="majorBidi" w:cstheme="majorBidi"/>
          <w:sz w:val="24"/>
          <w:szCs w:val="24"/>
          <w:lang w:eastAsia="lv-LV"/>
        </w:rPr>
        <w:t>Sociālais mentors</w:t>
      </w:r>
      <w:r w:rsidR="00F0649E" w:rsidRPr="00F0649E">
        <w:rPr>
          <w:rFonts w:asciiTheme="majorBidi" w:hAnsiTheme="majorBidi" w:cstheme="majorBidi"/>
          <w:sz w:val="24"/>
          <w:szCs w:val="24"/>
          <w:lang w:eastAsia="lv-LV"/>
        </w:rPr>
        <w:t>;</w:t>
      </w:r>
    </w:p>
    <w:p w14:paraId="5CC8BDA6" w14:textId="77777777" w:rsidR="00F0649E" w:rsidRPr="00F0649E" w:rsidRDefault="00084E1D" w:rsidP="007C5B8A">
      <w:pPr>
        <w:pStyle w:val="ListParagraph"/>
        <w:numPr>
          <w:ilvl w:val="2"/>
          <w:numId w:val="12"/>
        </w:numPr>
        <w:tabs>
          <w:tab w:val="left" w:pos="1418"/>
        </w:tabs>
        <w:spacing w:after="0" w:line="240" w:lineRule="auto"/>
        <w:ind w:left="1276" w:hanging="709"/>
        <w:contextualSpacing w:val="0"/>
        <w:jc w:val="lowKashida"/>
        <w:rPr>
          <w:rFonts w:asciiTheme="majorBidi" w:hAnsiTheme="majorBidi" w:cstheme="majorBidi"/>
          <w:sz w:val="24"/>
          <w:szCs w:val="24"/>
          <w:lang w:eastAsia="lv-LV"/>
        </w:rPr>
      </w:pPr>
      <w:r w:rsidRPr="00F0649E">
        <w:rPr>
          <w:rFonts w:asciiTheme="majorBidi" w:hAnsiTheme="majorBidi" w:cstheme="majorBidi"/>
          <w:sz w:val="24"/>
          <w:szCs w:val="24"/>
          <w:lang w:eastAsia="lv-LV"/>
        </w:rPr>
        <w:t>Saimniecības pārzinis</w:t>
      </w:r>
      <w:r w:rsidR="00F0649E" w:rsidRPr="00F0649E">
        <w:rPr>
          <w:rFonts w:asciiTheme="majorBidi" w:hAnsiTheme="majorBidi" w:cstheme="majorBidi"/>
          <w:sz w:val="24"/>
          <w:szCs w:val="24"/>
          <w:lang w:eastAsia="lv-LV"/>
        </w:rPr>
        <w:t>;</w:t>
      </w:r>
    </w:p>
    <w:p w14:paraId="37493597" w14:textId="77777777" w:rsidR="00F0649E" w:rsidRPr="00F0649E" w:rsidRDefault="00084E1D" w:rsidP="007C5B8A">
      <w:pPr>
        <w:pStyle w:val="ListParagraph"/>
        <w:numPr>
          <w:ilvl w:val="2"/>
          <w:numId w:val="12"/>
        </w:numPr>
        <w:tabs>
          <w:tab w:val="left" w:pos="1418"/>
        </w:tabs>
        <w:spacing w:after="0" w:line="240" w:lineRule="auto"/>
        <w:ind w:left="1276" w:hanging="709"/>
        <w:contextualSpacing w:val="0"/>
        <w:jc w:val="lowKashida"/>
        <w:rPr>
          <w:rFonts w:asciiTheme="majorBidi" w:hAnsiTheme="majorBidi" w:cstheme="majorBidi"/>
          <w:sz w:val="24"/>
          <w:szCs w:val="24"/>
          <w:lang w:eastAsia="lv-LV"/>
        </w:rPr>
      </w:pPr>
      <w:r w:rsidRPr="00F0649E">
        <w:rPr>
          <w:rFonts w:asciiTheme="majorBidi" w:hAnsiTheme="majorBidi" w:cstheme="majorBidi"/>
          <w:sz w:val="24"/>
          <w:szCs w:val="24"/>
          <w:lang w:eastAsia="lv-LV"/>
        </w:rPr>
        <w:t>Automobiļa vadītājs</w:t>
      </w:r>
      <w:r w:rsidR="00F0649E" w:rsidRPr="00F0649E">
        <w:rPr>
          <w:rFonts w:asciiTheme="majorBidi" w:hAnsiTheme="majorBidi" w:cstheme="majorBidi"/>
          <w:sz w:val="24"/>
          <w:szCs w:val="24"/>
          <w:lang w:eastAsia="lv-LV"/>
        </w:rPr>
        <w:t>;</w:t>
      </w:r>
    </w:p>
    <w:p w14:paraId="2D32FAAA" w14:textId="1ADA6373" w:rsidR="00084E1D" w:rsidRPr="00F0649E" w:rsidRDefault="00084E1D" w:rsidP="007C5B8A">
      <w:pPr>
        <w:pStyle w:val="ListParagraph"/>
        <w:numPr>
          <w:ilvl w:val="2"/>
          <w:numId w:val="12"/>
        </w:numPr>
        <w:tabs>
          <w:tab w:val="left" w:pos="1418"/>
        </w:tabs>
        <w:spacing w:after="0" w:line="240" w:lineRule="auto"/>
        <w:ind w:left="1276" w:hanging="709"/>
        <w:contextualSpacing w:val="0"/>
        <w:jc w:val="lowKashida"/>
        <w:rPr>
          <w:rFonts w:asciiTheme="majorBidi" w:hAnsiTheme="majorBidi" w:cstheme="majorBidi"/>
          <w:sz w:val="24"/>
          <w:szCs w:val="24"/>
          <w:lang w:eastAsia="lv-LV"/>
        </w:rPr>
      </w:pPr>
      <w:r w:rsidRPr="00F0649E">
        <w:rPr>
          <w:rFonts w:asciiTheme="majorBidi" w:hAnsiTheme="majorBidi" w:cstheme="majorBidi"/>
          <w:sz w:val="24"/>
          <w:szCs w:val="24"/>
          <w:lang w:eastAsia="lv-LV"/>
        </w:rPr>
        <w:t>Aprūpētājs (t</w:t>
      </w:r>
      <w:r w:rsidR="00002FEF">
        <w:rPr>
          <w:rFonts w:asciiTheme="majorBidi" w:hAnsiTheme="majorBidi" w:cstheme="majorBidi"/>
          <w:sz w:val="24"/>
          <w:szCs w:val="24"/>
          <w:lang w:eastAsia="lv-LV"/>
        </w:rPr>
        <w:t>ai skaitā</w:t>
      </w:r>
      <w:r w:rsidRPr="00F0649E">
        <w:rPr>
          <w:rFonts w:asciiTheme="majorBidi" w:hAnsiTheme="majorBidi" w:cstheme="majorBidi"/>
          <w:sz w:val="24"/>
          <w:szCs w:val="24"/>
          <w:lang w:eastAsia="lv-LV"/>
        </w:rPr>
        <w:t xml:space="preserve"> aprūpētājs</w:t>
      </w:r>
      <w:r w:rsidR="00F0649E" w:rsidRPr="00F0649E">
        <w:rPr>
          <w:rFonts w:asciiTheme="majorBidi" w:hAnsiTheme="majorBidi" w:cstheme="majorBidi"/>
          <w:sz w:val="24"/>
          <w:szCs w:val="24"/>
          <w:lang w:eastAsia="lv-LV"/>
        </w:rPr>
        <w:t xml:space="preserve"> – </w:t>
      </w:r>
      <w:r w:rsidRPr="00F0649E">
        <w:rPr>
          <w:rFonts w:asciiTheme="majorBidi" w:hAnsiTheme="majorBidi" w:cstheme="majorBidi"/>
          <w:sz w:val="24"/>
          <w:szCs w:val="24"/>
          <w:lang w:eastAsia="lv-LV"/>
        </w:rPr>
        <w:t>aizgādnis, aprūpētājs – klientu pavadonis, dežurants – aprūpētājs, bērnu aprūpētājs).”</w:t>
      </w:r>
    </w:p>
    <w:p w14:paraId="75939CE6" w14:textId="77777777" w:rsidR="007E2C59" w:rsidRDefault="007E2C59" w:rsidP="007E2C59">
      <w:pPr>
        <w:ind w:left="142"/>
        <w:jc w:val="both"/>
        <w:rPr>
          <w:rFonts w:asciiTheme="majorBidi" w:hAnsiTheme="majorBidi" w:cstheme="majorBidi"/>
          <w:lang w:eastAsia="lv-LV"/>
        </w:rPr>
      </w:pPr>
    </w:p>
    <w:p w14:paraId="2E8E9FAE" w14:textId="77777777" w:rsidR="007C5B8A" w:rsidRPr="00F0649E" w:rsidRDefault="007C5B8A" w:rsidP="007E2C59">
      <w:pPr>
        <w:ind w:left="142"/>
        <w:jc w:val="both"/>
        <w:rPr>
          <w:rFonts w:asciiTheme="majorBidi" w:hAnsiTheme="majorBidi" w:cstheme="majorBidi"/>
          <w:lang w:eastAsia="lv-LV"/>
        </w:rPr>
      </w:pPr>
    </w:p>
    <w:p w14:paraId="54AA79AA" w14:textId="77777777" w:rsidR="00AD328F" w:rsidRPr="00A90C67" w:rsidRDefault="00AD328F" w:rsidP="00AD328F">
      <w:pPr>
        <w:rPr>
          <w:bCs/>
          <w:color w:val="000000"/>
        </w:rPr>
      </w:pPr>
      <w:r w:rsidRPr="00A90C67">
        <w:rPr>
          <w:bCs/>
          <w:color w:val="000000"/>
        </w:rPr>
        <w:t>Domes priekšsēdētājs</w:t>
      </w:r>
      <w:r w:rsidRPr="00A90C67">
        <w:rPr>
          <w:bCs/>
          <w:color w:val="000000"/>
        </w:rPr>
        <w:tab/>
      </w:r>
      <w:r w:rsidRPr="00A90C67">
        <w:rPr>
          <w:bCs/>
          <w:color w:val="000000"/>
        </w:rPr>
        <w:tab/>
      </w:r>
      <w:r w:rsidRPr="00A90C67">
        <w:rPr>
          <w:bCs/>
          <w:color w:val="000000"/>
        </w:rPr>
        <w:tab/>
      </w:r>
      <w:r w:rsidRPr="00A90C67">
        <w:rPr>
          <w:bCs/>
          <w:color w:val="000000"/>
        </w:rPr>
        <w:tab/>
      </w:r>
      <w:r w:rsidRPr="00A90C67">
        <w:rPr>
          <w:bCs/>
          <w:i/>
          <w:color w:val="000000"/>
        </w:rPr>
        <w:t>(paraksts)</w:t>
      </w:r>
      <w:r w:rsidRPr="00A90C67">
        <w:rPr>
          <w:bCs/>
          <w:color w:val="000000"/>
        </w:rPr>
        <w:tab/>
      </w:r>
      <w:r w:rsidRPr="00A90C67">
        <w:rPr>
          <w:bCs/>
          <w:i/>
          <w:color w:val="000000"/>
        </w:rPr>
        <w:tab/>
      </w:r>
      <w:r w:rsidRPr="00A90C67">
        <w:rPr>
          <w:bCs/>
          <w:i/>
          <w:color w:val="000000"/>
        </w:rPr>
        <w:tab/>
      </w:r>
      <w:proofErr w:type="spellStart"/>
      <w:r w:rsidRPr="00A90C67">
        <w:rPr>
          <w:bCs/>
          <w:color w:val="000000"/>
        </w:rPr>
        <w:t>A.Rāviņš</w:t>
      </w:r>
      <w:proofErr w:type="spellEnd"/>
    </w:p>
    <w:p w14:paraId="2B0A48AC" w14:textId="77777777" w:rsidR="00AD328F" w:rsidRPr="00A90C67" w:rsidRDefault="00AD328F" w:rsidP="00AD328F">
      <w:pPr>
        <w:rPr>
          <w:color w:val="000000"/>
          <w:lang w:eastAsia="lv-LV"/>
        </w:rPr>
      </w:pPr>
    </w:p>
    <w:p w14:paraId="4492C720" w14:textId="77777777" w:rsidR="00AD328F" w:rsidRPr="00A90C67" w:rsidRDefault="00AD328F" w:rsidP="00AD328F">
      <w:pPr>
        <w:rPr>
          <w:color w:val="000000"/>
          <w:lang w:eastAsia="lv-LV"/>
        </w:rPr>
      </w:pPr>
    </w:p>
    <w:p w14:paraId="4DEDEBE5" w14:textId="77777777" w:rsidR="00AD328F" w:rsidRPr="00A90C67" w:rsidRDefault="00AD328F" w:rsidP="00AD328F">
      <w:pPr>
        <w:shd w:val="clear" w:color="auto" w:fill="FFFFFF"/>
        <w:jc w:val="both"/>
        <w:rPr>
          <w:bCs/>
        </w:rPr>
      </w:pPr>
      <w:r w:rsidRPr="00A90C67">
        <w:rPr>
          <w:bCs/>
        </w:rPr>
        <w:t>NORAKSTS PAREIZS</w:t>
      </w:r>
    </w:p>
    <w:p w14:paraId="3B7F7ECB" w14:textId="77777777" w:rsidR="00AD328F" w:rsidRPr="00A90C67" w:rsidRDefault="00AD328F" w:rsidP="00AD328F">
      <w:pPr>
        <w:shd w:val="clear" w:color="auto" w:fill="FFFFFF"/>
        <w:jc w:val="both"/>
        <w:rPr>
          <w:bCs/>
        </w:rPr>
      </w:pPr>
      <w:r w:rsidRPr="00A90C67">
        <w:rPr>
          <w:bCs/>
        </w:rPr>
        <w:t xml:space="preserve">Jelgavas </w:t>
      </w:r>
      <w:proofErr w:type="spellStart"/>
      <w:r w:rsidRPr="00A90C67">
        <w:rPr>
          <w:bCs/>
        </w:rPr>
        <w:t>valstspilsētas</w:t>
      </w:r>
      <w:proofErr w:type="spellEnd"/>
      <w:r w:rsidRPr="00A90C67">
        <w:rPr>
          <w:bCs/>
        </w:rPr>
        <w:t xml:space="preserve"> pašvaldības</w:t>
      </w:r>
    </w:p>
    <w:p w14:paraId="252FF9FB" w14:textId="77777777" w:rsidR="00AD328F" w:rsidRPr="00A90C67" w:rsidRDefault="00AD328F" w:rsidP="00AD328F">
      <w:pPr>
        <w:shd w:val="clear" w:color="auto" w:fill="FFFFFF"/>
        <w:jc w:val="both"/>
        <w:rPr>
          <w:bCs/>
        </w:rPr>
      </w:pPr>
      <w:r w:rsidRPr="00A90C67">
        <w:rPr>
          <w:bCs/>
        </w:rPr>
        <w:t>Iestādes “Centrālā pārvalde”</w:t>
      </w:r>
    </w:p>
    <w:p w14:paraId="3C95C98E" w14:textId="77777777" w:rsidR="00AD328F" w:rsidRPr="00A90C67" w:rsidRDefault="00AD328F" w:rsidP="00AD328F">
      <w:pPr>
        <w:shd w:val="clear" w:color="auto" w:fill="FFFFFF"/>
        <w:jc w:val="both"/>
        <w:rPr>
          <w:bCs/>
        </w:rPr>
      </w:pPr>
      <w:r w:rsidRPr="00A90C67">
        <w:rPr>
          <w:bCs/>
        </w:rPr>
        <w:t>Administratīvā departamenta</w:t>
      </w:r>
    </w:p>
    <w:p w14:paraId="59622F57" w14:textId="77777777" w:rsidR="00AD328F" w:rsidRPr="00A90C67" w:rsidRDefault="00AD328F" w:rsidP="00AD328F">
      <w:pPr>
        <w:shd w:val="clear" w:color="auto" w:fill="FFFFFF"/>
        <w:jc w:val="both"/>
        <w:rPr>
          <w:bCs/>
        </w:rPr>
      </w:pPr>
      <w:r w:rsidRPr="00A90C67">
        <w:rPr>
          <w:bCs/>
        </w:rPr>
        <w:t>Lietvedības nodaļas vadītāja</w:t>
      </w:r>
      <w:r w:rsidRPr="00A90C67">
        <w:rPr>
          <w:bCs/>
        </w:rPr>
        <w:tab/>
      </w:r>
      <w:r w:rsidRPr="00A90C67">
        <w:rPr>
          <w:bCs/>
        </w:rPr>
        <w:tab/>
      </w:r>
      <w:r w:rsidRPr="00A90C67">
        <w:rPr>
          <w:bCs/>
        </w:rPr>
        <w:tab/>
      </w:r>
      <w:r w:rsidRPr="00A90C67">
        <w:rPr>
          <w:bCs/>
          <w:i/>
        </w:rPr>
        <w:tab/>
      </w:r>
      <w:r w:rsidRPr="00A90C67">
        <w:rPr>
          <w:bCs/>
        </w:rPr>
        <w:tab/>
      </w:r>
      <w:r w:rsidRPr="00A90C67">
        <w:rPr>
          <w:bCs/>
        </w:rPr>
        <w:tab/>
      </w:r>
      <w:r w:rsidRPr="00A90C67">
        <w:rPr>
          <w:bCs/>
        </w:rPr>
        <w:tab/>
      </w:r>
      <w:proofErr w:type="spellStart"/>
      <w:r w:rsidRPr="00A90C67">
        <w:rPr>
          <w:bCs/>
        </w:rPr>
        <w:t>B.Jēkabsone</w:t>
      </w:r>
      <w:proofErr w:type="spellEnd"/>
    </w:p>
    <w:p w14:paraId="40CF8C14" w14:textId="09516A73" w:rsidR="00AE7F83" w:rsidRPr="00F0649E" w:rsidRDefault="00AD328F" w:rsidP="007C5B8A">
      <w:r w:rsidRPr="00A90C67">
        <w:t>2025. gada 2</w:t>
      </w:r>
      <w:r>
        <w:t>4</w:t>
      </w:r>
      <w:r w:rsidRPr="00A90C67">
        <w:t xml:space="preserve">. </w:t>
      </w:r>
      <w:r>
        <w:t>aprīlī</w:t>
      </w:r>
    </w:p>
    <w:sectPr w:rsidR="00AE7F83" w:rsidRPr="00F0649E" w:rsidSect="007C5B8A">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7A60D" w14:textId="77777777" w:rsidR="00D40835" w:rsidRDefault="00D40835">
      <w:r>
        <w:separator/>
      </w:r>
    </w:p>
  </w:endnote>
  <w:endnote w:type="continuationSeparator" w:id="0">
    <w:p w14:paraId="66015FA1" w14:textId="77777777" w:rsidR="00D40835" w:rsidRDefault="00D40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5578844"/>
      <w:docPartObj>
        <w:docPartGallery w:val="Page Numbers (Bottom of Page)"/>
        <w:docPartUnique/>
      </w:docPartObj>
    </w:sdtPr>
    <w:sdtEndPr>
      <w:rPr>
        <w:noProof/>
      </w:rPr>
    </w:sdtEndPr>
    <w:sdtContent>
      <w:p w14:paraId="4268BA28" w14:textId="653ACC23" w:rsidR="007C5B8A" w:rsidRPr="00AD328F" w:rsidRDefault="007C5B8A" w:rsidP="00AD328F">
        <w:pPr>
          <w:pStyle w:val="Footer"/>
          <w:jc w:val="center"/>
        </w:pPr>
        <w:r>
          <w:fldChar w:fldCharType="begin"/>
        </w:r>
        <w:r>
          <w:instrText xml:space="preserve"> PAGE   \* MERGEFORMAT </w:instrText>
        </w:r>
        <w:r>
          <w:fldChar w:fldCharType="separate"/>
        </w:r>
        <w:r w:rsidR="00125ECC">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AA4E37" w14:textId="77777777" w:rsidR="00D40835" w:rsidRDefault="00D40835">
      <w:r>
        <w:separator/>
      </w:r>
    </w:p>
  </w:footnote>
  <w:footnote w:type="continuationSeparator" w:id="0">
    <w:p w14:paraId="22A4E6FD" w14:textId="77777777" w:rsidR="00D40835" w:rsidRDefault="00D408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FC2BD"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10695C0B" wp14:editId="34FCD7E8">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159EB44A"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04773661"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r w:rsidR="00CC1DD5" w:rsidRPr="007346CE">
      <w:rPr>
        <w:rFonts w:ascii="Arial" w:hAnsi="Arial" w:cs="Arial"/>
        <w:b/>
        <w:sz w:val="44"/>
        <w:szCs w:val="44"/>
        <w:lang w:val="lv-LV"/>
      </w:rPr>
      <w:t>valsts</w:t>
    </w:r>
    <w:r w:rsidRPr="007346CE">
      <w:rPr>
        <w:rFonts w:ascii="Arial" w:hAnsi="Arial" w:cs="Arial"/>
        <w:b/>
        <w:sz w:val="44"/>
        <w:szCs w:val="44"/>
        <w:lang w:val="lv-LV"/>
      </w:rPr>
      <w:t xml:space="preserve">pilsētas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6C6DE341"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6F728917" w14:textId="77777777" w:rsidTr="00F72368">
      <w:trPr>
        <w:jc w:val="center"/>
      </w:trPr>
      <w:tc>
        <w:tcPr>
          <w:tcW w:w="8528" w:type="dxa"/>
        </w:tcPr>
        <w:p w14:paraId="4EB42169" w14:textId="77777777" w:rsidR="00FB6B06" w:rsidRDefault="00FB6B06" w:rsidP="007F54F5">
          <w:pPr>
            <w:pStyle w:val="Header"/>
            <w:tabs>
              <w:tab w:val="clear" w:pos="4320"/>
              <w:tab w:val="clear" w:pos="8640"/>
            </w:tabs>
            <w:jc w:val="center"/>
            <w:rPr>
              <w:rFonts w:ascii="Arial" w:hAnsi="Arial"/>
              <w:sz w:val="20"/>
              <w:lang w:val="lv-LV"/>
            </w:rPr>
          </w:pPr>
        </w:p>
      </w:tc>
    </w:tr>
  </w:tbl>
  <w:p w14:paraId="1802304B"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14:paraId="27036751"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83EC3"/>
    <w:multiLevelType w:val="multilevel"/>
    <w:tmpl w:val="0409001F"/>
    <w:lvl w:ilvl="0">
      <w:start w:val="1"/>
      <w:numFmt w:val="decimal"/>
      <w:lvlText w:val="%1."/>
      <w:lvlJc w:val="left"/>
      <w:pPr>
        <w:ind w:left="562" w:hanging="360"/>
      </w:pPr>
    </w:lvl>
    <w:lvl w:ilvl="1">
      <w:start w:val="1"/>
      <w:numFmt w:val="decimal"/>
      <w:lvlText w:val="%1.%2."/>
      <w:lvlJc w:val="left"/>
      <w:pPr>
        <w:ind w:left="994" w:hanging="432"/>
      </w:pPr>
    </w:lvl>
    <w:lvl w:ilvl="2">
      <w:start w:val="1"/>
      <w:numFmt w:val="decimal"/>
      <w:lvlText w:val="%1.%2.%3."/>
      <w:lvlJc w:val="left"/>
      <w:pPr>
        <w:ind w:left="1426" w:hanging="504"/>
      </w:pPr>
    </w:lvl>
    <w:lvl w:ilvl="3">
      <w:start w:val="1"/>
      <w:numFmt w:val="decimal"/>
      <w:lvlText w:val="%1.%2.%3.%4."/>
      <w:lvlJc w:val="left"/>
      <w:pPr>
        <w:ind w:left="1930" w:hanging="648"/>
      </w:pPr>
    </w:lvl>
    <w:lvl w:ilvl="4">
      <w:start w:val="1"/>
      <w:numFmt w:val="decimal"/>
      <w:lvlText w:val="%1.%2.%3.%4.%5."/>
      <w:lvlJc w:val="left"/>
      <w:pPr>
        <w:ind w:left="2434" w:hanging="792"/>
      </w:pPr>
    </w:lvl>
    <w:lvl w:ilvl="5">
      <w:start w:val="1"/>
      <w:numFmt w:val="decimal"/>
      <w:lvlText w:val="%1.%2.%3.%4.%5.%6."/>
      <w:lvlJc w:val="left"/>
      <w:pPr>
        <w:ind w:left="2938" w:hanging="936"/>
      </w:pPr>
    </w:lvl>
    <w:lvl w:ilvl="6">
      <w:start w:val="1"/>
      <w:numFmt w:val="decimal"/>
      <w:lvlText w:val="%1.%2.%3.%4.%5.%6.%7."/>
      <w:lvlJc w:val="left"/>
      <w:pPr>
        <w:ind w:left="3442" w:hanging="1080"/>
      </w:pPr>
    </w:lvl>
    <w:lvl w:ilvl="7">
      <w:start w:val="1"/>
      <w:numFmt w:val="decimal"/>
      <w:lvlText w:val="%1.%2.%3.%4.%5.%6.%7.%8."/>
      <w:lvlJc w:val="left"/>
      <w:pPr>
        <w:ind w:left="3946" w:hanging="1224"/>
      </w:pPr>
    </w:lvl>
    <w:lvl w:ilvl="8">
      <w:start w:val="1"/>
      <w:numFmt w:val="decimal"/>
      <w:lvlText w:val="%1.%2.%3.%4.%5.%6.%7.%8.%9."/>
      <w:lvlJc w:val="left"/>
      <w:pPr>
        <w:ind w:left="4522" w:hanging="1440"/>
      </w:pPr>
    </w:lvl>
  </w:abstractNum>
  <w:abstractNum w:abstractNumId="1" w15:restartNumberingAfterBreak="0">
    <w:nsid w:val="0FC95643"/>
    <w:multiLevelType w:val="hybridMultilevel"/>
    <w:tmpl w:val="0E30C17E"/>
    <w:lvl w:ilvl="0" w:tplc="0426000F">
      <w:start w:val="1"/>
      <w:numFmt w:val="decimal"/>
      <w:lvlText w:val="%1."/>
      <w:lvlJc w:val="left"/>
      <w:pPr>
        <w:ind w:left="862" w:hanging="360"/>
      </w:p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2" w15:restartNumberingAfterBreak="0">
    <w:nsid w:val="26B931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B55645C"/>
    <w:multiLevelType w:val="hybridMultilevel"/>
    <w:tmpl w:val="4B36CC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E0C00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31A0726"/>
    <w:multiLevelType w:val="hybridMultilevel"/>
    <w:tmpl w:val="61EE75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75E7A22"/>
    <w:multiLevelType w:val="multilevel"/>
    <w:tmpl w:val="09265D02"/>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81450C7"/>
    <w:multiLevelType w:val="multilevel"/>
    <w:tmpl w:val="FC468F58"/>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9E02CB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B5E6538"/>
    <w:multiLevelType w:val="hybridMultilevel"/>
    <w:tmpl w:val="A48CF8C0"/>
    <w:lvl w:ilvl="0" w:tplc="0CC4FE16">
      <w:start w:val="1"/>
      <w:numFmt w:val="decimal"/>
      <w:suff w:val="space"/>
      <w:lvlText w:val="%1."/>
      <w:lvlJc w:val="left"/>
      <w:pPr>
        <w:ind w:left="1276" w:firstLine="0"/>
      </w:pPr>
      <w:rPr>
        <w:i w:val="0"/>
        <w:iCs/>
      </w:rPr>
    </w:lvl>
    <w:lvl w:ilvl="1" w:tplc="04260019">
      <w:start w:val="1"/>
      <w:numFmt w:val="lowerLetter"/>
      <w:lvlText w:val="%2."/>
      <w:lvlJc w:val="left"/>
      <w:pPr>
        <w:ind w:left="2148" w:hanging="360"/>
      </w:pPr>
    </w:lvl>
    <w:lvl w:ilvl="2" w:tplc="0426001B">
      <w:start w:val="1"/>
      <w:numFmt w:val="lowerRoman"/>
      <w:lvlText w:val="%3."/>
      <w:lvlJc w:val="right"/>
      <w:pPr>
        <w:ind w:left="2868" w:hanging="180"/>
      </w:pPr>
    </w:lvl>
    <w:lvl w:ilvl="3" w:tplc="0426000F">
      <w:start w:val="1"/>
      <w:numFmt w:val="decimal"/>
      <w:lvlText w:val="%4."/>
      <w:lvlJc w:val="left"/>
      <w:pPr>
        <w:ind w:left="3588" w:hanging="360"/>
      </w:pPr>
    </w:lvl>
    <w:lvl w:ilvl="4" w:tplc="04260019">
      <w:start w:val="1"/>
      <w:numFmt w:val="lowerLetter"/>
      <w:lvlText w:val="%5."/>
      <w:lvlJc w:val="left"/>
      <w:pPr>
        <w:ind w:left="4308" w:hanging="360"/>
      </w:pPr>
    </w:lvl>
    <w:lvl w:ilvl="5" w:tplc="0426001B">
      <w:start w:val="1"/>
      <w:numFmt w:val="lowerRoman"/>
      <w:lvlText w:val="%6."/>
      <w:lvlJc w:val="right"/>
      <w:pPr>
        <w:ind w:left="5028" w:hanging="180"/>
      </w:pPr>
    </w:lvl>
    <w:lvl w:ilvl="6" w:tplc="0426000F">
      <w:start w:val="1"/>
      <w:numFmt w:val="decimal"/>
      <w:lvlText w:val="%7."/>
      <w:lvlJc w:val="left"/>
      <w:pPr>
        <w:ind w:left="5748" w:hanging="360"/>
      </w:pPr>
    </w:lvl>
    <w:lvl w:ilvl="7" w:tplc="04260019">
      <w:start w:val="1"/>
      <w:numFmt w:val="lowerLetter"/>
      <w:lvlText w:val="%8."/>
      <w:lvlJc w:val="left"/>
      <w:pPr>
        <w:ind w:left="6468" w:hanging="360"/>
      </w:pPr>
    </w:lvl>
    <w:lvl w:ilvl="8" w:tplc="0426001B">
      <w:start w:val="1"/>
      <w:numFmt w:val="lowerRoman"/>
      <w:lvlText w:val="%9."/>
      <w:lvlJc w:val="right"/>
      <w:pPr>
        <w:ind w:left="7188" w:hanging="180"/>
      </w:pPr>
    </w:lvl>
  </w:abstractNum>
  <w:abstractNum w:abstractNumId="10" w15:restartNumberingAfterBreak="0">
    <w:nsid w:val="5D1D6BF4"/>
    <w:multiLevelType w:val="multilevel"/>
    <w:tmpl w:val="922414B8"/>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A9D3F2E"/>
    <w:multiLevelType w:val="hybridMultilevel"/>
    <w:tmpl w:val="2938AC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5"/>
  </w:num>
  <w:num w:numId="3">
    <w:abstractNumId w:val="3"/>
  </w:num>
  <w:num w:numId="4">
    <w:abstractNumId w:val="9"/>
  </w:num>
  <w:num w:numId="5">
    <w:abstractNumId w:val="7"/>
  </w:num>
  <w:num w:numId="6">
    <w:abstractNumId w:val="1"/>
  </w:num>
  <w:num w:numId="7">
    <w:abstractNumId w:val="11"/>
  </w:num>
  <w:num w:numId="8">
    <w:abstractNumId w:val="8"/>
  </w:num>
  <w:num w:numId="9">
    <w:abstractNumId w:val="2"/>
  </w:num>
  <w:num w:numId="10">
    <w:abstractNumId w:val="0"/>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506"/>
    <w:rsid w:val="00002FEF"/>
    <w:rsid w:val="00003FB9"/>
    <w:rsid w:val="00037B89"/>
    <w:rsid w:val="0006410B"/>
    <w:rsid w:val="00084E1D"/>
    <w:rsid w:val="0008703B"/>
    <w:rsid w:val="00092855"/>
    <w:rsid w:val="00095F9C"/>
    <w:rsid w:val="00097BD3"/>
    <w:rsid w:val="000C4747"/>
    <w:rsid w:val="000C4CB0"/>
    <w:rsid w:val="000E4EB6"/>
    <w:rsid w:val="000F08C7"/>
    <w:rsid w:val="000F1A2E"/>
    <w:rsid w:val="000F1F61"/>
    <w:rsid w:val="00105E4D"/>
    <w:rsid w:val="00125ECC"/>
    <w:rsid w:val="00126D62"/>
    <w:rsid w:val="00132662"/>
    <w:rsid w:val="00140D8F"/>
    <w:rsid w:val="001559FE"/>
    <w:rsid w:val="00157FB5"/>
    <w:rsid w:val="001606BD"/>
    <w:rsid w:val="001665D3"/>
    <w:rsid w:val="00173370"/>
    <w:rsid w:val="00175CA3"/>
    <w:rsid w:val="001765C0"/>
    <w:rsid w:val="00180E07"/>
    <w:rsid w:val="00191842"/>
    <w:rsid w:val="00196660"/>
    <w:rsid w:val="00197F0A"/>
    <w:rsid w:val="001A620D"/>
    <w:rsid w:val="001A76F2"/>
    <w:rsid w:val="001B200D"/>
    <w:rsid w:val="001B2E18"/>
    <w:rsid w:val="001C104F"/>
    <w:rsid w:val="001C139A"/>
    <w:rsid w:val="001C629A"/>
    <w:rsid w:val="001C6392"/>
    <w:rsid w:val="001D2E57"/>
    <w:rsid w:val="001E0CDF"/>
    <w:rsid w:val="001F6D87"/>
    <w:rsid w:val="00200DD9"/>
    <w:rsid w:val="002051D3"/>
    <w:rsid w:val="00237EAD"/>
    <w:rsid w:val="0024306E"/>
    <w:rsid w:val="002438AA"/>
    <w:rsid w:val="00253817"/>
    <w:rsid w:val="002555F7"/>
    <w:rsid w:val="0027671A"/>
    <w:rsid w:val="0029227E"/>
    <w:rsid w:val="002A37EB"/>
    <w:rsid w:val="002A6EF4"/>
    <w:rsid w:val="002A71EA"/>
    <w:rsid w:val="002C4C01"/>
    <w:rsid w:val="002D745A"/>
    <w:rsid w:val="002E3C01"/>
    <w:rsid w:val="002E6C38"/>
    <w:rsid w:val="002E6DCD"/>
    <w:rsid w:val="003019DA"/>
    <w:rsid w:val="00302EBA"/>
    <w:rsid w:val="0031251F"/>
    <w:rsid w:val="00342504"/>
    <w:rsid w:val="003550BB"/>
    <w:rsid w:val="003650E3"/>
    <w:rsid w:val="003737AF"/>
    <w:rsid w:val="00393A76"/>
    <w:rsid w:val="003959A1"/>
    <w:rsid w:val="00397766"/>
    <w:rsid w:val="003A3348"/>
    <w:rsid w:val="003A4BAF"/>
    <w:rsid w:val="003C0B07"/>
    <w:rsid w:val="003C5234"/>
    <w:rsid w:val="003D12D3"/>
    <w:rsid w:val="003D5C89"/>
    <w:rsid w:val="003E500D"/>
    <w:rsid w:val="003F162C"/>
    <w:rsid w:val="003F2AA0"/>
    <w:rsid w:val="004160C6"/>
    <w:rsid w:val="0041699D"/>
    <w:rsid w:val="004407DF"/>
    <w:rsid w:val="00443C4B"/>
    <w:rsid w:val="0044759D"/>
    <w:rsid w:val="00451B75"/>
    <w:rsid w:val="004652BA"/>
    <w:rsid w:val="00475127"/>
    <w:rsid w:val="00477EEA"/>
    <w:rsid w:val="004973A3"/>
    <w:rsid w:val="004A07D3"/>
    <w:rsid w:val="004B16D2"/>
    <w:rsid w:val="004B5BA7"/>
    <w:rsid w:val="004C6F04"/>
    <w:rsid w:val="004D2ED4"/>
    <w:rsid w:val="004D47D9"/>
    <w:rsid w:val="004D63B1"/>
    <w:rsid w:val="004F216F"/>
    <w:rsid w:val="004F3ADA"/>
    <w:rsid w:val="005052B4"/>
    <w:rsid w:val="005069D7"/>
    <w:rsid w:val="0052527B"/>
    <w:rsid w:val="0052690A"/>
    <w:rsid w:val="0052774E"/>
    <w:rsid w:val="005346A0"/>
    <w:rsid w:val="00535E90"/>
    <w:rsid w:val="005369E2"/>
    <w:rsid w:val="00540422"/>
    <w:rsid w:val="00546357"/>
    <w:rsid w:val="00546F2E"/>
    <w:rsid w:val="00550734"/>
    <w:rsid w:val="00561967"/>
    <w:rsid w:val="00565085"/>
    <w:rsid w:val="00566007"/>
    <w:rsid w:val="005765F4"/>
    <w:rsid w:val="00577970"/>
    <w:rsid w:val="00586A1B"/>
    <w:rsid w:val="005931AB"/>
    <w:rsid w:val="005A0A7A"/>
    <w:rsid w:val="005C5F71"/>
    <w:rsid w:val="005F07BD"/>
    <w:rsid w:val="0060175D"/>
    <w:rsid w:val="00602691"/>
    <w:rsid w:val="00610E4C"/>
    <w:rsid w:val="00612B1C"/>
    <w:rsid w:val="0063151B"/>
    <w:rsid w:val="00631B8B"/>
    <w:rsid w:val="006457D0"/>
    <w:rsid w:val="00656EB9"/>
    <w:rsid w:val="00657189"/>
    <w:rsid w:val="0066057F"/>
    <w:rsid w:val="00660657"/>
    <w:rsid w:val="0066324F"/>
    <w:rsid w:val="00673BFE"/>
    <w:rsid w:val="00676D2E"/>
    <w:rsid w:val="006854F0"/>
    <w:rsid w:val="0068759D"/>
    <w:rsid w:val="00694F5D"/>
    <w:rsid w:val="006A2EDA"/>
    <w:rsid w:val="006A39D7"/>
    <w:rsid w:val="006A79DA"/>
    <w:rsid w:val="006D42FA"/>
    <w:rsid w:val="006D62C3"/>
    <w:rsid w:val="006E477A"/>
    <w:rsid w:val="006E7527"/>
    <w:rsid w:val="006F072C"/>
    <w:rsid w:val="006F102D"/>
    <w:rsid w:val="006F2985"/>
    <w:rsid w:val="006F2B2C"/>
    <w:rsid w:val="006F7A12"/>
    <w:rsid w:val="007002AE"/>
    <w:rsid w:val="00702C69"/>
    <w:rsid w:val="00712CB9"/>
    <w:rsid w:val="007158E1"/>
    <w:rsid w:val="00720161"/>
    <w:rsid w:val="007346CE"/>
    <w:rsid w:val="007419F0"/>
    <w:rsid w:val="0076543C"/>
    <w:rsid w:val="00765DCC"/>
    <w:rsid w:val="00780AFD"/>
    <w:rsid w:val="00781384"/>
    <w:rsid w:val="00784788"/>
    <w:rsid w:val="007A28D0"/>
    <w:rsid w:val="007B4867"/>
    <w:rsid w:val="007C093F"/>
    <w:rsid w:val="007C5B8A"/>
    <w:rsid w:val="007D4F3A"/>
    <w:rsid w:val="007E2C59"/>
    <w:rsid w:val="007F01A6"/>
    <w:rsid w:val="007F4899"/>
    <w:rsid w:val="007F54F5"/>
    <w:rsid w:val="00802131"/>
    <w:rsid w:val="00804EE5"/>
    <w:rsid w:val="00807AB7"/>
    <w:rsid w:val="00814B69"/>
    <w:rsid w:val="00814EA4"/>
    <w:rsid w:val="008174DB"/>
    <w:rsid w:val="008213AA"/>
    <w:rsid w:val="00827057"/>
    <w:rsid w:val="00850D44"/>
    <w:rsid w:val="008539DB"/>
    <w:rsid w:val="008562DC"/>
    <w:rsid w:val="00857367"/>
    <w:rsid w:val="00861618"/>
    <w:rsid w:val="008618EA"/>
    <w:rsid w:val="008722AE"/>
    <w:rsid w:val="008739F6"/>
    <w:rsid w:val="008760D9"/>
    <w:rsid w:val="00880030"/>
    <w:rsid w:val="00883590"/>
    <w:rsid w:val="00892EB6"/>
    <w:rsid w:val="008A0301"/>
    <w:rsid w:val="008A08F9"/>
    <w:rsid w:val="008A3F8B"/>
    <w:rsid w:val="008A4B33"/>
    <w:rsid w:val="008B3CE0"/>
    <w:rsid w:val="008B6D74"/>
    <w:rsid w:val="008D4050"/>
    <w:rsid w:val="008E05C9"/>
    <w:rsid w:val="008F0E14"/>
    <w:rsid w:val="008F172B"/>
    <w:rsid w:val="008F7E6F"/>
    <w:rsid w:val="0091343D"/>
    <w:rsid w:val="00916B19"/>
    <w:rsid w:val="00930C93"/>
    <w:rsid w:val="00946181"/>
    <w:rsid w:val="0095245F"/>
    <w:rsid w:val="0097026F"/>
    <w:rsid w:val="0097415D"/>
    <w:rsid w:val="00974DC0"/>
    <w:rsid w:val="00975880"/>
    <w:rsid w:val="00977259"/>
    <w:rsid w:val="009C00E0"/>
    <w:rsid w:val="009D6BDE"/>
    <w:rsid w:val="00A02591"/>
    <w:rsid w:val="00A061C8"/>
    <w:rsid w:val="00A10F72"/>
    <w:rsid w:val="00A23F5A"/>
    <w:rsid w:val="00A25744"/>
    <w:rsid w:val="00A3129C"/>
    <w:rsid w:val="00A61C73"/>
    <w:rsid w:val="00A639E7"/>
    <w:rsid w:val="00A80E22"/>
    <w:rsid w:val="00A850EB"/>
    <w:rsid w:val="00A867C4"/>
    <w:rsid w:val="00A9240D"/>
    <w:rsid w:val="00AA6D58"/>
    <w:rsid w:val="00AB499C"/>
    <w:rsid w:val="00AC1715"/>
    <w:rsid w:val="00AC5FF1"/>
    <w:rsid w:val="00AD328F"/>
    <w:rsid w:val="00AD7225"/>
    <w:rsid w:val="00AE7F83"/>
    <w:rsid w:val="00AF631E"/>
    <w:rsid w:val="00B03FD3"/>
    <w:rsid w:val="00B05EC0"/>
    <w:rsid w:val="00B2306B"/>
    <w:rsid w:val="00B35B4C"/>
    <w:rsid w:val="00B50DDB"/>
    <w:rsid w:val="00B51C9C"/>
    <w:rsid w:val="00B55D7D"/>
    <w:rsid w:val="00B64D4D"/>
    <w:rsid w:val="00B73F1A"/>
    <w:rsid w:val="00B746FE"/>
    <w:rsid w:val="00B806BC"/>
    <w:rsid w:val="00B96C0C"/>
    <w:rsid w:val="00BA1219"/>
    <w:rsid w:val="00BA185E"/>
    <w:rsid w:val="00BA2C27"/>
    <w:rsid w:val="00BA35BA"/>
    <w:rsid w:val="00BA4E2C"/>
    <w:rsid w:val="00BB795F"/>
    <w:rsid w:val="00BC0063"/>
    <w:rsid w:val="00BC03A3"/>
    <w:rsid w:val="00BC4046"/>
    <w:rsid w:val="00BD1B00"/>
    <w:rsid w:val="00BD22AF"/>
    <w:rsid w:val="00BE5300"/>
    <w:rsid w:val="00BE695D"/>
    <w:rsid w:val="00BF4329"/>
    <w:rsid w:val="00BF7388"/>
    <w:rsid w:val="00C00136"/>
    <w:rsid w:val="00C02775"/>
    <w:rsid w:val="00C042BF"/>
    <w:rsid w:val="00C15A00"/>
    <w:rsid w:val="00C205BD"/>
    <w:rsid w:val="00C21E59"/>
    <w:rsid w:val="00C35DA6"/>
    <w:rsid w:val="00C369B9"/>
    <w:rsid w:val="00C36D3B"/>
    <w:rsid w:val="00C44F72"/>
    <w:rsid w:val="00C44FE6"/>
    <w:rsid w:val="00C458EC"/>
    <w:rsid w:val="00C516D8"/>
    <w:rsid w:val="00C54498"/>
    <w:rsid w:val="00C655C8"/>
    <w:rsid w:val="00C66D6B"/>
    <w:rsid w:val="00C74F3E"/>
    <w:rsid w:val="00C75E2C"/>
    <w:rsid w:val="00C76BC8"/>
    <w:rsid w:val="00C86BBA"/>
    <w:rsid w:val="00C90AFA"/>
    <w:rsid w:val="00C918E4"/>
    <w:rsid w:val="00C95B2F"/>
    <w:rsid w:val="00C9728B"/>
    <w:rsid w:val="00CA0990"/>
    <w:rsid w:val="00CA3F42"/>
    <w:rsid w:val="00CC10F1"/>
    <w:rsid w:val="00CC1DD5"/>
    <w:rsid w:val="00CC5A6F"/>
    <w:rsid w:val="00CC74FB"/>
    <w:rsid w:val="00CD139B"/>
    <w:rsid w:val="00CD2FC4"/>
    <w:rsid w:val="00CE3FC8"/>
    <w:rsid w:val="00CE40B2"/>
    <w:rsid w:val="00CE772A"/>
    <w:rsid w:val="00D00D85"/>
    <w:rsid w:val="00D02615"/>
    <w:rsid w:val="00D03D6D"/>
    <w:rsid w:val="00D1121C"/>
    <w:rsid w:val="00D14770"/>
    <w:rsid w:val="00D27498"/>
    <w:rsid w:val="00D31FBE"/>
    <w:rsid w:val="00D3353C"/>
    <w:rsid w:val="00D40835"/>
    <w:rsid w:val="00D50685"/>
    <w:rsid w:val="00D7000D"/>
    <w:rsid w:val="00D74F5A"/>
    <w:rsid w:val="00DC5428"/>
    <w:rsid w:val="00DC7B37"/>
    <w:rsid w:val="00DD4560"/>
    <w:rsid w:val="00DD7165"/>
    <w:rsid w:val="00DF369B"/>
    <w:rsid w:val="00DF6621"/>
    <w:rsid w:val="00E040BB"/>
    <w:rsid w:val="00E13023"/>
    <w:rsid w:val="00E33BD8"/>
    <w:rsid w:val="00E3404B"/>
    <w:rsid w:val="00E36FB0"/>
    <w:rsid w:val="00E403E5"/>
    <w:rsid w:val="00E404C8"/>
    <w:rsid w:val="00E465F3"/>
    <w:rsid w:val="00E47D21"/>
    <w:rsid w:val="00E5510B"/>
    <w:rsid w:val="00E55351"/>
    <w:rsid w:val="00E60163"/>
    <w:rsid w:val="00E61AB9"/>
    <w:rsid w:val="00E63F16"/>
    <w:rsid w:val="00E87880"/>
    <w:rsid w:val="00EA2124"/>
    <w:rsid w:val="00EA4506"/>
    <w:rsid w:val="00EA770A"/>
    <w:rsid w:val="00EB10AE"/>
    <w:rsid w:val="00EB3EBA"/>
    <w:rsid w:val="00EB42FD"/>
    <w:rsid w:val="00EB4C82"/>
    <w:rsid w:val="00EC3FC4"/>
    <w:rsid w:val="00EC4C76"/>
    <w:rsid w:val="00EC518D"/>
    <w:rsid w:val="00EE167C"/>
    <w:rsid w:val="00F03E4F"/>
    <w:rsid w:val="00F04A23"/>
    <w:rsid w:val="00F0649E"/>
    <w:rsid w:val="00F17FF3"/>
    <w:rsid w:val="00F33FDF"/>
    <w:rsid w:val="00F417B6"/>
    <w:rsid w:val="00F55850"/>
    <w:rsid w:val="00F72368"/>
    <w:rsid w:val="00F848CF"/>
    <w:rsid w:val="00F95802"/>
    <w:rsid w:val="00F970AC"/>
    <w:rsid w:val="00FB100E"/>
    <w:rsid w:val="00FB6B06"/>
    <w:rsid w:val="00FB7367"/>
    <w:rsid w:val="00FD1446"/>
    <w:rsid w:val="00FD301D"/>
    <w:rsid w:val="00FD76F7"/>
    <w:rsid w:val="00FE0FFB"/>
    <w:rsid w:val="00FE577A"/>
    <w:rsid w:val="00FE7AEA"/>
    <w:rsid w:val="00FF161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0FE5ED16"/>
  <w15:docId w15:val="{38FC6B7B-E236-48E2-B219-03D122C31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AE7F8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basedOn w:val="DefaultParagraphFont"/>
    <w:link w:val="Header"/>
    <w:locked/>
    <w:rsid w:val="00EA4506"/>
    <w:rPr>
      <w:sz w:val="24"/>
      <w:lang w:val="en-US"/>
    </w:rPr>
  </w:style>
  <w:style w:type="character" w:customStyle="1" w:styleId="BodyTextChar">
    <w:name w:val="Body Text Char"/>
    <w:link w:val="BodyText"/>
    <w:rsid w:val="00EA4506"/>
    <w:rPr>
      <w:sz w:val="24"/>
      <w:lang w:eastAsia="en-US"/>
    </w:rPr>
  </w:style>
  <w:style w:type="character" w:customStyle="1" w:styleId="Heading6Char">
    <w:name w:val="Heading 6 Char"/>
    <w:basedOn w:val="DefaultParagraphFont"/>
    <w:link w:val="Heading6"/>
    <w:rsid w:val="00EA4506"/>
    <w:rPr>
      <w:b/>
      <w:bCs/>
      <w:sz w:val="24"/>
      <w:u w:val="single"/>
      <w:lang w:eastAsia="en-US"/>
    </w:rPr>
  </w:style>
  <w:style w:type="character" w:customStyle="1" w:styleId="highlight">
    <w:name w:val="highlight"/>
    <w:basedOn w:val="DefaultParagraphFont"/>
    <w:rsid w:val="008F0E14"/>
  </w:style>
  <w:style w:type="character" w:styleId="CommentReference">
    <w:name w:val="annotation reference"/>
    <w:basedOn w:val="DefaultParagraphFont"/>
    <w:semiHidden/>
    <w:unhideWhenUsed/>
    <w:rsid w:val="00660657"/>
    <w:rPr>
      <w:sz w:val="16"/>
      <w:szCs w:val="16"/>
    </w:rPr>
  </w:style>
  <w:style w:type="paragraph" w:styleId="CommentText">
    <w:name w:val="annotation text"/>
    <w:basedOn w:val="Normal"/>
    <w:link w:val="CommentTextChar"/>
    <w:semiHidden/>
    <w:unhideWhenUsed/>
    <w:rsid w:val="00660657"/>
    <w:rPr>
      <w:sz w:val="20"/>
      <w:szCs w:val="20"/>
    </w:rPr>
  </w:style>
  <w:style w:type="character" w:customStyle="1" w:styleId="CommentTextChar">
    <w:name w:val="Comment Text Char"/>
    <w:basedOn w:val="DefaultParagraphFont"/>
    <w:link w:val="CommentText"/>
    <w:semiHidden/>
    <w:rsid w:val="00660657"/>
    <w:rPr>
      <w:lang w:eastAsia="en-US"/>
    </w:rPr>
  </w:style>
  <w:style w:type="paragraph" w:styleId="CommentSubject">
    <w:name w:val="annotation subject"/>
    <w:basedOn w:val="CommentText"/>
    <w:next w:val="CommentText"/>
    <w:link w:val="CommentSubjectChar"/>
    <w:semiHidden/>
    <w:unhideWhenUsed/>
    <w:rsid w:val="00660657"/>
    <w:rPr>
      <w:b/>
      <w:bCs/>
    </w:rPr>
  </w:style>
  <w:style w:type="character" w:customStyle="1" w:styleId="CommentSubjectChar">
    <w:name w:val="Comment Subject Char"/>
    <w:basedOn w:val="CommentTextChar"/>
    <w:link w:val="CommentSubject"/>
    <w:semiHidden/>
    <w:rsid w:val="00660657"/>
    <w:rPr>
      <w:b/>
      <w:bCs/>
      <w:lang w:eastAsia="en-US"/>
    </w:rPr>
  </w:style>
  <w:style w:type="character" w:customStyle="1" w:styleId="Heading1Char">
    <w:name w:val="Heading 1 Char"/>
    <w:basedOn w:val="DefaultParagraphFont"/>
    <w:link w:val="Heading1"/>
    <w:rsid w:val="00AE7F83"/>
    <w:rPr>
      <w:rFonts w:asciiTheme="majorHAnsi" w:eastAsiaTheme="majorEastAsia" w:hAnsiTheme="majorHAnsi" w:cstheme="majorBidi"/>
      <w:color w:val="2E74B5" w:themeColor="accent1" w:themeShade="BF"/>
      <w:sz w:val="32"/>
      <w:szCs w:val="32"/>
      <w:lang w:eastAsia="en-US"/>
    </w:rPr>
  </w:style>
  <w:style w:type="paragraph" w:styleId="Revision">
    <w:name w:val="Revision"/>
    <w:hidden/>
    <w:uiPriority w:val="99"/>
    <w:semiHidden/>
    <w:rsid w:val="002A6EF4"/>
    <w:rPr>
      <w:sz w:val="24"/>
      <w:szCs w:val="24"/>
      <w:lang w:eastAsia="en-US"/>
    </w:rPr>
  </w:style>
  <w:style w:type="paragraph" w:styleId="ListParagraph">
    <w:name w:val="List Paragraph"/>
    <w:basedOn w:val="Normal"/>
    <w:uiPriority w:val="34"/>
    <w:qFormat/>
    <w:rsid w:val="003A3348"/>
    <w:pPr>
      <w:spacing w:after="160" w:line="259"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C5B8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96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6326F-9A9D-43B9-B4D3-892BE4875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1805</Words>
  <Characters>1030</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5</cp:revision>
  <cp:lastPrinted>2024-04-25T10:20:00Z</cp:lastPrinted>
  <dcterms:created xsi:type="dcterms:W3CDTF">2025-04-23T12:04:00Z</dcterms:created>
  <dcterms:modified xsi:type="dcterms:W3CDTF">2025-04-24T07:50:00Z</dcterms:modified>
</cp:coreProperties>
</file>