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DB7E2" w14:textId="77777777" w:rsidR="00977A8A" w:rsidRPr="00274194" w:rsidRDefault="00977A8A" w:rsidP="0094315A">
      <w:pPr>
        <w:pStyle w:val="Heading3"/>
        <w:spacing w:before="0" w:after="0"/>
        <w:ind w:left="5529"/>
        <w:jc w:val="right"/>
        <w:rPr>
          <w:sz w:val="24"/>
          <w:szCs w:val="24"/>
        </w:rPr>
      </w:pPr>
      <w:bookmarkStart w:id="0" w:name="_Toc243818507"/>
      <w:r w:rsidRPr="00274194">
        <w:rPr>
          <w:sz w:val="24"/>
          <w:szCs w:val="24"/>
        </w:rPr>
        <w:t>2.pielikums</w:t>
      </w:r>
    </w:p>
    <w:bookmarkEnd w:id="0"/>
    <w:p w14:paraId="6C23FAE4" w14:textId="5FD56707" w:rsidR="0094315A" w:rsidRPr="00207E7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 xml:space="preserve">Zemesgabala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Pr="00207E7A">
        <w:rPr>
          <w:rFonts w:ascii="Times New Roman" w:hAnsi="Times New Roman"/>
          <w:sz w:val="24"/>
          <w:szCs w:val="24"/>
        </w:rPr>
        <w:t>, Jelgavā</w:t>
      </w:r>
    </w:p>
    <w:p w14:paraId="3B5CF9F6" w14:textId="110FF2E1" w:rsidR="0094315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w:t>
      </w:r>
      <w:r w:rsidR="00994AEA">
        <w:rPr>
          <w:rFonts w:ascii="Times New Roman" w:hAnsi="Times New Roman"/>
          <w:sz w:val="24"/>
          <w:szCs w:val="24"/>
        </w:rPr>
        <w:t>saldējuma, bezalkoholisko dzērienu un uzkodu tirdzniecības vietai</w:t>
      </w:r>
      <w:r w:rsidRPr="00207E7A">
        <w:rPr>
          <w:rFonts w:ascii="Times New Roman" w:hAnsi="Times New Roman"/>
          <w:sz w:val="24"/>
          <w:szCs w:val="24"/>
        </w:rPr>
        <w:t>)</w:t>
      </w:r>
    </w:p>
    <w:p w14:paraId="78EE1E6B" w14:textId="77777777" w:rsidR="0094315A" w:rsidRDefault="0094315A" w:rsidP="0094315A">
      <w:pPr>
        <w:tabs>
          <w:tab w:val="left" w:pos="6300"/>
        </w:tabs>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p>
    <w:p w14:paraId="6211D6B8"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616747C1"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52389B11"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60A1C0DA" w14:textId="18DE65B1"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Zemesgabala </w:t>
      </w:r>
      <w:r w:rsidR="004532AE">
        <w:rPr>
          <w:rFonts w:ascii="Times New Roman" w:hAnsi="Times New Roman"/>
          <w:b/>
          <w:sz w:val="24"/>
          <w:szCs w:val="24"/>
        </w:rPr>
        <w:t>Uzvaras</w:t>
      </w:r>
      <w:r w:rsidR="00432D96">
        <w:rPr>
          <w:rFonts w:ascii="Times New Roman" w:hAnsi="Times New Roman"/>
          <w:b/>
          <w:sz w:val="24"/>
          <w:szCs w:val="24"/>
        </w:rPr>
        <w:t xml:space="preserve"> ielā</w:t>
      </w:r>
      <w:r w:rsidR="004532AE">
        <w:rPr>
          <w:rFonts w:ascii="Times New Roman" w:hAnsi="Times New Roman"/>
          <w:b/>
          <w:sz w:val="24"/>
          <w:szCs w:val="24"/>
        </w:rPr>
        <w:t xml:space="preserve"> 51</w:t>
      </w:r>
      <w:r w:rsidRPr="00950230">
        <w:rPr>
          <w:rFonts w:ascii="Times New Roman" w:hAnsi="Times New Roman"/>
          <w:b/>
          <w:sz w:val="24"/>
          <w:szCs w:val="24"/>
        </w:rPr>
        <w:t>, Jelgavā</w:t>
      </w:r>
    </w:p>
    <w:p w14:paraId="387057B1" w14:textId="6B69F64D" w:rsidR="00A81C16"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w:t>
      </w:r>
      <w:r w:rsidR="00994AEA" w:rsidRPr="00994AEA">
        <w:rPr>
          <w:rFonts w:ascii="Times New Roman" w:hAnsi="Times New Roman"/>
          <w:b/>
          <w:sz w:val="24"/>
          <w:szCs w:val="24"/>
          <w:lang w:eastAsia="lv-LV"/>
        </w:rPr>
        <w:t>saldējuma, bezalkoholisko dzērienu un uzkodu tirdzniecības vietai</w:t>
      </w:r>
      <w:r w:rsidRPr="0094315A">
        <w:rPr>
          <w:rFonts w:ascii="Times New Roman" w:hAnsi="Times New Roman"/>
          <w:b/>
          <w:sz w:val="24"/>
          <w:szCs w:val="24"/>
        </w:rPr>
        <w:t>)</w:t>
      </w:r>
    </w:p>
    <w:p w14:paraId="48E0FBBD" w14:textId="77777777" w:rsidR="00207E7A"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14:paraId="7A2664B6" w14:textId="77777777" w:rsidR="001D50A1" w:rsidRPr="009C4B68" w:rsidRDefault="001D50A1" w:rsidP="0015266A">
      <w:pPr>
        <w:pStyle w:val="Header"/>
        <w:pBdr>
          <w:bottom w:val="single" w:sz="12" w:space="1" w:color="auto"/>
        </w:pBdr>
        <w:tabs>
          <w:tab w:val="clear" w:pos="4153"/>
          <w:tab w:val="clear" w:pos="8306"/>
        </w:tabs>
        <w:spacing w:after="0" w:line="240" w:lineRule="auto"/>
        <w:jc w:val="both"/>
        <w:rPr>
          <w:rFonts w:ascii="Times New Roman" w:hAnsi="Times New Roman"/>
          <w:sz w:val="24"/>
          <w:szCs w:val="24"/>
        </w:rPr>
      </w:pPr>
    </w:p>
    <w:p w14:paraId="2DF29F44"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4FD4C500" w14:textId="21FAC923"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994AEA">
        <w:rPr>
          <w:rFonts w:ascii="Times New Roman" w:hAnsi="Times New Roman"/>
          <w:sz w:val="24"/>
          <w:szCs w:val="24"/>
        </w:rPr>
        <w:t>10</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kas ir daļa no zemes vienības ar kadastra apzīmējumu</w:t>
      </w:r>
      <w:r w:rsidR="005D42C0">
        <w:rPr>
          <w:rFonts w:ascii="Times New Roman" w:hAnsi="Times New Roman"/>
          <w:sz w:val="24"/>
          <w:szCs w:val="24"/>
        </w:rPr>
        <w:br/>
      </w:r>
      <w:r w:rsidR="00432D96">
        <w:rPr>
          <w:rFonts w:ascii="Times New Roman" w:hAnsi="Times New Roman"/>
          <w:sz w:val="24"/>
          <w:szCs w:val="24"/>
        </w:rPr>
        <w:t>0900 00</w:t>
      </w:r>
      <w:r w:rsidR="004532AE">
        <w:rPr>
          <w:rFonts w:ascii="Times New Roman" w:hAnsi="Times New Roman"/>
          <w:sz w:val="24"/>
          <w:szCs w:val="24"/>
        </w:rPr>
        <w:t>5</w:t>
      </w:r>
      <w:r w:rsidR="00432D96">
        <w:rPr>
          <w:rFonts w:ascii="Times New Roman" w:hAnsi="Times New Roman"/>
          <w:sz w:val="24"/>
          <w:szCs w:val="24"/>
        </w:rPr>
        <w:t xml:space="preserve"> 0</w:t>
      </w:r>
      <w:r w:rsidR="004532AE">
        <w:rPr>
          <w:rFonts w:ascii="Times New Roman" w:hAnsi="Times New Roman"/>
          <w:sz w:val="24"/>
          <w:szCs w:val="24"/>
        </w:rPr>
        <w:t>176</w:t>
      </w:r>
      <w:r w:rsidR="00207E7A">
        <w:rPr>
          <w:rFonts w:ascii="Times New Roman" w:hAnsi="Times New Roman"/>
          <w:sz w:val="24"/>
          <w:szCs w:val="24"/>
        </w:rPr>
        <w:t xml:space="preserve">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30966DEA"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1603667A" w14:textId="312B0C71"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r w:rsidR="00EB604A">
        <w:rPr>
          <w:rFonts w:ascii="Times New Roman" w:hAnsi="Times New Roman"/>
          <w:sz w:val="24"/>
          <w:szCs w:val="24"/>
        </w:rPr>
        <w:t xml:space="preserve">, </w:t>
      </w:r>
      <w:r w:rsidR="00EB604A" w:rsidRPr="00B34DDF">
        <w:rPr>
          <w:rFonts w:ascii="Times New Roman" w:hAnsi="Times New Roman"/>
          <w:sz w:val="24"/>
          <w:szCs w:val="24"/>
        </w:rPr>
        <w:t>nav piemērotas starptautiskās vai nacionālās sankcijas vai būtiskas finanšu un kapitāla tirgus intereses ietekmējošas Eiropas Savienības vai Ziemeļatlantijas līguma organizācijas dalībvalsts noteiktās sankcijas</w:t>
      </w:r>
      <w:r w:rsidR="00890646" w:rsidRPr="00173826">
        <w:rPr>
          <w:rFonts w:ascii="Times New Roman" w:hAnsi="Times New Roman"/>
          <w:sz w:val="24"/>
          <w:szCs w:val="24"/>
        </w:rPr>
        <w:t>;</w:t>
      </w:r>
    </w:p>
    <w:p w14:paraId="1B7F2034"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ka iznomātājs kā </w:t>
      </w:r>
      <w:proofErr w:type="spellStart"/>
      <w:r w:rsidRPr="00173826">
        <w:rPr>
          <w:rFonts w:ascii="Times New Roman" w:hAnsi="Times New Roman"/>
          <w:sz w:val="24"/>
          <w:szCs w:val="24"/>
        </w:rPr>
        <w:t>kredītinformācijas</w:t>
      </w:r>
      <w:proofErr w:type="spellEnd"/>
      <w:r w:rsidRPr="00173826">
        <w:rPr>
          <w:rFonts w:ascii="Times New Roman" w:hAnsi="Times New Roman"/>
          <w:sz w:val="24"/>
          <w:szCs w:val="24"/>
        </w:rPr>
        <w:t xml:space="preserve"> lietotājs ir tiesīgs pieprasīt un saņemt </w:t>
      </w:r>
      <w:proofErr w:type="spellStart"/>
      <w:r w:rsidRPr="00173826">
        <w:rPr>
          <w:rFonts w:ascii="Times New Roman" w:hAnsi="Times New Roman"/>
          <w:sz w:val="24"/>
          <w:szCs w:val="24"/>
        </w:rPr>
        <w:t>kredītinformāciju</w:t>
      </w:r>
      <w:proofErr w:type="spellEnd"/>
      <w:r w:rsidRPr="00173826">
        <w:rPr>
          <w:rFonts w:ascii="Times New Roman" w:hAnsi="Times New Roman"/>
          <w:sz w:val="24"/>
          <w:szCs w:val="24"/>
        </w:rPr>
        <w:t>, tai skaitā ziņas par pretendenta kavētajiem maksājumiem un kredītreitingu, no iznomātājam pieejamām datu bāzēm;</w:t>
      </w:r>
    </w:p>
    <w:p w14:paraId="7703221C" w14:textId="32679FE7" w:rsidR="00890646" w:rsidRPr="00CB55D4" w:rsidRDefault="00922E0A"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Pr>
          <w:rFonts w:ascii="Times New Roman" w:hAnsi="Times New Roman"/>
          <w:sz w:val="24"/>
          <w:szCs w:val="24"/>
        </w:rPr>
        <w:t>s</w:t>
      </w:r>
      <w:r w:rsidRPr="00617B86">
        <w:rPr>
          <w:rFonts w:ascii="Times New Roman" w:hAnsi="Times New Roman"/>
          <w:sz w:val="24"/>
          <w:szCs w:val="24"/>
        </w:rPr>
        <w:t>, kas pārsniedz 1</w:t>
      </w:r>
      <w:r>
        <w:rPr>
          <w:rFonts w:ascii="Times New Roman" w:hAnsi="Times New Roman"/>
          <w:sz w:val="24"/>
          <w:szCs w:val="24"/>
        </w:rPr>
        <w:t>50</w:t>
      </w:r>
      <w:r w:rsidRPr="00617B86">
        <w:rPr>
          <w:rFonts w:ascii="Times New Roman" w:hAnsi="Times New Roman"/>
          <w:sz w:val="24"/>
          <w:szCs w:val="24"/>
        </w:rPr>
        <w:t>,</w:t>
      </w:r>
      <w:r>
        <w:rPr>
          <w:rFonts w:ascii="Times New Roman" w:hAnsi="Times New Roman"/>
          <w:sz w:val="24"/>
          <w:szCs w:val="24"/>
        </w:rPr>
        <w:t xml:space="preserve">00 </w:t>
      </w:r>
      <w:r w:rsidRPr="00617B86">
        <w:rPr>
          <w:rFonts w:ascii="Times New Roman" w:hAnsi="Times New Roman"/>
          <w:i/>
          <w:sz w:val="24"/>
          <w:szCs w:val="24"/>
        </w:rPr>
        <w:t>euro</w:t>
      </w:r>
      <w:r w:rsidR="00262365" w:rsidRPr="00262365">
        <w:rPr>
          <w:rFonts w:ascii="Times New Roman" w:hAnsi="Times New Roman"/>
          <w:iCs/>
          <w:sz w:val="24"/>
          <w:szCs w:val="24"/>
        </w:rPr>
        <w:t>,</w:t>
      </w:r>
      <w:r>
        <w:rPr>
          <w:rFonts w:ascii="Times New Roman" w:hAnsi="Times New Roman"/>
          <w:i/>
          <w:sz w:val="24"/>
          <w:szCs w:val="24"/>
        </w:rPr>
        <w:t xml:space="preserve"> </w:t>
      </w:r>
      <w:r w:rsidRPr="00C03FF3">
        <w:rPr>
          <w:rFonts w:ascii="Times New Roman" w:hAnsi="Times New Roman"/>
          <w:iCs/>
          <w:sz w:val="24"/>
          <w:szCs w:val="24"/>
        </w:rPr>
        <w:t xml:space="preserve">un </w:t>
      </w:r>
      <w:r>
        <w:rPr>
          <w:rFonts w:ascii="Times New Roman" w:hAnsi="Times New Roman"/>
          <w:sz w:val="24"/>
          <w:szCs w:val="24"/>
        </w:rPr>
        <w:t>nekustamā īpašuma nodokļa parāds Jelgavas valstspilsētas pašvaldībā</w:t>
      </w:r>
      <w:r w:rsidR="00617B86">
        <w:rPr>
          <w:rFonts w:ascii="Times New Roman" w:hAnsi="Times New Roman"/>
          <w:i/>
          <w:sz w:val="24"/>
          <w:szCs w:val="24"/>
        </w:rPr>
        <w:t>;</w:t>
      </w:r>
    </w:p>
    <w:p w14:paraId="4E40875A"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1C957937" w14:textId="77777777" w:rsidR="00AA07C3" w:rsidRPr="009C4B68" w:rsidRDefault="00AA07C3" w:rsidP="0015266A">
      <w:pPr>
        <w:spacing w:after="0" w:line="240" w:lineRule="auto"/>
        <w:jc w:val="both"/>
        <w:rPr>
          <w:rFonts w:ascii="Times New Roman" w:hAnsi="Times New Roman"/>
          <w:sz w:val="24"/>
          <w:szCs w:val="24"/>
        </w:rPr>
      </w:pPr>
    </w:p>
    <w:p w14:paraId="2D57ED93"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2141FBE4" w14:textId="77777777" w:rsidR="00AA07C3" w:rsidRPr="009C4B68" w:rsidRDefault="00AA07C3" w:rsidP="0015266A">
      <w:pPr>
        <w:spacing w:after="0" w:line="240" w:lineRule="auto"/>
        <w:jc w:val="both"/>
        <w:rPr>
          <w:rFonts w:ascii="Times New Roman" w:hAnsi="Times New Roman"/>
          <w:sz w:val="24"/>
          <w:szCs w:val="24"/>
        </w:rPr>
      </w:pPr>
    </w:p>
    <w:p w14:paraId="7B692B59" w14:textId="571287C8"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007250E2">
        <w:rPr>
          <w:rFonts w:ascii="Times New Roman" w:hAnsi="Times New Roman"/>
          <w:sz w:val="24"/>
          <w:szCs w:val="24"/>
        </w:rPr>
        <w:t>:</w:t>
      </w:r>
    </w:p>
    <w:p w14:paraId="0CB0E727" w14:textId="77777777" w:rsidR="00AA07C3" w:rsidRPr="009C4B68" w:rsidRDefault="00AA07C3" w:rsidP="0015266A">
      <w:pPr>
        <w:spacing w:after="0" w:line="240" w:lineRule="auto"/>
        <w:jc w:val="both"/>
        <w:rPr>
          <w:rFonts w:ascii="Times New Roman" w:hAnsi="Times New Roman"/>
          <w:sz w:val="24"/>
          <w:szCs w:val="24"/>
        </w:rPr>
      </w:pPr>
    </w:p>
    <w:p w14:paraId="79A07358"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B75EF4E" w14:textId="77777777" w:rsidR="00DB4D68" w:rsidRDefault="00DB4D68" w:rsidP="0015266A">
      <w:pPr>
        <w:spacing w:after="0" w:line="240" w:lineRule="auto"/>
        <w:jc w:val="both"/>
        <w:rPr>
          <w:rFonts w:ascii="Times New Roman" w:hAnsi="Times New Roman"/>
          <w:sz w:val="24"/>
          <w:szCs w:val="24"/>
        </w:rPr>
      </w:pPr>
    </w:p>
    <w:p w14:paraId="166A5263"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07E76BA5" w14:textId="77777777" w:rsidR="001D50A1" w:rsidRDefault="001D50A1" w:rsidP="0015266A">
      <w:pPr>
        <w:spacing w:after="0" w:line="240" w:lineRule="auto"/>
        <w:jc w:val="both"/>
        <w:rPr>
          <w:rFonts w:ascii="Times New Roman" w:hAnsi="Times New Roman"/>
          <w:sz w:val="24"/>
          <w:szCs w:val="24"/>
        </w:rPr>
      </w:pPr>
    </w:p>
    <w:p w14:paraId="54195DF3" w14:textId="77777777" w:rsidR="00C46215" w:rsidRDefault="00C46215" w:rsidP="0015266A">
      <w:pPr>
        <w:spacing w:after="0" w:line="240" w:lineRule="auto"/>
        <w:jc w:val="both"/>
        <w:rPr>
          <w:rFonts w:ascii="Times New Roman" w:hAnsi="Times New Roman"/>
          <w:sz w:val="24"/>
          <w:szCs w:val="24"/>
        </w:rPr>
      </w:pPr>
    </w:p>
    <w:p w14:paraId="6C361847"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724E564C" w14:textId="77777777" w:rsidR="00AA07C3" w:rsidRDefault="00AA07C3" w:rsidP="0015266A">
      <w:pPr>
        <w:spacing w:after="0" w:line="240" w:lineRule="auto"/>
        <w:jc w:val="both"/>
        <w:rPr>
          <w:rFonts w:ascii="Times New Roman" w:hAnsi="Times New Roman"/>
          <w:sz w:val="24"/>
          <w:szCs w:val="24"/>
        </w:rPr>
      </w:pPr>
    </w:p>
    <w:p w14:paraId="4251A136" w14:textId="77777777" w:rsidR="001D50A1" w:rsidRDefault="001D50A1" w:rsidP="0015266A">
      <w:pPr>
        <w:spacing w:after="0" w:line="240" w:lineRule="auto"/>
        <w:jc w:val="both"/>
        <w:rPr>
          <w:rFonts w:ascii="Times New Roman" w:hAnsi="Times New Roman"/>
          <w:sz w:val="24"/>
          <w:szCs w:val="24"/>
        </w:rPr>
      </w:pPr>
    </w:p>
    <w:p w14:paraId="50A27B58" w14:textId="77777777" w:rsidR="001D50A1" w:rsidRDefault="001D50A1" w:rsidP="0015266A">
      <w:pPr>
        <w:spacing w:after="0" w:line="240" w:lineRule="auto"/>
        <w:jc w:val="both"/>
        <w:rPr>
          <w:rFonts w:ascii="Times New Roman" w:hAnsi="Times New Roman"/>
          <w:sz w:val="24"/>
          <w:szCs w:val="24"/>
        </w:rPr>
      </w:pPr>
    </w:p>
    <w:p w14:paraId="0462B9F0" w14:textId="77777777" w:rsidR="001D50A1" w:rsidRPr="009C4B68" w:rsidRDefault="001D50A1" w:rsidP="0015266A">
      <w:pPr>
        <w:spacing w:after="0" w:line="240" w:lineRule="auto"/>
        <w:jc w:val="both"/>
        <w:rPr>
          <w:rFonts w:ascii="Times New Roman" w:hAnsi="Times New Roman"/>
          <w:sz w:val="24"/>
          <w:szCs w:val="24"/>
        </w:rPr>
      </w:pPr>
    </w:p>
    <w:p w14:paraId="5A83CCEE" w14:textId="77777777"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14:paraId="0D59AEC4" w14:textId="77777777" w:rsidR="00AA07C3" w:rsidRPr="009C4B68" w:rsidRDefault="00AA07C3" w:rsidP="0015266A">
      <w:pPr>
        <w:spacing w:after="0" w:line="240" w:lineRule="auto"/>
        <w:jc w:val="both"/>
        <w:rPr>
          <w:rFonts w:ascii="Times New Roman" w:hAnsi="Times New Roman"/>
          <w:sz w:val="24"/>
          <w:szCs w:val="24"/>
        </w:rPr>
      </w:pPr>
    </w:p>
    <w:p w14:paraId="449242AF" w14:textId="77777777" w:rsidR="00AA07C3" w:rsidRPr="009C4B68" w:rsidRDefault="00AA07C3" w:rsidP="0015266A">
      <w:pPr>
        <w:spacing w:after="0" w:line="240" w:lineRule="auto"/>
        <w:jc w:val="both"/>
        <w:rPr>
          <w:rFonts w:ascii="Times New Roman" w:hAnsi="Times New Roman"/>
          <w:sz w:val="24"/>
          <w:szCs w:val="24"/>
        </w:rPr>
      </w:pPr>
    </w:p>
    <w:p w14:paraId="3A15173B"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14:paraId="5628FC3D" w14:textId="77777777" w:rsidR="00AA07C3" w:rsidRPr="009C4B68" w:rsidRDefault="00AA07C3" w:rsidP="0015266A">
      <w:pPr>
        <w:spacing w:after="0" w:line="240" w:lineRule="auto"/>
        <w:jc w:val="both"/>
        <w:rPr>
          <w:rFonts w:ascii="Times New Roman" w:hAnsi="Times New Roman"/>
          <w:sz w:val="24"/>
          <w:szCs w:val="24"/>
        </w:rPr>
      </w:pPr>
    </w:p>
    <w:p w14:paraId="3A781DA7" w14:textId="44BABC22" w:rsidR="00E62F6B" w:rsidRPr="007F7EED" w:rsidRDefault="00AA07C3" w:rsidP="007F7EED">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sectPr w:rsidR="00E62F6B" w:rsidRPr="007F7EED"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D0010" w14:textId="77777777" w:rsidR="00B13208" w:rsidRDefault="00B13208">
      <w:r>
        <w:separator/>
      </w:r>
    </w:p>
  </w:endnote>
  <w:endnote w:type="continuationSeparator" w:id="0">
    <w:p w14:paraId="5F13B23C" w14:textId="77777777" w:rsidR="00B13208" w:rsidRDefault="00B1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5C41" w14:textId="77777777" w:rsidR="00B2193B" w:rsidRPr="004D2A03" w:rsidRDefault="00465ED4"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00B2193B" w:rsidRPr="004D2A03">
      <w:rPr>
        <w:rStyle w:val="PageNumber"/>
        <w:sz w:val="19"/>
        <w:szCs w:val="19"/>
      </w:rPr>
      <w:instrText xml:space="preserve">PAGE  </w:instrText>
    </w:r>
    <w:r w:rsidRPr="004D2A03">
      <w:rPr>
        <w:rStyle w:val="PageNumber"/>
        <w:sz w:val="19"/>
        <w:szCs w:val="19"/>
      </w:rPr>
      <w:fldChar w:fldCharType="end"/>
    </w:r>
  </w:p>
  <w:p w14:paraId="03D21BF5" w14:textId="77777777" w:rsidR="00B2193B" w:rsidRPr="004D2A03" w:rsidRDefault="00B2193B" w:rsidP="00AA07C3">
    <w:pPr>
      <w:pStyle w:val="Footer"/>
      <w:ind w:right="360"/>
      <w:rPr>
        <w:sz w:val="19"/>
        <w:szCs w:val="19"/>
      </w:rPr>
    </w:pPr>
  </w:p>
  <w:p w14:paraId="2E8740AD" w14:textId="77777777" w:rsidR="00B2193B" w:rsidRPr="004D2A03" w:rsidRDefault="00B2193B">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32F3" w14:textId="77777777" w:rsidR="000C332C" w:rsidRDefault="00465ED4">
    <w:pPr>
      <w:pStyle w:val="Footer"/>
      <w:jc w:val="right"/>
    </w:pPr>
    <w:r>
      <w:fldChar w:fldCharType="begin"/>
    </w:r>
    <w:r w:rsidR="000C332C">
      <w:instrText xml:space="preserve"> PAGE   \* MERGEFORMAT </w:instrText>
    </w:r>
    <w:r>
      <w:fldChar w:fldCharType="separate"/>
    </w:r>
    <w:r w:rsidR="00977A8A">
      <w:rPr>
        <w:noProof/>
      </w:rPr>
      <w:t>2</w:t>
    </w:r>
    <w:r>
      <w:rPr>
        <w:noProof/>
      </w:rPr>
      <w:fldChar w:fldCharType="end"/>
    </w:r>
  </w:p>
  <w:p w14:paraId="44B88678" w14:textId="77777777" w:rsidR="000C332C" w:rsidRDefault="000C3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EA3B9" w14:textId="77777777" w:rsidR="00B13208" w:rsidRDefault="00B13208">
      <w:r>
        <w:separator/>
      </w:r>
    </w:p>
  </w:footnote>
  <w:footnote w:type="continuationSeparator" w:id="0">
    <w:p w14:paraId="6B529E9B" w14:textId="77777777" w:rsidR="00B13208" w:rsidRDefault="00B13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825583870">
    <w:abstractNumId w:val="12"/>
  </w:num>
  <w:num w:numId="2" w16cid:durableId="94909107">
    <w:abstractNumId w:val="15"/>
  </w:num>
  <w:num w:numId="3" w16cid:durableId="440687055">
    <w:abstractNumId w:val="28"/>
  </w:num>
  <w:num w:numId="4" w16cid:durableId="1863737333">
    <w:abstractNumId w:val="11"/>
  </w:num>
  <w:num w:numId="5" w16cid:durableId="9764526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6176100">
    <w:abstractNumId w:val="17"/>
  </w:num>
  <w:num w:numId="7" w16cid:durableId="985476946">
    <w:abstractNumId w:val="13"/>
  </w:num>
  <w:num w:numId="8" w16cid:durableId="438839013">
    <w:abstractNumId w:val="16"/>
  </w:num>
  <w:num w:numId="9" w16cid:durableId="96681640">
    <w:abstractNumId w:val="4"/>
  </w:num>
  <w:num w:numId="10" w16cid:durableId="1892575989">
    <w:abstractNumId w:val="20"/>
  </w:num>
  <w:num w:numId="11" w16cid:durableId="1278946047">
    <w:abstractNumId w:val="27"/>
  </w:num>
  <w:num w:numId="12" w16cid:durableId="1837458737">
    <w:abstractNumId w:val="10"/>
  </w:num>
  <w:num w:numId="13" w16cid:durableId="276257038">
    <w:abstractNumId w:val="5"/>
  </w:num>
  <w:num w:numId="14" w16cid:durableId="406344114">
    <w:abstractNumId w:val="25"/>
  </w:num>
  <w:num w:numId="15" w16cid:durableId="105893548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9887959">
    <w:abstractNumId w:val="3"/>
  </w:num>
  <w:num w:numId="17" w16cid:durableId="1609000960">
    <w:abstractNumId w:val="2"/>
  </w:num>
  <w:num w:numId="18" w16cid:durableId="1925335651">
    <w:abstractNumId w:val="21"/>
  </w:num>
  <w:num w:numId="19" w16cid:durableId="391583714">
    <w:abstractNumId w:val="6"/>
  </w:num>
  <w:num w:numId="20" w16cid:durableId="359941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8896372">
    <w:abstractNumId w:val="18"/>
  </w:num>
  <w:num w:numId="22" w16cid:durableId="1083407454">
    <w:abstractNumId w:val="7"/>
  </w:num>
  <w:num w:numId="23" w16cid:durableId="2081248991">
    <w:abstractNumId w:val="29"/>
  </w:num>
  <w:num w:numId="24" w16cid:durableId="1316106483">
    <w:abstractNumId w:val="19"/>
  </w:num>
  <w:num w:numId="25" w16cid:durableId="721176714">
    <w:abstractNumId w:val="26"/>
  </w:num>
  <w:num w:numId="26" w16cid:durableId="2078744303">
    <w:abstractNumId w:val="14"/>
  </w:num>
  <w:num w:numId="27" w16cid:durableId="2048871219">
    <w:abstractNumId w:val="8"/>
  </w:num>
  <w:num w:numId="28" w16cid:durableId="844783303">
    <w:abstractNumId w:val="24"/>
  </w:num>
  <w:num w:numId="29" w16cid:durableId="860237558">
    <w:abstractNumId w:val="22"/>
  </w:num>
  <w:num w:numId="30" w16cid:durableId="2061830034">
    <w:abstractNumId w:val="0"/>
  </w:num>
  <w:num w:numId="31" w16cid:durableId="772285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0E0F"/>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62365"/>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2F8E"/>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08F1"/>
    <w:rsid w:val="00411959"/>
    <w:rsid w:val="0041625B"/>
    <w:rsid w:val="00416E32"/>
    <w:rsid w:val="004202AE"/>
    <w:rsid w:val="004231C1"/>
    <w:rsid w:val="004233A0"/>
    <w:rsid w:val="00432724"/>
    <w:rsid w:val="00432D96"/>
    <w:rsid w:val="00434E99"/>
    <w:rsid w:val="0043506B"/>
    <w:rsid w:val="00441D58"/>
    <w:rsid w:val="0044244F"/>
    <w:rsid w:val="00443BB8"/>
    <w:rsid w:val="004442B8"/>
    <w:rsid w:val="004458EF"/>
    <w:rsid w:val="00447429"/>
    <w:rsid w:val="004500A6"/>
    <w:rsid w:val="00452575"/>
    <w:rsid w:val="004532AE"/>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6F17"/>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2C0"/>
    <w:rsid w:val="005D46D4"/>
    <w:rsid w:val="005D5705"/>
    <w:rsid w:val="005F1155"/>
    <w:rsid w:val="005F1824"/>
    <w:rsid w:val="005F1A95"/>
    <w:rsid w:val="005F1D19"/>
    <w:rsid w:val="005F2CF3"/>
    <w:rsid w:val="005F77BD"/>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50E2"/>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7F7EED"/>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22E0A"/>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4AEA"/>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288D"/>
    <w:rsid w:val="00A15645"/>
    <w:rsid w:val="00A15A56"/>
    <w:rsid w:val="00A15D4E"/>
    <w:rsid w:val="00A16CE0"/>
    <w:rsid w:val="00A21F20"/>
    <w:rsid w:val="00A23240"/>
    <w:rsid w:val="00A241EE"/>
    <w:rsid w:val="00A25157"/>
    <w:rsid w:val="00A25E0E"/>
    <w:rsid w:val="00A25F18"/>
    <w:rsid w:val="00A26E1C"/>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578"/>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208"/>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726"/>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6B8"/>
    <w:rsid w:val="00DD2727"/>
    <w:rsid w:val="00DE2005"/>
    <w:rsid w:val="00DE43E3"/>
    <w:rsid w:val="00DE4DA8"/>
    <w:rsid w:val="00DE51A4"/>
    <w:rsid w:val="00DE760C"/>
    <w:rsid w:val="00DF3C48"/>
    <w:rsid w:val="00DF5622"/>
    <w:rsid w:val="00E007E9"/>
    <w:rsid w:val="00E0416C"/>
    <w:rsid w:val="00E070A4"/>
    <w:rsid w:val="00E12E58"/>
    <w:rsid w:val="00E14399"/>
    <w:rsid w:val="00E16CBC"/>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B604A"/>
    <w:rsid w:val="00EC341C"/>
    <w:rsid w:val="00EC57FE"/>
    <w:rsid w:val="00EC5C66"/>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8F6"/>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4577"/>
    <o:shapelayout v:ext="edit">
      <o:idmap v:ext="edit" data="1"/>
    </o:shapelayout>
  </w:shapeDefaults>
  <w:decimalSymbol w:val="."/>
  <w:listSeparator w:val=";"/>
  <w14:docId w14:val="20D4BBDB"/>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AAF"/>
    <w:pPr>
      <w:spacing w:after="200" w:line="276" w:lineRule="auto"/>
    </w:pPr>
    <w:rPr>
      <w:rFonts w:ascii="Calibri" w:hAnsi="Calibri"/>
      <w:sz w:val="22"/>
      <w:szCs w:val="22"/>
      <w:lang w:eastAsia="en-US"/>
    </w:rPr>
  </w:style>
  <w:style w:type="paragraph" w:styleId="Heading3">
    <w:name w:val="heading 3"/>
    <w:basedOn w:val="Normal"/>
    <w:next w:val="Normal"/>
    <w:link w:val="Heading3Char"/>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loonText">
    <w:name w:val="Balloon Text"/>
    <w:basedOn w:val="Normal"/>
    <w:link w:val="BalloonTextChar"/>
    <w:rsid w:val="003D36A3"/>
    <w:pPr>
      <w:spacing w:after="0" w:line="240" w:lineRule="auto"/>
    </w:pPr>
    <w:rPr>
      <w:rFonts w:ascii="Tahoma" w:hAnsi="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basedOn w:val="Normal"/>
    <w:uiPriority w:val="34"/>
    <w:qFormat/>
    <w:rsid w:val="003D36A3"/>
    <w:pPr>
      <w:ind w:left="720"/>
    </w:pPr>
  </w:style>
  <w:style w:type="table" w:styleId="TableGrid">
    <w:name w:val="Table Grid"/>
    <w:basedOn w:val="TableNormal"/>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character" w:customStyle="1" w:styleId="FooterChar">
    <w:name w:val="Footer Char"/>
    <w:link w:val="Footer"/>
    <w:uiPriority w:val="99"/>
    <w:rsid w:val="00E342B3"/>
    <w:rPr>
      <w:rFonts w:ascii="Calibri" w:hAnsi="Calibri"/>
      <w:sz w:val="22"/>
      <w:szCs w:val="22"/>
      <w:lang w:eastAsia="en-US"/>
    </w:rPr>
  </w:style>
  <w:style w:type="paragraph" w:customStyle="1" w:styleId="Rakstz">
    <w:name w:val="Rakstz."/>
    <w:basedOn w:val="Normal"/>
    <w:rsid w:val="009B1D9A"/>
    <w:pPr>
      <w:widowControl w:val="0"/>
      <w:adjustRightInd w:val="0"/>
      <w:spacing w:after="160" w:line="240" w:lineRule="exact"/>
      <w:jc w:val="both"/>
    </w:pPr>
    <w:rPr>
      <w:rFonts w:ascii="Tahoma" w:hAnsi="Tahoma"/>
      <w:sz w:val="20"/>
      <w:szCs w:val="20"/>
      <w:lang w:val="en-US"/>
    </w:rPr>
  </w:style>
  <w:style w:type="paragraph" w:styleId="BodyText">
    <w:name w:val="Body Text"/>
    <w:basedOn w:val="Normal"/>
    <w:link w:val="BodyTextChar"/>
    <w:rsid w:val="00A23240"/>
    <w:pPr>
      <w:spacing w:after="120"/>
    </w:pPr>
  </w:style>
  <w:style w:type="character" w:customStyle="1" w:styleId="BodyTextChar">
    <w:name w:val="Body Text Char"/>
    <w:link w:val="BodyText"/>
    <w:rsid w:val="00A23240"/>
    <w:rPr>
      <w:rFonts w:ascii="Calibri" w:hAnsi="Calibri"/>
      <w:sz w:val="22"/>
      <w:szCs w:val="22"/>
      <w:lang w:eastAsia="en-US"/>
    </w:rPr>
  </w:style>
  <w:style w:type="character" w:customStyle="1" w:styleId="Heading3Char">
    <w:name w:val="Heading 3 Char"/>
    <w:basedOn w:val="DefaultParagraphFont"/>
    <w:link w:val="Heading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BB54-A9B9-43BD-8E0A-27D1267C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256</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2004</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Lija Golubeva</cp:lastModifiedBy>
  <cp:revision>13</cp:revision>
  <cp:lastPrinted>2019-04-12T10:19:00Z</cp:lastPrinted>
  <dcterms:created xsi:type="dcterms:W3CDTF">2021-05-17T11:55:00Z</dcterms:created>
  <dcterms:modified xsi:type="dcterms:W3CDTF">2025-05-07T10:17:00Z</dcterms:modified>
</cp:coreProperties>
</file>