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A852F" w14:textId="00C55461"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661DD925" w:rsidR="00417C45" w:rsidRPr="00B54506"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piederošo  automašīnu</w:t>
      </w:r>
      <w:r w:rsidR="00B54506">
        <w:rPr>
          <w:rFonts w:ascii="Times New Roman" w:eastAsia="Times New Roman" w:hAnsi="Times New Roman" w:cs="Times New Roman"/>
          <w:b/>
          <w:sz w:val="24"/>
          <w:szCs w:val="24"/>
        </w:rPr>
        <w:t xml:space="preserve"> </w:t>
      </w:r>
    </w:p>
    <w:p w14:paraId="74C43E4D" w14:textId="70AAA917" w:rsidR="000400B7" w:rsidRPr="00307AD3" w:rsidRDefault="002732FB" w:rsidP="00307AD3">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hAnsi="Times New Roman" w:cs="Times New Roman"/>
          <w:b/>
          <w:bCs/>
        </w:rPr>
        <w:t>VW TRANSPORTER</w:t>
      </w:r>
      <w:r w:rsidR="00360519"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w:t>
      </w:r>
      <w:proofErr w:type="spellStart"/>
      <w:r w:rsidR="00011DE1" w:rsidRPr="00307AD3">
        <w:rPr>
          <w:rFonts w:ascii="Times New Roman" w:eastAsia="Times New Roman" w:hAnsi="Times New Roman" w:cs="Times New Roman"/>
          <w:b/>
          <w:bCs/>
          <w:sz w:val="24"/>
          <w:szCs w:val="24"/>
          <w:lang w:eastAsia="lv-LV"/>
        </w:rPr>
        <w:t>reģ</w:t>
      </w:r>
      <w:proofErr w:type="spellEnd"/>
      <w:r w:rsidR="00011DE1" w:rsidRPr="00307AD3">
        <w:rPr>
          <w:rFonts w:ascii="Times New Roman" w:eastAsia="Times New Roman" w:hAnsi="Times New Roman" w:cs="Times New Roman"/>
          <w:b/>
          <w:bCs/>
          <w:sz w:val="24"/>
          <w:szCs w:val="24"/>
          <w:lang w:eastAsia="lv-LV"/>
        </w:rPr>
        <w:t xml:space="preserve">. Nr. </w:t>
      </w:r>
      <w:r>
        <w:rPr>
          <w:rFonts w:ascii="Times New Roman" w:eastAsia="Times New Roman" w:hAnsi="Times New Roman" w:cs="Times New Roman"/>
          <w:b/>
          <w:bCs/>
          <w:sz w:val="24"/>
          <w:szCs w:val="24"/>
          <w:lang w:eastAsia="lv-LV"/>
        </w:rPr>
        <w:t>JE6591</w:t>
      </w:r>
      <w:r w:rsidR="008741F9" w:rsidRPr="00307AD3">
        <w:rPr>
          <w:rFonts w:ascii="Times New Roman" w:eastAsia="Times New Roman" w:hAnsi="Times New Roman" w:cs="Times New Roman"/>
          <w:b/>
          <w:sz w:val="24"/>
          <w:szCs w:val="24"/>
        </w:rPr>
        <w:t>)</w:t>
      </w:r>
      <w:r w:rsidR="00360519"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684AAEA1"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6769D9">
        <w:rPr>
          <w:rFonts w:ascii="Times New Roman" w:eastAsia="Times New Roman" w:hAnsi="Times New Roman" w:cs="Times New Roman"/>
          <w:b/>
          <w:sz w:val="24"/>
          <w:szCs w:val="24"/>
        </w:rPr>
        <w:t>2025-</w:t>
      </w:r>
      <w:r w:rsidR="002732FB">
        <w:rPr>
          <w:rFonts w:ascii="Times New Roman" w:eastAsia="Times New Roman" w:hAnsi="Times New Roman" w:cs="Times New Roman"/>
          <w:b/>
          <w:sz w:val="24"/>
          <w:szCs w:val="24"/>
        </w:rPr>
        <w:t>3</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1"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73CB0D88" w:rsidR="00AC1C18"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2D5109">
        <w:rPr>
          <w:rFonts w:ascii="Times New Roman" w:eastAsia="Times New Roman" w:hAnsi="Times New Roman" w:cs="Times New Roman"/>
          <w:b/>
          <w:bCs/>
          <w:sz w:val="24"/>
          <w:szCs w:val="24"/>
          <w:lang w:eastAsia="lv-LV"/>
        </w:rPr>
        <w:t>automašīna</w:t>
      </w:r>
      <w:r w:rsidR="00307AD3" w:rsidRPr="00307AD3">
        <w:rPr>
          <w:rFonts w:ascii="Times New Roman" w:eastAsia="Times New Roman" w:hAnsi="Times New Roman" w:cs="Times New Roman"/>
          <w:b/>
          <w:bCs/>
          <w:sz w:val="24"/>
          <w:szCs w:val="24"/>
          <w:lang w:eastAsia="lv-LV"/>
        </w:rPr>
        <w:t>:</w:t>
      </w:r>
    </w:p>
    <w:p w14:paraId="0F537C16" w14:textId="77777777" w:rsidR="002732FB" w:rsidRDefault="002732FB" w:rsidP="00983782">
      <w:pPr>
        <w:spacing w:before="100" w:after="0" w:line="240" w:lineRule="auto"/>
        <w:jc w:val="both"/>
        <w:outlineLvl w:val="1"/>
        <w:rPr>
          <w:rFonts w:ascii="Times New Roman" w:hAnsi="Times New Roman" w:cs="Times New Roman"/>
          <w:b/>
          <w:bCs/>
        </w:rPr>
      </w:pPr>
      <w:r w:rsidRPr="002732FB">
        <w:rPr>
          <w:rFonts w:ascii="Times New Roman" w:hAnsi="Times New Roman" w:cs="Times New Roman"/>
          <w:b/>
          <w:bCs/>
        </w:rPr>
        <w:t xml:space="preserve">VW TRANSPORTER </w:t>
      </w:r>
    </w:p>
    <w:p w14:paraId="59C9DB89" w14:textId="1E3FFFD2"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w:t>
      </w:r>
      <w:proofErr w:type="spellStart"/>
      <w:r w:rsidRPr="00307AD3">
        <w:rPr>
          <w:rFonts w:ascii="Times New Roman" w:eastAsia="Times New Roman" w:hAnsi="Times New Roman" w:cs="Times New Roman"/>
          <w:b/>
          <w:bCs/>
          <w:sz w:val="24"/>
          <w:szCs w:val="24"/>
          <w:lang w:eastAsia="lv-LV"/>
        </w:rPr>
        <w:t>reģ</w:t>
      </w:r>
      <w:proofErr w:type="spellEnd"/>
      <w:r w:rsidRPr="00307AD3">
        <w:rPr>
          <w:rFonts w:ascii="Times New Roman" w:eastAsia="Times New Roman" w:hAnsi="Times New Roman" w:cs="Times New Roman"/>
          <w:b/>
          <w:bCs/>
          <w:sz w:val="24"/>
          <w:szCs w:val="24"/>
          <w:lang w:eastAsia="lv-LV"/>
        </w:rPr>
        <w:t xml:space="preserve">. Nr. </w:t>
      </w:r>
      <w:r w:rsidR="002732FB">
        <w:rPr>
          <w:rFonts w:ascii="Times New Roman" w:eastAsia="Times New Roman" w:hAnsi="Times New Roman" w:cs="Times New Roman"/>
          <w:b/>
          <w:bCs/>
          <w:sz w:val="24"/>
          <w:szCs w:val="24"/>
          <w:lang w:eastAsia="lv-LV"/>
        </w:rPr>
        <w:t>JE6591</w:t>
      </w:r>
    </w:p>
    <w:p w14:paraId="5DA5B05D" w14:textId="035F9343"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732FB">
        <w:rPr>
          <w:rFonts w:ascii="Times New Roman" w:eastAsia="Times New Roman" w:hAnsi="Times New Roman" w:cs="Times New Roman"/>
          <w:b/>
          <w:bCs/>
          <w:sz w:val="24"/>
          <w:szCs w:val="24"/>
          <w:lang w:eastAsia="lv-LV"/>
        </w:rPr>
        <w:t>2009</w:t>
      </w:r>
    </w:p>
    <w:p w14:paraId="58E43F2A" w14:textId="04B34E78"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w:t>
      </w:r>
      <w:proofErr w:type="spellStart"/>
      <w:r w:rsidR="00284709" w:rsidRPr="00307AD3">
        <w:rPr>
          <w:rFonts w:ascii="Times New Roman" w:eastAsia="Times New Roman" w:hAnsi="Times New Roman" w:cs="Times New Roman"/>
          <w:b/>
          <w:bCs/>
          <w:sz w:val="24"/>
          <w:szCs w:val="24"/>
          <w:lang w:eastAsia="lv-LV"/>
        </w:rPr>
        <w:t>Nostrāde</w:t>
      </w:r>
      <w:proofErr w:type="spellEnd"/>
      <w:r w:rsidR="00284709" w:rsidRPr="00307AD3">
        <w:rPr>
          <w:rFonts w:ascii="Times New Roman" w:eastAsia="Times New Roman" w:hAnsi="Times New Roman" w:cs="Times New Roman"/>
          <w:b/>
          <w:bCs/>
          <w:sz w:val="24"/>
          <w:szCs w:val="24"/>
          <w:lang w:eastAsia="lv-LV"/>
        </w:rPr>
        <w:t>(</w:t>
      </w:r>
      <w:proofErr w:type="spellStart"/>
      <w:r w:rsidR="00284709" w:rsidRPr="00307AD3">
        <w:rPr>
          <w:rFonts w:ascii="Times New Roman" w:eastAsia="Times New Roman" w:hAnsi="Times New Roman" w:cs="Times New Roman"/>
          <w:b/>
          <w:bCs/>
          <w:sz w:val="24"/>
          <w:szCs w:val="24"/>
          <w:lang w:eastAsia="lv-LV"/>
        </w:rPr>
        <w:t>mh</w:t>
      </w:r>
      <w:proofErr w:type="spellEnd"/>
      <w:r w:rsidR="00284709" w:rsidRPr="00307AD3">
        <w:rPr>
          <w:rFonts w:ascii="Times New Roman" w:eastAsia="Times New Roman" w:hAnsi="Times New Roman" w:cs="Times New Roman"/>
          <w:b/>
          <w:bCs/>
          <w:sz w:val="24"/>
          <w:szCs w:val="24"/>
          <w:lang w:eastAsia="lv-LV"/>
        </w:rPr>
        <w:t>)</w:t>
      </w:r>
      <w:r w:rsidR="00FD5F2E" w:rsidRPr="00307AD3">
        <w:rPr>
          <w:rFonts w:ascii="Times New Roman" w:eastAsia="Times New Roman" w:hAnsi="Times New Roman" w:cs="Times New Roman"/>
          <w:b/>
          <w:bCs/>
          <w:sz w:val="24"/>
          <w:szCs w:val="24"/>
          <w:lang w:eastAsia="lv-LV"/>
        </w:rPr>
        <w:t xml:space="preserve">: </w:t>
      </w:r>
      <w:r w:rsidR="002732FB">
        <w:rPr>
          <w:rFonts w:ascii="Times New Roman" w:eastAsia="Times New Roman" w:hAnsi="Times New Roman" w:cs="Times New Roman"/>
          <w:b/>
          <w:bCs/>
          <w:sz w:val="24"/>
          <w:szCs w:val="24"/>
          <w:lang w:eastAsia="lv-LV"/>
        </w:rPr>
        <w:t>227454</w:t>
      </w:r>
      <w:r w:rsidR="002D5109">
        <w:rPr>
          <w:rFonts w:ascii="Times New Roman" w:eastAsia="Times New Roman" w:hAnsi="Times New Roman" w:cs="Times New Roman"/>
          <w:b/>
          <w:bCs/>
          <w:sz w:val="24"/>
          <w:szCs w:val="24"/>
          <w:lang w:eastAsia="lv-LV"/>
        </w:rPr>
        <w:t xml:space="preserve"> km</w:t>
      </w:r>
    </w:p>
    <w:p w14:paraId="0D5F6ADE" w14:textId="652CFB62"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2732FB">
        <w:rPr>
          <w:rFonts w:ascii="Times New Roman" w:eastAsia="Times New Roman" w:hAnsi="Times New Roman" w:cs="Times New Roman"/>
          <w:b/>
          <w:bCs/>
          <w:sz w:val="24"/>
          <w:szCs w:val="24"/>
          <w:lang w:eastAsia="lv-LV"/>
        </w:rPr>
        <w:t>23.10</w:t>
      </w:r>
      <w:r w:rsidR="00D747D3">
        <w:rPr>
          <w:rFonts w:ascii="Times New Roman" w:eastAsia="Times New Roman" w:hAnsi="Times New Roman" w:cs="Times New Roman"/>
          <w:b/>
          <w:bCs/>
          <w:sz w:val="24"/>
          <w:szCs w:val="24"/>
          <w:lang w:eastAsia="lv-LV"/>
        </w:rPr>
        <w:t>.</w:t>
      </w:r>
      <w:r w:rsidR="00284709" w:rsidRPr="00307AD3">
        <w:rPr>
          <w:rFonts w:ascii="Times New Roman" w:eastAsia="Times New Roman" w:hAnsi="Times New Roman" w:cs="Times New Roman"/>
          <w:b/>
          <w:bCs/>
          <w:sz w:val="24"/>
          <w:szCs w:val="24"/>
          <w:lang w:eastAsia="lv-LV"/>
        </w:rPr>
        <w:t>2024</w:t>
      </w:r>
    </w:p>
    <w:p w14:paraId="17F3566D" w14:textId="7D715B37"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 xml:space="preserve">Dienesta </w:t>
      </w:r>
      <w:r w:rsidR="002D5109">
        <w:rPr>
          <w:rFonts w:ascii="Times New Roman" w:eastAsia="Times New Roman" w:hAnsi="Times New Roman" w:cs="Times New Roman"/>
          <w:b/>
          <w:bCs/>
          <w:sz w:val="24"/>
          <w:szCs w:val="24"/>
          <w:lang w:eastAsia="lv-LV"/>
        </w:rPr>
        <w:t>auto</w:t>
      </w:r>
      <w:r w:rsidR="00284709" w:rsidRPr="00307AD3">
        <w:rPr>
          <w:rFonts w:ascii="Times New Roman" w:eastAsia="Times New Roman" w:hAnsi="Times New Roman" w:cs="Times New Roman"/>
          <w:b/>
          <w:bCs/>
          <w:sz w:val="24"/>
          <w:szCs w:val="24"/>
          <w:lang w:eastAsia="lv-LV"/>
        </w:rPr>
        <w:t xml:space="preserve">transports, </w:t>
      </w:r>
      <w:r w:rsidR="002D5109">
        <w:rPr>
          <w:rFonts w:ascii="Times New Roman" w:eastAsia="Times New Roman" w:hAnsi="Times New Roman" w:cs="Times New Roman"/>
          <w:b/>
          <w:bCs/>
          <w:sz w:val="24"/>
          <w:szCs w:val="24"/>
          <w:lang w:eastAsia="lv-LV"/>
        </w:rPr>
        <w:t xml:space="preserve">TA informācija, noņemts no uzskaites, ilgstoši nav ekspluatēts, </w:t>
      </w:r>
      <w:r w:rsidR="002732FB">
        <w:rPr>
          <w:rFonts w:ascii="Times New Roman" w:eastAsia="Times New Roman" w:hAnsi="Times New Roman" w:cs="Times New Roman"/>
          <w:b/>
          <w:bCs/>
          <w:sz w:val="24"/>
          <w:szCs w:val="24"/>
          <w:lang w:eastAsia="lv-LV"/>
        </w:rPr>
        <w:t>virsbūves detaļu caurejoša korozija, vizuālais stāvoklis uz foto</w:t>
      </w:r>
      <w:r w:rsidR="006769D9">
        <w:rPr>
          <w:rFonts w:ascii="Times New Roman" w:eastAsia="Times New Roman" w:hAnsi="Times New Roman" w:cs="Times New Roman"/>
          <w:b/>
          <w:bCs/>
          <w:sz w:val="24"/>
          <w:szCs w:val="24"/>
          <w:lang w:eastAsia="lv-LV"/>
        </w:rPr>
        <w:t>.</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47CD4921"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w:t>
      </w:r>
      <w:r w:rsidRPr="00FB45CB">
        <w:rPr>
          <w:rFonts w:ascii="Times New Roman" w:eastAsia="Times New Roman" w:hAnsi="Times New Roman" w:cs="Times New Roman"/>
          <w:b/>
          <w:bCs/>
          <w:sz w:val="24"/>
          <w:szCs w:val="24"/>
          <w:lang w:eastAsia="lv-LV"/>
        </w:rPr>
        <w:t>20</w:t>
      </w:r>
      <w:r w:rsidR="00417C45" w:rsidRPr="00FB45CB">
        <w:rPr>
          <w:rFonts w:ascii="Times New Roman" w:eastAsia="Times New Roman" w:hAnsi="Times New Roman" w:cs="Times New Roman"/>
          <w:b/>
          <w:bCs/>
          <w:sz w:val="24"/>
          <w:szCs w:val="24"/>
          <w:lang w:eastAsia="lv-LV"/>
        </w:rPr>
        <w:t>2</w:t>
      </w:r>
      <w:r w:rsidR="006769D9">
        <w:rPr>
          <w:rFonts w:ascii="Times New Roman" w:eastAsia="Times New Roman" w:hAnsi="Times New Roman" w:cs="Times New Roman"/>
          <w:b/>
          <w:bCs/>
          <w:sz w:val="24"/>
          <w:szCs w:val="24"/>
          <w:lang w:eastAsia="lv-LV"/>
        </w:rPr>
        <w:t>5</w:t>
      </w:r>
      <w:r w:rsidRPr="00FB45CB">
        <w:rPr>
          <w:rFonts w:ascii="Times New Roman" w:eastAsia="Times New Roman" w:hAnsi="Times New Roman" w:cs="Times New Roman"/>
          <w:b/>
          <w:bCs/>
          <w:sz w:val="24"/>
          <w:szCs w:val="24"/>
          <w:lang w:eastAsia="lv-LV"/>
        </w:rPr>
        <w:t>.gada </w:t>
      </w:r>
      <w:r w:rsidR="006769D9">
        <w:rPr>
          <w:rFonts w:ascii="Times New Roman" w:eastAsia="Times New Roman" w:hAnsi="Times New Roman" w:cs="Times New Roman"/>
          <w:b/>
          <w:bCs/>
          <w:sz w:val="24"/>
          <w:szCs w:val="24"/>
          <w:lang w:eastAsia="lv-LV"/>
        </w:rPr>
        <w:t>14.jūlijā</w:t>
      </w:r>
      <w:r w:rsidR="00360519" w:rsidRPr="00FB45CB">
        <w:rPr>
          <w:rFonts w:ascii="Times New Roman" w:eastAsia="Times New Roman" w:hAnsi="Times New Roman" w:cs="Times New Roman"/>
          <w:b/>
          <w:bCs/>
          <w:sz w:val="24"/>
          <w:szCs w:val="24"/>
          <w:lang w:eastAsia="lv-LV"/>
        </w:rPr>
        <w:t xml:space="preserve"> </w:t>
      </w:r>
      <w:r w:rsidR="0056617B" w:rsidRPr="00FB45CB">
        <w:rPr>
          <w:rFonts w:ascii="Times New Roman" w:eastAsia="Times New Roman" w:hAnsi="Times New Roman" w:cs="Times New Roman"/>
          <w:b/>
          <w:bCs/>
          <w:sz w:val="24"/>
          <w:szCs w:val="24"/>
          <w:lang w:eastAsia="lv-LV"/>
        </w:rPr>
        <w:t>plkst.</w:t>
      </w:r>
      <w:r w:rsidR="00FD5F2E" w:rsidRPr="00FB45CB">
        <w:rPr>
          <w:rFonts w:ascii="Times New Roman" w:eastAsia="Times New Roman" w:hAnsi="Times New Roman" w:cs="Times New Roman"/>
          <w:b/>
          <w:bCs/>
          <w:sz w:val="24"/>
          <w:szCs w:val="24"/>
          <w:lang w:eastAsia="lv-LV"/>
        </w:rPr>
        <w:t xml:space="preserve"> </w:t>
      </w:r>
      <w:r w:rsidR="00417C45" w:rsidRPr="00FB45CB">
        <w:rPr>
          <w:rFonts w:ascii="Times New Roman" w:eastAsia="Times New Roman" w:hAnsi="Times New Roman" w:cs="Times New Roman"/>
          <w:b/>
          <w:bCs/>
          <w:sz w:val="24"/>
          <w:szCs w:val="24"/>
          <w:lang w:eastAsia="lv-LV"/>
        </w:rPr>
        <w:t>10</w:t>
      </w:r>
      <w:r w:rsidRPr="00FB45CB">
        <w:rPr>
          <w:rFonts w:ascii="Times New Roman" w:eastAsia="Times New Roman" w:hAnsi="Times New Roman" w:cs="Times New Roman"/>
          <w:b/>
          <w:bCs/>
          <w:sz w:val="24"/>
          <w:szCs w:val="24"/>
          <w:lang w:eastAsia="lv-LV"/>
        </w:rPr>
        <w:t>.00.</w:t>
      </w:r>
    </w:p>
    <w:bookmarkEnd w:id="1"/>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2" w:name="_Hlk98160726"/>
      <w:r w:rsidRPr="00307AD3">
        <w:rPr>
          <w:rFonts w:ascii="Times New Roman" w:eastAsia="Times New Roman" w:hAnsi="Times New Roman" w:cs="Times New Roman"/>
          <w:b/>
          <w:bCs/>
          <w:sz w:val="24"/>
          <w:szCs w:val="24"/>
          <w:lang w:eastAsia="lv-LV"/>
        </w:rPr>
        <w:t>Informācija par izsoli</w:t>
      </w:r>
      <w:bookmarkEnd w:id="2"/>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403B1512"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6769D9">
        <w:rPr>
          <w:rFonts w:ascii="Times New Roman" w:eastAsia="Times New Roman" w:hAnsi="Times New Roman" w:cs="Times New Roman"/>
          <w:sz w:val="24"/>
          <w:szCs w:val="24"/>
          <w:lang w:eastAsia="lv-LV"/>
        </w:rPr>
        <w:t>11/07/2025</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w:t>
      </w:r>
      <w:proofErr w:type="spellStart"/>
      <w:r w:rsidR="00FD5F2E" w:rsidRPr="00307AD3">
        <w:rPr>
          <w:rFonts w:ascii="Times New Roman" w:eastAsia="Times New Roman" w:hAnsi="Times New Roman" w:cs="Times New Roman"/>
          <w:sz w:val="24"/>
          <w:szCs w:val="24"/>
          <w:lang w:eastAsia="lv-LV"/>
        </w:rPr>
        <w:t>Kožan</w:t>
      </w:r>
      <w:r w:rsidR="00832354" w:rsidRPr="00307AD3">
        <w:rPr>
          <w:rFonts w:ascii="Times New Roman" w:eastAsia="Times New Roman" w:hAnsi="Times New Roman" w:cs="Times New Roman"/>
          <w:sz w:val="24"/>
          <w:szCs w:val="24"/>
          <w:lang w:eastAsia="lv-LV"/>
        </w:rPr>
        <w:t>e</w:t>
      </w:r>
      <w:proofErr w:type="spellEnd"/>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158ABD52"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3" w:name="_Hlk98160793"/>
      <w:r w:rsidRPr="00307AD3">
        <w:rPr>
          <w:rFonts w:ascii="Times New Roman" w:eastAsia="Times New Roman" w:hAnsi="Times New Roman" w:cs="Times New Roman"/>
          <w:b/>
          <w:bCs/>
          <w:sz w:val="24"/>
          <w:szCs w:val="24"/>
          <w:lang w:eastAsia="lv-LV"/>
        </w:rPr>
        <w:t xml:space="preserve">Izsoles objekta nosacītā cena: EUR </w:t>
      </w:r>
      <w:r w:rsidR="002732FB">
        <w:rPr>
          <w:rFonts w:ascii="Times New Roman" w:eastAsia="Times New Roman" w:hAnsi="Times New Roman" w:cs="Times New Roman"/>
          <w:b/>
          <w:bCs/>
          <w:sz w:val="24"/>
          <w:szCs w:val="24"/>
          <w:lang w:eastAsia="lv-LV"/>
        </w:rPr>
        <w:t>2000</w:t>
      </w:r>
      <w:r w:rsidR="00C87D8B" w:rsidRPr="00307AD3">
        <w:rPr>
          <w:rFonts w:ascii="Times New Roman" w:eastAsia="Times New Roman" w:hAnsi="Times New Roman" w:cs="Times New Roman"/>
          <w:b/>
          <w:bCs/>
          <w:sz w:val="24"/>
          <w:szCs w:val="24"/>
          <w:lang w:eastAsia="lv-LV"/>
        </w:rPr>
        <w:t xml:space="preserve"> </w:t>
      </w:r>
      <w:r w:rsidR="00C87D8B" w:rsidRPr="00412CA5">
        <w:rPr>
          <w:rFonts w:ascii="Times New Roman" w:eastAsia="Times New Roman" w:hAnsi="Times New Roman" w:cs="Times New Roman"/>
          <w:sz w:val="24"/>
          <w:szCs w:val="24"/>
          <w:lang w:eastAsia="lv-LV"/>
        </w:rPr>
        <w:t>(</w:t>
      </w:r>
      <w:r w:rsidR="002732FB">
        <w:rPr>
          <w:rFonts w:ascii="Times New Roman" w:eastAsia="Times New Roman" w:hAnsi="Times New Roman" w:cs="Times New Roman"/>
          <w:i/>
          <w:iCs/>
          <w:sz w:val="24"/>
          <w:szCs w:val="24"/>
          <w:lang w:eastAsia="lv-LV"/>
        </w:rPr>
        <w:t>divi</w:t>
      </w:r>
      <w:r w:rsidR="00DE0B08">
        <w:rPr>
          <w:rFonts w:ascii="Times New Roman" w:eastAsia="Times New Roman" w:hAnsi="Times New Roman" w:cs="Times New Roman"/>
          <w:i/>
          <w:iCs/>
          <w:sz w:val="24"/>
          <w:szCs w:val="24"/>
          <w:lang w:eastAsia="lv-LV"/>
        </w:rPr>
        <w:t xml:space="preserve"> </w:t>
      </w:r>
      <w:r w:rsidR="00B54506">
        <w:rPr>
          <w:rFonts w:ascii="Times New Roman" w:eastAsia="Times New Roman" w:hAnsi="Times New Roman" w:cs="Times New Roman"/>
          <w:i/>
          <w:iCs/>
          <w:sz w:val="24"/>
          <w:szCs w:val="24"/>
          <w:lang w:eastAsia="lv-LV"/>
        </w:rPr>
        <w:t xml:space="preserve">tūkstoši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proofErr w:type="spellStart"/>
      <w:r w:rsidRPr="00307AD3">
        <w:rPr>
          <w:rFonts w:ascii="Times New Roman" w:eastAsia="Times New Roman" w:hAnsi="Times New Roman" w:cs="Times New Roman"/>
          <w:sz w:val="24"/>
          <w:szCs w:val="24"/>
          <w:lang w:eastAsia="lv-LV"/>
        </w:rPr>
        <w:t>euro</w:t>
      </w:r>
      <w:proofErr w:type="spellEnd"/>
      <w:r w:rsidRPr="00307AD3">
        <w:rPr>
          <w:rFonts w:ascii="Times New Roman" w:eastAsia="Times New Roman" w:hAnsi="Times New Roman" w:cs="Times New Roman"/>
          <w:sz w:val="24"/>
          <w:szCs w:val="24"/>
          <w:lang w:eastAsia="lv-LV"/>
        </w:rPr>
        <w:t xml:space="preserve"> (EUR).</w:t>
      </w:r>
    </w:p>
    <w:bookmarkEnd w:id="3"/>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4" w:name="_Hlk519776409"/>
      <w:r w:rsidR="00A61E04" w:rsidRPr="00307AD3">
        <w:rPr>
          <w:rFonts w:ascii="Times New Roman" w:eastAsia="Times New Roman" w:hAnsi="Times New Roman" w:cs="Times New Roman"/>
          <w:sz w:val="24"/>
          <w:szCs w:val="24"/>
          <w:lang w:eastAsia="lv-LV"/>
        </w:rPr>
        <w:t>automašīnu</w:t>
      </w:r>
      <w:bookmarkEnd w:id="4"/>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084729CB"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Rakstiska</w:t>
      </w:r>
      <w:r w:rsidR="002732FB">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izsole </w:t>
      </w:r>
      <w:r w:rsidR="00307AD3" w:rsidRPr="00307AD3">
        <w:rPr>
          <w:rFonts w:ascii="Times New Roman" w:eastAsia="Times New Roman" w:hAnsi="Times New Roman" w:cs="Times New Roman"/>
          <w:sz w:val="24"/>
          <w:szCs w:val="24"/>
        </w:rPr>
        <w:t xml:space="preserve">"SIA “Jelgavas nekustamā īpašuma pārvalde”  piederošo  </w:t>
      </w:r>
      <w:r w:rsidR="00307AD3" w:rsidRPr="00321830">
        <w:rPr>
          <w:rFonts w:ascii="Times New Roman" w:eastAsia="Times New Roman" w:hAnsi="Times New Roman" w:cs="Times New Roman"/>
          <w:sz w:val="24"/>
          <w:szCs w:val="24"/>
        </w:rPr>
        <w:t xml:space="preserve">automašīnu </w:t>
      </w:r>
      <w:r w:rsidR="002732FB" w:rsidRPr="002732FB">
        <w:rPr>
          <w:rFonts w:ascii="Times New Roman" w:hAnsi="Times New Roman" w:cs="Times New Roman"/>
          <w:sz w:val="24"/>
          <w:szCs w:val="24"/>
        </w:rPr>
        <w:t xml:space="preserve">VW TRANSPORTER </w:t>
      </w:r>
      <w:r w:rsidR="00307AD3" w:rsidRPr="00321830">
        <w:rPr>
          <w:rFonts w:ascii="Times New Roman" w:eastAsia="Times New Roman" w:hAnsi="Times New Roman" w:cs="Times New Roman"/>
          <w:sz w:val="24"/>
          <w:szCs w:val="24"/>
        </w:rPr>
        <w:t xml:space="preserve">( Valsts </w:t>
      </w:r>
      <w:proofErr w:type="spellStart"/>
      <w:r w:rsidR="00307AD3" w:rsidRPr="00321830">
        <w:rPr>
          <w:rFonts w:ascii="Times New Roman" w:eastAsia="Times New Roman" w:hAnsi="Times New Roman" w:cs="Times New Roman"/>
          <w:sz w:val="24"/>
          <w:szCs w:val="24"/>
        </w:rPr>
        <w:t>reģ</w:t>
      </w:r>
      <w:proofErr w:type="spellEnd"/>
      <w:r w:rsidR="00307AD3" w:rsidRPr="00321830">
        <w:rPr>
          <w:rFonts w:ascii="Times New Roman" w:eastAsia="Times New Roman" w:hAnsi="Times New Roman" w:cs="Times New Roman"/>
          <w:sz w:val="24"/>
          <w:szCs w:val="24"/>
        </w:rPr>
        <w:t xml:space="preserve">. Nr. </w:t>
      </w:r>
      <w:r w:rsidR="002732FB">
        <w:rPr>
          <w:rFonts w:ascii="Times New Roman" w:eastAsia="Times New Roman" w:hAnsi="Times New Roman" w:cs="Times New Roman"/>
          <w:sz w:val="24"/>
          <w:szCs w:val="24"/>
        </w:rPr>
        <w:t>JE6591</w:t>
      </w:r>
      <w:r w:rsidR="00307AD3" w:rsidRPr="00321830">
        <w:rPr>
          <w:rFonts w:ascii="Times New Roman" w:eastAsia="Times New Roman" w:hAnsi="Times New Roman" w:cs="Times New Roman"/>
          <w:sz w:val="24"/>
          <w:szCs w:val="24"/>
        </w:rPr>
        <w:t>)</w:t>
      </w:r>
      <w:r w:rsidR="00307AD3" w:rsidRPr="00307AD3">
        <w:rPr>
          <w:rFonts w:ascii="Times New Roman" w:eastAsia="Times New Roman" w:hAnsi="Times New Roman" w:cs="Times New Roman"/>
          <w:sz w:val="24"/>
          <w:szCs w:val="24"/>
        </w:rPr>
        <w:t>”</w:t>
      </w:r>
    </w:p>
    <w:p w14:paraId="059BE7F9" w14:textId="2219712D"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6769D9">
        <w:rPr>
          <w:rFonts w:ascii="Times New Roman" w:eastAsia="Times New Roman" w:hAnsi="Times New Roman" w:cs="Times New Roman"/>
          <w:b/>
          <w:sz w:val="24"/>
          <w:szCs w:val="24"/>
        </w:rPr>
        <w:t>2025-</w:t>
      </w:r>
      <w:r w:rsidR="002732FB">
        <w:rPr>
          <w:rFonts w:ascii="Times New Roman" w:eastAsia="Times New Roman" w:hAnsi="Times New Roman" w:cs="Times New Roman"/>
          <w:b/>
          <w:sz w:val="24"/>
          <w:szCs w:val="24"/>
        </w:rPr>
        <w:t>3</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68FDF4F6"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2732FB" w:rsidRPr="002732FB">
        <w:t xml:space="preserve"> </w:t>
      </w:r>
      <w:r w:rsidR="002732FB" w:rsidRPr="002732FB">
        <w:rPr>
          <w:rFonts w:ascii="Times New Roman" w:eastAsia="Times New Roman" w:hAnsi="Times New Roman" w:cs="Times New Roman"/>
          <w:sz w:val="24"/>
          <w:szCs w:val="24"/>
        </w:rPr>
        <w:t xml:space="preserve">Rakstiska izsole "SIA “Jelgavas nekustamā īpašuma pārvalde”  piederošo  automašīnu VW TRANSPORTER ( Valsts </w:t>
      </w:r>
      <w:proofErr w:type="spellStart"/>
      <w:r w:rsidR="002732FB" w:rsidRPr="002732FB">
        <w:rPr>
          <w:rFonts w:ascii="Times New Roman" w:eastAsia="Times New Roman" w:hAnsi="Times New Roman" w:cs="Times New Roman"/>
          <w:sz w:val="24"/>
          <w:szCs w:val="24"/>
        </w:rPr>
        <w:t>reģ</w:t>
      </w:r>
      <w:proofErr w:type="spellEnd"/>
      <w:r w:rsidR="002732FB" w:rsidRPr="002732FB">
        <w:rPr>
          <w:rFonts w:ascii="Times New Roman" w:eastAsia="Times New Roman" w:hAnsi="Times New Roman" w:cs="Times New Roman"/>
          <w:sz w:val="24"/>
          <w:szCs w:val="24"/>
        </w:rPr>
        <w:t>. Nr. JE6591)</w:t>
      </w:r>
      <w:r w:rsidRPr="00321830">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0E9B8758"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FB45CB">
        <w:rPr>
          <w:rFonts w:ascii="Times New Roman" w:eastAsia="Times New Roman" w:hAnsi="Times New Roman" w:cs="Times New Roman"/>
          <w:b/>
          <w:bCs/>
          <w:sz w:val="24"/>
          <w:szCs w:val="24"/>
          <w:u w:val="single"/>
        </w:rPr>
        <w:t xml:space="preserve">līdz </w:t>
      </w:r>
      <w:bookmarkStart w:id="5" w:name="_Hlk12007943"/>
      <w:r w:rsidRPr="00FB45CB">
        <w:rPr>
          <w:rFonts w:ascii="Times New Roman" w:eastAsia="Times New Roman" w:hAnsi="Times New Roman" w:cs="Times New Roman"/>
          <w:b/>
          <w:bCs/>
          <w:sz w:val="24"/>
          <w:szCs w:val="24"/>
          <w:u w:val="single"/>
        </w:rPr>
        <w:t>202</w:t>
      </w:r>
      <w:r w:rsidR="006769D9">
        <w:rPr>
          <w:rFonts w:ascii="Times New Roman" w:eastAsia="Times New Roman" w:hAnsi="Times New Roman" w:cs="Times New Roman"/>
          <w:b/>
          <w:bCs/>
          <w:sz w:val="24"/>
          <w:szCs w:val="24"/>
          <w:u w:val="single"/>
        </w:rPr>
        <w:t>5</w:t>
      </w:r>
      <w:r w:rsidRPr="00FB45CB">
        <w:rPr>
          <w:rFonts w:ascii="Times New Roman" w:eastAsia="Times New Roman" w:hAnsi="Times New Roman" w:cs="Times New Roman"/>
          <w:b/>
          <w:bCs/>
          <w:sz w:val="24"/>
          <w:szCs w:val="24"/>
          <w:u w:val="single"/>
        </w:rPr>
        <w:t xml:space="preserve">.gada </w:t>
      </w:r>
      <w:r w:rsidR="006769D9">
        <w:rPr>
          <w:rFonts w:ascii="Times New Roman" w:eastAsia="Times New Roman" w:hAnsi="Times New Roman" w:cs="Times New Roman"/>
          <w:b/>
          <w:bCs/>
          <w:sz w:val="24"/>
          <w:szCs w:val="24"/>
          <w:u w:val="single"/>
        </w:rPr>
        <w:t>14.jūlijam</w:t>
      </w:r>
      <w:r w:rsidRPr="00FB45CB">
        <w:rPr>
          <w:rFonts w:ascii="Times New Roman" w:eastAsia="Times New Roman" w:hAnsi="Times New Roman" w:cs="Times New Roman"/>
          <w:b/>
          <w:bCs/>
          <w:sz w:val="24"/>
          <w:szCs w:val="24"/>
          <w:u w:val="single"/>
        </w:rPr>
        <w:t xml:space="preserve"> plkst.10:00</w:t>
      </w:r>
      <w:bookmarkEnd w:id="5"/>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FB45CB">
        <w:rPr>
          <w:rFonts w:ascii="Times New Roman" w:eastAsia="Times New Roman" w:hAnsi="Times New Roman" w:cs="Times New Roman"/>
          <w:sz w:val="24"/>
          <w:szCs w:val="24"/>
        </w:rPr>
        <w:t>202</w:t>
      </w:r>
      <w:r w:rsidR="006769D9">
        <w:rPr>
          <w:rFonts w:ascii="Times New Roman" w:eastAsia="Times New Roman" w:hAnsi="Times New Roman" w:cs="Times New Roman"/>
          <w:sz w:val="24"/>
          <w:szCs w:val="24"/>
        </w:rPr>
        <w:t>5</w:t>
      </w:r>
      <w:r w:rsidR="00C528B5" w:rsidRPr="00FB45CB">
        <w:rPr>
          <w:rFonts w:ascii="Times New Roman" w:eastAsia="Times New Roman" w:hAnsi="Times New Roman" w:cs="Times New Roman"/>
          <w:sz w:val="24"/>
          <w:szCs w:val="24"/>
        </w:rPr>
        <w:t xml:space="preserve">.gada </w:t>
      </w:r>
      <w:r w:rsidR="006769D9">
        <w:rPr>
          <w:rFonts w:ascii="Times New Roman" w:eastAsia="Times New Roman" w:hAnsi="Times New Roman" w:cs="Times New Roman"/>
          <w:sz w:val="24"/>
          <w:szCs w:val="24"/>
        </w:rPr>
        <w:t>14.jūlijam</w:t>
      </w:r>
      <w:r w:rsidR="00C528B5" w:rsidRPr="00FB45CB">
        <w:rPr>
          <w:rFonts w:ascii="Times New Roman" w:eastAsia="Times New Roman" w:hAnsi="Times New Roman" w:cs="Times New Roman"/>
          <w:sz w:val="24"/>
          <w:szCs w:val="24"/>
        </w:rPr>
        <w:t xml:space="preserve"> plkst.10:00</w:t>
      </w:r>
      <w:r w:rsidRPr="00FB45CB">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proofErr w:type="spellStart"/>
      <w:r w:rsidR="00307AD3" w:rsidRPr="00307AD3">
        <w:rPr>
          <w:rFonts w:ascii="Times New Roman" w:eastAsia="Times New Roman" w:hAnsi="Times New Roman" w:cs="Times New Roman"/>
          <w:i/>
          <w:iCs/>
          <w:sz w:val="24"/>
          <w:szCs w:val="24"/>
          <w:lang w:eastAsia="lv-LV"/>
        </w:rPr>
        <w:t>desmīt</w:t>
      </w:r>
      <w:proofErr w:type="spellEnd"/>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275721">
    <w:abstractNumId w:val="2"/>
  </w:num>
  <w:num w:numId="2" w16cid:durableId="1663654115">
    <w:abstractNumId w:val="1"/>
  </w:num>
  <w:num w:numId="3" w16cid:durableId="187696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105416"/>
    <w:rsid w:val="00145085"/>
    <w:rsid w:val="00145406"/>
    <w:rsid w:val="00156646"/>
    <w:rsid w:val="001B0992"/>
    <w:rsid w:val="001F6D5F"/>
    <w:rsid w:val="002017A8"/>
    <w:rsid w:val="00201F4A"/>
    <w:rsid w:val="00206707"/>
    <w:rsid w:val="00264F15"/>
    <w:rsid w:val="002732FB"/>
    <w:rsid w:val="00284709"/>
    <w:rsid w:val="00295C0E"/>
    <w:rsid w:val="002B2386"/>
    <w:rsid w:val="002D5109"/>
    <w:rsid w:val="00305021"/>
    <w:rsid w:val="00307AD3"/>
    <w:rsid w:val="00321830"/>
    <w:rsid w:val="00360519"/>
    <w:rsid w:val="003749CF"/>
    <w:rsid w:val="00381E54"/>
    <w:rsid w:val="003A3EF9"/>
    <w:rsid w:val="00412CA5"/>
    <w:rsid w:val="00417C45"/>
    <w:rsid w:val="00444F73"/>
    <w:rsid w:val="00512CF9"/>
    <w:rsid w:val="005270ED"/>
    <w:rsid w:val="00563F14"/>
    <w:rsid w:val="0056617B"/>
    <w:rsid w:val="0064443A"/>
    <w:rsid w:val="006710CA"/>
    <w:rsid w:val="006769D9"/>
    <w:rsid w:val="006B1C96"/>
    <w:rsid w:val="00785643"/>
    <w:rsid w:val="00794312"/>
    <w:rsid w:val="007966EE"/>
    <w:rsid w:val="007B5191"/>
    <w:rsid w:val="00832354"/>
    <w:rsid w:val="0083571C"/>
    <w:rsid w:val="008450E0"/>
    <w:rsid w:val="008741F9"/>
    <w:rsid w:val="00876B39"/>
    <w:rsid w:val="00876CDD"/>
    <w:rsid w:val="00983782"/>
    <w:rsid w:val="009E2391"/>
    <w:rsid w:val="00A61E04"/>
    <w:rsid w:val="00AA6D4F"/>
    <w:rsid w:val="00AC1C18"/>
    <w:rsid w:val="00B323C8"/>
    <w:rsid w:val="00B54506"/>
    <w:rsid w:val="00B70C67"/>
    <w:rsid w:val="00BC57C6"/>
    <w:rsid w:val="00BC6D19"/>
    <w:rsid w:val="00C133FA"/>
    <w:rsid w:val="00C528B5"/>
    <w:rsid w:val="00C7742F"/>
    <w:rsid w:val="00C87D8B"/>
    <w:rsid w:val="00C93A32"/>
    <w:rsid w:val="00D01F78"/>
    <w:rsid w:val="00D31C0B"/>
    <w:rsid w:val="00D42DA0"/>
    <w:rsid w:val="00D747D3"/>
    <w:rsid w:val="00D84A87"/>
    <w:rsid w:val="00D91B68"/>
    <w:rsid w:val="00D967A1"/>
    <w:rsid w:val="00DE0B08"/>
    <w:rsid w:val="00E371E2"/>
    <w:rsid w:val="00E47F41"/>
    <w:rsid w:val="00E533E7"/>
    <w:rsid w:val="00E83D11"/>
    <w:rsid w:val="00ED0845"/>
    <w:rsid w:val="00EF04ED"/>
    <w:rsid w:val="00F24EC8"/>
    <w:rsid w:val="00F329A1"/>
    <w:rsid w:val="00F9768A"/>
    <w:rsid w:val="00FB45CB"/>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3</Pages>
  <Words>3991</Words>
  <Characters>2275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2025-07-07T08:48:00Z</cp:lastPrinted>
  <dcterms:created xsi:type="dcterms:W3CDTF">2018-03-05T16:37:00Z</dcterms:created>
  <dcterms:modified xsi:type="dcterms:W3CDTF">2025-07-07T08:53:00Z</dcterms:modified>
</cp:coreProperties>
</file>