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3F818E29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956BDE">
              <w:rPr>
                <w:bCs/>
                <w:szCs w:val="44"/>
                <w:lang w:val="lv-LV"/>
              </w:rPr>
              <w:t>2</w:t>
            </w:r>
            <w:r w:rsidR="009C0535">
              <w:rPr>
                <w:bCs/>
                <w:szCs w:val="44"/>
                <w:lang w:val="lv-LV"/>
              </w:rPr>
              <w:t>9</w:t>
            </w:r>
          </w:p>
        </w:tc>
      </w:tr>
    </w:tbl>
    <w:p w14:paraId="73B35F84" w14:textId="77777777" w:rsidR="009F51B3" w:rsidRPr="006341DC" w:rsidRDefault="009F51B3" w:rsidP="006341D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02B3434" w14:textId="77777777" w:rsidR="009C0535" w:rsidRDefault="009C0535" w:rsidP="009C05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BĒRNU TIESĪBU AIZSARDZĪBAS SADARBĪBAS GRUPAS SASTĀVA APSTIPRINĀŠANA </w:t>
      </w:r>
    </w:p>
    <w:p w14:paraId="04B42D7D" w14:textId="77777777" w:rsidR="009C0535" w:rsidRDefault="009C0535" w:rsidP="009C0535">
      <w:pPr>
        <w:pStyle w:val="Header"/>
        <w:tabs>
          <w:tab w:val="left" w:pos="720"/>
        </w:tabs>
        <w:jc w:val="both"/>
        <w:rPr>
          <w:b/>
          <w:lang w:val="lv-LV"/>
        </w:rPr>
      </w:pPr>
    </w:p>
    <w:p w14:paraId="0F41BC33" w14:textId="77777777" w:rsidR="009C0535" w:rsidRDefault="009C0535" w:rsidP="009C0535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b/>
          <w:lang w:val="lv-LV"/>
        </w:rPr>
        <w:tab/>
        <w:t>Atklāti balsojot: PAR – 15</w:t>
      </w:r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nav</w:t>
      </w:r>
      <w:r>
        <w:rPr>
          <w:lang w:val="lv-LV"/>
        </w:rPr>
        <w:t>,</w:t>
      </w:r>
    </w:p>
    <w:p w14:paraId="547E7386" w14:textId="77777777" w:rsidR="009C0535" w:rsidRDefault="009C0535" w:rsidP="009C0535"/>
    <w:p w14:paraId="1222C435" w14:textId="77777777" w:rsidR="009C0535" w:rsidRDefault="009C0535" w:rsidP="009C0535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  <w:r>
        <w:rPr>
          <w:lang w:val="lv-LV" w:eastAsia="en-US"/>
        </w:rPr>
        <w:t xml:space="preserve">Saskaņā ar Pašvaldību likuma 10. panta pirmās daļas 8. punktu, </w:t>
      </w:r>
      <w:r>
        <w:rPr>
          <w:lang w:val="lv-LV"/>
        </w:rPr>
        <w:t xml:space="preserve">Ministru kabineta 2017. gada 12. septembra noteikumiem Nr. 545 “Noteikumi par institūciju sadarbību bērnu tiesību aizsardzībā” un </w:t>
      </w:r>
      <w:r>
        <w:rPr>
          <w:bCs/>
          <w:lang w:val="lv-LV"/>
        </w:rPr>
        <w:t>Jelgavas valstspilsētas pašvaldības Bērnu tiesību aizsardzības sadarbības grupas nolikuma 3. un 5. punktu,</w:t>
      </w:r>
    </w:p>
    <w:p w14:paraId="5ACDE7A4" w14:textId="77777777" w:rsidR="009C0535" w:rsidRDefault="009C0535" w:rsidP="009C0535">
      <w:pPr>
        <w:pStyle w:val="Header"/>
        <w:tabs>
          <w:tab w:val="left" w:pos="720"/>
        </w:tabs>
        <w:ind w:firstLine="426"/>
        <w:jc w:val="both"/>
        <w:rPr>
          <w:lang w:val="lv-LV"/>
        </w:rPr>
      </w:pPr>
    </w:p>
    <w:p w14:paraId="283C55DF" w14:textId="77777777" w:rsidR="009C0535" w:rsidRDefault="009C0535" w:rsidP="009C0535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PAŠVALDĪBAS DOME NOLEMJ:</w:t>
      </w:r>
    </w:p>
    <w:p w14:paraId="2DB716F1" w14:textId="77777777" w:rsidR="009C0535" w:rsidRDefault="009C0535" w:rsidP="009C0535">
      <w:pPr>
        <w:pStyle w:val="Header"/>
        <w:numPr>
          <w:ilvl w:val="0"/>
          <w:numId w:val="17"/>
        </w:numPr>
        <w:tabs>
          <w:tab w:val="left" w:pos="720"/>
        </w:tabs>
        <w:ind w:left="284" w:hanging="284"/>
        <w:rPr>
          <w:lang w:val="lv-LV"/>
        </w:rPr>
      </w:pPr>
      <w:r>
        <w:rPr>
          <w:lang w:val="lv-LV"/>
        </w:rPr>
        <w:t xml:space="preserve">Apstiprināt Jelgavas valstspilsētas pašvaldības Bērnu tiesību aizsardzības sadarbības grupu šādā sastāvā: </w:t>
      </w:r>
    </w:p>
    <w:p w14:paraId="63F7E79A" w14:textId="77777777" w:rsidR="009C0535" w:rsidRDefault="009C0535" w:rsidP="009C0535">
      <w:pPr>
        <w:pStyle w:val="Header"/>
        <w:numPr>
          <w:ilvl w:val="1"/>
          <w:numId w:val="18"/>
        </w:numPr>
        <w:tabs>
          <w:tab w:val="left" w:pos="720"/>
        </w:tabs>
        <w:ind w:hanging="501"/>
        <w:jc w:val="both"/>
        <w:rPr>
          <w:lang w:val="lv-LV"/>
        </w:rPr>
      </w:pPr>
      <w:r>
        <w:rPr>
          <w:rFonts w:eastAsia="Calibri"/>
          <w:szCs w:val="24"/>
          <w:lang w:val="lv-LV" w:eastAsia="en-US"/>
        </w:rPr>
        <w:t xml:space="preserve">Komisijas priekšsēdētājs: Jelgavas valstspilsētas pašvaldības domes priekšsēdētāja vietnieks </w:t>
      </w:r>
      <w:r>
        <w:rPr>
          <w:szCs w:val="24"/>
          <w:shd w:val="clear" w:color="auto" w:fill="FFFFFF"/>
          <w:lang w:val="lv-LV"/>
        </w:rPr>
        <w:t>sociālo lietu, veselības aizsardzības, kultūras, izglītības un sporta jautājumu programmā</w:t>
      </w:r>
      <w:r>
        <w:rPr>
          <w:rFonts w:eastAsia="Calibri"/>
          <w:szCs w:val="24"/>
          <w:lang w:val="lv-LV" w:eastAsia="en-US"/>
        </w:rPr>
        <w:t xml:space="preserve">; </w:t>
      </w:r>
    </w:p>
    <w:p w14:paraId="387CE6CC" w14:textId="77777777" w:rsidR="009C0535" w:rsidRDefault="009C0535" w:rsidP="009C0535">
      <w:pPr>
        <w:pStyle w:val="Header"/>
        <w:numPr>
          <w:ilvl w:val="1"/>
          <w:numId w:val="18"/>
        </w:numPr>
        <w:tabs>
          <w:tab w:val="left" w:pos="720"/>
        </w:tabs>
        <w:ind w:hanging="501"/>
        <w:jc w:val="both"/>
        <w:rPr>
          <w:lang w:val="lv-LV"/>
        </w:rPr>
      </w:pPr>
      <w:r>
        <w:rPr>
          <w:szCs w:val="24"/>
          <w:lang w:val="lv-LV"/>
        </w:rPr>
        <w:t>Komisijas locekļi:</w:t>
      </w:r>
    </w:p>
    <w:p w14:paraId="2AAEF082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szCs w:val="24"/>
          <w:lang w:val="lv-LV"/>
        </w:rPr>
        <w:t>Jelgavas valstspilsētas pašvaldības izpilddirektora vietnieks;</w:t>
      </w:r>
    </w:p>
    <w:p w14:paraId="144D813F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>Jelgavas valstspilsētas pašvaldības iestādes “Jelgavas sociālo lietu pārvalde” vadītājs;</w:t>
      </w:r>
    </w:p>
    <w:p w14:paraId="7C641571" w14:textId="77777777" w:rsidR="009C0535" w:rsidRDefault="009C0535" w:rsidP="009C0535">
      <w:pPr>
        <w:pStyle w:val="Header"/>
        <w:numPr>
          <w:ilvl w:val="2"/>
          <w:numId w:val="18"/>
        </w:numPr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“Jelgavas sociālo lietu pārvalde” </w:t>
      </w:r>
      <w:r>
        <w:rPr>
          <w:iCs/>
          <w:lang w:val="lv-LV"/>
        </w:rPr>
        <w:t>vadītāja vietnieks pamatdarbības jautājumos;</w:t>
      </w:r>
    </w:p>
    <w:p w14:paraId="26977BCD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“Jelgavas sociālo lietu pārvalde” </w:t>
      </w:r>
      <w:r>
        <w:rPr>
          <w:iCs/>
          <w:lang w:val="lv-LV"/>
        </w:rPr>
        <w:t>vadītāja vietnieks sociālo pakalpojumu nodrošināšanas jautājumos</w:t>
      </w:r>
      <w:r>
        <w:rPr>
          <w:lang w:val="lv-LV"/>
        </w:rPr>
        <w:t xml:space="preserve">; </w:t>
      </w:r>
    </w:p>
    <w:p w14:paraId="1C7522BE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>Jelgavas valstspilsētas pašvaldības iestādes “Jelgavas izglītības pārvalde” vadītājs;</w:t>
      </w:r>
    </w:p>
    <w:p w14:paraId="54C2A080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“Jelgavas izglītības pārvalde” galvenais speciālists bērnu tiesību aizsardzības jautājumos; </w:t>
      </w:r>
    </w:p>
    <w:p w14:paraId="4994214C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“Jelgavas valstspilsētas bāriņtiesa” priekšsēdētājs; </w:t>
      </w:r>
    </w:p>
    <w:p w14:paraId="52CE2F6F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Agnese </w:t>
      </w:r>
      <w:proofErr w:type="spellStart"/>
      <w:r>
        <w:rPr>
          <w:lang w:val="lv-LV"/>
        </w:rPr>
        <w:t>Knabe</w:t>
      </w:r>
      <w:proofErr w:type="spellEnd"/>
      <w:r>
        <w:rPr>
          <w:lang w:val="lv-LV"/>
        </w:rPr>
        <w:t xml:space="preserve"> - Jelgavas valstspilsētas pašvaldības iestādes “Jelgavas valstspilsētas bāriņtiesa” bāriņtiesas locekle; </w:t>
      </w:r>
    </w:p>
    <w:p w14:paraId="4AFE9276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“Sabiedriskais centrs” vadītājs; </w:t>
      </w:r>
    </w:p>
    <w:p w14:paraId="23458A3E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“Sabiedriskais centrs” Jauniešu centra “Pakāpiens” vadītājs;  </w:t>
      </w:r>
    </w:p>
    <w:p w14:paraId="3DD52A0A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iestādes “Jelgavas pašvaldības policija” priekšnieka pirmais vietnieks; </w:t>
      </w:r>
    </w:p>
    <w:p w14:paraId="35BAA058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lastRenderedPageBreak/>
        <w:t xml:space="preserve">Jelgavas valstspilsētas pašvaldības iestādes “Jelgavas pašvaldības policija” Nepilngadīgo likumpārkāpumu </w:t>
      </w:r>
      <w:proofErr w:type="spellStart"/>
      <w:r>
        <w:rPr>
          <w:lang w:val="lv-LV"/>
        </w:rPr>
        <w:t>prevencijas</w:t>
      </w:r>
      <w:proofErr w:type="spellEnd"/>
      <w:r>
        <w:rPr>
          <w:lang w:val="lv-LV"/>
        </w:rPr>
        <w:t xml:space="preserve"> grupas vecākais inspektors; </w:t>
      </w:r>
    </w:p>
    <w:p w14:paraId="53A61A39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Jelgavas valstspilsētas pašvaldības Administratīvās komisijas priekšsēdētājs; </w:t>
      </w:r>
    </w:p>
    <w:p w14:paraId="2648D6C6" w14:textId="77777777" w:rsidR="009C0535" w:rsidRDefault="009C0535" w:rsidP="009C0535">
      <w:pPr>
        <w:pStyle w:val="Header"/>
        <w:numPr>
          <w:ilvl w:val="2"/>
          <w:numId w:val="18"/>
        </w:numPr>
        <w:tabs>
          <w:tab w:val="left" w:pos="720"/>
        </w:tabs>
        <w:ind w:left="1418" w:hanging="709"/>
        <w:jc w:val="both"/>
        <w:rPr>
          <w:lang w:val="lv-LV"/>
        </w:rPr>
      </w:pPr>
      <w:r>
        <w:rPr>
          <w:lang w:val="lv-LV"/>
        </w:rPr>
        <w:t>Jelgavas valstspilsētas pašvaldības iestādes “Centrālā pārvalde” Administratīvā departamenta koordinators – jurists bērnu tiesību aizsardzības jautājumos.</w:t>
      </w:r>
    </w:p>
    <w:p w14:paraId="68379B66" w14:textId="77777777" w:rsidR="009C0535" w:rsidRDefault="009C0535" w:rsidP="009C0535">
      <w:pPr>
        <w:pStyle w:val="Header"/>
        <w:tabs>
          <w:tab w:val="left" w:pos="720"/>
        </w:tabs>
        <w:ind w:left="1418"/>
        <w:jc w:val="both"/>
        <w:rPr>
          <w:lang w:val="lv-LV"/>
        </w:rPr>
      </w:pPr>
      <w:bookmarkStart w:id="0" w:name="_GoBack"/>
      <w:bookmarkEnd w:id="0"/>
    </w:p>
    <w:p w14:paraId="53642A24" w14:textId="77777777" w:rsidR="009C0535" w:rsidRDefault="009C0535" w:rsidP="009C0535">
      <w:pPr>
        <w:pStyle w:val="Header"/>
        <w:numPr>
          <w:ilvl w:val="0"/>
          <w:numId w:val="18"/>
        </w:numPr>
        <w:tabs>
          <w:tab w:val="left" w:pos="284"/>
        </w:tabs>
        <w:ind w:left="0"/>
        <w:jc w:val="both"/>
        <w:rPr>
          <w:szCs w:val="24"/>
          <w:lang w:val="lv-LV"/>
        </w:rPr>
      </w:pPr>
      <w:r>
        <w:rPr>
          <w:szCs w:val="24"/>
          <w:lang w:val="lv-LV"/>
        </w:rPr>
        <w:t>Atzīt par spēku zaudējušu Jelgavas valstspilsētas pašvaldības domes 2024. gada 25. aprīļa lēmumu Nr.5/37 “</w:t>
      </w:r>
      <w:r>
        <w:rPr>
          <w:lang w:val="lv-LV"/>
        </w:rPr>
        <w:t>Jelgavas valstspilsētas pašvaldības Bērnu tiesību aizsardzības sadarbības grupas sastāva apstiprināšana</w:t>
      </w:r>
      <w:r>
        <w:rPr>
          <w:szCs w:val="24"/>
          <w:lang w:val="lv-LV"/>
        </w:rPr>
        <w:t>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74EAB" w14:textId="77777777" w:rsidR="005F61FB" w:rsidRDefault="005F61FB">
      <w:r>
        <w:separator/>
      </w:r>
    </w:p>
  </w:endnote>
  <w:endnote w:type="continuationSeparator" w:id="0">
    <w:p w14:paraId="5CC04579" w14:textId="77777777" w:rsidR="005F61FB" w:rsidRDefault="005F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3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62DB" w14:textId="77777777" w:rsidR="005F61FB" w:rsidRDefault="005F61FB">
      <w:r>
        <w:separator/>
      </w:r>
    </w:p>
  </w:footnote>
  <w:footnote w:type="continuationSeparator" w:id="0">
    <w:p w14:paraId="595BFAFC" w14:textId="77777777" w:rsidR="005F61FB" w:rsidRDefault="005F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25474"/>
    <w:multiLevelType w:val="hybridMultilevel"/>
    <w:tmpl w:val="910028A8"/>
    <w:lvl w:ilvl="0" w:tplc="8898BC9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432543"/>
    <w:multiLevelType w:val="hybridMultilevel"/>
    <w:tmpl w:val="A0240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144C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9"/>
  </w:num>
  <w:num w:numId="15">
    <w:abstractNumId w:val="17"/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44AD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28B2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076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24F8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5F61FB"/>
    <w:rsid w:val="0060175D"/>
    <w:rsid w:val="00605651"/>
    <w:rsid w:val="00610DD0"/>
    <w:rsid w:val="0061433F"/>
    <w:rsid w:val="00617BB9"/>
    <w:rsid w:val="00622A84"/>
    <w:rsid w:val="0063151B"/>
    <w:rsid w:val="00631B8B"/>
    <w:rsid w:val="006341DC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C2E86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0535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97A8E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2277"/>
    <w:rsid w:val="00E83098"/>
    <w:rsid w:val="00E8775A"/>
    <w:rsid w:val="00E91673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BFED-3AEF-4B12-B6B6-3742A783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2025-08-29T12:26:00Z</cp:lastPrinted>
  <dcterms:created xsi:type="dcterms:W3CDTF">2025-08-29T12:32:00Z</dcterms:created>
  <dcterms:modified xsi:type="dcterms:W3CDTF">2025-08-29T12:34:00Z</dcterms:modified>
</cp:coreProperties>
</file>