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6520" w14:textId="19CA6594" w:rsidR="00FC7821" w:rsidRPr="00ED6B9B" w:rsidRDefault="00FC7821" w:rsidP="00B53826">
      <w:pPr>
        <w:spacing w:after="0" w:line="240" w:lineRule="auto"/>
        <w:jc w:val="center"/>
        <w:rPr>
          <w:rFonts w:ascii="Times New Roman" w:hAnsi="Times New Roman" w:cs="Times New Roman"/>
          <w:b/>
          <w:bCs/>
          <w:sz w:val="24"/>
          <w:szCs w:val="24"/>
        </w:rPr>
      </w:pPr>
      <w:bookmarkStart w:id="0" w:name="632898"/>
      <w:bookmarkEnd w:id="0"/>
      <w:r w:rsidRPr="000378F4">
        <w:rPr>
          <w:rFonts w:ascii="Times New Roman" w:hAnsi="Times New Roman" w:cs="Times New Roman"/>
          <w:b/>
          <w:bCs/>
          <w:sz w:val="24"/>
          <w:szCs w:val="24"/>
        </w:rPr>
        <w:t>J</w:t>
      </w:r>
      <w:r w:rsidRPr="008F7F57">
        <w:rPr>
          <w:rFonts w:ascii="Times New Roman" w:hAnsi="Times New Roman" w:cs="Times New Roman"/>
          <w:b/>
          <w:bCs/>
          <w:sz w:val="24"/>
          <w:szCs w:val="24"/>
        </w:rPr>
        <w:t>ELGAV</w:t>
      </w:r>
      <w:r w:rsidRPr="00ED6B9B">
        <w:rPr>
          <w:rFonts w:ascii="Times New Roman" w:hAnsi="Times New Roman" w:cs="Times New Roman"/>
          <w:b/>
          <w:bCs/>
          <w:sz w:val="24"/>
          <w:szCs w:val="24"/>
        </w:rPr>
        <w:t xml:space="preserve">AS </w:t>
      </w:r>
      <w:r w:rsidR="00BB73F1" w:rsidRPr="00ED6B9B">
        <w:rPr>
          <w:rFonts w:ascii="Times New Roman" w:hAnsi="Times New Roman" w:cs="Times New Roman"/>
          <w:b/>
          <w:bCs/>
          <w:sz w:val="24"/>
          <w:szCs w:val="24"/>
        </w:rPr>
        <w:t>VALSTS</w:t>
      </w:r>
      <w:r w:rsidRPr="00ED6B9B">
        <w:rPr>
          <w:rFonts w:ascii="Times New Roman" w:hAnsi="Times New Roman" w:cs="Times New Roman"/>
          <w:b/>
          <w:bCs/>
          <w:sz w:val="24"/>
          <w:szCs w:val="24"/>
        </w:rPr>
        <w:t xml:space="preserve">PILSĒTAS PAŠVALDĪBAS </w:t>
      </w:r>
      <w:r w:rsidR="000B294A" w:rsidRPr="00ED6B9B">
        <w:rPr>
          <w:rFonts w:ascii="Times New Roman" w:hAnsi="Times New Roman" w:cs="Times New Roman"/>
          <w:b/>
          <w:bCs/>
          <w:sz w:val="24"/>
          <w:szCs w:val="24"/>
        </w:rPr>
        <w:t>202</w:t>
      </w:r>
      <w:r w:rsidR="008607A8">
        <w:rPr>
          <w:rFonts w:ascii="Times New Roman" w:hAnsi="Times New Roman" w:cs="Times New Roman"/>
          <w:b/>
          <w:bCs/>
          <w:sz w:val="24"/>
          <w:szCs w:val="24"/>
        </w:rPr>
        <w:t>5</w:t>
      </w:r>
      <w:r w:rsidR="00FE270C">
        <w:rPr>
          <w:rFonts w:ascii="Times New Roman" w:hAnsi="Times New Roman" w:cs="Times New Roman"/>
          <w:b/>
          <w:bCs/>
          <w:sz w:val="24"/>
          <w:szCs w:val="24"/>
        </w:rPr>
        <w:t>.</w:t>
      </w:r>
      <w:r w:rsidR="005128A3" w:rsidRPr="00ED6B9B">
        <w:rPr>
          <w:rFonts w:ascii="Times New Roman" w:hAnsi="Times New Roman" w:cs="Times New Roman"/>
          <w:b/>
          <w:bCs/>
          <w:sz w:val="24"/>
          <w:szCs w:val="24"/>
        </w:rPr>
        <w:t> </w:t>
      </w:r>
      <w:r w:rsidRPr="00ED6B9B">
        <w:rPr>
          <w:rFonts w:ascii="Times New Roman" w:hAnsi="Times New Roman" w:cs="Times New Roman"/>
          <w:b/>
          <w:bCs/>
          <w:sz w:val="24"/>
          <w:szCs w:val="24"/>
        </w:rPr>
        <w:t xml:space="preserve">GADA </w:t>
      </w:r>
      <w:r w:rsidR="00126D6F" w:rsidRPr="008B501F">
        <w:rPr>
          <w:rFonts w:ascii="Times New Roman" w:hAnsi="Times New Roman" w:cs="Times New Roman"/>
          <w:b/>
          <w:bCs/>
          <w:sz w:val="24"/>
          <w:szCs w:val="24"/>
        </w:rPr>
        <w:t>2</w:t>
      </w:r>
      <w:r w:rsidR="00563D12">
        <w:rPr>
          <w:rFonts w:ascii="Times New Roman" w:hAnsi="Times New Roman" w:cs="Times New Roman"/>
          <w:b/>
          <w:bCs/>
          <w:sz w:val="24"/>
          <w:szCs w:val="24"/>
        </w:rPr>
        <w:t>5</w:t>
      </w:r>
      <w:r w:rsidRPr="008B501F">
        <w:rPr>
          <w:rFonts w:ascii="Times New Roman" w:hAnsi="Times New Roman" w:cs="Times New Roman"/>
          <w:b/>
          <w:bCs/>
          <w:sz w:val="24"/>
          <w:szCs w:val="24"/>
        </w:rPr>
        <w:t>.</w:t>
      </w:r>
      <w:r w:rsidR="005128A3" w:rsidRPr="008B501F">
        <w:rPr>
          <w:rFonts w:ascii="Times New Roman" w:hAnsi="Times New Roman" w:cs="Times New Roman"/>
          <w:b/>
          <w:bCs/>
          <w:sz w:val="24"/>
          <w:szCs w:val="24"/>
        </w:rPr>
        <w:t> </w:t>
      </w:r>
      <w:r w:rsidR="00563D12">
        <w:rPr>
          <w:rFonts w:ascii="Times New Roman" w:hAnsi="Times New Roman" w:cs="Times New Roman"/>
          <w:b/>
          <w:bCs/>
          <w:sz w:val="24"/>
          <w:szCs w:val="24"/>
        </w:rPr>
        <w:t>SEPTEMBR</w:t>
      </w:r>
      <w:r w:rsidR="00583400" w:rsidRPr="008B501F">
        <w:rPr>
          <w:rFonts w:ascii="Times New Roman" w:hAnsi="Times New Roman" w:cs="Times New Roman"/>
          <w:b/>
          <w:bCs/>
          <w:sz w:val="24"/>
          <w:szCs w:val="24"/>
        </w:rPr>
        <w:t>A</w:t>
      </w:r>
    </w:p>
    <w:p w14:paraId="32128B5E" w14:textId="56E39AE0" w:rsidR="00453642" w:rsidRDefault="00E117FA" w:rsidP="00E117FA">
      <w:pPr>
        <w:spacing w:after="0" w:line="240" w:lineRule="auto"/>
        <w:jc w:val="center"/>
        <w:rPr>
          <w:rFonts w:ascii="Times New Roman" w:eastAsia="Times New Roman" w:hAnsi="Times New Roman" w:cs="Times New Roman"/>
          <w:sz w:val="24"/>
          <w:szCs w:val="24"/>
          <w:lang w:eastAsia="lv-LV"/>
        </w:rPr>
      </w:pPr>
      <w:r w:rsidRPr="00205901">
        <w:rPr>
          <w:rFonts w:ascii="Times New Roman" w:eastAsia="Times New Roman" w:hAnsi="Times New Roman" w:cs="Times New Roman"/>
          <w:b/>
          <w:bCs/>
          <w:sz w:val="24"/>
          <w:szCs w:val="24"/>
          <w:lang w:eastAsia="en-GB"/>
        </w:rPr>
        <w:t>SAISTOŠ</w:t>
      </w:r>
      <w:r w:rsidR="007748D1" w:rsidRPr="00205901">
        <w:rPr>
          <w:rFonts w:ascii="Times New Roman" w:eastAsia="Times New Roman" w:hAnsi="Times New Roman" w:cs="Times New Roman"/>
          <w:b/>
          <w:bCs/>
          <w:sz w:val="24"/>
          <w:szCs w:val="24"/>
          <w:lang w:eastAsia="en-GB"/>
        </w:rPr>
        <w:t>O</w:t>
      </w:r>
      <w:r w:rsidRPr="00205901">
        <w:rPr>
          <w:rFonts w:ascii="Times New Roman" w:eastAsia="Times New Roman" w:hAnsi="Times New Roman" w:cs="Times New Roman"/>
          <w:b/>
          <w:bCs/>
          <w:sz w:val="24"/>
          <w:szCs w:val="24"/>
          <w:lang w:eastAsia="en-GB"/>
        </w:rPr>
        <w:t xml:space="preserve"> NOTEIKUM</w:t>
      </w:r>
      <w:r w:rsidR="007748D1" w:rsidRPr="00205901">
        <w:rPr>
          <w:rFonts w:ascii="Times New Roman" w:eastAsia="Times New Roman" w:hAnsi="Times New Roman" w:cs="Times New Roman"/>
          <w:b/>
          <w:bCs/>
          <w:sz w:val="24"/>
          <w:szCs w:val="24"/>
          <w:lang w:eastAsia="en-GB"/>
        </w:rPr>
        <w:t>U</w:t>
      </w:r>
      <w:r w:rsidR="00453642">
        <w:rPr>
          <w:rFonts w:ascii="Times New Roman" w:eastAsia="Times New Roman" w:hAnsi="Times New Roman" w:cs="Times New Roman"/>
          <w:b/>
          <w:bCs/>
          <w:sz w:val="24"/>
          <w:szCs w:val="24"/>
          <w:lang w:eastAsia="en-GB"/>
        </w:rPr>
        <w:t xml:space="preserve"> NR.</w:t>
      </w:r>
      <w:r w:rsidR="008A2BE7">
        <w:rPr>
          <w:rFonts w:ascii="Times New Roman" w:eastAsia="Times New Roman" w:hAnsi="Times New Roman" w:cs="Times New Roman"/>
          <w:b/>
          <w:bCs/>
          <w:sz w:val="24"/>
          <w:szCs w:val="24"/>
          <w:lang w:eastAsia="en-GB"/>
        </w:rPr>
        <w:t>25-10</w:t>
      </w:r>
      <w:r w:rsidRPr="00205901">
        <w:rPr>
          <w:rFonts w:ascii="Times New Roman" w:eastAsia="Times New Roman" w:hAnsi="Times New Roman" w:cs="Times New Roman"/>
          <w:sz w:val="24"/>
          <w:szCs w:val="24"/>
          <w:lang w:eastAsia="lv-LV"/>
        </w:rPr>
        <w:t xml:space="preserve"> </w:t>
      </w:r>
    </w:p>
    <w:p w14:paraId="1D0558CA" w14:textId="26036FC1" w:rsidR="00FC7821" w:rsidRPr="00ED6B9B" w:rsidRDefault="00E117FA" w:rsidP="00E117FA">
      <w:pPr>
        <w:spacing w:after="0" w:line="240" w:lineRule="auto"/>
        <w:jc w:val="center"/>
        <w:rPr>
          <w:rFonts w:ascii="Times New Roman" w:eastAsia="Times New Roman" w:hAnsi="Times New Roman" w:cs="Times New Roman"/>
          <w:sz w:val="24"/>
          <w:szCs w:val="24"/>
          <w:lang w:eastAsia="lv-LV"/>
        </w:rPr>
      </w:pPr>
      <w:r w:rsidRPr="00205901">
        <w:rPr>
          <w:rFonts w:ascii="Times New Roman" w:eastAsia="Times New Roman" w:hAnsi="Times New Roman" w:cs="Times New Roman"/>
          <w:b/>
          <w:bCs/>
          <w:sz w:val="24"/>
          <w:szCs w:val="24"/>
          <w:shd w:val="clear" w:color="auto" w:fill="FFFFFF"/>
          <w:lang w:eastAsia="lv-LV"/>
        </w:rPr>
        <w:t>“GROZĪJUM</w:t>
      </w:r>
      <w:r w:rsidR="00327481">
        <w:rPr>
          <w:rFonts w:ascii="Times New Roman" w:eastAsia="Times New Roman" w:hAnsi="Times New Roman" w:cs="Times New Roman"/>
          <w:b/>
          <w:bCs/>
          <w:sz w:val="24"/>
          <w:szCs w:val="24"/>
          <w:shd w:val="clear" w:color="auto" w:fill="FFFFFF"/>
          <w:lang w:eastAsia="lv-LV"/>
        </w:rPr>
        <w:t>S</w:t>
      </w:r>
      <w:r w:rsidRPr="00205901">
        <w:rPr>
          <w:rFonts w:ascii="Times New Roman" w:eastAsia="Times New Roman" w:hAnsi="Times New Roman" w:cs="Times New Roman"/>
          <w:b/>
          <w:bCs/>
          <w:sz w:val="24"/>
          <w:szCs w:val="24"/>
          <w:shd w:val="clear" w:color="auto" w:fill="FFFFFF"/>
          <w:lang w:eastAsia="lv-LV"/>
        </w:rPr>
        <w:t xml:space="preserve"> JELGAVAS </w:t>
      </w:r>
      <w:r w:rsidR="00205901" w:rsidRPr="00205901">
        <w:rPr>
          <w:rFonts w:ascii="Times New Roman" w:eastAsia="Times New Roman" w:hAnsi="Times New Roman" w:cs="Times New Roman"/>
          <w:b/>
          <w:bCs/>
          <w:sz w:val="24"/>
          <w:szCs w:val="24"/>
          <w:shd w:val="clear" w:color="auto" w:fill="FFFFFF"/>
          <w:lang w:eastAsia="lv-LV"/>
        </w:rPr>
        <w:t>VALSTS</w:t>
      </w:r>
      <w:r w:rsidRPr="00205901">
        <w:rPr>
          <w:rFonts w:ascii="Times New Roman" w:eastAsia="Times New Roman" w:hAnsi="Times New Roman" w:cs="Times New Roman"/>
          <w:b/>
          <w:bCs/>
          <w:sz w:val="24"/>
          <w:szCs w:val="24"/>
          <w:shd w:val="clear" w:color="auto" w:fill="FFFFFF"/>
          <w:lang w:eastAsia="lv-LV"/>
        </w:rPr>
        <w:t>PILSĒTAS PAŠVALDĪBAS 20</w:t>
      </w:r>
      <w:r w:rsidR="00205901" w:rsidRPr="00205901">
        <w:rPr>
          <w:rFonts w:ascii="Times New Roman" w:eastAsia="Times New Roman" w:hAnsi="Times New Roman" w:cs="Times New Roman"/>
          <w:b/>
          <w:bCs/>
          <w:sz w:val="24"/>
          <w:szCs w:val="24"/>
          <w:shd w:val="clear" w:color="auto" w:fill="FFFFFF"/>
          <w:lang w:eastAsia="lv-LV"/>
        </w:rPr>
        <w:t>23</w:t>
      </w:r>
      <w:r w:rsidRPr="00205901">
        <w:rPr>
          <w:rFonts w:ascii="Times New Roman" w:eastAsia="Times New Roman" w:hAnsi="Times New Roman" w:cs="Times New Roman"/>
          <w:b/>
          <w:bCs/>
          <w:sz w:val="24"/>
          <w:szCs w:val="24"/>
          <w:shd w:val="clear" w:color="auto" w:fill="FFFFFF"/>
          <w:lang w:eastAsia="lv-LV"/>
        </w:rPr>
        <w:t xml:space="preserve">. GADA </w:t>
      </w:r>
      <w:r w:rsidR="00205901" w:rsidRPr="00205901">
        <w:rPr>
          <w:rFonts w:ascii="Times New Roman" w:eastAsia="Times New Roman" w:hAnsi="Times New Roman" w:cs="Times New Roman"/>
          <w:b/>
          <w:bCs/>
          <w:sz w:val="24"/>
          <w:szCs w:val="24"/>
          <w:shd w:val="clear" w:color="auto" w:fill="FFFFFF"/>
          <w:lang w:eastAsia="lv-LV"/>
        </w:rPr>
        <w:t>25</w:t>
      </w:r>
      <w:r w:rsidRPr="00205901">
        <w:rPr>
          <w:rFonts w:ascii="Times New Roman" w:eastAsia="Times New Roman" w:hAnsi="Times New Roman" w:cs="Times New Roman"/>
          <w:b/>
          <w:bCs/>
          <w:sz w:val="24"/>
          <w:szCs w:val="24"/>
          <w:shd w:val="clear" w:color="auto" w:fill="FFFFFF"/>
          <w:lang w:eastAsia="lv-LV"/>
        </w:rPr>
        <w:t xml:space="preserve">. </w:t>
      </w:r>
      <w:r w:rsidR="00226B32" w:rsidRPr="00205901">
        <w:rPr>
          <w:rFonts w:ascii="Times New Roman" w:eastAsia="Times New Roman" w:hAnsi="Times New Roman" w:cs="Times New Roman"/>
          <w:b/>
          <w:bCs/>
          <w:sz w:val="24"/>
          <w:szCs w:val="24"/>
          <w:shd w:val="clear" w:color="auto" w:fill="FFFFFF"/>
          <w:lang w:eastAsia="lv-LV"/>
        </w:rPr>
        <w:t>MA</w:t>
      </w:r>
      <w:r w:rsidR="00205901" w:rsidRPr="00205901">
        <w:rPr>
          <w:rFonts w:ascii="Times New Roman" w:eastAsia="Times New Roman" w:hAnsi="Times New Roman" w:cs="Times New Roman"/>
          <w:b/>
          <w:bCs/>
          <w:sz w:val="24"/>
          <w:szCs w:val="24"/>
          <w:shd w:val="clear" w:color="auto" w:fill="FFFFFF"/>
          <w:lang w:eastAsia="lv-LV"/>
        </w:rPr>
        <w:t>IJ</w:t>
      </w:r>
      <w:r w:rsidRPr="00205901">
        <w:rPr>
          <w:rFonts w:ascii="Times New Roman" w:eastAsia="Times New Roman" w:hAnsi="Times New Roman" w:cs="Times New Roman"/>
          <w:b/>
          <w:bCs/>
          <w:sz w:val="24"/>
          <w:szCs w:val="24"/>
          <w:shd w:val="clear" w:color="auto" w:fill="FFFFFF"/>
          <w:lang w:eastAsia="lv-LV"/>
        </w:rPr>
        <w:t>A SAISTOŠAJOS NOTEIKUMOS N</w:t>
      </w:r>
      <w:r w:rsidR="001B0508" w:rsidRPr="00205901">
        <w:rPr>
          <w:rFonts w:ascii="Times New Roman" w:eastAsia="Times New Roman" w:hAnsi="Times New Roman" w:cs="Times New Roman"/>
          <w:b/>
          <w:bCs/>
          <w:sz w:val="24"/>
          <w:szCs w:val="24"/>
          <w:shd w:val="clear" w:color="auto" w:fill="FFFFFF"/>
          <w:lang w:eastAsia="lv-LV"/>
        </w:rPr>
        <w:t>R</w:t>
      </w:r>
      <w:r w:rsidRPr="00205901">
        <w:rPr>
          <w:rFonts w:ascii="Times New Roman" w:eastAsia="Times New Roman" w:hAnsi="Times New Roman" w:cs="Times New Roman"/>
          <w:b/>
          <w:bCs/>
          <w:sz w:val="24"/>
          <w:szCs w:val="24"/>
          <w:shd w:val="clear" w:color="auto" w:fill="FFFFFF"/>
          <w:lang w:eastAsia="lv-LV"/>
        </w:rPr>
        <w:t>.</w:t>
      </w:r>
      <w:r w:rsidR="00205901" w:rsidRPr="00205901">
        <w:rPr>
          <w:rFonts w:ascii="Times New Roman" w:eastAsia="Times New Roman" w:hAnsi="Times New Roman" w:cs="Times New Roman"/>
          <w:b/>
          <w:bCs/>
          <w:sz w:val="24"/>
          <w:szCs w:val="24"/>
          <w:shd w:val="clear" w:color="auto" w:fill="FFFFFF"/>
          <w:lang w:eastAsia="lv-LV"/>
        </w:rPr>
        <w:t>23</w:t>
      </w:r>
      <w:r w:rsidRPr="00205901">
        <w:rPr>
          <w:rFonts w:ascii="Times New Roman" w:eastAsia="Times New Roman" w:hAnsi="Times New Roman" w:cs="Times New Roman"/>
          <w:b/>
          <w:bCs/>
          <w:sz w:val="24"/>
          <w:szCs w:val="24"/>
          <w:shd w:val="clear" w:color="auto" w:fill="FFFFFF"/>
          <w:lang w:eastAsia="lv-LV"/>
        </w:rPr>
        <w:t>-</w:t>
      </w:r>
      <w:r w:rsidR="00226B32" w:rsidRPr="00205901">
        <w:rPr>
          <w:rFonts w:ascii="Times New Roman" w:eastAsia="Times New Roman" w:hAnsi="Times New Roman" w:cs="Times New Roman"/>
          <w:b/>
          <w:bCs/>
          <w:sz w:val="24"/>
          <w:szCs w:val="24"/>
          <w:shd w:val="clear" w:color="auto" w:fill="FFFFFF"/>
          <w:lang w:eastAsia="lv-LV"/>
        </w:rPr>
        <w:t>8</w:t>
      </w:r>
      <w:r w:rsidRPr="00205901">
        <w:rPr>
          <w:rFonts w:ascii="Times New Roman" w:eastAsia="Times New Roman" w:hAnsi="Times New Roman" w:cs="Times New Roman"/>
          <w:b/>
          <w:bCs/>
          <w:sz w:val="24"/>
          <w:szCs w:val="24"/>
          <w:shd w:val="clear" w:color="auto" w:fill="FFFFFF"/>
          <w:lang w:eastAsia="lv-LV"/>
        </w:rPr>
        <w:t xml:space="preserve"> “</w:t>
      </w:r>
      <w:r w:rsidR="00205901" w:rsidRPr="00205901">
        <w:rPr>
          <w:rFonts w:ascii="Times New Roman" w:hAnsi="Times New Roman" w:cs="Times New Roman"/>
          <w:b/>
          <w:bCs/>
          <w:color w:val="000000" w:themeColor="text1"/>
          <w:sz w:val="24"/>
          <w:szCs w:val="24"/>
        </w:rPr>
        <w:t xml:space="preserve">PAR </w:t>
      </w:r>
      <w:r w:rsidR="00205901" w:rsidRPr="00205901">
        <w:rPr>
          <w:rFonts w:ascii="Times New Roman" w:hAnsi="Times New Roman" w:cs="Times New Roman"/>
          <w:b/>
          <w:bCs/>
          <w:color w:val="000000" w:themeColor="text1"/>
          <w:sz w:val="24"/>
          <w:szCs w:val="24"/>
          <w:lang w:eastAsia="en-GB"/>
        </w:rPr>
        <w:t>J</w:t>
      </w:r>
      <w:r w:rsidR="00205901" w:rsidRPr="00205901">
        <w:rPr>
          <w:rFonts w:ascii="Times New Roman" w:hAnsi="Times New Roman" w:cs="Times New Roman"/>
          <w:b/>
          <w:bCs/>
          <w:color w:val="000000" w:themeColor="text1"/>
          <w:sz w:val="24"/>
          <w:szCs w:val="24"/>
        </w:rPr>
        <w:t>ELGAVAS VALSTSPILSĒTAS PAŠVALDĪBAS ATBALSTA PASĀKUMIEM VIDES PIELĀGOŠANAI PERSONAI, KURA PĀRVIETOJAS RITEŅKRĒSLĀ</w:t>
      </w:r>
      <w:r w:rsidRPr="00205901">
        <w:rPr>
          <w:rFonts w:ascii="Times New Roman" w:eastAsia="Times New Roman" w:hAnsi="Times New Roman" w:cs="Times New Roman"/>
          <w:b/>
          <w:bCs/>
          <w:sz w:val="24"/>
          <w:szCs w:val="24"/>
          <w:shd w:val="clear" w:color="auto" w:fill="FFFFFF"/>
          <w:lang w:eastAsia="lv-LV"/>
        </w:rPr>
        <w:t>””</w:t>
      </w:r>
      <w:r w:rsidRPr="00ED6B9B">
        <w:rPr>
          <w:rFonts w:ascii="Times New Roman" w:eastAsia="Times New Roman" w:hAnsi="Times New Roman" w:cs="Times New Roman"/>
          <w:b/>
          <w:sz w:val="24"/>
          <w:szCs w:val="24"/>
          <w:lang w:eastAsia="lv-LV"/>
        </w:rPr>
        <w:t xml:space="preserve"> </w:t>
      </w:r>
      <w:r w:rsidR="00FC7821" w:rsidRPr="00ED6B9B">
        <w:rPr>
          <w:rFonts w:ascii="Times New Roman" w:hAnsi="Times New Roman" w:cs="Times New Roman"/>
          <w:b/>
          <w:sz w:val="24"/>
          <w:szCs w:val="24"/>
        </w:rPr>
        <w:t>P</w:t>
      </w:r>
      <w:r w:rsidR="00FC7821" w:rsidRPr="00ED6B9B">
        <w:rPr>
          <w:rFonts w:ascii="Times New Roman" w:eastAsia="Times New Roman" w:hAnsi="Times New Roman" w:cs="Times New Roman"/>
          <w:b/>
          <w:bCs/>
          <w:sz w:val="24"/>
          <w:szCs w:val="24"/>
          <w:lang w:eastAsia="lv-LV"/>
        </w:rPr>
        <w:t>ASKAIDROJUMA RAKSTS</w:t>
      </w:r>
    </w:p>
    <w:p w14:paraId="712C00E4" w14:textId="77777777" w:rsidR="00FC7821" w:rsidRPr="00ED6B9B" w:rsidRDefault="00FC7821" w:rsidP="00FC7821">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051"/>
      </w:tblGrid>
      <w:tr w:rsidR="00ED6B9B" w:rsidRPr="00ED6B9B" w14:paraId="7753DB49"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2B1DEB" w14:textId="77777777" w:rsidR="00EB0D70" w:rsidRPr="00ED6B9B"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lv-LV"/>
              </w:rPr>
              <w:t>Paskaidrojuma raksta sadaļa</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279A36" w14:textId="77777777" w:rsidR="00EB0D70" w:rsidRPr="00843439"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843439">
              <w:rPr>
                <w:rFonts w:ascii="Times New Roman" w:eastAsia="Times New Roman" w:hAnsi="Times New Roman" w:cs="Times New Roman"/>
                <w:b/>
                <w:bCs/>
                <w:sz w:val="24"/>
                <w:szCs w:val="24"/>
                <w:lang w:eastAsia="lv-LV"/>
              </w:rPr>
              <w:t>Norādāmā informācija </w:t>
            </w:r>
          </w:p>
        </w:tc>
      </w:tr>
      <w:tr w:rsidR="007F4AB1" w:rsidRPr="007F4AB1" w14:paraId="601DE3D7" w14:textId="77777777" w:rsidTr="008607A8">
        <w:trPr>
          <w:trHeight w:val="4414"/>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107F45" w14:textId="77777777" w:rsidR="00EB0D70" w:rsidRPr="00453642" w:rsidRDefault="00EB0D70" w:rsidP="00B24FE4">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Mērķis un nepieciešamības pamatojums </w:t>
            </w:r>
          </w:p>
          <w:p w14:paraId="7EEF6EBA" w14:textId="77777777" w:rsidR="00E117FA" w:rsidRPr="00453642" w:rsidRDefault="00E117FA" w:rsidP="00E117FA">
            <w:pPr>
              <w:rPr>
                <w:rFonts w:ascii="Times New Roman" w:eastAsia="Times New Roman" w:hAnsi="Times New Roman" w:cs="Times New Roman"/>
                <w:b/>
                <w:sz w:val="24"/>
                <w:szCs w:val="24"/>
                <w:lang w:eastAsia="lv-LV"/>
              </w:rPr>
            </w:pPr>
          </w:p>
          <w:p w14:paraId="4277CEA8" w14:textId="77777777" w:rsidR="00E117FA" w:rsidRPr="00453642" w:rsidRDefault="00E117FA" w:rsidP="00E117FA">
            <w:pPr>
              <w:rPr>
                <w:rFonts w:ascii="Times New Roman" w:eastAsia="Times New Roman" w:hAnsi="Times New Roman" w:cs="Times New Roman"/>
                <w:b/>
                <w:sz w:val="24"/>
                <w:szCs w:val="24"/>
                <w:lang w:eastAsia="lv-LV"/>
              </w:rPr>
            </w:pPr>
          </w:p>
          <w:p w14:paraId="093FCAE4" w14:textId="77777777" w:rsidR="00E117FA" w:rsidRPr="00453642" w:rsidRDefault="00E117FA" w:rsidP="00E117FA">
            <w:pPr>
              <w:rPr>
                <w:rFonts w:ascii="Times New Roman" w:eastAsia="Times New Roman" w:hAnsi="Times New Roman" w:cs="Times New Roman"/>
                <w:b/>
                <w:sz w:val="24"/>
                <w:szCs w:val="24"/>
                <w:lang w:eastAsia="lv-LV"/>
              </w:rPr>
            </w:pPr>
          </w:p>
          <w:p w14:paraId="31730707" w14:textId="77777777" w:rsidR="00F4224E" w:rsidRPr="00453642" w:rsidRDefault="00F4224E" w:rsidP="00F4224E">
            <w:pPr>
              <w:rPr>
                <w:rFonts w:ascii="Times New Roman" w:eastAsia="Times New Roman" w:hAnsi="Times New Roman" w:cs="Times New Roman"/>
                <w:b/>
                <w:sz w:val="24"/>
                <w:szCs w:val="24"/>
                <w:lang w:eastAsia="lv-LV"/>
              </w:rPr>
            </w:pPr>
          </w:p>
          <w:p w14:paraId="24E175A8" w14:textId="77777777" w:rsidR="00F4224E" w:rsidRPr="00453642" w:rsidRDefault="00F4224E" w:rsidP="00F4224E">
            <w:pPr>
              <w:jc w:val="right"/>
              <w:rPr>
                <w:rFonts w:ascii="Times New Roman" w:eastAsia="Times New Roman" w:hAnsi="Times New Roman" w:cs="Times New Roman"/>
                <w:b/>
                <w:sz w:val="24"/>
                <w:szCs w:val="24"/>
                <w:lang w:eastAsia="lv-LV"/>
              </w:rPr>
            </w:pPr>
          </w:p>
          <w:p w14:paraId="786B66E6" w14:textId="77777777" w:rsidR="00F4224E" w:rsidRPr="00453642" w:rsidRDefault="00F4224E" w:rsidP="00F4224E">
            <w:pPr>
              <w:rPr>
                <w:rFonts w:ascii="Times New Roman" w:eastAsia="Times New Roman" w:hAnsi="Times New Roman" w:cs="Times New Roman"/>
                <w:b/>
                <w:sz w:val="24"/>
                <w:szCs w:val="24"/>
                <w:lang w:eastAsia="lv-LV"/>
              </w:rPr>
            </w:pP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6BE02D" w14:textId="0358B514" w:rsidR="007E4BA7" w:rsidRDefault="00FC1180" w:rsidP="00453642">
            <w:pPr>
              <w:pStyle w:val="ListParagraph"/>
              <w:numPr>
                <w:ilvl w:val="1"/>
                <w:numId w:val="16"/>
              </w:numPr>
              <w:shd w:val="clear" w:color="auto" w:fill="FFFFFF"/>
              <w:spacing w:after="0" w:line="293" w:lineRule="atLeast"/>
              <w:jc w:val="both"/>
              <w:rPr>
                <w:rFonts w:ascii="Times New Roman" w:eastAsia="Times New Roman" w:hAnsi="Times New Roman" w:cs="Times New Roman"/>
                <w:sz w:val="24"/>
                <w:szCs w:val="24"/>
                <w:lang w:eastAsia="en-GB"/>
              </w:rPr>
            </w:pPr>
            <w:r w:rsidRPr="0080501E">
              <w:rPr>
                <w:rFonts w:ascii="Times New Roman" w:hAnsi="Times New Roman" w:cs="Times New Roman"/>
                <w:sz w:val="24"/>
                <w:szCs w:val="24"/>
              </w:rPr>
              <w:t>Saistošo noteikumu</w:t>
            </w:r>
            <w:bookmarkStart w:id="1" w:name="_Hlk175689126"/>
            <w:r w:rsidR="001B0508" w:rsidRPr="0080501E">
              <w:rPr>
                <w:rFonts w:ascii="Times New Roman" w:hAnsi="Times New Roman" w:cs="Times New Roman"/>
                <w:sz w:val="24"/>
                <w:szCs w:val="24"/>
              </w:rPr>
              <w:t xml:space="preserve"> </w:t>
            </w:r>
            <w:r w:rsidR="007748D1" w:rsidRPr="0080501E">
              <w:rPr>
                <w:rFonts w:ascii="Times New Roman" w:hAnsi="Times New Roman" w:cs="Times New Roman"/>
                <w:bCs/>
                <w:sz w:val="24"/>
                <w:szCs w:val="24"/>
              </w:rPr>
              <w:t>“Grozījum</w:t>
            </w:r>
            <w:r w:rsidR="00C92EA0">
              <w:rPr>
                <w:rFonts w:ascii="Times New Roman" w:hAnsi="Times New Roman" w:cs="Times New Roman"/>
                <w:bCs/>
                <w:sz w:val="24"/>
                <w:szCs w:val="24"/>
              </w:rPr>
              <w:t>s</w:t>
            </w:r>
            <w:r w:rsidR="007748D1" w:rsidRPr="0080501E">
              <w:rPr>
                <w:rFonts w:ascii="Times New Roman" w:hAnsi="Times New Roman" w:cs="Times New Roman"/>
                <w:bCs/>
                <w:sz w:val="24"/>
                <w:szCs w:val="24"/>
              </w:rPr>
              <w:t xml:space="preserve"> Jelgavas </w:t>
            </w:r>
            <w:proofErr w:type="spellStart"/>
            <w:r w:rsidR="008607A8">
              <w:rPr>
                <w:rFonts w:ascii="Times New Roman" w:hAnsi="Times New Roman" w:cs="Times New Roman"/>
                <w:bCs/>
                <w:sz w:val="24"/>
                <w:szCs w:val="24"/>
              </w:rPr>
              <w:t>valstspilsētas</w:t>
            </w:r>
            <w:proofErr w:type="spellEnd"/>
            <w:r w:rsidR="007748D1" w:rsidRPr="0080501E">
              <w:rPr>
                <w:rFonts w:ascii="Times New Roman" w:hAnsi="Times New Roman" w:cs="Times New Roman"/>
                <w:bCs/>
                <w:sz w:val="24"/>
                <w:szCs w:val="24"/>
              </w:rPr>
              <w:t xml:space="preserve"> pašvaldības 20</w:t>
            </w:r>
            <w:r w:rsidR="008607A8">
              <w:rPr>
                <w:rFonts w:ascii="Times New Roman" w:hAnsi="Times New Roman" w:cs="Times New Roman"/>
                <w:bCs/>
                <w:sz w:val="24"/>
                <w:szCs w:val="24"/>
              </w:rPr>
              <w:t>25</w:t>
            </w:r>
            <w:r w:rsidR="007748D1" w:rsidRPr="0080501E">
              <w:rPr>
                <w:rFonts w:ascii="Times New Roman" w:hAnsi="Times New Roman" w:cs="Times New Roman"/>
                <w:bCs/>
                <w:sz w:val="24"/>
                <w:szCs w:val="24"/>
              </w:rPr>
              <w:t>.</w:t>
            </w:r>
            <w:r w:rsidR="00686E36" w:rsidRPr="0080501E">
              <w:rPr>
                <w:rFonts w:ascii="Times New Roman" w:hAnsi="Times New Roman" w:cs="Times New Roman"/>
                <w:bCs/>
                <w:sz w:val="24"/>
                <w:szCs w:val="24"/>
              </w:rPr>
              <w:t xml:space="preserve"> </w:t>
            </w:r>
            <w:r w:rsidR="007748D1" w:rsidRPr="0080501E">
              <w:rPr>
                <w:rFonts w:ascii="Times New Roman" w:hAnsi="Times New Roman" w:cs="Times New Roman"/>
                <w:bCs/>
                <w:sz w:val="24"/>
                <w:szCs w:val="24"/>
              </w:rPr>
              <w:t>gada 2</w:t>
            </w:r>
            <w:r w:rsidR="008607A8">
              <w:rPr>
                <w:rFonts w:ascii="Times New Roman" w:hAnsi="Times New Roman" w:cs="Times New Roman"/>
                <w:bCs/>
                <w:sz w:val="24"/>
                <w:szCs w:val="24"/>
              </w:rPr>
              <w:t>5</w:t>
            </w:r>
            <w:r w:rsidR="007748D1" w:rsidRPr="0080501E">
              <w:rPr>
                <w:rFonts w:ascii="Times New Roman" w:hAnsi="Times New Roman" w:cs="Times New Roman"/>
                <w:bCs/>
                <w:sz w:val="24"/>
                <w:szCs w:val="24"/>
              </w:rPr>
              <w:t xml:space="preserve">. </w:t>
            </w:r>
            <w:r w:rsidR="00226B32" w:rsidRPr="0080501E">
              <w:rPr>
                <w:rFonts w:ascii="Times New Roman" w:hAnsi="Times New Roman" w:cs="Times New Roman"/>
                <w:bCs/>
                <w:sz w:val="24"/>
                <w:szCs w:val="24"/>
              </w:rPr>
              <w:t>ma</w:t>
            </w:r>
            <w:r w:rsidR="008607A8">
              <w:rPr>
                <w:rFonts w:ascii="Times New Roman" w:hAnsi="Times New Roman" w:cs="Times New Roman"/>
                <w:bCs/>
                <w:sz w:val="24"/>
                <w:szCs w:val="24"/>
              </w:rPr>
              <w:t>ij</w:t>
            </w:r>
            <w:r w:rsidR="007748D1" w:rsidRPr="0080501E">
              <w:rPr>
                <w:rFonts w:ascii="Times New Roman" w:hAnsi="Times New Roman" w:cs="Times New Roman"/>
                <w:bCs/>
                <w:sz w:val="24"/>
                <w:szCs w:val="24"/>
              </w:rPr>
              <w:t xml:space="preserve">a saistošajos noteikumos </w:t>
            </w:r>
            <w:r w:rsidR="007748D1" w:rsidRPr="008607A8">
              <w:rPr>
                <w:rFonts w:ascii="Times New Roman" w:hAnsi="Times New Roman" w:cs="Times New Roman"/>
                <w:bCs/>
                <w:sz w:val="24"/>
                <w:szCs w:val="24"/>
              </w:rPr>
              <w:t xml:space="preserve">Nr. </w:t>
            </w:r>
            <w:r w:rsidR="008607A8" w:rsidRPr="008607A8">
              <w:rPr>
                <w:rFonts w:ascii="Times New Roman" w:hAnsi="Times New Roman" w:cs="Times New Roman"/>
                <w:bCs/>
                <w:sz w:val="24"/>
                <w:szCs w:val="24"/>
              </w:rPr>
              <w:t>23</w:t>
            </w:r>
            <w:r w:rsidR="007748D1" w:rsidRPr="008607A8">
              <w:rPr>
                <w:rFonts w:ascii="Times New Roman" w:hAnsi="Times New Roman" w:cs="Times New Roman"/>
                <w:bCs/>
                <w:sz w:val="24"/>
                <w:szCs w:val="24"/>
              </w:rPr>
              <w:t>-</w:t>
            </w:r>
            <w:r w:rsidR="00226B32" w:rsidRPr="008607A8">
              <w:rPr>
                <w:rFonts w:ascii="Times New Roman" w:hAnsi="Times New Roman" w:cs="Times New Roman"/>
                <w:bCs/>
                <w:sz w:val="24"/>
                <w:szCs w:val="24"/>
              </w:rPr>
              <w:t>8</w:t>
            </w:r>
            <w:r w:rsidR="007748D1" w:rsidRPr="008607A8">
              <w:rPr>
                <w:rFonts w:ascii="Times New Roman" w:hAnsi="Times New Roman" w:cs="Times New Roman"/>
                <w:bCs/>
                <w:sz w:val="24"/>
                <w:szCs w:val="24"/>
              </w:rPr>
              <w:t xml:space="preserve"> “</w:t>
            </w:r>
            <w:r w:rsidR="008607A8" w:rsidRPr="008607A8">
              <w:rPr>
                <w:rFonts w:ascii="Times New Roman" w:hAnsi="Times New Roman" w:cs="Times New Roman"/>
                <w:bCs/>
                <w:color w:val="000000" w:themeColor="text1"/>
                <w:sz w:val="24"/>
                <w:szCs w:val="24"/>
                <w:lang w:eastAsia="en-GB"/>
              </w:rPr>
              <w:t xml:space="preserve">Par Jelgavas </w:t>
            </w:r>
            <w:proofErr w:type="spellStart"/>
            <w:r w:rsidR="008607A8" w:rsidRPr="008607A8">
              <w:rPr>
                <w:rFonts w:ascii="Times New Roman" w:hAnsi="Times New Roman" w:cs="Times New Roman"/>
                <w:bCs/>
                <w:color w:val="000000" w:themeColor="text1"/>
                <w:sz w:val="24"/>
                <w:szCs w:val="24"/>
                <w:lang w:eastAsia="en-GB"/>
              </w:rPr>
              <w:t>valstspilsētas</w:t>
            </w:r>
            <w:proofErr w:type="spellEnd"/>
            <w:r w:rsidR="008607A8" w:rsidRPr="008607A8">
              <w:rPr>
                <w:rFonts w:ascii="Times New Roman" w:hAnsi="Times New Roman" w:cs="Times New Roman"/>
                <w:bCs/>
                <w:color w:val="000000" w:themeColor="text1"/>
                <w:sz w:val="24"/>
                <w:szCs w:val="24"/>
                <w:lang w:eastAsia="en-GB"/>
              </w:rPr>
              <w:t xml:space="preserve"> pašvaldības atbalsta pasākumiem vides pielāgošanai personai, kura pārvietojas </w:t>
            </w:r>
            <w:proofErr w:type="spellStart"/>
            <w:r w:rsidR="008607A8" w:rsidRPr="008607A8">
              <w:rPr>
                <w:rFonts w:ascii="Times New Roman" w:hAnsi="Times New Roman" w:cs="Times New Roman"/>
                <w:bCs/>
                <w:color w:val="000000" w:themeColor="text1"/>
                <w:sz w:val="24"/>
                <w:szCs w:val="24"/>
                <w:lang w:eastAsia="en-GB"/>
              </w:rPr>
              <w:t>riteņkrēslā</w:t>
            </w:r>
            <w:proofErr w:type="spellEnd"/>
            <w:r w:rsidR="007748D1" w:rsidRPr="008607A8">
              <w:rPr>
                <w:rFonts w:ascii="Times New Roman" w:hAnsi="Times New Roman" w:cs="Times New Roman"/>
                <w:bCs/>
                <w:sz w:val="24"/>
                <w:szCs w:val="24"/>
              </w:rPr>
              <w:t>””</w:t>
            </w:r>
            <w:bookmarkEnd w:id="1"/>
            <w:r w:rsidR="007748D1" w:rsidRPr="008607A8">
              <w:rPr>
                <w:rFonts w:ascii="Times New Roman" w:eastAsia="Times New Roman" w:hAnsi="Times New Roman" w:cs="Times New Roman"/>
                <w:sz w:val="24"/>
                <w:szCs w:val="24"/>
                <w:lang w:eastAsia="lv-LV"/>
              </w:rPr>
              <w:t xml:space="preserve"> </w:t>
            </w:r>
            <w:r w:rsidR="001B0508" w:rsidRPr="008607A8">
              <w:rPr>
                <w:rFonts w:ascii="Times New Roman" w:eastAsia="Times New Roman" w:hAnsi="Times New Roman" w:cs="Times New Roman"/>
                <w:sz w:val="24"/>
                <w:szCs w:val="24"/>
                <w:lang w:eastAsia="lv-LV"/>
              </w:rPr>
              <w:t>projekts</w:t>
            </w:r>
            <w:r w:rsidR="001B0508" w:rsidRPr="0080501E">
              <w:rPr>
                <w:rFonts w:ascii="Times New Roman" w:eastAsia="Times New Roman" w:hAnsi="Times New Roman" w:cs="Times New Roman"/>
                <w:sz w:val="24"/>
                <w:szCs w:val="24"/>
                <w:lang w:eastAsia="lv-LV"/>
              </w:rPr>
              <w:t xml:space="preserve"> </w:t>
            </w:r>
            <w:r w:rsidR="007748D1" w:rsidRPr="0080501E">
              <w:rPr>
                <w:rFonts w:ascii="Times New Roman" w:eastAsia="Times New Roman" w:hAnsi="Times New Roman" w:cs="Times New Roman"/>
                <w:sz w:val="24"/>
                <w:szCs w:val="24"/>
                <w:lang w:eastAsia="lv-LV"/>
              </w:rPr>
              <w:t>(turpmāk – saistoš</w:t>
            </w:r>
            <w:r w:rsidR="00C92EA0">
              <w:rPr>
                <w:rFonts w:ascii="Times New Roman" w:eastAsia="Times New Roman" w:hAnsi="Times New Roman" w:cs="Times New Roman"/>
                <w:sz w:val="24"/>
                <w:szCs w:val="24"/>
                <w:lang w:eastAsia="lv-LV"/>
              </w:rPr>
              <w:t>ie</w:t>
            </w:r>
            <w:r w:rsidR="007748D1" w:rsidRPr="0080501E">
              <w:rPr>
                <w:rFonts w:ascii="Times New Roman" w:eastAsia="Times New Roman" w:hAnsi="Times New Roman" w:cs="Times New Roman"/>
                <w:sz w:val="24"/>
                <w:szCs w:val="24"/>
                <w:lang w:eastAsia="lv-LV"/>
              </w:rPr>
              <w:t xml:space="preserve"> noteikum</w:t>
            </w:r>
            <w:r w:rsidR="00C92EA0">
              <w:rPr>
                <w:rFonts w:ascii="Times New Roman" w:eastAsia="Times New Roman" w:hAnsi="Times New Roman" w:cs="Times New Roman"/>
                <w:sz w:val="24"/>
                <w:szCs w:val="24"/>
                <w:lang w:eastAsia="lv-LV"/>
              </w:rPr>
              <w:t>i</w:t>
            </w:r>
            <w:r w:rsidR="00686E36" w:rsidRPr="0080501E">
              <w:rPr>
                <w:rFonts w:ascii="Times New Roman" w:eastAsia="Times New Roman" w:hAnsi="Times New Roman" w:cs="Times New Roman"/>
                <w:sz w:val="24"/>
                <w:szCs w:val="24"/>
                <w:lang w:eastAsia="lv-LV"/>
              </w:rPr>
              <w:t>)</w:t>
            </w:r>
            <w:r w:rsidR="007748D1" w:rsidRPr="0080501E">
              <w:rPr>
                <w:rFonts w:ascii="Times New Roman" w:eastAsia="Times New Roman" w:hAnsi="Times New Roman" w:cs="Times New Roman"/>
                <w:sz w:val="24"/>
                <w:szCs w:val="24"/>
                <w:lang w:eastAsia="lv-LV"/>
              </w:rPr>
              <w:t xml:space="preserve"> izstrādāts ar </w:t>
            </w:r>
            <w:r w:rsidR="00D733F9" w:rsidRPr="0080501E">
              <w:rPr>
                <w:rFonts w:ascii="Times New Roman" w:eastAsia="Times New Roman" w:hAnsi="Times New Roman" w:cs="Times New Roman"/>
                <w:sz w:val="24"/>
                <w:szCs w:val="24"/>
                <w:lang w:eastAsia="lv-LV"/>
              </w:rPr>
              <w:t>mērķi</w:t>
            </w:r>
            <w:r w:rsidR="00673D14" w:rsidRPr="0080501E">
              <w:rPr>
                <w:rFonts w:ascii="Times New Roman" w:eastAsia="Times New Roman" w:hAnsi="Times New Roman" w:cs="Times New Roman"/>
                <w:sz w:val="24"/>
                <w:szCs w:val="24"/>
                <w:lang w:eastAsia="lv-LV"/>
              </w:rPr>
              <w:t xml:space="preserve"> </w:t>
            </w:r>
            <w:r w:rsidR="00327481">
              <w:rPr>
                <w:rFonts w:ascii="Times New Roman" w:eastAsia="Times New Roman" w:hAnsi="Times New Roman" w:cs="Times New Roman"/>
                <w:sz w:val="24"/>
                <w:szCs w:val="24"/>
                <w:lang w:eastAsia="lv-LV"/>
              </w:rPr>
              <w:t>paplašināt atbalsta saņēmēju loku nestandarta gadījumos.</w:t>
            </w:r>
          </w:p>
          <w:p w14:paraId="6C089E66" w14:textId="3BA9CEAA" w:rsidR="008607A8" w:rsidRPr="009A7A59" w:rsidRDefault="008607A8" w:rsidP="00453642">
            <w:pPr>
              <w:pStyle w:val="ListParagraph"/>
              <w:numPr>
                <w:ilvl w:val="1"/>
                <w:numId w:val="16"/>
              </w:numPr>
              <w:shd w:val="clear" w:color="auto" w:fill="FFFFFF"/>
              <w:spacing w:after="0" w:line="293" w:lineRule="atLeast"/>
              <w:jc w:val="both"/>
              <w:rPr>
                <w:rFonts w:ascii="Times New Roman" w:eastAsia="Times New Roman" w:hAnsi="Times New Roman" w:cs="Times New Roman"/>
                <w:sz w:val="24"/>
                <w:szCs w:val="24"/>
                <w:lang w:eastAsia="en-GB"/>
              </w:rPr>
            </w:pPr>
            <w:r w:rsidRPr="008607A8">
              <w:rPr>
                <w:rFonts w:ascii="Times New Roman" w:hAnsi="Times New Roman" w:cs="Times New Roman"/>
                <w:color w:val="000000" w:themeColor="text1"/>
                <w:sz w:val="24"/>
                <w:szCs w:val="24"/>
              </w:rPr>
              <w:t>Saistoš</w:t>
            </w:r>
            <w:r w:rsidR="00C92EA0">
              <w:rPr>
                <w:rFonts w:ascii="Times New Roman" w:hAnsi="Times New Roman" w:cs="Times New Roman"/>
                <w:color w:val="000000" w:themeColor="text1"/>
                <w:sz w:val="24"/>
                <w:szCs w:val="24"/>
              </w:rPr>
              <w:t>ajos</w:t>
            </w:r>
            <w:r w:rsidRPr="008607A8">
              <w:rPr>
                <w:rFonts w:ascii="Times New Roman" w:hAnsi="Times New Roman" w:cs="Times New Roman"/>
                <w:color w:val="000000" w:themeColor="text1"/>
                <w:sz w:val="24"/>
                <w:szCs w:val="24"/>
              </w:rPr>
              <w:t xml:space="preserve"> noteikum</w:t>
            </w:r>
            <w:r w:rsidR="00C92EA0">
              <w:rPr>
                <w:rFonts w:ascii="Times New Roman" w:hAnsi="Times New Roman" w:cs="Times New Roman"/>
                <w:color w:val="000000" w:themeColor="text1"/>
                <w:sz w:val="24"/>
                <w:szCs w:val="24"/>
              </w:rPr>
              <w:t xml:space="preserve">os </w:t>
            </w:r>
            <w:r w:rsidRPr="008607A8">
              <w:rPr>
                <w:rFonts w:ascii="Times New Roman" w:hAnsi="Times New Roman" w:cs="Times New Roman"/>
                <w:color w:val="000000" w:themeColor="text1"/>
                <w:sz w:val="24"/>
                <w:szCs w:val="24"/>
              </w:rPr>
              <w:t>precizēts, ka gadījumos, kad atbalsta pasākuma realizācijas tehniskais risinājums konkrētai personai paredz īpašu risinājumu atbilstoši speciālistu atzinumam un objektīvi  ir tāds, kura izmaksas pārsniedz noteikumos noteikto pabalsta apmēru, atbalsta pasākums var tikt nodrošināts pilnā apjomā, ja tas iespējams kārtējā budžeta ietvaros.</w:t>
            </w:r>
          </w:p>
          <w:p w14:paraId="2B0585EF" w14:textId="0CDF31A7" w:rsidR="009A7A59" w:rsidRPr="008607A8" w:rsidRDefault="009A7A59" w:rsidP="009A7A59">
            <w:pPr>
              <w:pStyle w:val="ListParagraph"/>
              <w:shd w:val="clear" w:color="auto" w:fill="FFFFFF"/>
              <w:spacing w:after="0" w:line="293" w:lineRule="atLeast"/>
              <w:ind w:left="360"/>
              <w:jc w:val="both"/>
              <w:rPr>
                <w:rFonts w:ascii="Times New Roman" w:eastAsia="Times New Roman" w:hAnsi="Times New Roman" w:cs="Times New Roman"/>
                <w:sz w:val="24"/>
                <w:szCs w:val="24"/>
                <w:lang w:eastAsia="en-GB"/>
              </w:rPr>
            </w:pPr>
            <w:r w:rsidRPr="009A7A59">
              <w:rPr>
                <w:rFonts w:ascii="Times New Roman" w:eastAsia="Times New Roman" w:hAnsi="Times New Roman" w:cs="Times New Roman"/>
                <w:sz w:val="24"/>
                <w:szCs w:val="24"/>
                <w:lang w:eastAsia="en-GB"/>
              </w:rPr>
              <w:t xml:space="preserve">Speciālista atzinumu par īpašu tehnisku risinājumu un nepieciešamo papildu finansējumu atbalsta pasākumam izsniedz Jelgavas </w:t>
            </w:r>
            <w:proofErr w:type="spellStart"/>
            <w:r w:rsidRPr="009A7A59">
              <w:rPr>
                <w:rFonts w:ascii="Times New Roman" w:eastAsia="Times New Roman" w:hAnsi="Times New Roman" w:cs="Times New Roman"/>
                <w:sz w:val="24"/>
                <w:szCs w:val="24"/>
                <w:lang w:eastAsia="en-GB"/>
              </w:rPr>
              <w:t>valstspilsētas</w:t>
            </w:r>
            <w:proofErr w:type="spellEnd"/>
            <w:r w:rsidRPr="009A7A59">
              <w:rPr>
                <w:rFonts w:ascii="Times New Roman" w:eastAsia="Times New Roman" w:hAnsi="Times New Roman" w:cs="Times New Roman"/>
                <w:sz w:val="24"/>
                <w:szCs w:val="24"/>
                <w:lang w:eastAsia="en-GB"/>
              </w:rPr>
              <w:t xml:space="preserve"> pašvaldības iestādes “Centrālā pārvalde” Pašvaldības īpašumu departamenta nozīmēts speciālists.</w:t>
            </w:r>
          </w:p>
          <w:p w14:paraId="7F439E53" w14:textId="33DF293A" w:rsidR="002745F0" w:rsidRPr="007D4C2D" w:rsidRDefault="0044146D" w:rsidP="00453642">
            <w:pPr>
              <w:pStyle w:val="NoSpacing"/>
              <w:numPr>
                <w:ilvl w:val="1"/>
                <w:numId w:val="16"/>
              </w:numPr>
              <w:spacing w:line="276" w:lineRule="auto"/>
              <w:jc w:val="both"/>
            </w:pPr>
            <w:r w:rsidRPr="0080501E">
              <w:t xml:space="preserve">Saistošie </w:t>
            </w:r>
            <w:r w:rsidR="00266E00" w:rsidRPr="0080501E">
              <w:t>noteikum</w:t>
            </w:r>
            <w:r w:rsidR="00C92EA0">
              <w:t>i</w:t>
            </w:r>
            <w:r w:rsidR="00266E00" w:rsidRPr="0080501E">
              <w:t xml:space="preserve"> </w:t>
            </w:r>
            <w:r w:rsidR="008607A8">
              <w:t>piemērojam</w:t>
            </w:r>
            <w:r w:rsidR="00C92EA0">
              <w:t>i</w:t>
            </w:r>
            <w:r w:rsidR="008607A8">
              <w:t xml:space="preserve"> ar 2025.gada 1.</w:t>
            </w:r>
            <w:r w:rsidR="00327481">
              <w:t>septembri</w:t>
            </w:r>
            <w:r w:rsidR="004D62A5">
              <w:t>, jo tiesību norma paredz labvēlīgākus nosacījumus noteiktam personu lokam.</w:t>
            </w:r>
          </w:p>
        </w:tc>
      </w:tr>
      <w:tr w:rsidR="007F4AB1" w:rsidRPr="007F4AB1" w14:paraId="0164DCED" w14:textId="77777777" w:rsidTr="00DF5116">
        <w:trPr>
          <w:trHeight w:val="496"/>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BA9B86" w14:textId="77777777" w:rsidR="00EB0D70" w:rsidRPr="00453642" w:rsidRDefault="00EB0D70" w:rsidP="00B24FE4">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Fiskālā ietekme uz pašvaldības budžetu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ED5D84" w14:textId="3C67A5C8" w:rsidR="0053743A" w:rsidRPr="00B4048E" w:rsidRDefault="00FB6FA0" w:rsidP="00453642">
            <w:pPr>
              <w:pStyle w:val="ListParagraph"/>
              <w:widowControl w:val="0"/>
              <w:spacing w:after="0" w:line="240" w:lineRule="auto"/>
              <w:ind w:left="412" w:right="102" w:hanging="412"/>
              <w:jc w:val="both"/>
              <w:textAlignment w:val="baseline"/>
              <w:rPr>
                <w:rFonts w:ascii="Times New Roman" w:eastAsia="Times New Roman" w:hAnsi="Times New Roman" w:cs="Times New Roman"/>
                <w:sz w:val="24"/>
                <w:szCs w:val="24"/>
                <w:lang w:eastAsia="lv-LV"/>
              </w:rPr>
            </w:pPr>
            <w:r w:rsidRPr="00B4048E">
              <w:rPr>
                <w:rFonts w:ascii="Times New Roman" w:eastAsia="Times New Roman" w:hAnsi="Times New Roman" w:cs="Times New Roman"/>
                <w:sz w:val="24"/>
                <w:szCs w:val="24"/>
                <w:lang w:eastAsia="lv-LV"/>
              </w:rPr>
              <w:t>2.1.</w:t>
            </w:r>
            <w:r w:rsidR="0053743A" w:rsidRPr="00B4048E">
              <w:rPr>
                <w:rFonts w:ascii="Times New Roman" w:eastAsia="Times New Roman" w:hAnsi="Times New Roman" w:cs="Times New Roman"/>
                <w:sz w:val="24"/>
                <w:szCs w:val="24"/>
                <w:lang w:eastAsia="lv-LV"/>
              </w:rPr>
              <w:t>Saistošo noteikumu īstenošanas fiskālās ietekmes prognoze uz pašvaldības budžetu:</w:t>
            </w:r>
          </w:p>
          <w:p w14:paraId="372951EB" w14:textId="55AA8C91" w:rsidR="0053743A" w:rsidRPr="00145B74" w:rsidRDefault="006159A2" w:rsidP="006159A2">
            <w:pPr>
              <w:widowControl w:val="0"/>
              <w:spacing w:after="0" w:line="240" w:lineRule="auto"/>
              <w:ind w:left="360" w:right="102" w:firstLine="52"/>
              <w:jc w:val="both"/>
              <w:textAlignment w:val="baseline"/>
              <w:rPr>
                <w:rFonts w:ascii="Times New Roman" w:eastAsia="Times New Roman" w:hAnsi="Times New Roman" w:cs="Times New Roman"/>
                <w:sz w:val="24"/>
                <w:szCs w:val="24"/>
                <w:highlight w:val="yellow"/>
                <w:lang w:eastAsia="lv-LV"/>
              </w:rPr>
            </w:pPr>
            <w:r w:rsidRPr="00B4048E">
              <w:rPr>
                <w:rFonts w:ascii="Times New Roman" w:eastAsia="Times New Roman" w:hAnsi="Times New Roman" w:cs="Times New Roman"/>
                <w:sz w:val="24"/>
                <w:szCs w:val="24"/>
                <w:lang w:eastAsia="lv-LV"/>
              </w:rPr>
              <w:t>2.1.1.</w:t>
            </w:r>
            <w:r w:rsidR="0053743A" w:rsidRPr="00B4048E">
              <w:rPr>
                <w:rFonts w:ascii="Times New Roman" w:eastAsia="Times New Roman" w:hAnsi="Times New Roman" w:cs="Times New Roman"/>
                <w:sz w:val="24"/>
                <w:szCs w:val="24"/>
                <w:lang w:eastAsia="lv-LV"/>
              </w:rPr>
              <w:t xml:space="preserve"> </w:t>
            </w:r>
            <w:r w:rsidR="00D75137">
              <w:rPr>
                <w:rFonts w:ascii="Times New Roman" w:eastAsia="Times New Roman" w:hAnsi="Times New Roman" w:cs="Times New Roman"/>
                <w:sz w:val="24"/>
                <w:szCs w:val="24"/>
                <w:lang w:eastAsia="lv-LV"/>
              </w:rPr>
              <w:t xml:space="preserve">nav </w:t>
            </w:r>
            <w:r w:rsidR="00F701EC">
              <w:rPr>
                <w:rFonts w:ascii="Times New Roman" w:eastAsia="Times New Roman" w:hAnsi="Times New Roman" w:cs="Times New Roman"/>
                <w:sz w:val="24"/>
                <w:szCs w:val="24"/>
                <w:lang w:eastAsia="lv-LV"/>
              </w:rPr>
              <w:t>ietekme</w:t>
            </w:r>
            <w:r w:rsidR="00D75137">
              <w:rPr>
                <w:rFonts w:ascii="Times New Roman" w:eastAsia="Times New Roman" w:hAnsi="Times New Roman" w:cs="Times New Roman"/>
                <w:sz w:val="24"/>
                <w:szCs w:val="24"/>
                <w:lang w:eastAsia="lv-LV"/>
              </w:rPr>
              <w:t>s</w:t>
            </w:r>
            <w:r w:rsidR="00266E00" w:rsidRPr="00563061">
              <w:rPr>
                <w:rFonts w:ascii="Times New Roman" w:eastAsia="Times New Roman" w:hAnsi="Times New Roman" w:cs="Times New Roman"/>
                <w:color w:val="FF0000"/>
                <w:sz w:val="24"/>
                <w:szCs w:val="24"/>
                <w:lang w:eastAsia="en-GB"/>
              </w:rPr>
              <w:t xml:space="preserve"> </w:t>
            </w:r>
            <w:r w:rsidR="00266E00" w:rsidRPr="000B7000">
              <w:rPr>
                <w:rFonts w:ascii="Times New Roman" w:eastAsia="Times New Roman" w:hAnsi="Times New Roman" w:cs="Times New Roman"/>
                <w:sz w:val="24"/>
                <w:szCs w:val="24"/>
                <w:lang w:eastAsia="en-GB"/>
              </w:rPr>
              <w:t>uz ieņēmumu daļu</w:t>
            </w:r>
            <w:r w:rsidR="00D75137">
              <w:rPr>
                <w:rFonts w:ascii="Times New Roman" w:eastAsia="Times New Roman" w:hAnsi="Times New Roman" w:cs="Times New Roman"/>
                <w:sz w:val="24"/>
                <w:szCs w:val="24"/>
                <w:lang w:eastAsia="en-GB"/>
              </w:rPr>
              <w:t>;</w:t>
            </w:r>
          </w:p>
          <w:p w14:paraId="62E61DC9" w14:textId="52B3BF79" w:rsidR="00C307E8" w:rsidRPr="005161B7" w:rsidRDefault="006159A2" w:rsidP="00C307E8">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sidRPr="005161B7">
              <w:rPr>
                <w:rFonts w:ascii="Times New Roman" w:eastAsia="Times New Roman" w:hAnsi="Times New Roman" w:cs="Times New Roman"/>
                <w:sz w:val="24"/>
                <w:szCs w:val="24"/>
                <w:lang w:eastAsia="lv-LV"/>
              </w:rPr>
              <w:t xml:space="preserve">2.1.2. </w:t>
            </w:r>
            <w:r w:rsidR="00D75137">
              <w:rPr>
                <w:rFonts w:ascii="Times New Roman" w:eastAsia="Times New Roman" w:hAnsi="Times New Roman" w:cs="Times New Roman"/>
                <w:sz w:val="24"/>
                <w:szCs w:val="24"/>
                <w:lang w:eastAsia="lv-LV"/>
              </w:rPr>
              <w:t xml:space="preserve">ir </w:t>
            </w:r>
            <w:r w:rsidR="0053743A" w:rsidRPr="005161B7">
              <w:rPr>
                <w:rFonts w:ascii="Times New Roman" w:eastAsia="Times New Roman" w:hAnsi="Times New Roman" w:cs="Times New Roman"/>
                <w:sz w:val="24"/>
                <w:szCs w:val="24"/>
                <w:lang w:eastAsia="lv-LV"/>
              </w:rPr>
              <w:t>ietekme uz izdevumu daļu</w:t>
            </w:r>
            <w:r w:rsidRPr="005161B7">
              <w:rPr>
                <w:rFonts w:ascii="Times New Roman" w:eastAsia="Times New Roman" w:hAnsi="Times New Roman" w:cs="Times New Roman"/>
                <w:sz w:val="24"/>
                <w:szCs w:val="24"/>
                <w:lang w:eastAsia="lv-LV"/>
              </w:rPr>
              <w:t xml:space="preserve">, </w:t>
            </w:r>
            <w:r w:rsidR="0053743A" w:rsidRPr="005161B7">
              <w:rPr>
                <w:rFonts w:ascii="Times New Roman" w:eastAsia="Times New Roman" w:hAnsi="Times New Roman" w:cs="Times New Roman"/>
                <w:sz w:val="24"/>
                <w:szCs w:val="24"/>
                <w:lang w:eastAsia="lv-LV"/>
              </w:rPr>
              <w:t xml:space="preserve">jo </w:t>
            </w:r>
            <w:r w:rsidR="00D75137">
              <w:rPr>
                <w:rFonts w:ascii="Times New Roman" w:eastAsia="Times New Roman" w:hAnsi="Times New Roman" w:cs="Times New Roman"/>
                <w:sz w:val="24"/>
                <w:szCs w:val="24"/>
                <w:lang w:eastAsia="lv-LV"/>
              </w:rPr>
              <w:t xml:space="preserve">atbalsta pasākuma realizēšanai vienai personai, kura pārvietojas </w:t>
            </w:r>
            <w:proofErr w:type="spellStart"/>
            <w:r w:rsidR="00D75137">
              <w:rPr>
                <w:rFonts w:ascii="Times New Roman" w:eastAsia="Times New Roman" w:hAnsi="Times New Roman" w:cs="Times New Roman"/>
                <w:sz w:val="24"/>
                <w:szCs w:val="24"/>
                <w:lang w:eastAsia="lv-LV"/>
              </w:rPr>
              <w:t>riteņkrēslā</w:t>
            </w:r>
            <w:proofErr w:type="spellEnd"/>
            <w:r w:rsidR="00FE270C">
              <w:rPr>
                <w:rFonts w:ascii="Times New Roman" w:eastAsia="Times New Roman" w:hAnsi="Times New Roman" w:cs="Times New Roman"/>
                <w:sz w:val="24"/>
                <w:szCs w:val="24"/>
                <w:lang w:eastAsia="lv-LV"/>
              </w:rPr>
              <w:t>,</w:t>
            </w:r>
            <w:r w:rsidR="00D75137">
              <w:rPr>
                <w:rFonts w:ascii="Times New Roman" w:eastAsia="Times New Roman" w:hAnsi="Times New Roman" w:cs="Times New Roman"/>
                <w:sz w:val="24"/>
                <w:szCs w:val="24"/>
                <w:lang w:eastAsia="lv-LV"/>
              </w:rPr>
              <w:t xml:space="preserve"> saskaņā ar iepirkuma rezultātiem 2025.gadā ir nepieciešami papildu līdzekļi 2573,42</w:t>
            </w:r>
            <w:r w:rsidR="00D75137" w:rsidRPr="00D75137">
              <w:rPr>
                <w:rFonts w:ascii="Times New Roman" w:eastAsia="Times New Roman" w:hAnsi="Times New Roman" w:cs="Times New Roman"/>
                <w:i/>
                <w:iCs/>
                <w:sz w:val="24"/>
                <w:szCs w:val="24"/>
                <w:lang w:eastAsia="lv-LV"/>
              </w:rPr>
              <w:t xml:space="preserve"> </w:t>
            </w:r>
            <w:proofErr w:type="spellStart"/>
            <w:r w:rsidR="00D75137" w:rsidRPr="00D75137">
              <w:rPr>
                <w:rFonts w:ascii="Times New Roman" w:eastAsia="Times New Roman" w:hAnsi="Times New Roman" w:cs="Times New Roman"/>
                <w:i/>
                <w:iCs/>
                <w:sz w:val="24"/>
                <w:szCs w:val="24"/>
                <w:lang w:eastAsia="lv-LV"/>
              </w:rPr>
              <w:t>euro</w:t>
            </w:r>
            <w:proofErr w:type="spellEnd"/>
            <w:r w:rsidR="00D75137">
              <w:rPr>
                <w:rFonts w:ascii="Times New Roman" w:eastAsia="Times New Roman" w:hAnsi="Times New Roman" w:cs="Times New Roman"/>
                <w:sz w:val="24"/>
                <w:szCs w:val="24"/>
                <w:lang w:eastAsia="lv-LV"/>
              </w:rPr>
              <w:t xml:space="preserve"> apmērā  (13173,42 </w:t>
            </w:r>
            <w:proofErr w:type="spellStart"/>
            <w:r w:rsidR="00D75137" w:rsidRPr="00D75137">
              <w:rPr>
                <w:rFonts w:ascii="Times New Roman" w:eastAsia="Times New Roman" w:hAnsi="Times New Roman" w:cs="Times New Roman"/>
                <w:i/>
                <w:iCs/>
                <w:sz w:val="24"/>
                <w:szCs w:val="24"/>
                <w:lang w:eastAsia="lv-LV"/>
              </w:rPr>
              <w:t>euro</w:t>
            </w:r>
            <w:proofErr w:type="spellEnd"/>
            <w:r w:rsidR="00D75137" w:rsidRPr="00D75137">
              <w:rPr>
                <w:rFonts w:ascii="Times New Roman" w:eastAsia="Times New Roman" w:hAnsi="Times New Roman" w:cs="Times New Roman"/>
                <w:i/>
                <w:iCs/>
                <w:sz w:val="24"/>
                <w:szCs w:val="24"/>
                <w:lang w:eastAsia="lv-LV"/>
              </w:rPr>
              <w:t xml:space="preserve"> </w:t>
            </w:r>
            <w:r w:rsidR="00907B39" w:rsidRPr="005161B7">
              <w:rPr>
                <w:rFonts w:ascii="Times New Roman" w:eastAsia="Times New Roman" w:hAnsi="Times New Roman" w:cs="Times New Roman"/>
                <w:sz w:val="24"/>
                <w:szCs w:val="24"/>
                <w:lang w:eastAsia="lv-LV"/>
              </w:rPr>
              <w:t xml:space="preserve"> </w:t>
            </w:r>
            <w:proofErr w:type="spellStart"/>
            <w:r w:rsidR="00D75137">
              <w:rPr>
                <w:rFonts w:ascii="Times New Roman" w:eastAsia="Times New Roman" w:hAnsi="Times New Roman" w:cs="Times New Roman"/>
                <w:sz w:val="24"/>
                <w:szCs w:val="24"/>
                <w:lang w:eastAsia="lv-LV"/>
              </w:rPr>
              <w:t>pandusa</w:t>
            </w:r>
            <w:proofErr w:type="spellEnd"/>
            <w:r w:rsidR="00D75137">
              <w:rPr>
                <w:rFonts w:ascii="Times New Roman" w:eastAsia="Times New Roman" w:hAnsi="Times New Roman" w:cs="Times New Roman"/>
                <w:sz w:val="24"/>
                <w:szCs w:val="24"/>
                <w:lang w:eastAsia="lv-LV"/>
              </w:rPr>
              <w:t xml:space="preserve"> izbūves iepirkuma cena</w:t>
            </w:r>
            <w:r w:rsidR="00FE270C">
              <w:rPr>
                <w:rFonts w:ascii="Times New Roman" w:eastAsia="Times New Roman" w:hAnsi="Times New Roman" w:cs="Times New Roman"/>
                <w:sz w:val="24"/>
                <w:szCs w:val="24"/>
                <w:lang w:eastAsia="lv-LV"/>
              </w:rPr>
              <w:t>, bet</w:t>
            </w:r>
            <w:r w:rsidR="00D75137">
              <w:rPr>
                <w:rFonts w:ascii="Times New Roman" w:eastAsia="Times New Roman" w:hAnsi="Times New Roman" w:cs="Times New Roman"/>
                <w:sz w:val="24"/>
                <w:szCs w:val="24"/>
                <w:lang w:eastAsia="lv-LV"/>
              </w:rPr>
              <w:t xml:space="preserve"> </w:t>
            </w:r>
            <w:r w:rsidR="00FE270C" w:rsidRPr="00D75137">
              <w:rPr>
                <w:rFonts w:ascii="Times New Roman" w:eastAsia="Times New Roman" w:hAnsi="Times New Roman" w:cs="Times New Roman"/>
                <w:sz w:val="24"/>
                <w:szCs w:val="24"/>
                <w:lang w:eastAsia="lv-LV"/>
              </w:rPr>
              <w:t>pašvaldības saistošajos noteikumos noteikt</w:t>
            </w:r>
            <w:r w:rsidR="00FE270C">
              <w:rPr>
                <w:rFonts w:ascii="Times New Roman" w:eastAsia="Times New Roman" w:hAnsi="Times New Roman" w:cs="Times New Roman"/>
                <w:sz w:val="24"/>
                <w:szCs w:val="24"/>
                <w:lang w:eastAsia="lv-LV"/>
              </w:rPr>
              <w:t xml:space="preserve">ais atbalsta apjoms – </w:t>
            </w:r>
            <w:r w:rsidR="00D75137">
              <w:rPr>
                <w:rFonts w:ascii="Times New Roman" w:eastAsia="Times New Roman" w:hAnsi="Times New Roman" w:cs="Times New Roman"/>
                <w:sz w:val="24"/>
                <w:szCs w:val="24"/>
                <w:lang w:eastAsia="lv-LV"/>
              </w:rPr>
              <w:t xml:space="preserve">10600,00 </w:t>
            </w:r>
            <w:proofErr w:type="spellStart"/>
            <w:r w:rsidR="00D75137" w:rsidRPr="00D75137">
              <w:rPr>
                <w:rFonts w:ascii="Times New Roman" w:eastAsia="Times New Roman" w:hAnsi="Times New Roman" w:cs="Times New Roman"/>
                <w:i/>
                <w:iCs/>
                <w:sz w:val="24"/>
                <w:szCs w:val="24"/>
                <w:lang w:eastAsia="lv-LV"/>
              </w:rPr>
              <w:t>euro</w:t>
            </w:r>
            <w:proofErr w:type="spellEnd"/>
            <w:r w:rsidR="00D75137">
              <w:rPr>
                <w:rFonts w:ascii="Times New Roman" w:eastAsia="Times New Roman" w:hAnsi="Times New Roman" w:cs="Times New Roman"/>
                <w:sz w:val="24"/>
                <w:szCs w:val="24"/>
                <w:lang w:eastAsia="lv-LV"/>
              </w:rPr>
              <w:t>).</w:t>
            </w:r>
            <w:r w:rsidR="00D75137">
              <w:rPr>
                <w:rFonts w:ascii="Times New Roman" w:eastAsia="Times New Roman" w:hAnsi="Times New Roman" w:cs="Times New Roman"/>
                <w:i/>
                <w:iCs/>
                <w:sz w:val="24"/>
                <w:szCs w:val="24"/>
                <w:lang w:eastAsia="lv-LV"/>
              </w:rPr>
              <w:t xml:space="preserve"> </w:t>
            </w:r>
          </w:p>
          <w:p w14:paraId="07C3E640" w14:textId="17C7B136" w:rsidR="00A829A4" w:rsidRPr="007F4AB1" w:rsidRDefault="00527728" w:rsidP="00453642">
            <w:pPr>
              <w:widowControl w:val="0"/>
              <w:spacing w:after="0" w:line="240" w:lineRule="auto"/>
              <w:ind w:left="360" w:right="102" w:hanging="360"/>
              <w:jc w:val="both"/>
              <w:textAlignment w:val="baseline"/>
              <w:rPr>
                <w:rFonts w:ascii="Times New Roman" w:hAnsi="Times New Roman" w:cs="Times New Roman"/>
                <w:sz w:val="24"/>
                <w:szCs w:val="24"/>
              </w:rPr>
            </w:pPr>
            <w:r w:rsidRPr="00B4048E">
              <w:rPr>
                <w:rFonts w:ascii="Times New Roman" w:eastAsia="Times New Roman" w:hAnsi="Times New Roman" w:cs="Times New Roman"/>
                <w:sz w:val="24"/>
                <w:szCs w:val="24"/>
                <w:lang w:eastAsia="lv-LV"/>
              </w:rPr>
              <w:t xml:space="preserve">2.2. </w:t>
            </w:r>
            <w:r w:rsidR="0053743A" w:rsidRPr="00B4048E">
              <w:rPr>
                <w:rFonts w:ascii="Times New Roman" w:eastAsia="Times New Roman" w:hAnsi="Times New Roman" w:cs="Times New Roman"/>
                <w:sz w:val="24"/>
                <w:szCs w:val="24"/>
                <w:lang w:eastAsia="lv-LV"/>
              </w:rPr>
              <w:t>Ietekme uz citām pozīcijām budžeta ieņēmumu vai izdevumu daļā nav paredzēta.</w:t>
            </w:r>
          </w:p>
        </w:tc>
      </w:tr>
      <w:tr w:rsidR="007F4AB1" w:rsidRPr="007F4AB1" w14:paraId="60502965"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C2201" w14:textId="77777777" w:rsidR="00EB0D70" w:rsidRPr="00453642" w:rsidRDefault="00EB0D70" w:rsidP="00FC7757">
            <w:pPr>
              <w:pStyle w:val="ListParagraph"/>
              <w:widowControl w:val="0"/>
              <w:numPr>
                <w:ilvl w:val="0"/>
                <w:numId w:val="9"/>
              </w:numPr>
              <w:spacing w:after="0" w:line="240" w:lineRule="auto"/>
              <w:ind w:right="39"/>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 xml:space="preserve">Sociālā ietekme, ietekme uz vidi, iedzīvotāju veselību, uzņēmējdarbības vidi pašvaldības teritorijā, kā arī plānotā regulējuma ietekme uz </w:t>
            </w:r>
            <w:r w:rsidRPr="00453642">
              <w:rPr>
                <w:rFonts w:ascii="Times New Roman" w:eastAsia="Times New Roman" w:hAnsi="Times New Roman" w:cs="Times New Roman"/>
                <w:b/>
                <w:sz w:val="24"/>
                <w:szCs w:val="24"/>
                <w:lang w:eastAsia="lv-LV"/>
              </w:rPr>
              <w:lastRenderedPageBreak/>
              <w:t>konkurenci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3132CA" w14:textId="54C55CD9" w:rsidR="00BF72FE" w:rsidRPr="007F4AB1" w:rsidRDefault="00F710E9" w:rsidP="00453642">
            <w:pPr>
              <w:pStyle w:val="ListParagraph"/>
              <w:widowControl w:val="0"/>
              <w:numPr>
                <w:ilvl w:val="1"/>
                <w:numId w:val="9"/>
              </w:numPr>
              <w:spacing w:after="0" w:line="240" w:lineRule="auto"/>
              <w:ind w:right="10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lastRenderedPageBreak/>
              <w:t>S</w:t>
            </w:r>
            <w:r w:rsidR="00EB0D70" w:rsidRPr="007F4AB1">
              <w:rPr>
                <w:rFonts w:ascii="Times New Roman" w:eastAsia="Times New Roman" w:hAnsi="Times New Roman" w:cs="Times New Roman"/>
                <w:sz w:val="24"/>
                <w:szCs w:val="24"/>
                <w:lang w:eastAsia="lv-LV"/>
              </w:rPr>
              <w:t>ociālā ietekme</w:t>
            </w:r>
            <w:r w:rsidRPr="007F4AB1">
              <w:rPr>
                <w:rFonts w:ascii="Times New Roman" w:eastAsia="Times New Roman" w:hAnsi="Times New Roman" w:cs="Times New Roman"/>
                <w:sz w:val="24"/>
                <w:szCs w:val="24"/>
                <w:lang w:eastAsia="lv-LV"/>
              </w:rPr>
              <w:t xml:space="preserve"> –</w:t>
            </w:r>
            <w:r w:rsidR="00A829A4" w:rsidRPr="007F4AB1">
              <w:rPr>
                <w:rFonts w:ascii="Times New Roman" w:eastAsia="Times New Roman" w:hAnsi="Times New Roman" w:cs="Times New Roman"/>
                <w:sz w:val="24"/>
                <w:szCs w:val="24"/>
                <w:lang w:eastAsia="lv-LV"/>
              </w:rPr>
              <w:t xml:space="preserve"> </w:t>
            </w:r>
            <w:r w:rsidR="00B83B92">
              <w:rPr>
                <w:rFonts w:ascii="Times New Roman" w:eastAsia="Times New Roman" w:hAnsi="Times New Roman" w:cs="Times New Roman"/>
                <w:bCs/>
                <w:sz w:val="24"/>
                <w:szCs w:val="24"/>
                <w:lang w:eastAsia="lv-LV"/>
              </w:rPr>
              <w:t>personām</w:t>
            </w:r>
            <w:r w:rsidR="00D75137">
              <w:rPr>
                <w:rFonts w:ascii="Times New Roman" w:eastAsia="Times New Roman" w:hAnsi="Times New Roman" w:cs="Times New Roman"/>
                <w:bCs/>
                <w:sz w:val="24"/>
                <w:szCs w:val="24"/>
                <w:lang w:eastAsia="lv-LV"/>
              </w:rPr>
              <w:t>, kura</w:t>
            </w:r>
            <w:r w:rsidR="00B83B92">
              <w:rPr>
                <w:rFonts w:ascii="Times New Roman" w:eastAsia="Times New Roman" w:hAnsi="Times New Roman" w:cs="Times New Roman"/>
                <w:bCs/>
                <w:sz w:val="24"/>
                <w:szCs w:val="24"/>
                <w:lang w:eastAsia="lv-LV"/>
              </w:rPr>
              <w:t>s</w:t>
            </w:r>
            <w:r w:rsidR="00D75137">
              <w:rPr>
                <w:rFonts w:ascii="Times New Roman" w:eastAsia="Times New Roman" w:hAnsi="Times New Roman" w:cs="Times New Roman"/>
                <w:bCs/>
                <w:sz w:val="24"/>
                <w:szCs w:val="24"/>
                <w:lang w:eastAsia="lv-LV"/>
              </w:rPr>
              <w:t xml:space="preserve"> pārvietojas </w:t>
            </w:r>
            <w:proofErr w:type="spellStart"/>
            <w:r w:rsidR="00D75137">
              <w:rPr>
                <w:rFonts w:ascii="Times New Roman" w:eastAsia="Times New Roman" w:hAnsi="Times New Roman" w:cs="Times New Roman"/>
                <w:bCs/>
                <w:sz w:val="24"/>
                <w:szCs w:val="24"/>
                <w:lang w:eastAsia="lv-LV"/>
              </w:rPr>
              <w:t>riteņkrēslā</w:t>
            </w:r>
            <w:proofErr w:type="spellEnd"/>
            <w:r w:rsidR="00B83B92">
              <w:rPr>
                <w:rFonts w:ascii="Times New Roman" w:eastAsia="Times New Roman" w:hAnsi="Times New Roman" w:cs="Times New Roman"/>
                <w:bCs/>
                <w:sz w:val="24"/>
                <w:szCs w:val="24"/>
                <w:lang w:eastAsia="lv-LV"/>
              </w:rPr>
              <w:t xml:space="preserve"> tiks nodrošinātas vienlīdzīgas tiesības uz integrāciju sabiedrībā. </w:t>
            </w:r>
          </w:p>
          <w:p w14:paraId="38765E17" w14:textId="7C2F91F2" w:rsidR="00C06F69" w:rsidRPr="007F4AB1" w:rsidRDefault="00D75137" w:rsidP="00453642">
            <w:pPr>
              <w:pStyle w:val="ListParagraph"/>
              <w:widowControl w:val="0"/>
              <w:numPr>
                <w:ilvl w:val="1"/>
                <w:numId w:val="9"/>
              </w:numPr>
              <w:spacing w:after="0" w:line="240" w:lineRule="auto"/>
              <w:ind w:right="102"/>
              <w:jc w:val="both"/>
              <w:textAlignment w:val="baseline"/>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Ir ietekme uz vidi, jo tiks nodrošināta iespēja realizēt </w:t>
            </w:r>
            <w:r w:rsidR="00FE270C">
              <w:rPr>
                <w:rFonts w:ascii="Times New Roman" w:eastAsia="Times New Roman" w:hAnsi="Times New Roman" w:cs="Times New Roman"/>
                <w:bCs/>
                <w:sz w:val="24"/>
                <w:szCs w:val="24"/>
                <w:lang w:eastAsia="lv-LV"/>
              </w:rPr>
              <w:t xml:space="preserve">vides pielāgošanu personām, kuras pārvietojas </w:t>
            </w:r>
            <w:proofErr w:type="spellStart"/>
            <w:r w:rsidR="00FE270C">
              <w:rPr>
                <w:rFonts w:ascii="Times New Roman" w:eastAsia="Times New Roman" w:hAnsi="Times New Roman" w:cs="Times New Roman"/>
                <w:bCs/>
                <w:sz w:val="24"/>
                <w:szCs w:val="24"/>
                <w:lang w:eastAsia="lv-LV"/>
              </w:rPr>
              <w:t>riteņkrēslā</w:t>
            </w:r>
            <w:proofErr w:type="spellEnd"/>
            <w:r w:rsidR="00FE270C">
              <w:rPr>
                <w:rFonts w:ascii="Times New Roman" w:eastAsia="Times New Roman" w:hAnsi="Times New Roman" w:cs="Times New Roman"/>
                <w:bCs/>
                <w:sz w:val="24"/>
                <w:szCs w:val="24"/>
                <w:lang w:eastAsia="lv-LV"/>
              </w:rPr>
              <w:t xml:space="preserve">, arī tajos gadījumos, kad nepieciešams </w:t>
            </w:r>
            <w:r w:rsidR="00B83B92">
              <w:rPr>
                <w:rFonts w:ascii="Times New Roman" w:eastAsia="Times New Roman" w:hAnsi="Times New Roman" w:cs="Times New Roman"/>
                <w:bCs/>
                <w:sz w:val="24"/>
                <w:szCs w:val="24"/>
                <w:lang w:eastAsia="lv-LV"/>
              </w:rPr>
              <w:t xml:space="preserve">īpašs </w:t>
            </w:r>
            <w:r w:rsidR="00FE270C">
              <w:rPr>
                <w:rFonts w:ascii="Times New Roman" w:eastAsia="Times New Roman" w:hAnsi="Times New Roman" w:cs="Times New Roman"/>
                <w:bCs/>
                <w:sz w:val="24"/>
                <w:szCs w:val="24"/>
                <w:lang w:eastAsia="lv-LV"/>
              </w:rPr>
              <w:t xml:space="preserve">nestandarta tehniskais </w:t>
            </w:r>
            <w:r>
              <w:rPr>
                <w:rFonts w:ascii="Times New Roman" w:eastAsia="Times New Roman" w:hAnsi="Times New Roman" w:cs="Times New Roman"/>
                <w:bCs/>
                <w:sz w:val="24"/>
                <w:szCs w:val="24"/>
                <w:lang w:eastAsia="lv-LV"/>
              </w:rPr>
              <w:t>risinājum</w:t>
            </w:r>
            <w:r w:rsidR="00FE270C">
              <w:rPr>
                <w:rFonts w:ascii="Times New Roman" w:eastAsia="Times New Roman" w:hAnsi="Times New Roman" w:cs="Times New Roman"/>
                <w:bCs/>
                <w:sz w:val="24"/>
                <w:szCs w:val="24"/>
                <w:lang w:eastAsia="lv-LV"/>
              </w:rPr>
              <w:t>s</w:t>
            </w:r>
            <w:r w:rsidR="00327481">
              <w:rPr>
                <w:rFonts w:ascii="Times New Roman" w:eastAsia="Times New Roman" w:hAnsi="Times New Roman" w:cs="Times New Roman"/>
                <w:bCs/>
                <w:sz w:val="24"/>
                <w:szCs w:val="24"/>
                <w:lang w:eastAsia="lv-LV"/>
              </w:rPr>
              <w:t>.</w:t>
            </w:r>
          </w:p>
          <w:p w14:paraId="30046D53" w14:textId="644C044E" w:rsidR="00C06F69" w:rsidRPr="007F4AB1" w:rsidRDefault="00B7750D" w:rsidP="00453642">
            <w:pPr>
              <w:pStyle w:val="ListParagraph"/>
              <w:widowControl w:val="0"/>
              <w:numPr>
                <w:ilvl w:val="1"/>
                <w:numId w:val="9"/>
              </w:numPr>
              <w:spacing w:after="0" w:line="240" w:lineRule="auto"/>
              <w:ind w:right="10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ietekmes uz </w:t>
            </w:r>
            <w:r w:rsidR="00C9217B" w:rsidRPr="007F4AB1">
              <w:rPr>
                <w:rFonts w:ascii="Times New Roman" w:eastAsia="Times New Roman" w:hAnsi="Times New Roman" w:cs="Times New Roman"/>
                <w:sz w:val="24"/>
                <w:szCs w:val="24"/>
                <w:lang w:eastAsia="lv-LV"/>
              </w:rPr>
              <w:t>veselību</w:t>
            </w:r>
            <w:r w:rsidRPr="007F4AB1">
              <w:rPr>
                <w:rFonts w:ascii="Times New Roman" w:eastAsia="Times New Roman" w:hAnsi="Times New Roman" w:cs="Times New Roman"/>
                <w:sz w:val="24"/>
                <w:szCs w:val="24"/>
                <w:lang w:eastAsia="lv-LV"/>
              </w:rPr>
              <w:t>.</w:t>
            </w:r>
            <w:r w:rsidR="00327481">
              <w:rPr>
                <w:rFonts w:ascii="Times New Roman" w:eastAsia="Times New Roman" w:hAnsi="Times New Roman" w:cs="Times New Roman"/>
                <w:sz w:val="24"/>
                <w:szCs w:val="24"/>
                <w:lang w:eastAsia="lv-LV"/>
              </w:rPr>
              <w:t xml:space="preserve"> </w:t>
            </w:r>
          </w:p>
          <w:p w14:paraId="34E2E23E" w14:textId="77777777" w:rsidR="00C06F69" w:rsidRPr="007F4AB1" w:rsidRDefault="006405B6" w:rsidP="00453642">
            <w:pPr>
              <w:pStyle w:val="ListParagraph"/>
              <w:widowControl w:val="0"/>
              <w:numPr>
                <w:ilvl w:val="1"/>
                <w:numId w:val="9"/>
              </w:numPr>
              <w:spacing w:after="0" w:line="240" w:lineRule="auto"/>
              <w:ind w:right="10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Nav i</w:t>
            </w:r>
            <w:r w:rsidR="00EB0D70" w:rsidRPr="007F4AB1">
              <w:rPr>
                <w:rFonts w:ascii="Times New Roman" w:eastAsia="Times New Roman" w:hAnsi="Times New Roman" w:cs="Times New Roman"/>
                <w:sz w:val="24"/>
                <w:szCs w:val="24"/>
                <w:lang w:eastAsia="lv-LV"/>
              </w:rPr>
              <w:t>etekme</w:t>
            </w:r>
            <w:r w:rsidR="00967689" w:rsidRPr="007F4AB1">
              <w:rPr>
                <w:rFonts w:ascii="Times New Roman" w:eastAsia="Times New Roman" w:hAnsi="Times New Roman" w:cs="Times New Roman"/>
                <w:sz w:val="24"/>
                <w:szCs w:val="24"/>
                <w:lang w:eastAsia="lv-LV"/>
              </w:rPr>
              <w:t>s</w:t>
            </w:r>
            <w:r w:rsidR="00EB0D70" w:rsidRPr="007F4AB1">
              <w:rPr>
                <w:rFonts w:ascii="Times New Roman" w:eastAsia="Times New Roman" w:hAnsi="Times New Roman" w:cs="Times New Roman"/>
                <w:sz w:val="24"/>
                <w:szCs w:val="24"/>
                <w:lang w:eastAsia="lv-LV"/>
              </w:rPr>
              <w:t xml:space="preserve"> uz uzņēmējdarbīb</w:t>
            </w:r>
            <w:r w:rsidRPr="007F4AB1">
              <w:rPr>
                <w:rFonts w:ascii="Times New Roman" w:eastAsia="Times New Roman" w:hAnsi="Times New Roman" w:cs="Times New Roman"/>
                <w:sz w:val="24"/>
                <w:szCs w:val="24"/>
                <w:lang w:eastAsia="lv-LV"/>
              </w:rPr>
              <w:t>u.</w:t>
            </w:r>
          </w:p>
          <w:p w14:paraId="7F0E3D3C" w14:textId="77777777" w:rsidR="00FB0C7C" w:rsidRPr="007F4AB1" w:rsidRDefault="00C9217B" w:rsidP="00453642">
            <w:pPr>
              <w:pStyle w:val="ListParagraph"/>
              <w:widowControl w:val="0"/>
              <w:numPr>
                <w:ilvl w:val="1"/>
                <w:numId w:val="9"/>
              </w:numPr>
              <w:spacing w:after="0" w:line="240" w:lineRule="auto"/>
              <w:ind w:right="102"/>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w:t>
            </w:r>
            <w:r w:rsidR="00EB0D70" w:rsidRPr="007F4AB1">
              <w:rPr>
                <w:rFonts w:ascii="Times New Roman" w:eastAsia="Times New Roman" w:hAnsi="Times New Roman" w:cs="Times New Roman"/>
                <w:sz w:val="24"/>
                <w:szCs w:val="24"/>
                <w:lang w:eastAsia="lv-LV"/>
              </w:rPr>
              <w:t>ietekme</w:t>
            </w:r>
            <w:r w:rsidR="00967689" w:rsidRPr="007F4AB1">
              <w:rPr>
                <w:rFonts w:ascii="Times New Roman" w:eastAsia="Times New Roman" w:hAnsi="Times New Roman" w:cs="Times New Roman"/>
                <w:sz w:val="24"/>
                <w:szCs w:val="24"/>
                <w:lang w:eastAsia="lv-LV"/>
              </w:rPr>
              <w:t>s</w:t>
            </w:r>
            <w:r w:rsidR="00EB0D70" w:rsidRPr="007F4AB1">
              <w:rPr>
                <w:rFonts w:ascii="Times New Roman" w:eastAsia="Times New Roman" w:hAnsi="Times New Roman" w:cs="Times New Roman"/>
                <w:sz w:val="24"/>
                <w:szCs w:val="24"/>
                <w:lang w:eastAsia="lv-LV"/>
              </w:rPr>
              <w:t xml:space="preserve"> uz konkurenci.</w:t>
            </w:r>
          </w:p>
        </w:tc>
      </w:tr>
      <w:tr w:rsidR="007F4AB1" w:rsidRPr="007F4AB1" w14:paraId="38E22173"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50F89B" w14:textId="77777777" w:rsidR="00EB0D70" w:rsidRPr="00453642" w:rsidRDefault="00EB0D70" w:rsidP="00FC7757">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Ietekme uz administratīvajām procedūrām un to izmaksām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5E4840" w14:textId="77777777" w:rsidR="00EB0D70" w:rsidRPr="00453642" w:rsidRDefault="00BA7CC3" w:rsidP="00453642">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53642">
              <w:rPr>
                <w:rFonts w:ascii="Times New Roman" w:eastAsia="Times New Roman" w:hAnsi="Times New Roman" w:cs="Times New Roman"/>
                <w:sz w:val="24"/>
                <w:szCs w:val="24"/>
                <w:lang w:eastAsia="lv-LV"/>
              </w:rPr>
              <w:t xml:space="preserve">Neietekmē. </w:t>
            </w:r>
          </w:p>
          <w:p w14:paraId="53066F21" w14:textId="77777777" w:rsidR="00EB0D70" w:rsidRPr="007F4AB1" w:rsidRDefault="00EB0D70" w:rsidP="00B24FE4">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7F4AB1" w:rsidRPr="007F4AB1" w14:paraId="66D86CD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2A1829" w14:textId="77777777" w:rsidR="00EB0D70" w:rsidRPr="00453642" w:rsidRDefault="00EB0D70" w:rsidP="00FC7757">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Ietekme uz pašvaldības funkcijām un cilvēkresursiem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EDBF81" w14:textId="77777777" w:rsidR="00FF582B" w:rsidRPr="00453642" w:rsidRDefault="0009398E" w:rsidP="00453642">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53642">
              <w:rPr>
                <w:rFonts w:ascii="Times New Roman" w:eastAsia="Times New Roman" w:hAnsi="Times New Roman" w:cs="Times New Roman"/>
                <w:sz w:val="24"/>
                <w:szCs w:val="24"/>
                <w:lang w:eastAsia="lv-LV"/>
              </w:rPr>
              <w:t xml:space="preserve">Neietekmē pašvaldības funkcijas un cilvēkresursus. </w:t>
            </w:r>
          </w:p>
        </w:tc>
      </w:tr>
      <w:tr w:rsidR="007F4AB1" w:rsidRPr="007F4AB1" w14:paraId="3AEE905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D437B2" w14:textId="77777777" w:rsidR="00EB0D70" w:rsidRPr="00453642" w:rsidRDefault="00EB0D70" w:rsidP="00FC7757">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Informācija par izpildes nodrošināšanu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6954FF" w14:textId="4FF42B06" w:rsidR="00EB0D70" w:rsidRPr="00453642" w:rsidRDefault="002821A8" w:rsidP="00453642">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53642">
              <w:rPr>
                <w:rFonts w:ascii="Times New Roman" w:eastAsia="Times New Roman" w:hAnsi="Times New Roman" w:cs="Times New Roman"/>
                <w:sz w:val="24"/>
                <w:szCs w:val="24"/>
                <w:lang w:eastAsia="lv-LV"/>
              </w:rPr>
              <w:t>S</w:t>
            </w:r>
            <w:r w:rsidR="00EB0D70" w:rsidRPr="00453642">
              <w:rPr>
                <w:rFonts w:ascii="Times New Roman" w:eastAsia="Times New Roman" w:hAnsi="Times New Roman" w:cs="Times New Roman"/>
                <w:sz w:val="24"/>
                <w:szCs w:val="24"/>
                <w:lang w:eastAsia="lv-LV"/>
              </w:rPr>
              <w:t>aistošo noteikumu izpild</w:t>
            </w:r>
            <w:r w:rsidR="0053743A" w:rsidRPr="00453642">
              <w:rPr>
                <w:rFonts w:ascii="Times New Roman" w:eastAsia="Times New Roman" w:hAnsi="Times New Roman" w:cs="Times New Roman"/>
                <w:sz w:val="24"/>
                <w:szCs w:val="24"/>
                <w:lang w:eastAsia="lv-LV"/>
              </w:rPr>
              <w:t>ei</w:t>
            </w:r>
            <w:r w:rsidR="00EB0D70" w:rsidRPr="00453642">
              <w:rPr>
                <w:rFonts w:ascii="Times New Roman" w:eastAsia="Times New Roman" w:hAnsi="Times New Roman" w:cs="Times New Roman"/>
                <w:sz w:val="24"/>
                <w:szCs w:val="24"/>
                <w:lang w:eastAsia="lv-LV"/>
              </w:rPr>
              <w:t xml:space="preserve"> </w:t>
            </w:r>
            <w:r w:rsidR="0009398E" w:rsidRPr="00453642">
              <w:rPr>
                <w:rFonts w:ascii="Times New Roman" w:eastAsia="Times New Roman" w:hAnsi="Times New Roman" w:cs="Times New Roman"/>
                <w:sz w:val="24"/>
                <w:szCs w:val="24"/>
                <w:lang w:eastAsia="lv-LV"/>
              </w:rPr>
              <w:t xml:space="preserve">nav </w:t>
            </w:r>
            <w:r w:rsidR="00EB0D70" w:rsidRPr="00453642">
              <w:rPr>
                <w:rFonts w:ascii="Times New Roman" w:eastAsia="Times New Roman" w:hAnsi="Times New Roman" w:cs="Times New Roman"/>
                <w:sz w:val="24"/>
                <w:szCs w:val="24"/>
                <w:lang w:eastAsia="lv-LV"/>
              </w:rPr>
              <w:t>paredzēt</w:t>
            </w:r>
            <w:r w:rsidR="00A73309" w:rsidRPr="00453642">
              <w:rPr>
                <w:rFonts w:ascii="Times New Roman" w:eastAsia="Times New Roman" w:hAnsi="Times New Roman" w:cs="Times New Roman"/>
                <w:sz w:val="24"/>
                <w:szCs w:val="24"/>
                <w:lang w:eastAsia="lv-LV"/>
              </w:rPr>
              <w:t>s izveidot</w:t>
            </w:r>
            <w:r w:rsidR="00EB0D70" w:rsidRPr="00453642">
              <w:rPr>
                <w:rFonts w:ascii="Times New Roman" w:eastAsia="Times New Roman" w:hAnsi="Times New Roman" w:cs="Times New Roman"/>
                <w:sz w:val="24"/>
                <w:szCs w:val="24"/>
                <w:lang w:eastAsia="lv-LV"/>
              </w:rPr>
              <w:t xml:space="preserve"> jaunu institūciju</w:t>
            </w:r>
            <w:r w:rsidR="00FB3D6A" w:rsidRPr="00453642">
              <w:rPr>
                <w:rFonts w:ascii="Times New Roman" w:eastAsia="Times New Roman" w:hAnsi="Times New Roman" w:cs="Times New Roman"/>
                <w:sz w:val="24"/>
                <w:szCs w:val="24"/>
                <w:lang w:eastAsia="lv-LV"/>
              </w:rPr>
              <w:t xml:space="preserve">. </w:t>
            </w:r>
          </w:p>
        </w:tc>
      </w:tr>
      <w:tr w:rsidR="007F4AB1" w:rsidRPr="007F4AB1" w14:paraId="43FE36F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24C51A" w14:textId="77777777" w:rsidR="00EB0D70" w:rsidRPr="00453642" w:rsidRDefault="00EB0D70" w:rsidP="00FC7757">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Prasību un izmaksu samērīgums pret ieguvumiem, ko sniedz mērķa sasniegšana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AA72AD" w14:textId="77777777" w:rsidR="00EB0D70" w:rsidRPr="00453642" w:rsidRDefault="002821A8" w:rsidP="00453642">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53642">
              <w:rPr>
                <w:rFonts w:ascii="Times New Roman" w:eastAsia="Times New Roman" w:hAnsi="Times New Roman" w:cs="Times New Roman"/>
                <w:sz w:val="24"/>
                <w:szCs w:val="24"/>
                <w:lang w:eastAsia="lv-LV"/>
              </w:rPr>
              <w:t>S</w:t>
            </w:r>
            <w:r w:rsidR="00EB0D70" w:rsidRPr="00453642">
              <w:rPr>
                <w:rFonts w:ascii="Times New Roman" w:eastAsia="Times New Roman" w:hAnsi="Times New Roman" w:cs="Times New Roman"/>
                <w:sz w:val="24"/>
                <w:szCs w:val="24"/>
                <w:lang w:eastAsia="lv-LV"/>
              </w:rPr>
              <w:t>aistošie noteikumi ir</w:t>
            </w:r>
            <w:r w:rsidR="00681091" w:rsidRPr="00453642">
              <w:rPr>
                <w:rFonts w:ascii="Times New Roman" w:eastAsia="Times New Roman" w:hAnsi="Times New Roman" w:cs="Times New Roman"/>
                <w:sz w:val="24"/>
                <w:szCs w:val="24"/>
                <w:lang w:eastAsia="lv-LV"/>
              </w:rPr>
              <w:t xml:space="preserve"> samērīgi.</w:t>
            </w:r>
          </w:p>
        </w:tc>
      </w:tr>
      <w:tr w:rsidR="007F4AB1" w:rsidRPr="007F4AB1" w14:paraId="049E3C1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016C0" w14:textId="77777777" w:rsidR="00EB0D70" w:rsidRPr="00453642" w:rsidRDefault="00EB0D70" w:rsidP="00FC7757">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53642">
              <w:rPr>
                <w:rFonts w:ascii="Times New Roman" w:eastAsia="Times New Roman" w:hAnsi="Times New Roman" w:cs="Times New Roman"/>
                <w:b/>
                <w:sz w:val="24"/>
                <w:szCs w:val="24"/>
                <w:lang w:eastAsia="lv-LV"/>
              </w:rPr>
              <w:t>Izstrādes gaitā veiktās konsultācijas ar privātpersonām un institūcijām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31E6AF" w14:textId="77777777" w:rsidR="002A041F" w:rsidRDefault="002A041F" w:rsidP="002A041F">
            <w:pPr>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8.1.</w:t>
            </w:r>
            <w:r w:rsidRPr="00453642">
              <w:rPr>
                <w:rFonts w:ascii="Times New Roman" w:eastAsia="Times New Roman" w:hAnsi="Times New Roman" w:cs="Times New Roman"/>
                <w:sz w:val="24"/>
                <w:szCs w:val="24"/>
                <w:lang w:eastAsia="lv-LV"/>
              </w:rPr>
              <w:t xml:space="preserve">Saistošie noteikumi un tam pievienotais paskaidrojuma raksts 11.09.2025. tika  publicēts pašvaldības oficiālajā tīmekļvietnē </w:t>
            </w:r>
            <w:hyperlink r:id="rId8" w:history="1">
              <w:r w:rsidRPr="00453642">
                <w:rPr>
                  <w:rStyle w:val="Hyperlink"/>
                  <w:rFonts w:ascii="Times New Roman" w:eastAsia="Times New Roman" w:hAnsi="Times New Roman" w:cs="Times New Roman"/>
                  <w:color w:val="auto"/>
                  <w:sz w:val="24"/>
                  <w:szCs w:val="24"/>
                  <w:lang w:eastAsia="lv-LV"/>
                </w:rPr>
                <w:t>www.jelgava.lv</w:t>
              </w:r>
            </w:hyperlink>
            <w:r w:rsidRPr="00453642">
              <w:rPr>
                <w:rFonts w:ascii="Times New Roman" w:eastAsia="Times New Roman" w:hAnsi="Times New Roman" w:cs="Times New Roman"/>
                <w:sz w:val="24"/>
                <w:szCs w:val="24"/>
                <w:lang w:eastAsia="lv-LV"/>
              </w:rPr>
              <w:t xml:space="preserve"> sabiedrības viedokļa noskaidrošanai, paredzot termiņu viedokļu sniegšanai līdz  24.09.2025.</w:t>
            </w:r>
          </w:p>
          <w:p w14:paraId="03378963" w14:textId="0B6BBAF8" w:rsidR="001A3E5C" w:rsidRPr="007F4AB1" w:rsidRDefault="002A041F" w:rsidP="002A041F">
            <w:pPr>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bookmarkStart w:id="2" w:name="_GoBack"/>
            <w:bookmarkEnd w:id="2"/>
            <w:r>
              <w:rPr>
                <w:rFonts w:ascii="Times New Roman" w:eastAsia="Times New Roman" w:hAnsi="Times New Roman" w:cs="Times New Roman"/>
                <w:sz w:val="24"/>
                <w:szCs w:val="24"/>
                <w:lang w:eastAsia="lv-LV"/>
              </w:rPr>
              <w:t>8.2.</w:t>
            </w:r>
            <w:r>
              <w:rPr>
                <w:color w:val="EE0000"/>
                <w:sz w:val="24"/>
                <w:szCs w:val="24"/>
              </w:rPr>
              <w:t xml:space="preserve"> </w:t>
            </w:r>
            <w:r>
              <w:rPr>
                <w:rFonts w:ascii="Times New Roman" w:eastAsia="Times New Roman" w:hAnsi="Times New Roman" w:cs="Times New Roman"/>
                <w:sz w:val="24"/>
                <w:szCs w:val="24"/>
                <w:lang w:eastAsia="lv-LV"/>
              </w:rPr>
              <w:t>Par saistošo noteikumu projektu pašvaldība nav saņēmusi viedokļus un priekšlikumus.</w:t>
            </w:r>
          </w:p>
        </w:tc>
      </w:tr>
    </w:tbl>
    <w:p w14:paraId="4573D669" w14:textId="77777777" w:rsidR="00EB0D70" w:rsidRDefault="00EB0D70" w:rsidP="00B24FE4">
      <w:pPr>
        <w:spacing w:after="0"/>
        <w:rPr>
          <w:rFonts w:ascii="Times New Roman" w:eastAsia="Times New Roman" w:hAnsi="Times New Roman" w:cs="Times New Roman"/>
          <w:sz w:val="24"/>
          <w:szCs w:val="24"/>
          <w:lang w:eastAsia="lv-LV"/>
        </w:rPr>
      </w:pPr>
    </w:p>
    <w:p w14:paraId="759B60FE" w14:textId="77777777" w:rsidR="00453642" w:rsidRPr="007F4AB1" w:rsidRDefault="00453642" w:rsidP="00B24FE4">
      <w:pPr>
        <w:spacing w:after="0"/>
        <w:rPr>
          <w:rFonts w:ascii="Times New Roman" w:eastAsia="Times New Roman" w:hAnsi="Times New Roman" w:cs="Times New Roman"/>
          <w:sz w:val="24"/>
          <w:szCs w:val="24"/>
          <w:lang w:eastAsia="lv-LV"/>
        </w:rPr>
      </w:pPr>
    </w:p>
    <w:p w14:paraId="63B6BD6D" w14:textId="77777777" w:rsidR="00563061" w:rsidRDefault="0080513C" w:rsidP="00B24FE4">
      <w:pPr>
        <w:spacing w:after="0"/>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 xml:space="preserve">Jelgavas </w:t>
      </w:r>
      <w:proofErr w:type="spellStart"/>
      <w:r w:rsidRPr="007F4AB1">
        <w:rPr>
          <w:rFonts w:ascii="Times New Roman" w:eastAsia="Times New Roman" w:hAnsi="Times New Roman" w:cs="Times New Roman"/>
          <w:sz w:val="24"/>
          <w:szCs w:val="24"/>
          <w:lang w:eastAsia="lv-LV"/>
        </w:rPr>
        <w:t>valstspilsētas</w:t>
      </w:r>
      <w:proofErr w:type="spellEnd"/>
      <w:r w:rsidRPr="007F4AB1">
        <w:rPr>
          <w:rFonts w:ascii="Times New Roman" w:eastAsia="Times New Roman" w:hAnsi="Times New Roman" w:cs="Times New Roman"/>
          <w:sz w:val="24"/>
          <w:szCs w:val="24"/>
          <w:lang w:eastAsia="lv-LV"/>
        </w:rPr>
        <w:t xml:space="preserve"> pašvaldības d</w:t>
      </w:r>
      <w:r w:rsidR="006A6FC2" w:rsidRPr="007F4AB1">
        <w:rPr>
          <w:rFonts w:ascii="Times New Roman" w:eastAsia="Times New Roman" w:hAnsi="Times New Roman" w:cs="Times New Roman"/>
          <w:sz w:val="24"/>
          <w:szCs w:val="24"/>
          <w:lang w:eastAsia="lv-LV"/>
        </w:rPr>
        <w:t>omes priekšsēdētājs</w:t>
      </w:r>
      <w:r w:rsidRPr="007F4AB1">
        <w:rPr>
          <w:rFonts w:ascii="Times New Roman" w:eastAsia="Times New Roman" w:hAnsi="Times New Roman" w:cs="Times New Roman"/>
          <w:sz w:val="24"/>
          <w:szCs w:val="24"/>
          <w:lang w:eastAsia="lv-LV"/>
        </w:rPr>
        <w:t xml:space="preserve">                            </w:t>
      </w:r>
      <w:r w:rsidR="00126D6F" w:rsidRPr="007F4AB1">
        <w:rPr>
          <w:rFonts w:ascii="Times New Roman" w:eastAsia="Times New Roman" w:hAnsi="Times New Roman" w:cs="Times New Roman"/>
          <w:sz w:val="24"/>
          <w:szCs w:val="24"/>
          <w:lang w:eastAsia="lv-LV"/>
        </w:rPr>
        <w:t xml:space="preserve">      </w:t>
      </w:r>
      <w:r w:rsidRPr="007F4AB1">
        <w:rPr>
          <w:rFonts w:ascii="Times New Roman" w:eastAsia="Times New Roman" w:hAnsi="Times New Roman" w:cs="Times New Roman"/>
          <w:sz w:val="24"/>
          <w:szCs w:val="24"/>
          <w:lang w:eastAsia="lv-LV"/>
        </w:rPr>
        <w:t xml:space="preserve"> </w:t>
      </w:r>
      <w:proofErr w:type="spellStart"/>
      <w:r w:rsidR="00126D6F" w:rsidRPr="007F4AB1">
        <w:rPr>
          <w:rFonts w:ascii="Times New Roman" w:eastAsia="Times New Roman" w:hAnsi="Times New Roman" w:cs="Times New Roman"/>
          <w:sz w:val="24"/>
          <w:szCs w:val="24"/>
          <w:lang w:eastAsia="lv-LV"/>
        </w:rPr>
        <w:t>M.Daģis</w:t>
      </w:r>
      <w:proofErr w:type="spellEnd"/>
      <w:r w:rsidR="00BC1EA2" w:rsidRPr="007F4AB1">
        <w:rPr>
          <w:rFonts w:ascii="Times New Roman" w:eastAsia="Times New Roman" w:hAnsi="Times New Roman" w:cs="Times New Roman"/>
          <w:sz w:val="24"/>
          <w:szCs w:val="24"/>
          <w:lang w:eastAsia="lv-LV"/>
        </w:rPr>
        <w:t xml:space="preserve">  </w:t>
      </w:r>
    </w:p>
    <w:p w14:paraId="361EF13A" w14:textId="3C2B49B0" w:rsidR="002F6BE9" w:rsidRPr="007F4AB1" w:rsidRDefault="00BC1EA2" w:rsidP="00B24FE4">
      <w:pPr>
        <w:spacing w:after="0"/>
        <w:rPr>
          <w:rFonts w:ascii="Times New Roman" w:eastAsia="Times New Roman" w:hAnsi="Times New Roman" w:cs="Times New Roman"/>
          <w:iCs/>
          <w:sz w:val="24"/>
          <w:szCs w:val="24"/>
          <w:lang w:eastAsia="lv-LV"/>
        </w:rPr>
      </w:pPr>
      <w:r w:rsidRPr="007F4AB1">
        <w:rPr>
          <w:rFonts w:ascii="Times New Roman" w:eastAsia="Times New Roman" w:hAnsi="Times New Roman" w:cs="Times New Roman"/>
          <w:sz w:val="24"/>
          <w:szCs w:val="24"/>
          <w:lang w:eastAsia="lv-LV"/>
        </w:rPr>
        <w:t xml:space="preserve">                                                                </w:t>
      </w:r>
    </w:p>
    <w:p w14:paraId="1B66EFEB" w14:textId="03FC6209" w:rsidR="000E7D9A" w:rsidRPr="007F4AB1" w:rsidRDefault="000E7D9A" w:rsidP="00B24FE4">
      <w:pPr>
        <w:spacing w:after="0"/>
        <w:rPr>
          <w:rFonts w:ascii="Times New Roman" w:eastAsia="Times New Roman" w:hAnsi="Times New Roman" w:cs="Times New Roman"/>
          <w:iCs/>
          <w:sz w:val="24"/>
          <w:szCs w:val="24"/>
          <w:lang w:eastAsia="lv-LV"/>
        </w:rPr>
      </w:pPr>
    </w:p>
    <w:sectPr w:rsidR="000E7D9A" w:rsidRPr="007F4AB1" w:rsidSect="009E092C">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F89D2" w14:textId="77777777" w:rsidR="007A3E94" w:rsidRDefault="007A3E94" w:rsidP="008438A6">
      <w:pPr>
        <w:spacing w:after="0" w:line="240" w:lineRule="auto"/>
      </w:pPr>
      <w:r>
        <w:separator/>
      </w:r>
    </w:p>
  </w:endnote>
  <w:endnote w:type="continuationSeparator" w:id="0">
    <w:p w14:paraId="01E4D841" w14:textId="77777777" w:rsidR="007A3E94" w:rsidRDefault="007A3E94"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95333"/>
      <w:docPartObj>
        <w:docPartGallery w:val="Page Numbers (Bottom of Page)"/>
        <w:docPartUnique/>
      </w:docPartObj>
    </w:sdtPr>
    <w:sdtEndPr>
      <w:rPr>
        <w:noProof/>
      </w:rPr>
    </w:sdtEndPr>
    <w:sdtContent>
      <w:p w14:paraId="254466BF" w14:textId="4C9F5437" w:rsidR="00FF4C8E" w:rsidRPr="005B7447" w:rsidRDefault="00C0352C" w:rsidP="008A2BE7">
        <w:pPr>
          <w:pStyle w:val="Footer"/>
          <w:ind w:firstLine="1440"/>
        </w:pPr>
        <w:r>
          <w:t xml:space="preserve">                                                      </w:t>
        </w:r>
        <w:r w:rsidR="00FF4C8E">
          <w:fldChar w:fldCharType="begin"/>
        </w:r>
        <w:r w:rsidR="00FF4C8E">
          <w:instrText xml:space="preserve"> PAGE   \* MERGEFORMAT </w:instrText>
        </w:r>
        <w:r w:rsidR="00FF4C8E">
          <w:fldChar w:fldCharType="separate"/>
        </w:r>
        <w:r w:rsidR="002A041F">
          <w:rPr>
            <w:noProof/>
          </w:rPr>
          <w:t>2</w:t>
        </w:r>
        <w:r w:rsidR="00FF4C8E">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24E6E" w14:textId="77777777" w:rsidR="007A3E94" w:rsidRDefault="007A3E94" w:rsidP="008438A6">
      <w:pPr>
        <w:spacing w:after="0" w:line="240" w:lineRule="auto"/>
      </w:pPr>
      <w:r>
        <w:separator/>
      </w:r>
    </w:p>
  </w:footnote>
  <w:footnote w:type="continuationSeparator" w:id="0">
    <w:p w14:paraId="344A6B25" w14:textId="77777777" w:rsidR="007A3E94" w:rsidRDefault="007A3E94"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54C2E"/>
    <w:multiLevelType w:val="multilevel"/>
    <w:tmpl w:val="A3BAB1A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C6405"/>
    <w:multiLevelType w:val="multilevel"/>
    <w:tmpl w:val="BC4EB3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18A558A"/>
    <w:multiLevelType w:val="hybridMultilevel"/>
    <w:tmpl w:val="C04EE396"/>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 w15:restartNumberingAfterBreak="0">
    <w:nsid w:val="244F1D14"/>
    <w:multiLevelType w:val="hybridMultilevel"/>
    <w:tmpl w:val="08842E08"/>
    <w:lvl w:ilvl="0" w:tplc="D4A2FCD0">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0879F5"/>
    <w:multiLevelType w:val="multilevel"/>
    <w:tmpl w:val="BD8AD14E"/>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C57A0"/>
    <w:multiLevelType w:val="multilevel"/>
    <w:tmpl w:val="EDF2E576"/>
    <w:lvl w:ilvl="0">
      <w:start w:val="1"/>
      <w:numFmt w:val="decimal"/>
      <w:lvlText w:val="%1."/>
      <w:lvlJc w:val="left"/>
      <w:pPr>
        <w:tabs>
          <w:tab w:val="num" w:pos="1332"/>
        </w:tabs>
        <w:ind w:left="1332" w:hanging="360"/>
      </w:pPr>
      <w:rPr>
        <w:b/>
        <w:bCs/>
      </w:rPr>
    </w:lvl>
    <w:lvl w:ilvl="1">
      <w:start w:val="1"/>
      <w:numFmt w:val="decimal"/>
      <w:lvlText w:val="%2)"/>
      <w:lvlJc w:val="left"/>
      <w:pPr>
        <w:ind w:left="2052" w:hanging="360"/>
      </w:pPr>
      <w:rPr>
        <w:rFonts w:hint="default"/>
      </w:rPr>
    </w:lvl>
    <w:lvl w:ilvl="2">
      <w:start w:val="2"/>
      <w:numFmt w:val="bullet"/>
      <w:lvlText w:val="-"/>
      <w:lvlJc w:val="left"/>
      <w:pPr>
        <w:ind w:left="2772" w:hanging="360"/>
      </w:pPr>
      <w:rPr>
        <w:rFonts w:ascii="Times New Roman" w:eastAsia="Times New Roman" w:hAnsi="Times New Roman" w:cs="Times New Roman" w:hint="default"/>
      </w:rPr>
    </w:lvl>
    <w:lvl w:ilvl="3" w:tentative="1">
      <w:start w:val="1"/>
      <w:numFmt w:val="decimal"/>
      <w:lvlText w:val="%4."/>
      <w:lvlJc w:val="left"/>
      <w:pPr>
        <w:tabs>
          <w:tab w:val="num" w:pos="3492"/>
        </w:tabs>
        <w:ind w:left="3492" w:hanging="360"/>
      </w:pPr>
    </w:lvl>
    <w:lvl w:ilvl="4" w:tentative="1">
      <w:start w:val="1"/>
      <w:numFmt w:val="decimal"/>
      <w:lvlText w:val="%5."/>
      <w:lvlJc w:val="left"/>
      <w:pPr>
        <w:tabs>
          <w:tab w:val="num" w:pos="4212"/>
        </w:tabs>
        <w:ind w:left="4212" w:hanging="360"/>
      </w:pPr>
    </w:lvl>
    <w:lvl w:ilvl="5" w:tentative="1">
      <w:start w:val="1"/>
      <w:numFmt w:val="decimal"/>
      <w:lvlText w:val="%6."/>
      <w:lvlJc w:val="left"/>
      <w:pPr>
        <w:tabs>
          <w:tab w:val="num" w:pos="4932"/>
        </w:tabs>
        <w:ind w:left="4932" w:hanging="360"/>
      </w:pPr>
    </w:lvl>
    <w:lvl w:ilvl="6" w:tentative="1">
      <w:start w:val="1"/>
      <w:numFmt w:val="decimal"/>
      <w:lvlText w:val="%7."/>
      <w:lvlJc w:val="left"/>
      <w:pPr>
        <w:tabs>
          <w:tab w:val="num" w:pos="5652"/>
        </w:tabs>
        <w:ind w:left="5652" w:hanging="360"/>
      </w:pPr>
    </w:lvl>
    <w:lvl w:ilvl="7" w:tentative="1">
      <w:start w:val="1"/>
      <w:numFmt w:val="decimal"/>
      <w:lvlText w:val="%8."/>
      <w:lvlJc w:val="left"/>
      <w:pPr>
        <w:tabs>
          <w:tab w:val="num" w:pos="6372"/>
        </w:tabs>
        <w:ind w:left="6372" w:hanging="360"/>
      </w:pPr>
    </w:lvl>
    <w:lvl w:ilvl="8" w:tentative="1">
      <w:start w:val="1"/>
      <w:numFmt w:val="decimal"/>
      <w:lvlText w:val="%9."/>
      <w:lvlJc w:val="left"/>
      <w:pPr>
        <w:tabs>
          <w:tab w:val="num" w:pos="7092"/>
        </w:tabs>
        <w:ind w:left="7092" w:hanging="360"/>
      </w:pPr>
    </w:lvl>
  </w:abstractNum>
  <w:abstractNum w:abstractNumId="8" w15:restartNumberingAfterBreak="0">
    <w:nsid w:val="384C09D9"/>
    <w:multiLevelType w:val="hybridMultilevel"/>
    <w:tmpl w:val="FF8E90B4"/>
    <w:lvl w:ilvl="0" w:tplc="D4A2FCD0">
      <w:numFmt w:val="bullet"/>
      <w:lvlText w:val="-"/>
      <w:lvlJc w:val="left"/>
      <w:pPr>
        <w:ind w:left="1568" w:hanging="360"/>
      </w:pPr>
      <w:rPr>
        <w:rFonts w:ascii="Times New Roman" w:eastAsia="Calibri" w:hAnsi="Times New Roman" w:cs="Times New Roman"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9" w15:restartNumberingAfterBreak="0">
    <w:nsid w:val="63283BD7"/>
    <w:multiLevelType w:val="multilevel"/>
    <w:tmpl w:val="7DDA94EE"/>
    <w:lvl w:ilvl="0">
      <w:start w:val="2"/>
      <w:numFmt w:val="decimal"/>
      <w:lvlText w:val="%1."/>
      <w:lvlJc w:val="left"/>
      <w:pPr>
        <w:tabs>
          <w:tab w:val="num" w:pos="1944"/>
        </w:tabs>
        <w:ind w:left="1944" w:hanging="360"/>
      </w:pPr>
      <w:rPr>
        <w:b/>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0" w15:restartNumberingAfterBreak="0">
    <w:nsid w:val="65AC3601"/>
    <w:multiLevelType w:val="hybridMultilevel"/>
    <w:tmpl w:val="CF521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2E1A87"/>
    <w:multiLevelType w:val="multilevel"/>
    <w:tmpl w:val="D57EE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1E0F6C"/>
    <w:multiLevelType w:val="multilevel"/>
    <w:tmpl w:val="002E66CA"/>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7B67B6"/>
    <w:multiLevelType w:val="multilevel"/>
    <w:tmpl w:val="0E02B06A"/>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909D2"/>
    <w:multiLevelType w:val="multilevel"/>
    <w:tmpl w:val="2FBA5D92"/>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672AA"/>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8B00E9"/>
    <w:multiLevelType w:val="multilevel"/>
    <w:tmpl w:val="77BA7D6C"/>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967D73"/>
    <w:multiLevelType w:val="hybridMultilevel"/>
    <w:tmpl w:val="14EE4F8A"/>
    <w:lvl w:ilvl="0" w:tplc="FFFFFFFF">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6"/>
  </w:num>
  <w:num w:numId="5">
    <w:abstractNumId w:val="12"/>
  </w:num>
  <w:num w:numId="6">
    <w:abstractNumId w:val="6"/>
  </w:num>
  <w:num w:numId="7">
    <w:abstractNumId w:val="14"/>
  </w:num>
  <w:num w:numId="8">
    <w:abstractNumId w:val="15"/>
  </w:num>
  <w:num w:numId="9">
    <w:abstractNumId w:val="5"/>
  </w:num>
  <w:num w:numId="10">
    <w:abstractNumId w:val="11"/>
  </w:num>
  <w:num w:numId="11">
    <w:abstractNumId w:val="4"/>
  </w:num>
  <w:num w:numId="12">
    <w:abstractNumId w:val="17"/>
  </w:num>
  <w:num w:numId="13">
    <w:abstractNumId w:val="1"/>
  </w:num>
  <w:num w:numId="14">
    <w:abstractNumId w:val="8"/>
  </w:num>
  <w:num w:numId="15">
    <w:abstractNumId w:val="3"/>
  </w:num>
  <w:num w:numId="16">
    <w:abstractNumId w:val="2"/>
  </w:num>
  <w:num w:numId="17">
    <w:abstractNumId w:val="0"/>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0266"/>
    <w:rsid w:val="000004CB"/>
    <w:rsid w:val="00002409"/>
    <w:rsid w:val="0000450C"/>
    <w:rsid w:val="00005D6C"/>
    <w:rsid w:val="00010607"/>
    <w:rsid w:val="00011342"/>
    <w:rsid w:val="00015541"/>
    <w:rsid w:val="00017FD2"/>
    <w:rsid w:val="000228D5"/>
    <w:rsid w:val="00024AE1"/>
    <w:rsid w:val="00030484"/>
    <w:rsid w:val="000378F4"/>
    <w:rsid w:val="00040954"/>
    <w:rsid w:val="00041BD0"/>
    <w:rsid w:val="0005434A"/>
    <w:rsid w:val="00055026"/>
    <w:rsid w:val="0005564B"/>
    <w:rsid w:val="00056733"/>
    <w:rsid w:val="00060E65"/>
    <w:rsid w:val="000631EA"/>
    <w:rsid w:val="00076C62"/>
    <w:rsid w:val="00083635"/>
    <w:rsid w:val="00083B6E"/>
    <w:rsid w:val="000866C9"/>
    <w:rsid w:val="00087880"/>
    <w:rsid w:val="0009398E"/>
    <w:rsid w:val="00093F35"/>
    <w:rsid w:val="0009727B"/>
    <w:rsid w:val="000A2333"/>
    <w:rsid w:val="000A47FF"/>
    <w:rsid w:val="000A4B4E"/>
    <w:rsid w:val="000A7D57"/>
    <w:rsid w:val="000B294A"/>
    <w:rsid w:val="000B58A1"/>
    <w:rsid w:val="000B6255"/>
    <w:rsid w:val="000B7000"/>
    <w:rsid w:val="000C7312"/>
    <w:rsid w:val="000E02A1"/>
    <w:rsid w:val="000E057E"/>
    <w:rsid w:val="000E3739"/>
    <w:rsid w:val="000E4A04"/>
    <w:rsid w:val="000E531D"/>
    <w:rsid w:val="000E7D9A"/>
    <w:rsid w:val="0010206C"/>
    <w:rsid w:val="00104100"/>
    <w:rsid w:val="0010437A"/>
    <w:rsid w:val="00106282"/>
    <w:rsid w:val="00112DB1"/>
    <w:rsid w:val="00115038"/>
    <w:rsid w:val="00116BA1"/>
    <w:rsid w:val="001172FB"/>
    <w:rsid w:val="00117C3B"/>
    <w:rsid w:val="001205C2"/>
    <w:rsid w:val="00126D6F"/>
    <w:rsid w:val="001271B0"/>
    <w:rsid w:val="001273F7"/>
    <w:rsid w:val="001327FB"/>
    <w:rsid w:val="00133395"/>
    <w:rsid w:val="00134611"/>
    <w:rsid w:val="001433EC"/>
    <w:rsid w:val="00145B74"/>
    <w:rsid w:val="00150CE4"/>
    <w:rsid w:val="00154045"/>
    <w:rsid w:val="0015683E"/>
    <w:rsid w:val="00165CC5"/>
    <w:rsid w:val="001700BE"/>
    <w:rsid w:val="00171785"/>
    <w:rsid w:val="00173BB4"/>
    <w:rsid w:val="00181E8E"/>
    <w:rsid w:val="001879D5"/>
    <w:rsid w:val="001909AF"/>
    <w:rsid w:val="001911DB"/>
    <w:rsid w:val="001950CA"/>
    <w:rsid w:val="001A1C4E"/>
    <w:rsid w:val="001A1EC1"/>
    <w:rsid w:val="001A3E5C"/>
    <w:rsid w:val="001B0508"/>
    <w:rsid w:val="001B2F49"/>
    <w:rsid w:val="001B5924"/>
    <w:rsid w:val="001B64F0"/>
    <w:rsid w:val="001C5239"/>
    <w:rsid w:val="001D3589"/>
    <w:rsid w:val="001D49DE"/>
    <w:rsid w:val="001E4897"/>
    <w:rsid w:val="001E7A97"/>
    <w:rsid w:val="001F4B0A"/>
    <w:rsid w:val="001F7BAF"/>
    <w:rsid w:val="002013B8"/>
    <w:rsid w:val="00205901"/>
    <w:rsid w:val="002072BE"/>
    <w:rsid w:val="0021042F"/>
    <w:rsid w:val="00217EE4"/>
    <w:rsid w:val="00220794"/>
    <w:rsid w:val="0022095F"/>
    <w:rsid w:val="00222E72"/>
    <w:rsid w:val="002237A9"/>
    <w:rsid w:val="00226B32"/>
    <w:rsid w:val="00227D5E"/>
    <w:rsid w:val="00230B47"/>
    <w:rsid w:val="00235C39"/>
    <w:rsid w:val="00236D0A"/>
    <w:rsid w:val="00245C8F"/>
    <w:rsid w:val="00246EB7"/>
    <w:rsid w:val="0024710D"/>
    <w:rsid w:val="00247DE4"/>
    <w:rsid w:val="00252D4D"/>
    <w:rsid w:val="00255672"/>
    <w:rsid w:val="002626B3"/>
    <w:rsid w:val="0026380D"/>
    <w:rsid w:val="00266855"/>
    <w:rsid w:val="00266E00"/>
    <w:rsid w:val="00272AAC"/>
    <w:rsid w:val="00272C4F"/>
    <w:rsid w:val="002745F0"/>
    <w:rsid w:val="002746FF"/>
    <w:rsid w:val="00276E37"/>
    <w:rsid w:val="002821A8"/>
    <w:rsid w:val="00283A92"/>
    <w:rsid w:val="002916B1"/>
    <w:rsid w:val="00291DD8"/>
    <w:rsid w:val="002927FA"/>
    <w:rsid w:val="00292C60"/>
    <w:rsid w:val="0029304F"/>
    <w:rsid w:val="002931D5"/>
    <w:rsid w:val="00295DCE"/>
    <w:rsid w:val="002A041F"/>
    <w:rsid w:val="002A0B97"/>
    <w:rsid w:val="002A156A"/>
    <w:rsid w:val="002A1BBA"/>
    <w:rsid w:val="002A561D"/>
    <w:rsid w:val="002A68BA"/>
    <w:rsid w:val="002B20B6"/>
    <w:rsid w:val="002B4534"/>
    <w:rsid w:val="002C009E"/>
    <w:rsid w:val="002D5A2D"/>
    <w:rsid w:val="002E1058"/>
    <w:rsid w:val="002E54D0"/>
    <w:rsid w:val="002E6D7C"/>
    <w:rsid w:val="002E7244"/>
    <w:rsid w:val="002F12F0"/>
    <w:rsid w:val="002F6BE9"/>
    <w:rsid w:val="00300159"/>
    <w:rsid w:val="00301BCC"/>
    <w:rsid w:val="003108CF"/>
    <w:rsid w:val="00310FB1"/>
    <w:rsid w:val="00315B4B"/>
    <w:rsid w:val="003212CB"/>
    <w:rsid w:val="00327481"/>
    <w:rsid w:val="0033364F"/>
    <w:rsid w:val="003420A6"/>
    <w:rsid w:val="0034280A"/>
    <w:rsid w:val="003431A8"/>
    <w:rsid w:val="00344140"/>
    <w:rsid w:val="0034464C"/>
    <w:rsid w:val="00354B18"/>
    <w:rsid w:val="0036101B"/>
    <w:rsid w:val="00363732"/>
    <w:rsid w:val="00364117"/>
    <w:rsid w:val="003661C6"/>
    <w:rsid w:val="003724A1"/>
    <w:rsid w:val="00372D04"/>
    <w:rsid w:val="00374FFD"/>
    <w:rsid w:val="003755C8"/>
    <w:rsid w:val="00383909"/>
    <w:rsid w:val="003849C8"/>
    <w:rsid w:val="003850AB"/>
    <w:rsid w:val="003908B6"/>
    <w:rsid w:val="0039212D"/>
    <w:rsid w:val="003A1F63"/>
    <w:rsid w:val="003A1F95"/>
    <w:rsid w:val="003A3DA6"/>
    <w:rsid w:val="003A5F65"/>
    <w:rsid w:val="003A7AA6"/>
    <w:rsid w:val="003B18E1"/>
    <w:rsid w:val="003B4034"/>
    <w:rsid w:val="003B4A49"/>
    <w:rsid w:val="003C1C34"/>
    <w:rsid w:val="003C2A53"/>
    <w:rsid w:val="003C2E01"/>
    <w:rsid w:val="003C3779"/>
    <w:rsid w:val="003D24B6"/>
    <w:rsid w:val="003D2C3B"/>
    <w:rsid w:val="003D4557"/>
    <w:rsid w:val="003D4910"/>
    <w:rsid w:val="003D4A67"/>
    <w:rsid w:val="003D7004"/>
    <w:rsid w:val="003E3D4E"/>
    <w:rsid w:val="003E5877"/>
    <w:rsid w:val="003E761B"/>
    <w:rsid w:val="003E7701"/>
    <w:rsid w:val="003E7DD6"/>
    <w:rsid w:val="00400124"/>
    <w:rsid w:val="004035EA"/>
    <w:rsid w:val="00406296"/>
    <w:rsid w:val="004068A8"/>
    <w:rsid w:val="00407521"/>
    <w:rsid w:val="0041027F"/>
    <w:rsid w:val="004152A9"/>
    <w:rsid w:val="00421AA1"/>
    <w:rsid w:val="0042622D"/>
    <w:rsid w:val="00434A46"/>
    <w:rsid w:val="0044146D"/>
    <w:rsid w:val="00443B30"/>
    <w:rsid w:val="004445F2"/>
    <w:rsid w:val="00446B8D"/>
    <w:rsid w:val="00453642"/>
    <w:rsid w:val="00457D8F"/>
    <w:rsid w:val="00464AC5"/>
    <w:rsid w:val="004702EB"/>
    <w:rsid w:val="00471B85"/>
    <w:rsid w:val="004721A9"/>
    <w:rsid w:val="004762AA"/>
    <w:rsid w:val="00476C5F"/>
    <w:rsid w:val="00480699"/>
    <w:rsid w:val="00482F03"/>
    <w:rsid w:val="0048752E"/>
    <w:rsid w:val="0049350D"/>
    <w:rsid w:val="004951E3"/>
    <w:rsid w:val="00496E09"/>
    <w:rsid w:val="004A2ECC"/>
    <w:rsid w:val="004A43CF"/>
    <w:rsid w:val="004B6186"/>
    <w:rsid w:val="004B7FE5"/>
    <w:rsid w:val="004C4D88"/>
    <w:rsid w:val="004C7DF4"/>
    <w:rsid w:val="004D2A76"/>
    <w:rsid w:val="004D347A"/>
    <w:rsid w:val="004D3D15"/>
    <w:rsid w:val="004D62A5"/>
    <w:rsid w:val="004E5C0F"/>
    <w:rsid w:val="004E5C7F"/>
    <w:rsid w:val="004F1009"/>
    <w:rsid w:val="004F12CF"/>
    <w:rsid w:val="004F63DF"/>
    <w:rsid w:val="00502365"/>
    <w:rsid w:val="00503829"/>
    <w:rsid w:val="005128A3"/>
    <w:rsid w:val="005161B7"/>
    <w:rsid w:val="00520CC7"/>
    <w:rsid w:val="00521E23"/>
    <w:rsid w:val="00522A51"/>
    <w:rsid w:val="005232AF"/>
    <w:rsid w:val="00526CA5"/>
    <w:rsid w:val="00527728"/>
    <w:rsid w:val="00530B24"/>
    <w:rsid w:val="0053743A"/>
    <w:rsid w:val="00537EA3"/>
    <w:rsid w:val="00537FBC"/>
    <w:rsid w:val="00552101"/>
    <w:rsid w:val="005537E6"/>
    <w:rsid w:val="00563061"/>
    <w:rsid w:val="005631A6"/>
    <w:rsid w:val="00563D12"/>
    <w:rsid w:val="0056503A"/>
    <w:rsid w:val="00565FBD"/>
    <w:rsid w:val="00573217"/>
    <w:rsid w:val="00583400"/>
    <w:rsid w:val="00586FDC"/>
    <w:rsid w:val="00587EA9"/>
    <w:rsid w:val="00592E92"/>
    <w:rsid w:val="00595D46"/>
    <w:rsid w:val="005A5677"/>
    <w:rsid w:val="005A6201"/>
    <w:rsid w:val="005B14E2"/>
    <w:rsid w:val="005B4E46"/>
    <w:rsid w:val="005B5E04"/>
    <w:rsid w:val="005B7447"/>
    <w:rsid w:val="005C26F3"/>
    <w:rsid w:val="005C6238"/>
    <w:rsid w:val="005C7388"/>
    <w:rsid w:val="005D0FE3"/>
    <w:rsid w:val="005D404B"/>
    <w:rsid w:val="005D6B76"/>
    <w:rsid w:val="005E1AD6"/>
    <w:rsid w:val="005E2B9D"/>
    <w:rsid w:val="005E38A8"/>
    <w:rsid w:val="005E4A18"/>
    <w:rsid w:val="005F0A6B"/>
    <w:rsid w:val="005F1847"/>
    <w:rsid w:val="005F37C2"/>
    <w:rsid w:val="005F6C71"/>
    <w:rsid w:val="0060141B"/>
    <w:rsid w:val="00607B0A"/>
    <w:rsid w:val="00612E56"/>
    <w:rsid w:val="006159A2"/>
    <w:rsid w:val="00622095"/>
    <w:rsid w:val="00622C63"/>
    <w:rsid w:val="00624D46"/>
    <w:rsid w:val="00626119"/>
    <w:rsid w:val="00634246"/>
    <w:rsid w:val="006405B6"/>
    <w:rsid w:val="006458EA"/>
    <w:rsid w:val="006465E1"/>
    <w:rsid w:val="00647CA4"/>
    <w:rsid w:val="0065258D"/>
    <w:rsid w:val="006538EE"/>
    <w:rsid w:val="006555F6"/>
    <w:rsid w:val="006577CC"/>
    <w:rsid w:val="00662EB9"/>
    <w:rsid w:val="00662EF8"/>
    <w:rsid w:val="00673D14"/>
    <w:rsid w:val="00673E95"/>
    <w:rsid w:val="00676B5F"/>
    <w:rsid w:val="00681091"/>
    <w:rsid w:val="00686D1F"/>
    <w:rsid w:val="00686E36"/>
    <w:rsid w:val="006974CC"/>
    <w:rsid w:val="006A0947"/>
    <w:rsid w:val="006A3849"/>
    <w:rsid w:val="006A6FC2"/>
    <w:rsid w:val="006B1E9E"/>
    <w:rsid w:val="006B2F6E"/>
    <w:rsid w:val="006B34F0"/>
    <w:rsid w:val="006B465F"/>
    <w:rsid w:val="006B59B2"/>
    <w:rsid w:val="006B7A52"/>
    <w:rsid w:val="006C43AF"/>
    <w:rsid w:val="006C5870"/>
    <w:rsid w:val="006D53A3"/>
    <w:rsid w:val="006F3368"/>
    <w:rsid w:val="00701945"/>
    <w:rsid w:val="00707B11"/>
    <w:rsid w:val="00711D48"/>
    <w:rsid w:val="00713127"/>
    <w:rsid w:val="00713E5A"/>
    <w:rsid w:val="00716233"/>
    <w:rsid w:val="00717E36"/>
    <w:rsid w:val="00724052"/>
    <w:rsid w:val="00727197"/>
    <w:rsid w:val="00732F8C"/>
    <w:rsid w:val="007355B8"/>
    <w:rsid w:val="007412EC"/>
    <w:rsid w:val="00741FA2"/>
    <w:rsid w:val="007458FB"/>
    <w:rsid w:val="00745F5D"/>
    <w:rsid w:val="00756766"/>
    <w:rsid w:val="00762D57"/>
    <w:rsid w:val="00764C6A"/>
    <w:rsid w:val="00766ACA"/>
    <w:rsid w:val="007748D1"/>
    <w:rsid w:val="00780884"/>
    <w:rsid w:val="007864A1"/>
    <w:rsid w:val="00790010"/>
    <w:rsid w:val="0079230F"/>
    <w:rsid w:val="00792649"/>
    <w:rsid w:val="007940ED"/>
    <w:rsid w:val="007941B0"/>
    <w:rsid w:val="00796220"/>
    <w:rsid w:val="007A2CA4"/>
    <w:rsid w:val="007A3E94"/>
    <w:rsid w:val="007A6144"/>
    <w:rsid w:val="007A6A93"/>
    <w:rsid w:val="007B057B"/>
    <w:rsid w:val="007B0B0B"/>
    <w:rsid w:val="007B1363"/>
    <w:rsid w:val="007B4663"/>
    <w:rsid w:val="007C21B5"/>
    <w:rsid w:val="007C52C9"/>
    <w:rsid w:val="007D123D"/>
    <w:rsid w:val="007D1CE4"/>
    <w:rsid w:val="007D42AE"/>
    <w:rsid w:val="007D4C2D"/>
    <w:rsid w:val="007D577F"/>
    <w:rsid w:val="007E244F"/>
    <w:rsid w:val="007E25B1"/>
    <w:rsid w:val="007E29FA"/>
    <w:rsid w:val="007E3142"/>
    <w:rsid w:val="007E41D5"/>
    <w:rsid w:val="007E43BD"/>
    <w:rsid w:val="007E4BA7"/>
    <w:rsid w:val="007E5193"/>
    <w:rsid w:val="007E5385"/>
    <w:rsid w:val="007E56FD"/>
    <w:rsid w:val="007F2F40"/>
    <w:rsid w:val="007F4AB1"/>
    <w:rsid w:val="0080501E"/>
    <w:rsid w:val="0080513C"/>
    <w:rsid w:val="008108F7"/>
    <w:rsid w:val="0081312F"/>
    <w:rsid w:val="0081493B"/>
    <w:rsid w:val="008230FF"/>
    <w:rsid w:val="008272EB"/>
    <w:rsid w:val="00827911"/>
    <w:rsid w:val="00833A28"/>
    <w:rsid w:val="00842AD4"/>
    <w:rsid w:val="00843439"/>
    <w:rsid w:val="008438A6"/>
    <w:rsid w:val="00851D7F"/>
    <w:rsid w:val="00853720"/>
    <w:rsid w:val="00854274"/>
    <w:rsid w:val="0085433F"/>
    <w:rsid w:val="008607A8"/>
    <w:rsid w:val="00860E13"/>
    <w:rsid w:val="0086251D"/>
    <w:rsid w:val="008700A2"/>
    <w:rsid w:val="00876366"/>
    <w:rsid w:val="00890DBC"/>
    <w:rsid w:val="00893210"/>
    <w:rsid w:val="0089605C"/>
    <w:rsid w:val="008A2346"/>
    <w:rsid w:val="008A2BE7"/>
    <w:rsid w:val="008A4254"/>
    <w:rsid w:val="008B09AE"/>
    <w:rsid w:val="008B110B"/>
    <w:rsid w:val="008B377B"/>
    <w:rsid w:val="008B3E52"/>
    <w:rsid w:val="008B4550"/>
    <w:rsid w:val="008B501F"/>
    <w:rsid w:val="008C4896"/>
    <w:rsid w:val="008C5921"/>
    <w:rsid w:val="008C7558"/>
    <w:rsid w:val="008D0BA7"/>
    <w:rsid w:val="008D0DD6"/>
    <w:rsid w:val="008D3264"/>
    <w:rsid w:val="008D6634"/>
    <w:rsid w:val="008D6E9F"/>
    <w:rsid w:val="008D79C4"/>
    <w:rsid w:val="008E5056"/>
    <w:rsid w:val="008F2AC2"/>
    <w:rsid w:val="008F7F57"/>
    <w:rsid w:val="00903071"/>
    <w:rsid w:val="00905354"/>
    <w:rsid w:val="00907B39"/>
    <w:rsid w:val="0091399E"/>
    <w:rsid w:val="00915F11"/>
    <w:rsid w:val="00931D08"/>
    <w:rsid w:val="0093655E"/>
    <w:rsid w:val="0094346C"/>
    <w:rsid w:val="0094631D"/>
    <w:rsid w:val="00946482"/>
    <w:rsid w:val="00947714"/>
    <w:rsid w:val="00951EA1"/>
    <w:rsid w:val="009547D7"/>
    <w:rsid w:val="00956252"/>
    <w:rsid w:val="009565B7"/>
    <w:rsid w:val="00956B96"/>
    <w:rsid w:val="00957A31"/>
    <w:rsid w:val="0096069F"/>
    <w:rsid w:val="009620A3"/>
    <w:rsid w:val="00965645"/>
    <w:rsid w:val="00967689"/>
    <w:rsid w:val="00976868"/>
    <w:rsid w:val="00983264"/>
    <w:rsid w:val="00983D12"/>
    <w:rsid w:val="00983FF3"/>
    <w:rsid w:val="00985141"/>
    <w:rsid w:val="00990158"/>
    <w:rsid w:val="00992F66"/>
    <w:rsid w:val="009935C7"/>
    <w:rsid w:val="009963A4"/>
    <w:rsid w:val="009A1014"/>
    <w:rsid w:val="009A1821"/>
    <w:rsid w:val="009A4EC3"/>
    <w:rsid w:val="009A7A59"/>
    <w:rsid w:val="009B2C0B"/>
    <w:rsid w:val="009B3523"/>
    <w:rsid w:val="009B3F72"/>
    <w:rsid w:val="009B7309"/>
    <w:rsid w:val="009C18B2"/>
    <w:rsid w:val="009C277C"/>
    <w:rsid w:val="009C3B54"/>
    <w:rsid w:val="009E092C"/>
    <w:rsid w:val="009E5BF2"/>
    <w:rsid w:val="009F07E2"/>
    <w:rsid w:val="009F384B"/>
    <w:rsid w:val="009F498F"/>
    <w:rsid w:val="009F4DCA"/>
    <w:rsid w:val="009F5FE5"/>
    <w:rsid w:val="00A116D0"/>
    <w:rsid w:val="00A131F8"/>
    <w:rsid w:val="00A36452"/>
    <w:rsid w:val="00A41F60"/>
    <w:rsid w:val="00A435AA"/>
    <w:rsid w:val="00A43C26"/>
    <w:rsid w:val="00A466FD"/>
    <w:rsid w:val="00A52FAC"/>
    <w:rsid w:val="00A54E96"/>
    <w:rsid w:val="00A5616A"/>
    <w:rsid w:val="00A61848"/>
    <w:rsid w:val="00A65223"/>
    <w:rsid w:val="00A66AB6"/>
    <w:rsid w:val="00A717CF"/>
    <w:rsid w:val="00A73309"/>
    <w:rsid w:val="00A73B62"/>
    <w:rsid w:val="00A7723D"/>
    <w:rsid w:val="00A829A4"/>
    <w:rsid w:val="00A82CF3"/>
    <w:rsid w:val="00A9165B"/>
    <w:rsid w:val="00A93A88"/>
    <w:rsid w:val="00A97821"/>
    <w:rsid w:val="00AA0E76"/>
    <w:rsid w:val="00AA2EB4"/>
    <w:rsid w:val="00AA3017"/>
    <w:rsid w:val="00AA4E4B"/>
    <w:rsid w:val="00AC01F5"/>
    <w:rsid w:val="00AC130A"/>
    <w:rsid w:val="00AC2DDE"/>
    <w:rsid w:val="00AD017A"/>
    <w:rsid w:val="00AD17CD"/>
    <w:rsid w:val="00AD198A"/>
    <w:rsid w:val="00AD20B3"/>
    <w:rsid w:val="00AD468F"/>
    <w:rsid w:val="00AD720F"/>
    <w:rsid w:val="00AD7340"/>
    <w:rsid w:val="00AE338A"/>
    <w:rsid w:val="00AE74CD"/>
    <w:rsid w:val="00AF6858"/>
    <w:rsid w:val="00AF7266"/>
    <w:rsid w:val="00AF7BEB"/>
    <w:rsid w:val="00B050F0"/>
    <w:rsid w:val="00B11BB4"/>
    <w:rsid w:val="00B16F9A"/>
    <w:rsid w:val="00B23282"/>
    <w:rsid w:val="00B24FE4"/>
    <w:rsid w:val="00B25397"/>
    <w:rsid w:val="00B32771"/>
    <w:rsid w:val="00B373C8"/>
    <w:rsid w:val="00B4048E"/>
    <w:rsid w:val="00B4128B"/>
    <w:rsid w:val="00B53826"/>
    <w:rsid w:val="00B55971"/>
    <w:rsid w:val="00B55AFC"/>
    <w:rsid w:val="00B56CAD"/>
    <w:rsid w:val="00B635A8"/>
    <w:rsid w:val="00B638C4"/>
    <w:rsid w:val="00B64A5A"/>
    <w:rsid w:val="00B651F0"/>
    <w:rsid w:val="00B65A4D"/>
    <w:rsid w:val="00B66EBA"/>
    <w:rsid w:val="00B70731"/>
    <w:rsid w:val="00B71C0D"/>
    <w:rsid w:val="00B71CEF"/>
    <w:rsid w:val="00B7750D"/>
    <w:rsid w:val="00B80137"/>
    <w:rsid w:val="00B80644"/>
    <w:rsid w:val="00B82FCD"/>
    <w:rsid w:val="00B83B92"/>
    <w:rsid w:val="00B8486E"/>
    <w:rsid w:val="00B86306"/>
    <w:rsid w:val="00B863D4"/>
    <w:rsid w:val="00B970D0"/>
    <w:rsid w:val="00BA42E9"/>
    <w:rsid w:val="00BA5C56"/>
    <w:rsid w:val="00BA5F9B"/>
    <w:rsid w:val="00BA7CC3"/>
    <w:rsid w:val="00BB1A14"/>
    <w:rsid w:val="00BB73F1"/>
    <w:rsid w:val="00BC01D0"/>
    <w:rsid w:val="00BC1EA2"/>
    <w:rsid w:val="00BC7D31"/>
    <w:rsid w:val="00BD0DD1"/>
    <w:rsid w:val="00BD364C"/>
    <w:rsid w:val="00BD5822"/>
    <w:rsid w:val="00BD735E"/>
    <w:rsid w:val="00BD7C4F"/>
    <w:rsid w:val="00BF1EA6"/>
    <w:rsid w:val="00BF3086"/>
    <w:rsid w:val="00BF4234"/>
    <w:rsid w:val="00BF6E5A"/>
    <w:rsid w:val="00BF72FE"/>
    <w:rsid w:val="00C0352C"/>
    <w:rsid w:val="00C06F69"/>
    <w:rsid w:val="00C07BC2"/>
    <w:rsid w:val="00C13E58"/>
    <w:rsid w:val="00C24606"/>
    <w:rsid w:val="00C25FDF"/>
    <w:rsid w:val="00C307E8"/>
    <w:rsid w:val="00C34114"/>
    <w:rsid w:val="00C369E6"/>
    <w:rsid w:val="00C45C77"/>
    <w:rsid w:val="00C47C61"/>
    <w:rsid w:val="00C51BB9"/>
    <w:rsid w:val="00C56409"/>
    <w:rsid w:val="00C5797A"/>
    <w:rsid w:val="00C61485"/>
    <w:rsid w:val="00C62F3E"/>
    <w:rsid w:val="00C64036"/>
    <w:rsid w:val="00C655DF"/>
    <w:rsid w:val="00C66E00"/>
    <w:rsid w:val="00C672D3"/>
    <w:rsid w:val="00C70ECB"/>
    <w:rsid w:val="00C732DF"/>
    <w:rsid w:val="00C8516C"/>
    <w:rsid w:val="00C86B7A"/>
    <w:rsid w:val="00C87A1A"/>
    <w:rsid w:val="00C9217B"/>
    <w:rsid w:val="00C92EA0"/>
    <w:rsid w:val="00C92FA6"/>
    <w:rsid w:val="00C939CE"/>
    <w:rsid w:val="00C95334"/>
    <w:rsid w:val="00CA31BF"/>
    <w:rsid w:val="00CB1B7A"/>
    <w:rsid w:val="00CB568E"/>
    <w:rsid w:val="00CB6A5C"/>
    <w:rsid w:val="00CC0FE1"/>
    <w:rsid w:val="00CC1532"/>
    <w:rsid w:val="00CC22A9"/>
    <w:rsid w:val="00CD136B"/>
    <w:rsid w:val="00CD1C94"/>
    <w:rsid w:val="00CD236E"/>
    <w:rsid w:val="00CD30EE"/>
    <w:rsid w:val="00CD68FD"/>
    <w:rsid w:val="00CE1143"/>
    <w:rsid w:val="00CE1152"/>
    <w:rsid w:val="00CE1A8F"/>
    <w:rsid w:val="00CE34D9"/>
    <w:rsid w:val="00CF1799"/>
    <w:rsid w:val="00CF2224"/>
    <w:rsid w:val="00CF2369"/>
    <w:rsid w:val="00CF5247"/>
    <w:rsid w:val="00CF619B"/>
    <w:rsid w:val="00CF704F"/>
    <w:rsid w:val="00D00051"/>
    <w:rsid w:val="00D02393"/>
    <w:rsid w:val="00D024D5"/>
    <w:rsid w:val="00D0256A"/>
    <w:rsid w:val="00D0289E"/>
    <w:rsid w:val="00D044F1"/>
    <w:rsid w:val="00D05CFA"/>
    <w:rsid w:val="00D12127"/>
    <w:rsid w:val="00D13738"/>
    <w:rsid w:val="00D15A5E"/>
    <w:rsid w:val="00D21C3E"/>
    <w:rsid w:val="00D231CA"/>
    <w:rsid w:val="00D31354"/>
    <w:rsid w:val="00D3733B"/>
    <w:rsid w:val="00D37CF9"/>
    <w:rsid w:val="00D471B0"/>
    <w:rsid w:val="00D50AC9"/>
    <w:rsid w:val="00D52F2E"/>
    <w:rsid w:val="00D63F00"/>
    <w:rsid w:val="00D645DC"/>
    <w:rsid w:val="00D656F9"/>
    <w:rsid w:val="00D66D87"/>
    <w:rsid w:val="00D733F9"/>
    <w:rsid w:val="00D74911"/>
    <w:rsid w:val="00D75137"/>
    <w:rsid w:val="00D80439"/>
    <w:rsid w:val="00D843E7"/>
    <w:rsid w:val="00D84582"/>
    <w:rsid w:val="00D90DCA"/>
    <w:rsid w:val="00D96189"/>
    <w:rsid w:val="00D96A08"/>
    <w:rsid w:val="00D96E13"/>
    <w:rsid w:val="00DA1081"/>
    <w:rsid w:val="00DA4B8D"/>
    <w:rsid w:val="00DA6184"/>
    <w:rsid w:val="00DB08A8"/>
    <w:rsid w:val="00DB60AA"/>
    <w:rsid w:val="00DB6C6B"/>
    <w:rsid w:val="00DC1D97"/>
    <w:rsid w:val="00DC233D"/>
    <w:rsid w:val="00DD1046"/>
    <w:rsid w:val="00DD105E"/>
    <w:rsid w:val="00DD3ADC"/>
    <w:rsid w:val="00DE4C24"/>
    <w:rsid w:val="00DE55BD"/>
    <w:rsid w:val="00DE6564"/>
    <w:rsid w:val="00DF082C"/>
    <w:rsid w:val="00DF1083"/>
    <w:rsid w:val="00DF1BCF"/>
    <w:rsid w:val="00DF5116"/>
    <w:rsid w:val="00DF7832"/>
    <w:rsid w:val="00E0445F"/>
    <w:rsid w:val="00E07F4E"/>
    <w:rsid w:val="00E117FA"/>
    <w:rsid w:val="00E217E4"/>
    <w:rsid w:val="00E32932"/>
    <w:rsid w:val="00E401A7"/>
    <w:rsid w:val="00E420E1"/>
    <w:rsid w:val="00E43893"/>
    <w:rsid w:val="00E452F3"/>
    <w:rsid w:val="00E47BB5"/>
    <w:rsid w:val="00E5000C"/>
    <w:rsid w:val="00E56389"/>
    <w:rsid w:val="00E61D28"/>
    <w:rsid w:val="00E632B2"/>
    <w:rsid w:val="00E64CFC"/>
    <w:rsid w:val="00E661A4"/>
    <w:rsid w:val="00E705C8"/>
    <w:rsid w:val="00E70972"/>
    <w:rsid w:val="00E730C9"/>
    <w:rsid w:val="00E73EA7"/>
    <w:rsid w:val="00E7474F"/>
    <w:rsid w:val="00E74CAE"/>
    <w:rsid w:val="00E77D6C"/>
    <w:rsid w:val="00E80491"/>
    <w:rsid w:val="00E81556"/>
    <w:rsid w:val="00E835D5"/>
    <w:rsid w:val="00E844B3"/>
    <w:rsid w:val="00E855D7"/>
    <w:rsid w:val="00E92DE5"/>
    <w:rsid w:val="00E95BBE"/>
    <w:rsid w:val="00E96FA8"/>
    <w:rsid w:val="00EA5DB4"/>
    <w:rsid w:val="00EB0D70"/>
    <w:rsid w:val="00EB0F60"/>
    <w:rsid w:val="00EB1728"/>
    <w:rsid w:val="00EB175F"/>
    <w:rsid w:val="00EB2AA4"/>
    <w:rsid w:val="00EC31ED"/>
    <w:rsid w:val="00EC3D11"/>
    <w:rsid w:val="00EC462D"/>
    <w:rsid w:val="00ED2517"/>
    <w:rsid w:val="00ED4AF4"/>
    <w:rsid w:val="00ED530D"/>
    <w:rsid w:val="00ED6B9B"/>
    <w:rsid w:val="00EE3ECE"/>
    <w:rsid w:val="00EE68D4"/>
    <w:rsid w:val="00EF5F7A"/>
    <w:rsid w:val="00EF65CA"/>
    <w:rsid w:val="00EF7C71"/>
    <w:rsid w:val="00F04462"/>
    <w:rsid w:val="00F11448"/>
    <w:rsid w:val="00F11C70"/>
    <w:rsid w:val="00F12636"/>
    <w:rsid w:val="00F2138A"/>
    <w:rsid w:val="00F22D44"/>
    <w:rsid w:val="00F3279B"/>
    <w:rsid w:val="00F33165"/>
    <w:rsid w:val="00F34BBB"/>
    <w:rsid w:val="00F35CDF"/>
    <w:rsid w:val="00F37CB0"/>
    <w:rsid w:val="00F4224E"/>
    <w:rsid w:val="00F42BF2"/>
    <w:rsid w:val="00F60220"/>
    <w:rsid w:val="00F66652"/>
    <w:rsid w:val="00F66907"/>
    <w:rsid w:val="00F67C5D"/>
    <w:rsid w:val="00F701EC"/>
    <w:rsid w:val="00F710E9"/>
    <w:rsid w:val="00F72C5D"/>
    <w:rsid w:val="00F742F4"/>
    <w:rsid w:val="00F823A4"/>
    <w:rsid w:val="00FA17A2"/>
    <w:rsid w:val="00FA37B3"/>
    <w:rsid w:val="00FA6C3B"/>
    <w:rsid w:val="00FB0C7C"/>
    <w:rsid w:val="00FB1B0B"/>
    <w:rsid w:val="00FB369C"/>
    <w:rsid w:val="00FB3BCF"/>
    <w:rsid w:val="00FB3D6A"/>
    <w:rsid w:val="00FB665D"/>
    <w:rsid w:val="00FB6FA0"/>
    <w:rsid w:val="00FC07EE"/>
    <w:rsid w:val="00FC1180"/>
    <w:rsid w:val="00FC1772"/>
    <w:rsid w:val="00FC1C21"/>
    <w:rsid w:val="00FC2202"/>
    <w:rsid w:val="00FC7757"/>
    <w:rsid w:val="00FC7821"/>
    <w:rsid w:val="00FD0627"/>
    <w:rsid w:val="00FD10E9"/>
    <w:rsid w:val="00FD3FF3"/>
    <w:rsid w:val="00FD71AC"/>
    <w:rsid w:val="00FE270C"/>
    <w:rsid w:val="00FE4D42"/>
    <w:rsid w:val="00FF2297"/>
    <w:rsid w:val="00FF4C8E"/>
    <w:rsid w:val="00FF52CE"/>
    <w:rsid w:val="00FF582B"/>
    <w:rsid w:val="00FF6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106"/>
  <w15:docId w15:val="{56B6D454-CD5B-4347-A764-5373709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semiHidden/>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semiHidden/>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iPriority w:val="99"/>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character" w:styleId="FollowedHyperlink">
    <w:name w:val="FollowedHyperlink"/>
    <w:basedOn w:val="DefaultParagraphFont"/>
    <w:uiPriority w:val="99"/>
    <w:semiHidden/>
    <w:unhideWhenUsed/>
    <w:rsid w:val="005128A3"/>
    <w:rPr>
      <w:color w:val="954F72" w:themeColor="followedHyperlink"/>
      <w:u w:val="single"/>
    </w:rPr>
  </w:style>
  <w:style w:type="paragraph" w:customStyle="1" w:styleId="tv213">
    <w:name w:val="tv213"/>
    <w:basedOn w:val="Normal"/>
    <w:rsid w:val="003431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E4A04"/>
    <w:pPr>
      <w:spacing w:after="0" w:line="240" w:lineRule="auto"/>
    </w:pPr>
  </w:style>
  <w:style w:type="character" w:styleId="Strong">
    <w:name w:val="Strong"/>
    <w:basedOn w:val="DefaultParagraphFont"/>
    <w:uiPriority w:val="22"/>
    <w:qFormat/>
    <w:rsid w:val="005B5E04"/>
    <w:rPr>
      <w:b/>
      <w:bCs/>
    </w:rPr>
  </w:style>
  <w:style w:type="paragraph" w:styleId="NoSpacing">
    <w:name w:val="No Spacing"/>
    <w:uiPriority w:val="1"/>
    <w:qFormat/>
    <w:rsid w:val="00B71CEF"/>
    <w:pPr>
      <w:spacing w:after="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940ED"/>
    <w:rPr>
      <w:i/>
      <w:iCs/>
    </w:rPr>
  </w:style>
  <w:style w:type="paragraph" w:customStyle="1" w:styleId="xmsonormal">
    <w:name w:val="x_msonormal"/>
    <w:basedOn w:val="Normal"/>
    <w:rsid w:val="00E74CA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2098">
      <w:bodyDiv w:val="1"/>
      <w:marLeft w:val="0"/>
      <w:marRight w:val="0"/>
      <w:marTop w:val="0"/>
      <w:marBottom w:val="0"/>
      <w:divBdr>
        <w:top w:val="none" w:sz="0" w:space="0" w:color="auto"/>
        <w:left w:val="none" w:sz="0" w:space="0" w:color="auto"/>
        <w:bottom w:val="none" w:sz="0" w:space="0" w:color="auto"/>
        <w:right w:val="none" w:sz="0" w:space="0" w:color="auto"/>
      </w:divBdr>
    </w:div>
    <w:div w:id="126902131">
      <w:bodyDiv w:val="1"/>
      <w:marLeft w:val="0"/>
      <w:marRight w:val="0"/>
      <w:marTop w:val="0"/>
      <w:marBottom w:val="0"/>
      <w:divBdr>
        <w:top w:val="none" w:sz="0" w:space="0" w:color="auto"/>
        <w:left w:val="none" w:sz="0" w:space="0" w:color="auto"/>
        <w:bottom w:val="none" w:sz="0" w:space="0" w:color="auto"/>
        <w:right w:val="none" w:sz="0" w:space="0" w:color="auto"/>
      </w:divBdr>
    </w:div>
    <w:div w:id="298387223">
      <w:bodyDiv w:val="1"/>
      <w:marLeft w:val="0"/>
      <w:marRight w:val="0"/>
      <w:marTop w:val="0"/>
      <w:marBottom w:val="0"/>
      <w:divBdr>
        <w:top w:val="none" w:sz="0" w:space="0" w:color="auto"/>
        <w:left w:val="none" w:sz="0" w:space="0" w:color="auto"/>
        <w:bottom w:val="none" w:sz="0" w:space="0" w:color="auto"/>
        <w:right w:val="none" w:sz="0" w:space="0" w:color="auto"/>
      </w:divBdr>
      <w:divsChild>
        <w:div w:id="1469929416">
          <w:marLeft w:val="0"/>
          <w:marRight w:val="0"/>
          <w:marTop w:val="480"/>
          <w:marBottom w:val="240"/>
          <w:divBdr>
            <w:top w:val="none" w:sz="0" w:space="0" w:color="auto"/>
            <w:left w:val="none" w:sz="0" w:space="0" w:color="auto"/>
            <w:bottom w:val="none" w:sz="0" w:space="0" w:color="auto"/>
            <w:right w:val="none" w:sz="0" w:space="0" w:color="auto"/>
          </w:divBdr>
        </w:div>
        <w:div w:id="730617986">
          <w:marLeft w:val="0"/>
          <w:marRight w:val="0"/>
          <w:marTop w:val="0"/>
          <w:marBottom w:val="567"/>
          <w:divBdr>
            <w:top w:val="none" w:sz="0" w:space="0" w:color="auto"/>
            <w:left w:val="none" w:sz="0" w:space="0" w:color="auto"/>
            <w:bottom w:val="none" w:sz="0" w:space="0" w:color="auto"/>
            <w:right w:val="none" w:sz="0" w:space="0" w:color="auto"/>
          </w:divBdr>
        </w:div>
      </w:divsChild>
    </w:div>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465050705">
      <w:bodyDiv w:val="1"/>
      <w:marLeft w:val="0"/>
      <w:marRight w:val="0"/>
      <w:marTop w:val="0"/>
      <w:marBottom w:val="0"/>
      <w:divBdr>
        <w:top w:val="none" w:sz="0" w:space="0" w:color="auto"/>
        <w:left w:val="none" w:sz="0" w:space="0" w:color="auto"/>
        <w:bottom w:val="none" w:sz="0" w:space="0" w:color="auto"/>
        <w:right w:val="none" w:sz="0" w:space="0" w:color="auto"/>
      </w:divBdr>
    </w:div>
    <w:div w:id="724642139">
      <w:bodyDiv w:val="1"/>
      <w:marLeft w:val="0"/>
      <w:marRight w:val="0"/>
      <w:marTop w:val="0"/>
      <w:marBottom w:val="0"/>
      <w:divBdr>
        <w:top w:val="none" w:sz="0" w:space="0" w:color="auto"/>
        <w:left w:val="none" w:sz="0" w:space="0" w:color="auto"/>
        <w:bottom w:val="none" w:sz="0" w:space="0" w:color="auto"/>
        <w:right w:val="none" w:sz="0" w:space="0" w:color="auto"/>
      </w:divBdr>
    </w:div>
    <w:div w:id="961957489">
      <w:bodyDiv w:val="1"/>
      <w:marLeft w:val="0"/>
      <w:marRight w:val="0"/>
      <w:marTop w:val="0"/>
      <w:marBottom w:val="0"/>
      <w:divBdr>
        <w:top w:val="none" w:sz="0" w:space="0" w:color="auto"/>
        <w:left w:val="none" w:sz="0" w:space="0" w:color="auto"/>
        <w:bottom w:val="none" w:sz="0" w:space="0" w:color="auto"/>
        <w:right w:val="none" w:sz="0" w:space="0" w:color="auto"/>
      </w:divBdr>
    </w:div>
    <w:div w:id="1072965526">
      <w:bodyDiv w:val="1"/>
      <w:marLeft w:val="0"/>
      <w:marRight w:val="0"/>
      <w:marTop w:val="0"/>
      <w:marBottom w:val="0"/>
      <w:divBdr>
        <w:top w:val="none" w:sz="0" w:space="0" w:color="auto"/>
        <w:left w:val="none" w:sz="0" w:space="0" w:color="auto"/>
        <w:bottom w:val="none" w:sz="0" w:space="0" w:color="auto"/>
        <w:right w:val="none" w:sz="0" w:space="0" w:color="auto"/>
      </w:divBdr>
    </w:div>
    <w:div w:id="1456219315">
      <w:bodyDiv w:val="1"/>
      <w:marLeft w:val="0"/>
      <w:marRight w:val="0"/>
      <w:marTop w:val="0"/>
      <w:marBottom w:val="0"/>
      <w:divBdr>
        <w:top w:val="none" w:sz="0" w:space="0" w:color="auto"/>
        <w:left w:val="none" w:sz="0" w:space="0" w:color="auto"/>
        <w:bottom w:val="none" w:sz="0" w:space="0" w:color="auto"/>
        <w:right w:val="none" w:sz="0" w:space="0" w:color="auto"/>
      </w:divBdr>
    </w:div>
    <w:div w:id="1957567031">
      <w:bodyDiv w:val="1"/>
      <w:marLeft w:val="0"/>
      <w:marRight w:val="0"/>
      <w:marTop w:val="0"/>
      <w:marBottom w:val="0"/>
      <w:divBdr>
        <w:top w:val="none" w:sz="0" w:space="0" w:color="auto"/>
        <w:left w:val="none" w:sz="0" w:space="0" w:color="auto"/>
        <w:bottom w:val="none" w:sz="0" w:space="0" w:color="auto"/>
        <w:right w:val="none" w:sz="0" w:space="0" w:color="auto"/>
      </w:divBdr>
    </w:div>
    <w:div w:id="2072262895">
      <w:bodyDiv w:val="1"/>
      <w:marLeft w:val="0"/>
      <w:marRight w:val="0"/>
      <w:marTop w:val="0"/>
      <w:marBottom w:val="0"/>
      <w:divBdr>
        <w:top w:val="none" w:sz="0" w:space="0" w:color="auto"/>
        <w:left w:val="none" w:sz="0" w:space="0" w:color="auto"/>
        <w:bottom w:val="none" w:sz="0" w:space="0" w:color="auto"/>
        <w:right w:val="none" w:sz="0" w:space="0" w:color="auto"/>
      </w:divBdr>
      <w:divsChild>
        <w:div w:id="640423888">
          <w:marLeft w:val="0"/>
          <w:marRight w:val="0"/>
          <w:marTop w:val="480"/>
          <w:marBottom w:val="240"/>
          <w:divBdr>
            <w:top w:val="none" w:sz="0" w:space="0" w:color="auto"/>
            <w:left w:val="none" w:sz="0" w:space="0" w:color="auto"/>
            <w:bottom w:val="none" w:sz="0" w:space="0" w:color="auto"/>
            <w:right w:val="none" w:sz="0" w:space="0" w:color="auto"/>
          </w:divBdr>
        </w:div>
        <w:div w:id="526060808">
          <w:marLeft w:val="0"/>
          <w:marRight w:val="0"/>
          <w:marTop w:val="0"/>
          <w:marBottom w:val="567"/>
          <w:divBdr>
            <w:top w:val="none" w:sz="0" w:space="0" w:color="auto"/>
            <w:left w:val="none" w:sz="0" w:space="0" w:color="auto"/>
            <w:bottom w:val="none" w:sz="0" w:space="0" w:color="auto"/>
            <w:right w:val="none" w:sz="0" w:space="0" w:color="auto"/>
          </w:divBdr>
        </w:div>
      </w:divsChild>
    </w:div>
    <w:div w:id="21087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5425-9A48-4CCC-86B3-83C4E2A5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2338</Words>
  <Characters>1334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2025-09-12T05:50:00Z</cp:lastPrinted>
  <dcterms:created xsi:type="dcterms:W3CDTF">2025-09-24T17:49:00Z</dcterms:created>
  <dcterms:modified xsi:type="dcterms:W3CDTF">2025-09-25T05:18:00Z</dcterms:modified>
</cp:coreProperties>
</file>