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7D9AC" w14:textId="77777777" w:rsidR="00A97766" w:rsidRPr="0068700B" w:rsidRDefault="00A97766" w:rsidP="0068700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24"/>
          <w:lang w:val="lv-LV"/>
        </w:rPr>
      </w:pPr>
      <w:r w:rsidRPr="0068700B">
        <w:rPr>
          <w:noProof/>
          <w:szCs w:val="24"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484E8383" wp14:editId="071826BD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4F3191" w14:textId="7A2997BD" w:rsidR="00A97766" w:rsidRDefault="00F3364C" w:rsidP="00A97766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4E83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2A4F3191" w14:textId="7A2997BD" w:rsidR="00A97766" w:rsidRDefault="00F3364C" w:rsidP="00A97766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A97766" w:rsidRPr="0068700B" w14:paraId="00D90A78" w14:textId="77777777" w:rsidTr="005F2D26">
        <w:tc>
          <w:tcPr>
            <w:tcW w:w="7905" w:type="dxa"/>
          </w:tcPr>
          <w:p w14:paraId="66667925" w14:textId="361D04ED" w:rsidR="00A97766" w:rsidRPr="0068700B" w:rsidRDefault="00A97766" w:rsidP="0068700B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24"/>
                <w:lang w:val="lv-LV"/>
              </w:rPr>
            </w:pPr>
            <w:r w:rsidRPr="0068700B">
              <w:rPr>
                <w:bCs/>
                <w:szCs w:val="24"/>
                <w:lang w:val="lv-LV"/>
              </w:rPr>
              <w:t>25.09.2025.</w:t>
            </w:r>
          </w:p>
        </w:tc>
        <w:tc>
          <w:tcPr>
            <w:tcW w:w="1137" w:type="dxa"/>
          </w:tcPr>
          <w:p w14:paraId="04425C3C" w14:textId="61E4CD5D" w:rsidR="00A97766" w:rsidRPr="0068700B" w:rsidRDefault="00F3364C" w:rsidP="0068700B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Nr.12/40</w:t>
            </w:r>
          </w:p>
        </w:tc>
      </w:tr>
    </w:tbl>
    <w:p w14:paraId="21735891" w14:textId="77777777" w:rsidR="00A97766" w:rsidRPr="0068700B" w:rsidRDefault="00A97766" w:rsidP="0068700B">
      <w:pPr>
        <w:pStyle w:val="Header"/>
        <w:tabs>
          <w:tab w:val="clear" w:pos="4320"/>
          <w:tab w:val="clear" w:pos="8640"/>
        </w:tabs>
        <w:rPr>
          <w:bCs/>
          <w:szCs w:val="24"/>
          <w:lang w:val="lv-LV"/>
        </w:rPr>
      </w:pPr>
    </w:p>
    <w:p w14:paraId="61196447" w14:textId="6B5CC376" w:rsidR="00A97766" w:rsidRPr="008E6615" w:rsidRDefault="00A97766" w:rsidP="0068700B">
      <w:pPr>
        <w:pStyle w:val="Heading6"/>
        <w:pBdr>
          <w:bottom w:val="single" w:sz="6" w:space="1" w:color="auto"/>
        </w:pBdr>
        <w:spacing w:before="0"/>
        <w:jc w:val="center"/>
        <w:rPr>
          <w:rFonts w:cs="Times New Roman"/>
          <w:b/>
          <w:bCs/>
          <w:i w:val="0"/>
          <w:iCs w:val="0"/>
          <w:color w:val="auto"/>
        </w:rPr>
      </w:pPr>
      <w:r w:rsidRPr="008E6615">
        <w:rPr>
          <w:rFonts w:cs="Times New Roman"/>
          <w:b/>
          <w:bCs/>
          <w:i w:val="0"/>
          <w:iCs w:val="0"/>
          <w:color w:val="auto"/>
        </w:rPr>
        <w:t>GROZĪJUM</w:t>
      </w:r>
      <w:r w:rsidR="0068700B" w:rsidRPr="008E6615">
        <w:rPr>
          <w:rFonts w:cs="Times New Roman"/>
          <w:b/>
          <w:bCs/>
          <w:i w:val="0"/>
          <w:iCs w:val="0"/>
          <w:color w:val="auto"/>
        </w:rPr>
        <w:t>I</w:t>
      </w:r>
      <w:r w:rsidRPr="008E6615">
        <w:rPr>
          <w:rFonts w:cs="Times New Roman"/>
          <w:b/>
          <w:bCs/>
          <w:i w:val="0"/>
          <w:iCs w:val="0"/>
          <w:color w:val="auto"/>
        </w:rPr>
        <w:t xml:space="preserve"> JELGAVAS VALSTSPILSĒTAS PAŠVALDĪBAS DOMES 202</w:t>
      </w:r>
      <w:r w:rsidR="009A0AD3">
        <w:rPr>
          <w:rFonts w:cs="Times New Roman"/>
          <w:b/>
          <w:bCs/>
          <w:i w:val="0"/>
          <w:iCs w:val="0"/>
          <w:color w:val="auto"/>
        </w:rPr>
        <w:t>5. GADA 27. FEBRUĀRA LĒMUMĀ NR.</w:t>
      </w:r>
      <w:r w:rsidRPr="008E6615">
        <w:rPr>
          <w:rFonts w:cs="Times New Roman"/>
          <w:b/>
          <w:bCs/>
          <w:i w:val="0"/>
          <w:iCs w:val="0"/>
          <w:color w:val="auto"/>
        </w:rPr>
        <w:t>3/3 “JELGAVAS VALSTSPILSĒTAS PAŠVALDĪBAS LĪDZDALĪBAS BUDŽETA PROJEKTU ATLASES KONKURSA KOMISIJAS NOLIKUMA IZDOŠANA”</w:t>
      </w:r>
    </w:p>
    <w:p w14:paraId="2628E694" w14:textId="77777777" w:rsidR="00A97766" w:rsidRPr="0068700B" w:rsidRDefault="00A97766" w:rsidP="0068700B"/>
    <w:p w14:paraId="21A75476" w14:textId="255118FC" w:rsidR="00F3364C" w:rsidRPr="00F3364C" w:rsidRDefault="00F3364C" w:rsidP="00F3364C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r w:rsidRPr="00BD6CA7">
        <w:rPr>
          <w:b/>
          <w:lang w:val="lv-LV"/>
        </w:rPr>
        <w:t>Atklāti balsojot: PAR – 15</w:t>
      </w:r>
      <w:r w:rsidRPr="00BD6CA7">
        <w:rPr>
          <w:lang w:val="lv-LV"/>
        </w:rPr>
        <w:t xml:space="preserve"> (</w:t>
      </w:r>
      <w:proofErr w:type="spellStart"/>
      <w:r w:rsidRPr="00BD6CA7">
        <w:rPr>
          <w:bCs/>
          <w:color w:val="000000"/>
          <w:lang w:val="lv-LV"/>
        </w:rPr>
        <w:t>M.Buškevics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M.Daģis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U.Dūmiņš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M.Galkins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I.Konutis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V.Kudrjavceva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G.Kurlovičs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A.Pagors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A.Rāviņš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A.Rublis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R.Šlegelmilhs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M.Štāls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V.Švāns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K.Vaivods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R.Vectirāne</w:t>
      </w:r>
      <w:proofErr w:type="spellEnd"/>
      <w:r w:rsidRPr="00BD6CA7">
        <w:rPr>
          <w:lang w:val="lv-LV"/>
        </w:rPr>
        <w:t xml:space="preserve">), </w:t>
      </w:r>
      <w:r w:rsidRPr="00BD6CA7">
        <w:rPr>
          <w:b/>
          <w:lang w:val="lv-LV"/>
        </w:rPr>
        <w:t>PRET – nav</w:t>
      </w:r>
      <w:r w:rsidRPr="00BD6CA7">
        <w:rPr>
          <w:lang w:val="lv-LV"/>
        </w:rPr>
        <w:t xml:space="preserve">, </w:t>
      </w:r>
      <w:r w:rsidRPr="00BD6CA7">
        <w:rPr>
          <w:b/>
          <w:lang w:val="lv-LV"/>
        </w:rPr>
        <w:t>ATTURAS – nav</w:t>
      </w:r>
      <w:r w:rsidRPr="00BD6CA7">
        <w:rPr>
          <w:lang w:val="lv-LV"/>
        </w:rPr>
        <w:t>,</w:t>
      </w:r>
    </w:p>
    <w:p w14:paraId="0A22716B" w14:textId="0D529909" w:rsidR="00A97766" w:rsidRPr="0068700B" w:rsidRDefault="00A97766" w:rsidP="0068700B">
      <w:pPr>
        <w:ind w:firstLine="567"/>
        <w:jc w:val="both"/>
      </w:pPr>
      <w:r w:rsidRPr="0068700B">
        <w:t xml:space="preserve">Saskaņā ar Pašvaldību likuma 10. panta pirmās daļas 8. punktu, </w:t>
      </w:r>
      <w:r w:rsidRPr="0068700B">
        <w:rPr>
          <w:lang w:eastAsia="lv-LV"/>
        </w:rPr>
        <w:t xml:space="preserve">Jelgavas </w:t>
      </w:r>
      <w:proofErr w:type="spellStart"/>
      <w:r w:rsidRPr="0068700B">
        <w:rPr>
          <w:lang w:eastAsia="lv-LV"/>
        </w:rPr>
        <w:t>valstspilsētas</w:t>
      </w:r>
      <w:proofErr w:type="spellEnd"/>
      <w:r w:rsidRPr="0068700B">
        <w:rPr>
          <w:lang w:eastAsia="lv-LV"/>
        </w:rPr>
        <w:t xml:space="preserve"> pašvaldības saistošo noteikumu </w:t>
      </w:r>
      <w:r w:rsidRPr="0068700B">
        <w:t xml:space="preserve">“Jelgavas </w:t>
      </w:r>
      <w:proofErr w:type="spellStart"/>
      <w:r w:rsidRPr="0068700B">
        <w:t>valstspilsētas</w:t>
      </w:r>
      <w:proofErr w:type="spellEnd"/>
      <w:r w:rsidRPr="0068700B">
        <w:t xml:space="preserve"> pašvaldības </w:t>
      </w:r>
      <w:r w:rsidR="00671FDB">
        <w:t>L</w:t>
      </w:r>
      <w:r w:rsidRPr="0068700B">
        <w:t>īdzdalības budžeta nolikums 4. punktu,</w:t>
      </w:r>
    </w:p>
    <w:p w14:paraId="6665CB71" w14:textId="77777777" w:rsidR="00A97766" w:rsidRPr="0068700B" w:rsidRDefault="00A97766" w:rsidP="0068700B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lv-LV"/>
        </w:rPr>
      </w:pPr>
    </w:p>
    <w:p w14:paraId="6A3AA961" w14:textId="77777777" w:rsidR="00A97766" w:rsidRPr="0068700B" w:rsidRDefault="00A97766" w:rsidP="0068700B">
      <w:pPr>
        <w:pStyle w:val="Header"/>
        <w:tabs>
          <w:tab w:val="clear" w:pos="4320"/>
          <w:tab w:val="clear" w:pos="8640"/>
        </w:tabs>
        <w:rPr>
          <w:b/>
          <w:bCs/>
          <w:szCs w:val="24"/>
          <w:lang w:val="lv-LV"/>
        </w:rPr>
      </w:pPr>
      <w:r w:rsidRPr="0068700B">
        <w:rPr>
          <w:b/>
          <w:bCs/>
          <w:szCs w:val="24"/>
          <w:lang w:val="lv-LV"/>
        </w:rPr>
        <w:t>JELGAVAS VALSTSPILSĒTAS PAŠVALDĪBAS DOME NOLEMJ:</w:t>
      </w:r>
    </w:p>
    <w:p w14:paraId="29902421" w14:textId="60C376DB" w:rsidR="008E6615" w:rsidRPr="0068700B" w:rsidRDefault="00A97766" w:rsidP="0068700B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lv-LV"/>
        </w:rPr>
      </w:pPr>
      <w:r w:rsidRPr="0068700B">
        <w:rPr>
          <w:szCs w:val="24"/>
          <w:lang w:val="lv-LV"/>
        </w:rPr>
        <w:t xml:space="preserve">Izdarīt Jelgavas </w:t>
      </w:r>
      <w:proofErr w:type="spellStart"/>
      <w:r w:rsidRPr="0068700B">
        <w:rPr>
          <w:szCs w:val="24"/>
          <w:lang w:val="lv-LV"/>
        </w:rPr>
        <w:t>valstspilsētas</w:t>
      </w:r>
      <w:proofErr w:type="spellEnd"/>
      <w:r w:rsidRPr="0068700B">
        <w:rPr>
          <w:szCs w:val="24"/>
          <w:lang w:val="lv-LV"/>
        </w:rPr>
        <w:t xml:space="preserve"> pašvaldības domes 2025. gada 27. februāra lēmuma Nr.3/3 “Jelgavas </w:t>
      </w:r>
      <w:proofErr w:type="spellStart"/>
      <w:r w:rsidRPr="0068700B">
        <w:rPr>
          <w:szCs w:val="24"/>
          <w:lang w:val="lv-LV"/>
        </w:rPr>
        <w:t>valstspilsētas</w:t>
      </w:r>
      <w:proofErr w:type="spellEnd"/>
      <w:r w:rsidRPr="0068700B">
        <w:rPr>
          <w:szCs w:val="24"/>
          <w:lang w:val="lv-LV"/>
        </w:rPr>
        <w:t xml:space="preserve"> pašvaldības </w:t>
      </w:r>
      <w:r w:rsidR="00671FDB">
        <w:rPr>
          <w:szCs w:val="24"/>
          <w:lang w:val="lv-LV"/>
        </w:rPr>
        <w:t>L</w:t>
      </w:r>
      <w:r w:rsidRPr="0068700B">
        <w:rPr>
          <w:szCs w:val="24"/>
          <w:lang w:val="lv-LV"/>
        </w:rPr>
        <w:t xml:space="preserve">īdzdalības budžeta projektu atlases konkursa komisijas nolikuma izdošana” pielikumā “Jelgavas </w:t>
      </w:r>
      <w:proofErr w:type="spellStart"/>
      <w:r w:rsidRPr="0068700B">
        <w:rPr>
          <w:szCs w:val="24"/>
          <w:lang w:val="lv-LV"/>
        </w:rPr>
        <w:t>valstspilsētas</w:t>
      </w:r>
      <w:proofErr w:type="spellEnd"/>
      <w:r w:rsidRPr="0068700B">
        <w:rPr>
          <w:szCs w:val="24"/>
          <w:lang w:val="lv-LV"/>
        </w:rPr>
        <w:t xml:space="preserve"> pašvaldības </w:t>
      </w:r>
      <w:r w:rsidR="00671FDB">
        <w:rPr>
          <w:szCs w:val="24"/>
          <w:lang w:val="lv-LV"/>
        </w:rPr>
        <w:t>L</w:t>
      </w:r>
      <w:r w:rsidRPr="0068700B">
        <w:rPr>
          <w:szCs w:val="24"/>
          <w:lang w:val="lv-LV"/>
        </w:rPr>
        <w:t xml:space="preserve">īdzdalības budžeta projektu atlases konkursa komisijas nolikums” </w:t>
      </w:r>
      <w:r w:rsidR="007478D3">
        <w:rPr>
          <w:szCs w:val="24"/>
          <w:lang w:val="lv-LV"/>
        </w:rPr>
        <w:t xml:space="preserve">(turpmāk – nolikums) </w:t>
      </w:r>
      <w:r w:rsidRPr="0068700B">
        <w:rPr>
          <w:szCs w:val="24"/>
          <w:lang w:val="lv-LV"/>
        </w:rPr>
        <w:t>šādus grozījumus:</w:t>
      </w:r>
    </w:p>
    <w:p w14:paraId="084DC7D0" w14:textId="44596525" w:rsidR="00D62B0E" w:rsidRPr="0068700B" w:rsidRDefault="00D62B0E" w:rsidP="0068700B">
      <w:pPr>
        <w:pStyle w:val="ListParagraph"/>
        <w:numPr>
          <w:ilvl w:val="0"/>
          <w:numId w:val="2"/>
        </w:numPr>
        <w:tabs>
          <w:tab w:val="clear" w:pos="720"/>
        </w:tabs>
        <w:ind w:left="425" w:hanging="425"/>
        <w:jc w:val="both"/>
      </w:pPr>
      <w:r w:rsidRPr="0068700B">
        <w:t>Papildināt nolikumu ar 3.</w:t>
      </w:r>
      <w:r w:rsidRPr="0068700B">
        <w:rPr>
          <w:vertAlign w:val="superscript"/>
        </w:rPr>
        <w:t xml:space="preserve">1 </w:t>
      </w:r>
      <w:r w:rsidRPr="0068700B">
        <w:t>punktu šādā redakcijā:</w:t>
      </w:r>
    </w:p>
    <w:p w14:paraId="3248E586" w14:textId="14CAA2C0" w:rsidR="00D62B0E" w:rsidRPr="0068700B" w:rsidRDefault="00D62B0E" w:rsidP="0068700B">
      <w:pPr>
        <w:pStyle w:val="ListParagraph"/>
        <w:ind w:left="425"/>
        <w:jc w:val="both"/>
      </w:pPr>
      <w:r w:rsidRPr="0068700B">
        <w:t>“</w:t>
      </w:r>
      <w:r w:rsidR="00081A84">
        <w:t>3.</w:t>
      </w:r>
      <w:r w:rsidR="00081A84" w:rsidRPr="00081A84">
        <w:rPr>
          <w:vertAlign w:val="superscript"/>
        </w:rPr>
        <w:t>1</w:t>
      </w:r>
      <w:r w:rsidR="00081A84">
        <w:t xml:space="preserve"> </w:t>
      </w:r>
      <w:r w:rsidRPr="0068700B">
        <w:t>Komisija pilda savus pienākumus līdz jaunas komisijas sastāva apstiprināšanai”.</w:t>
      </w:r>
    </w:p>
    <w:p w14:paraId="32576FCC" w14:textId="6FDCB982" w:rsidR="00D62B0E" w:rsidRPr="0068700B" w:rsidRDefault="00D62B0E" w:rsidP="0068700B">
      <w:pPr>
        <w:pStyle w:val="ListParagraph"/>
        <w:numPr>
          <w:ilvl w:val="0"/>
          <w:numId w:val="2"/>
        </w:numPr>
        <w:tabs>
          <w:tab w:val="clear" w:pos="720"/>
        </w:tabs>
        <w:ind w:left="425" w:hanging="425"/>
        <w:jc w:val="both"/>
      </w:pPr>
      <w:r w:rsidRPr="0068700B">
        <w:t xml:space="preserve">Aizstāt nolikuma 7. punktā skaitli un vārdu </w:t>
      </w:r>
      <w:r w:rsidR="00977990" w:rsidRPr="0068700B">
        <w:t>“</w:t>
      </w:r>
      <w:r w:rsidRPr="0068700B">
        <w:t>9 (deviņu)</w:t>
      </w:r>
      <w:r w:rsidR="00977990" w:rsidRPr="0068700B">
        <w:t>” ar skaitli un vārdu “</w:t>
      </w:r>
      <w:r w:rsidR="00AA1D91">
        <w:t>12</w:t>
      </w:r>
      <w:r w:rsidR="00977990" w:rsidRPr="0068700B">
        <w:t> (</w:t>
      </w:r>
      <w:r w:rsidR="00AA1D91">
        <w:t>divpadsmit</w:t>
      </w:r>
      <w:r w:rsidR="00977990" w:rsidRPr="0068700B">
        <w:t>)”</w:t>
      </w:r>
      <w:r w:rsidRPr="0068700B">
        <w:t xml:space="preserve">. </w:t>
      </w:r>
    </w:p>
    <w:p w14:paraId="29299FDD" w14:textId="77777777" w:rsidR="00977990" w:rsidRPr="0068700B" w:rsidRDefault="00977990" w:rsidP="0068700B">
      <w:pPr>
        <w:pStyle w:val="ListParagraph"/>
        <w:numPr>
          <w:ilvl w:val="0"/>
          <w:numId w:val="2"/>
        </w:numPr>
        <w:tabs>
          <w:tab w:val="clear" w:pos="720"/>
        </w:tabs>
        <w:ind w:left="426" w:hanging="426"/>
        <w:contextualSpacing w:val="0"/>
        <w:jc w:val="both"/>
      </w:pPr>
      <w:r w:rsidRPr="0068700B">
        <w:t>Izteikt nolikuma 8.punktu šādā redakcijā:</w:t>
      </w:r>
    </w:p>
    <w:p w14:paraId="5F68A8D8" w14:textId="63A4CE87" w:rsidR="00D62B0E" w:rsidRPr="0068700B" w:rsidRDefault="00977990" w:rsidP="0068700B">
      <w:pPr>
        <w:pStyle w:val="ListParagraph"/>
        <w:ind w:left="426"/>
        <w:contextualSpacing w:val="0"/>
        <w:jc w:val="both"/>
      </w:pPr>
      <w:r w:rsidRPr="0068700B">
        <w:t>“</w:t>
      </w:r>
      <w:r w:rsidR="0068700B" w:rsidRPr="0068700B">
        <w:t xml:space="preserve">8. </w:t>
      </w:r>
      <w:r w:rsidR="00D62B0E" w:rsidRPr="0068700B">
        <w:t>Komisijas sastāvā iekļauj:</w:t>
      </w:r>
    </w:p>
    <w:p w14:paraId="4D22481A" w14:textId="13A50C26" w:rsidR="00D62B0E" w:rsidRPr="0068700B" w:rsidRDefault="00977990" w:rsidP="0068700B">
      <w:pPr>
        <w:pStyle w:val="ListParagraph"/>
        <w:numPr>
          <w:ilvl w:val="1"/>
          <w:numId w:val="4"/>
        </w:numPr>
        <w:ind w:left="1276" w:hanging="425"/>
        <w:jc w:val="both"/>
      </w:pPr>
      <w:r w:rsidRPr="0068700B">
        <w:t xml:space="preserve">Komisijas priekšsēdētāju </w:t>
      </w:r>
      <w:r w:rsidR="00F3364C">
        <w:t>–</w:t>
      </w:r>
      <w:r w:rsidRPr="0068700B">
        <w:t xml:space="preserve"> </w:t>
      </w:r>
      <w:r w:rsidR="00D62B0E" w:rsidRPr="0068700B">
        <w:t>Domes</w:t>
      </w:r>
      <w:r w:rsidR="00F3364C">
        <w:t xml:space="preserve"> </w:t>
      </w:r>
      <w:r w:rsidR="00D62B0E" w:rsidRPr="0068700B">
        <w:t>priekšsēdētāja vietnieku tautsaimniecības jautājumu programmā;</w:t>
      </w:r>
    </w:p>
    <w:p w14:paraId="114A3605" w14:textId="77777777" w:rsidR="00977990" w:rsidRPr="0068700B" w:rsidRDefault="00977990" w:rsidP="0068700B">
      <w:pPr>
        <w:pStyle w:val="ListParagraph"/>
        <w:numPr>
          <w:ilvl w:val="1"/>
          <w:numId w:val="4"/>
        </w:numPr>
        <w:ind w:left="1276" w:hanging="425"/>
        <w:jc w:val="both"/>
      </w:pPr>
      <w:r w:rsidRPr="0068700B">
        <w:t>Komisijas priekšsēdētāja vietnieku – pašvaldības iestādes “Centrālā pārvalde” Attīstības un pilsētplānošanas departamenta vadītāju;</w:t>
      </w:r>
    </w:p>
    <w:p w14:paraId="0D4D09CA" w14:textId="77777777" w:rsidR="00977990" w:rsidRPr="0068700B" w:rsidRDefault="00977990" w:rsidP="0068700B">
      <w:pPr>
        <w:pStyle w:val="ListParagraph"/>
        <w:numPr>
          <w:ilvl w:val="1"/>
          <w:numId w:val="4"/>
        </w:numPr>
        <w:ind w:left="1276" w:hanging="425"/>
        <w:jc w:val="both"/>
      </w:pPr>
      <w:r w:rsidRPr="0068700B">
        <w:t>Komisijas locekļus:</w:t>
      </w:r>
    </w:p>
    <w:p w14:paraId="5B20A9BE" w14:textId="7CA24C2D" w:rsidR="00977990" w:rsidRDefault="00977990" w:rsidP="0068700B">
      <w:pPr>
        <w:pStyle w:val="ListParagraph"/>
        <w:numPr>
          <w:ilvl w:val="2"/>
          <w:numId w:val="4"/>
        </w:numPr>
        <w:ind w:left="1843" w:hanging="545"/>
        <w:jc w:val="both"/>
      </w:pPr>
      <w:r w:rsidRPr="0068700B">
        <w:t xml:space="preserve"> Domes priekšsēdētāja vietnieku sociālo lietu, veselības aizsardzības, kultūras, izglītības un sporta jautājumu programmā;</w:t>
      </w:r>
    </w:p>
    <w:p w14:paraId="13DB2E14" w14:textId="7D8B26C0" w:rsidR="00AA1D91" w:rsidRPr="0068700B" w:rsidRDefault="00AA1D91" w:rsidP="0068700B">
      <w:pPr>
        <w:pStyle w:val="ListParagraph"/>
        <w:numPr>
          <w:ilvl w:val="2"/>
          <w:numId w:val="4"/>
        </w:numPr>
        <w:ind w:left="1843" w:hanging="545"/>
        <w:jc w:val="both"/>
      </w:pPr>
      <w:r>
        <w:t xml:space="preserve"> pašvaldības izpilddirektora vietnieku;</w:t>
      </w:r>
    </w:p>
    <w:p w14:paraId="150134A9" w14:textId="79515C92" w:rsidR="00977990" w:rsidRPr="0068700B" w:rsidRDefault="00977990" w:rsidP="0068700B">
      <w:pPr>
        <w:pStyle w:val="ListParagraph"/>
        <w:numPr>
          <w:ilvl w:val="2"/>
          <w:numId w:val="4"/>
        </w:numPr>
        <w:ind w:left="1843" w:hanging="545"/>
        <w:jc w:val="both"/>
      </w:pPr>
      <w:r w:rsidRPr="0068700B">
        <w:t xml:space="preserve"> Domes deputātu;</w:t>
      </w:r>
    </w:p>
    <w:p w14:paraId="28DC5BC6" w14:textId="77777777" w:rsidR="00977990" w:rsidRPr="0068700B" w:rsidRDefault="00977990" w:rsidP="0068700B">
      <w:pPr>
        <w:pStyle w:val="ListParagraph"/>
        <w:numPr>
          <w:ilvl w:val="2"/>
          <w:numId w:val="4"/>
        </w:numPr>
        <w:ind w:left="1843" w:hanging="545"/>
        <w:jc w:val="both"/>
      </w:pPr>
      <w:r w:rsidRPr="0068700B">
        <w:t xml:space="preserve"> </w:t>
      </w:r>
      <w:r w:rsidR="00D62B0E" w:rsidRPr="0068700B">
        <w:t>pašvaldības iestādes “Centrālā pārvalde” Pašvaldības īpašumu departamenta vadītāju;</w:t>
      </w:r>
    </w:p>
    <w:p w14:paraId="2E858901" w14:textId="3DCFD4C3" w:rsidR="00977990" w:rsidRPr="0068700B" w:rsidRDefault="00F3364C" w:rsidP="0068700B">
      <w:pPr>
        <w:pStyle w:val="ListParagraph"/>
        <w:numPr>
          <w:ilvl w:val="2"/>
          <w:numId w:val="4"/>
        </w:numPr>
        <w:ind w:left="1843" w:hanging="545"/>
        <w:jc w:val="both"/>
      </w:pPr>
      <w:r>
        <w:t xml:space="preserve"> </w:t>
      </w:r>
      <w:r w:rsidR="00D62B0E" w:rsidRPr="0068700B">
        <w:t>pašvaldības iestādes “Pilsētsaimniecība” pārstāvi;</w:t>
      </w:r>
    </w:p>
    <w:p w14:paraId="6794247E" w14:textId="69221734" w:rsidR="00977990" w:rsidRPr="0068700B" w:rsidRDefault="00F3364C" w:rsidP="0068700B">
      <w:pPr>
        <w:pStyle w:val="ListParagraph"/>
        <w:numPr>
          <w:ilvl w:val="2"/>
          <w:numId w:val="4"/>
        </w:numPr>
        <w:ind w:left="1843" w:hanging="545"/>
        <w:jc w:val="both"/>
      </w:pPr>
      <w:r>
        <w:t xml:space="preserve"> </w:t>
      </w:r>
      <w:r w:rsidR="00D62B0E" w:rsidRPr="0068700B">
        <w:t>pašvaldības iestādes “Kultūra” pārstāvi;</w:t>
      </w:r>
    </w:p>
    <w:p w14:paraId="4AE71153" w14:textId="5BE101FA" w:rsidR="00D62B0E" w:rsidRPr="0068700B" w:rsidRDefault="00F3364C" w:rsidP="0068700B">
      <w:pPr>
        <w:pStyle w:val="ListParagraph"/>
        <w:numPr>
          <w:ilvl w:val="2"/>
          <w:numId w:val="4"/>
        </w:numPr>
        <w:ind w:left="1843" w:hanging="545"/>
        <w:jc w:val="both"/>
      </w:pPr>
      <w:r>
        <w:t xml:space="preserve"> </w:t>
      </w:r>
      <w:bookmarkStart w:id="0" w:name="_GoBack"/>
      <w:bookmarkEnd w:id="0"/>
      <w:r w:rsidR="00D62B0E" w:rsidRPr="0068700B">
        <w:t>pašvaldības iestādes “Centrālā pārvalde” Administratīvā departamenta juristu</w:t>
      </w:r>
      <w:r w:rsidR="00977990" w:rsidRPr="0068700B">
        <w:t>;</w:t>
      </w:r>
    </w:p>
    <w:p w14:paraId="385AA671" w14:textId="7BC1602A" w:rsidR="00977990" w:rsidRPr="0068700B" w:rsidRDefault="00977990" w:rsidP="0068700B">
      <w:pPr>
        <w:pStyle w:val="ListParagraph"/>
        <w:numPr>
          <w:ilvl w:val="2"/>
          <w:numId w:val="4"/>
        </w:numPr>
        <w:ind w:left="1843" w:hanging="545"/>
        <w:jc w:val="both"/>
      </w:pPr>
      <w:r w:rsidRPr="0068700B">
        <w:t xml:space="preserve"> </w:t>
      </w:r>
      <w:r w:rsidR="00AA1D91">
        <w:t>3</w:t>
      </w:r>
      <w:r w:rsidRPr="0068700B">
        <w:t xml:space="preserve"> (</w:t>
      </w:r>
      <w:r w:rsidR="00AA1D91">
        <w:t>trīs</w:t>
      </w:r>
      <w:r w:rsidRPr="0068700B">
        <w:t>) sabiedrības pārstāvjus.”.</w:t>
      </w:r>
    </w:p>
    <w:p w14:paraId="1C966B5A" w14:textId="5EB055B3" w:rsidR="00977990" w:rsidRPr="0068700B" w:rsidRDefault="0068700B" w:rsidP="0068700B">
      <w:pPr>
        <w:pStyle w:val="ListParagraph"/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68700B">
        <w:lastRenderedPageBreak/>
        <w:t>Svītrot</w:t>
      </w:r>
      <w:r w:rsidR="00977990" w:rsidRPr="0068700B">
        <w:t xml:space="preserve"> nolikuma </w:t>
      </w:r>
      <w:r w:rsidRPr="0068700B">
        <w:t>9. punktu.</w:t>
      </w:r>
    </w:p>
    <w:p w14:paraId="4FAC56CE" w14:textId="52CF5B35" w:rsidR="0068700B" w:rsidRPr="0068700B" w:rsidRDefault="0068700B" w:rsidP="0068700B">
      <w:pPr>
        <w:pStyle w:val="ListParagraph"/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68700B">
        <w:t>Papildināt nolikumu ar 9.</w:t>
      </w:r>
      <w:r w:rsidRPr="0068700B">
        <w:rPr>
          <w:vertAlign w:val="superscript"/>
        </w:rPr>
        <w:t>1</w:t>
      </w:r>
      <w:r w:rsidRPr="0068700B">
        <w:t xml:space="preserve"> punktu šādā redakcijā:</w:t>
      </w:r>
    </w:p>
    <w:p w14:paraId="0708848B" w14:textId="21FA26AD" w:rsidR="0068700B" w:rsidRPr="0068700B" w:rsidRDefault="0068700B" w:rsidP="0068700B">
      <w:pPr>
        <w:pStyle w:val="ListParagraph"/>
        <w:ind w:left="426"/>
        <w:jc w:val="both"/>
      </w:pPr>
      <w:r w:rsidRPr="0068700B">
        <w:t>“9.</w:t>
      </w:r>
      <w:r w:rsidRPr="0068700B">
        <w:rPr>
          <w:vertAlign w:val="superscript"/>
        </w:rPr>
        <w:t>1</w:t>
      </w:r>
      <w:r w:rsidRPr="0068700B">
        <w:t xml:space="preserve"> Komisijas locekļi ir valsts amatpersonas.”.</w:t>
      </w:r>
    </w:p>
    <w:p w14:paraId="09E88573" w14:textId="29F2D7E1" w:rsidR="003D5CD1" w:rsidRDefault="003D5CD1" w:rsidP="009A0AD3">
      <w:pPr>
        <w:jc w:val="both"/>
      </w:pPr>
    </w:p>
    <w:p w14:paraId="64509220" w14:textId="77777777" w:rsidR="00F3364C" w:rsidRDefault="00F3364C" w:rsidP="009A0AD3">
      <w:pPr>
        <w:jc w:val="both"/>
      </w:pPr>
    </w:p>
    <w:p w14:paraId="7784C454" w14:textId="77777777" w:rsidR="00F3364C" w:rsidRPr="00BD6CA7" w:rsidRDefault="00F3364C" w:rsidP="00F3364C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3B6CB2AB" w14:textId="77777777" w:rsidR="00F3364C" w:rsidRPr="00BD6CA7" w:rsidRDefault="00F3364C" w:rsidP="00F3364C">
      <w:pPr>
        <w:rPr>
          <w:color w:val="000000"/>
          <w:lang w:eastAsia="lv-LV"/>
        </w:rPr>
      </w:pPr>
    </w:p>
    <w:p w14:paraId="540F102E" w14:textId="77777777" w:rsidR="00F3364C" w:rsidRPr="00BD6CA7" w:rsidRDefault="00F3364C" w:rsidP="00F3364C">
      <w:pPr>
        <w:rPr>
          <w:color w:val="000000"/>
          <w:lang w:eastAsia="lv-LV"/>
        </w:rPr>
      </w:pPr>
    </w:p>
    <w:p w14:paraId="60EC882E" w14:textId="77777777" w:rsidR="00F3364C" w:rsidRPr="00BD6CA7" w:rsidRDefault="00F3364C" w:rsidP="00F3364C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6D3133E2" w14:textId="77777777" w:rsidR="00F3364C" w:rsidRPr="00BD6CA7" w:rsidRDefault="00F3364C" w:rsidP="00F3364C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13A069E1" w14:textId="77777777" w:rsidR="00F3364C" w:rsidRPr="00BD6CA7" w:rsidRDefault="00F3364C" w:rsidP="00F3364C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0C0A8B1F" w14:textId="77777777" w:rsidR="00F3364C" w:rsidRPr="00BD6CA7" w:rsidRDefault="00F3364C" w:rsidP="00F3364C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0B87E873" w14:textId="77777777" w:rsidR="00F3364C" w:rsidRPr="00BD6CA7" w:rsidRDefault="00F3364C" w:rsidP="00F3364C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0202C918" w14:textId="641CB6E2" w:rsidR="00F3364C" w:rsidRPr="00F3364C" w:rsidRDefault="00F3364C" w:rsidP="00F3364C">
      <w:r w:rsidRPr="00BD6CA7">
        <w:t>2025. gada 25. septembrī</w:t>
      </w:r>
    </w:p>
    <w:sectPr w:rsidR="00F3364C" w:rsidRPr="00F3364C" w:rsidSect="009A0AD3">
      <w:footerReference w:type="default" r:id="rId7"/>
      <w:headerReference w:type="firs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C331D" w14:textId="77777777" w:rsidR="00901DB6" w:rsidRDefault="00901DB6" w:rsidP="0068700B">
      <w:r>
        <w:separator/>
      </w:r>
    </w:p>
  </w:endnote>
  <w:endnote w:type="continuationSeparator" w:id="0">
    <w:p w14:paraId="173D6B90" w14:textId="77777777" w:rsidR="00901DB6" w:rsidRDefault="00901DB6" w:rsidP="0068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8587623"/>
      <w:docPartObj>
        <w:docPartGallery w:val="Page Numbers (Bottom of Page)"/>
        <w:docPartUnique/>
      </w:docPartObj>
    </w:sdtPr>
    <w:sdtEndPr/>
    <w:sdtContent>
      <w:p w14:paraId="2F962924" w14:textId="682C56F4" w:rsidR="00E66F18" w:rsidRDefault="00E66F18" w:rsidP="009A0AD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64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EC0EB" w14:textId="77777777" w:rsidR="00901DB6" w:rsidRDefault="00901DB6" w:rsidP="0068700B">
      <w:r>
        <w:separator/>
      </w:r>
    </w:p>
  </w:footnote>
  <w:footnote w:type="continuationSeparator" w:id="0">
    <w:p w14:paraId="41F020F3" w14:textId="77777777" w:rsidR="00901DB6" w:rsidRDefault="00901DB6" w:rsidP="00687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2D496" w14:textId="77777777" w:rsidR="00A97766" w:rsidRPr="00197F0A" w:rsidRDefault="00A97766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84D53FD" wp14:editId="099BDF24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2539C" w14:textId="77777777" w:rsidR="00A97766" w:rsidRPr="00FB6B06" w:rsidRDefault="00A9776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1E7E6EB3" w14:textId="77777777" w:rsidR="00A97766" w:rsidRPr="007346CE" w:rsidRDefault="00A9776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Pr="007346CE">
      <w:rPr>
        <w:rFonts w:ascii="Arial" w:hAnsi="Arial" w:cs="Arial"/>
        <w:b/>
        <w:sz w:val="44"/>
        <w:szCs w:val="44"/>
        <w:lang w:val="lv-LV"/>
      </w:rPr>
      <w:t>valstspilsētas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pašvaldības dome</w:t>
    </w:r>
  </w:p>
  <w:p w14:paraId="7369997F" w14:textId="77777777" w:rsidR="00A97766" w:rsidRPr="000C4CB0" w:rsidRDefault="00A9776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A97766" w14:paraId="72439EEB" w14:textId="77777777" w:rsidTr="00F72368">
      <w:trPr>
        <w:jc w:val="center"/>
      </w:trPr>
      <w:tc>
        <w:tcPr>
          <w:tcW w:w="8528" w:type="dxa"/>
        </w:tcPr>
        <w:p w14:paraId="3532A07D" w14:textId="77777777" w:rsidR="00A97766" w:rsidRDefault="00A9776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27349076" w14:textId="77777777" w:rsidR="00A97766" w:rsidRPr="0066057F" w:rsidRDefault="00A9776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2696D8B5" w14:textId="77777777" w:rsidR="00A97766" w:rsidRPr="0066057F" w:rsidRDefault="00A9776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9052A"/>
    <w:multiLevelType w:val="multilevel"/>
    <w:tmpl w:val="A300C84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64C5910"/>
    <w:multiLevelType w:val="hybridMultilevel"/>
    <w:tmpl w:val="4E8CC8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537F0"/>
    <w:multiLevelType w:val="hybridMultilevel"/>
    <w:tmpl w:val="299A70F8"/>
    <w:lvl w:ilvl="0" w:tplc="7196F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6548B4"/>
    <w:multiLevelType w:val="multilevel"/>
    <w:tmpl w:val="E72E8D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66"/>
    <w:rsid w:val="00081A84"/>
    <w:rsid w:val="00201B2D"/>
    <w:rsid w:val="002B2AB6"/>
    <w:rsid w:val="002B4453"/>
    <w:rsid w:val="0032086D"/>
    <w:rsid w:val="003D5CD1"/>
    <w:rsid w:val="00410D5D"/>
    <w:rsid w:val="00425021"/>
    <w:rsid w:val="00473815"/>
    <w:rsid w:val="00507D2A"/>
    <w:rsid w:val="0055611F"/>
    <w:rsid w:val="005D6CE5"/>
    <w:rsid w:val="005F2E20"/>
    <w:rsid w:val="00671FDB"/>
    <w:rsid w:val="0068700B"/>
    <w:rsid w:val="00734C22"/>
    <w:rsid w:val="007478D3"/>
    <w:rsid w:val="00802E62"/>
    <w:rsid w:val="008B17BD"/>
    <w:rsid w:val="008E6615"/>
    <w:rsid w:val="008F190F"/>
    <w:rsid w:val="00901DB6"/>
    <w:rsid w:val="009029D0"/>
    <w:rsid w:val="00977990"/>
    <w:rsid w:val="009A0AD3"/>
    <w:rsid w:val="00A97766"/>
    <w:rsid w:val="00AA1D91"/>
    <w:rsid w:val="00AC283E"/>
    <w:rsid w:val="00AF0934"/>
    <w:rsid w:val="00B91935"/>
    <w:rsid w:val="00D43387"/>
    <w:rsid w:val="00D62B0E"/>
    <w:rsid w:val="00E66F18"/>
    <w:rsid w:val="00E76551"/>
    <w:rsid w:val="00F3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265E724B"/>
  <w15:chartTrackingRefBased/>
  <w15:docId w15:val="{8025CF90-0215-4B8C-BEEB-7F840F61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7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7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977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7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7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7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7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7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7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7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7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7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7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7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7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7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7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7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76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A97766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A97766"/>
    <w:rPr>
      <w:rFonts w:ascii="Times New Roman" w:eastAsia="Times New Roman" w:hAnsi="Times New Roman" w:cs="Times New Roman"/>
      <w:sz w:val="24"/>
      <w:szCs w:val="20"/>
      <w:lang w:val="en-US" w:eastAsia="lv-LV"/>
      <w14:ligatures w14:val="none"/>
    </w:rPr>
  </w:style>
  <w:style w:type="paragraph" w:styleId="BodyText">
    <w:name w:val="Body Text"/>
    <w:basedOn w:val="Normal"/>
    <w:link w:val="BodyTextChar"/>
    <w:rsid w:val="00A97766"/>
    <w:rPr>
      <w:szCs w:val="20"/>
    </w:rPr>
  </w:style>
  <w:style w:type="character" w:customStyle="1" w:styleId="BodyTextChar">
    <w:name w:val="Body Text Char"/>
    <w:basedOn w:val="DefaultParagraphFont"/>
    <w:link w:val="BodyText"/>
    <w:rsid w:val="00A97766"/>
    <w:rPr>
      <w:rFonts w:ascii="Times New Roman" w:eastAsia="Times New Roman" w:hAnsi="Times New Roman" w:cs="Times New Roman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A9776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766"/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1550</Words>
  <Characters>885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2025-09-24T17:18:00Z</dcterms:created>
  <dcterms:modified xsi:type="dcterms:W3CDTF">2025-09-24T17:19:00Z</dcterms:modified>
</cp:coreProperties>
</file>