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15394" w14:textId="77777777" w:rsidR="00E61AB9" w:rsidRPr="00F267DF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F267DF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278E059" wp14:editId="724366B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E0313" w14:textId="6384DBB4" w:rsidR="003D5C89" w:rsidRDefault="002731AF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E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38E0313" w14:textId="6384DBB4" w:rsidR="003D5C89" w:rsidRDefault="002731AF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F267DF" w14:paraId="1023182E" w14:textId="77777777" w:rsidTr="007346CE">
        <w:tc>
          <w:tcPr>
            <w:tcW w:w="7905" w:type="dxa"/>
          </w:tcPr>
          <w:p w14:paraId="5A403EA3" w14:textId="16018935" w:rsidR="00E61AB9" w:rsidRPr="00F267DF" w:rsidRDefault="00560C71" w:rsidP="00ED35F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267DF">
              <w:rPr>
                <w:bCs/>
                <w:szCs w:val="44"/>
                <w:lang w:val="lv-LV"/>
              </w:rPr>
              <w:t>25</w:t>
            </w:r>
            <w:r w:rsidR="0036511D" w:rsidRPr="00F267DF">
              <w:rPr>
                <w:bCs/>
                <w:szCs w:val="44"/>
                <w:lang w:val="lv-LV"/>
              </w:rPr>
              <w:t>.</w:t>
            </w:r>
            <w:r w:rsidR="00D8310F" w:rsidRPr="00F267DF">
              <w:rPr>
                <w:bCs/>
                <w:szCs w:val="44"/>
                <w:lang w:val="lv-LV"/>
              </w:rPr>
              <w:t>0</w:t>
            </w:r>
            <w:r w:rsidR="00ED35FF" w:rsidRPr="00F267DF">
              <w:rPr>
                <w:bCs/>
                <w:szCs w:val="44"/>
                <w:lang w:val="lv-LV"/>
              </w:rPr>
              <w:t>9</w:t>
            </w:r>
            <w:r w:rsidR="00A61C73" w:rsidRPr="00F267DF">
              <w:rPr>
                <w:bCs/>
                <w:szCs w:val="44"/>
                <w:lang w:val="lv-LV"/>
              </w:rPr>
              <w:t>.</w:t>
            </w:r>
            <w:r w:rsidR="00D8310F" w:rsidRPr="00F267DF">
              <w:rPr>
                <w:bCs/>
                <w:szCs w:val="44"/>
                <w:lang w:val="lv-LV"/>
              </w:rPr>
              <w:t>2025</w:t>
            </w:r>
            <w:r w:rsidR="00A61C73" w:rsidRPr="00F267DF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DAFE64D" w14:textId="4F9883F4" w:rsidR="00E61AB9" w:rsidRPr="00F267DF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267DF">
              <w:rPr>
                <w:bCs/>
                <w:szCs w:val="44"/>
                <w:lang w:val="lv-LV"/>
              </w:rPr>
              <w:t>Nr.</w:t>
            </w:r>
            <w:r w:rsidR="002731AF">
              <w:rPr>
                <w:bCs/>
                <w:szCs w:val="44"/>
                <w:lang w:val="lv-LV"/>
              </w:rPr>
              <w:t>12/9</w:t>
            </w:r>
          </w:p>
        </w:tc>
      </w:tr>
    </w:tbl>
    <w:p w14:paraId="2D634819" w14:textId="77777777" w:rsidR="00E61AB9" w:rsidRPr="00F267DF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A8015C6" w14:textId="77777777" w:rsidR="00481ECE" w:rsidRPr="00F267DF" w:rsidRDefault="00481ECE" w:rsidP="00481ECE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ED020DA" w14:textId="17C2A971" w:rsidR="00481ECE" w:rsidRPr="00F267DF" w:rsidRDefault="00481ECE" w:rsidP="00481ECE">
      <w:pPr>
        <w:pStyle w:val="Heading6"/>
        <w:pBdr>
          <w:bottom w:val="single" w:sz="6" w:space="1" w:color="auto"/>
        </w:pBdr>
        <w:rPr>
          <w:u w:val="none"/>
        </w:rPr>
      </w:pPr>
      <w:r w:rsidRPr="00F267DF">
        <w:rPr>
          <w:u w:val="none"/>
        </w:rPr>
        <w:t>SIA “JELGAVAS ŪDENS”</w:t>
      </w:r>
      <w:r w:rsidRPr="00F267DF">
        <w:rPr>
          <w:szCs w:val="24"/>
          <w:u w:val="none"/>
        </w:rPr>
        <w:t xml:space="preserve"> </w:t>
      </w:r>
      <w:r w:rsidRPr="00F267DF">
        <w:rPr>
          <w:u w:val="none"/>
        </w:rPr>
        <w:t>PAMATKAPITĀLA PALIELINĀŠANA PROJEKTA “</w:t>
      </w:r>
      <w:r w:rsidRPr="00F267DF">
        <w:rPr>
          <w:caps/>
          <w:u w:val="none"/>
        </w:rPr>
        <w:t>Uzņēmējdarbības attīstībai nepieciešamās inženiertehniskās infrastruktūras izveide Dzirnavu un Bauskas ielā, Jelgavā” IETVAROS</w:t>
      </w:r>
    </w:p>
    <w:p w14:paraId="01890F76" w14:textId="77777777" w:rsidR="00481ECE" w:rsidRPr="00F267DF" w:rsidRDefault="00481ECE" w:rsidP="00481ECE"/>
    <w:p w14:paraId="50DBCC6E" w14:textId="77777777" w:rsidR="002731AF" w:rsidRPr="00BD6CA7" w:rsidRDefault="002731AF" w:rsidP="002731AF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432176A4" w14:textId="095D2DA5" w:rsidR="003A4599" w:rsidRPr="00F267DF" w:rsidRDefault="003A4599" w:rsidP="003A4599">
      <w:pPr>
        <w:pStyle w:val="Header"/>
        <w:tabs>
          <w:tab w:val="left" w:pos="426"/>
        </w:tabs>
        <w:ind w:firstLine="720"/>
        <w:jc w:val="both"/>
        <w:rPr>
          <w:szCs w:val="24"/>
          <w:lang w:val="lv-LV"/>
        </w:rPr>
      </w:pPr>
      <w:r w:rsidRPr="00F267DF">
        <w:rPr>
          <w:szCs w:val="24"/>
          <w:lang w:val="lv-LV"/>
        </w:rPr>
        <w:t xml:space="preserve">Jelgavas </w:t>
      </w:r>
      <w:proofErr w:type="spellStart"/>
      <w:r w:rsidRPr="00F267DF">
        <w:rPr>
          <w:szCs w:val="24"/>
          <w:lang w:val="lv-LV"/>
        </w:rPr>
        <w:t>valstspilsētas</w:t>
      </w:r>
      <w:proofErr w:type="spellEnd"/>
      <w:r w:rsidRPr="00F267DF">
        <w:rPr>
          <w:szCs w:val="24"/>
          <w:lang w:val="lv-LV"/>
        </w:rPr>
        <w:t xml:space="preserve"> </w:t>
      </w:r>
      <w:r w:rsidR="00F705D9" w:rsidRPr="00F267DF">
        <w:rPr>
          <w:szCs w:val="24"/>
          <w:lang w:val="lv-LV"/>
        </w:rPr>
        <w:t>pašvaldības dome 202</w:t>
      </w:r>
      <w:r w:rsidR="00C444FD" w:rsidRPr="00F267DF">
        <w:rPr>
          <w:szCs w:val="24"/>
          <w:lang w:val="lv-LV"/>
        </w:rPr>
        <w:t>4</w:t>
      </w:r>
      <w:r w:rsidRPr="00F267DF">
        <w:rPr>
          <w:szCs w:val="24"/>
          <w:lang w:val="lv-LV"/>
        </w:rPr>
        <w:t>.</w:t>
      </w:r>
      <w:r w:rsidR="004A520B" w:rsidRPr="00F267DF">
        <w:rPr>
          <w:szCs w:val="24"/>
          <w:lang w:val="lv-LV"/>
        </w:rPr>
        <w:t> </w:t>
      </w:r>
      <w:r w:rsidRPr="00F267DF">
        <w:rPr>
          <w:szCs w:val="24"/>
          <w:lang w:val="lv-LV"/>
        </w:rPr>
        <w:t xml:space="preserve">gada </w:t>
      </w:r>
      <w:r w:rsidR="00C444FD" w:rsidRPr="00F267DF">
        <w:rPr>
          <w:szCs w:val="24"/>
          <w:lang w:val="lv-LV"/>
        </w:rPr>
        <w:t>21</w:t>
      </w:r>
      <w:r w:rsidRPr="00F267DF">
        <w:rPr>
          <w:szCs w:val="24"/>
          <w:lang w:val="lv-LV"/>
        </w:rPr>
        <w:t>.</w:t>
      </w:r>
      <w:r w:rsidR="004A520B" w:rsidRPr="00F267DF">
        <w:rPr>
          <w:szCs w:val="24"/>
          <w:lang w:val="lv-LV"/>
        </w:rPr>
        <w:t> </w:t>
      </w:r>
      <w:r w:rsidR="00C444FD" w:rsidRPr="00F267DF">
        <w:rPr>
          <w:szCs w:val="24"/>
          <w:lang w:val="lv-LV"/>
        </w:rPr>
        <w:t>martā</w:t>
      </w:r>
      <w:r w:rsidR="00F705D9" w:rsidRPr="00F267DF">
        <w:rPr>
          <w:szCs w:val="24"/>
          <w:lang w:val="lv-LV"/>
        </w:rPr>
        <w:t xml:space="preserve"> pieņēma lēmumu Nr.4/</w:t>
      </w:r>
      <w:r w:rsidR="00C444FD" w:rsidRPr="00F267DF">
        <w:rPr>
          <w:szCs w:val="24"/>
          <w:lang w:val="lv-LV"/>
        </w:rPr>
        <w:t>8</w:t>
      </w:r>
      <w:r w:rsidRPr="00F267DF">
        <w:rPr>
          <w:szCs w:val="24"/>
          <w:lang w:val="lv-LV"/>
        </w:rPr>
        <w:t xml:space="preserve"> par projekta “</w:t>
      </w:r>
      <w:r w:rsidR="00C444FD" w:rsidRPr="00F267DF">
        <w:rPr>
          <w:szCs w:val="24"/>
          <w:lang w:val="lv-LV"/>
        </w:rPr>
        <w:t>Uzņēmējdarbības attīstībai nepieciešamās inženiertehniskās infrastruktūras izveide Dzirnavu un Bauskas ielā, Jelgavā</w:t>
      </w:r>
      <w:r w:rsidRPr="00F267DF">
        <w:rPr>
          <w:szCs w:val="24"/>
          <w:lang w:val="lv-LV"/>
        </w:rPr>
        <w:t>” (turpmāk – Projekts) iesnieguma iesniegšanu.</w:t>
      </w:r>
    </w:p>
    <w:p w14:paraId="75D13A08" w14:textId="37FA2C0F" w:rsidR="003A4599" w:rsidRPr="00F267DF" w:rsidRDefault="00F705D9" w:rsidP="003A4599">
      <w:pPr>
        <w:ind w:firstLine="720"/>
        <w:jc w:val="both"/>
      </w:pPr>
      <w:r w:rsidRPr="00F267DF">
        <w:t>202</w:t>
      </w:r>
      <w:r w:rsidR="004A520B" w:rsidRPr="00F267DF">
        <w:t>4</w:t>
      </w:r>
      <w:r w:rsidR="003A4599" w:rsidRPr="00F267DF">
        <w:t>.</w:t>
      </w:r>
      <w:r w:rsidR="004A520B" w:rsidRPr="00F267DF">
        <w:t> </w:t>
      </w:r>
      <w:r w:rsidR="003A4599" w:rsidRPr="00F267DF">
        <w:t xml:space="preserve">gada </w:t>
      </w:r>
      <w:r w:rsidRPr="00F267DF">
        <w:t>1</w:t>
      </w:r>
      <w:r w:rsidR="003A4599" w:rsidRPr="00F267DF">
        <w:t>.</w:t>
      </w:r>
      <w:r w:rsidR="004A520B" w:rsidRPr="00F267DF">
        <w:t> oktobrī</w:t>
      </w:r>
      <w:r w:rsidR="003A4599" w:rsidRPr="00F267DF">
        <w:t xml:space="preserve"> starp Je</w:t>
      </w:r>
      <w:r w:rsidR="0007738C" w:rsidRPr="00F267DF">
        <w:t xml:space="preserve">lgavas </w:t>
      </w:r>
      <w:proofErr w:type="spellStart"/>
      <w:r w:rsidR="0007738C" w:rsidRPr="00F267DF">
        <w:t>valstspilsētas</w:t>
      </w:r>
      <w:proofErr w:type="spellEnd"/>
      <w:r w:rsidR="0007738C" w:rsidRPr="00F267DF">
        <w:t xml:space="preserve"> pašvaldības iestādi “Centrālā pārvalde”</w:t>
      </w:r>
      <w:r w:rsidR="003A4599" w:rsidRPr="00F267DF">
        <w:t xml:space="preserve"> un Centrālo finanšu un līgumu aģentūru tika noslēgta Vienošanās par Eiropas Savienības fonda projekta </w:t>
      </w:r>
      <w:r w:rsidR="0007738C" w:rsidRPr="00F267DF">
        <w:t>ieviešanu</w:t>
      </w:r>
      <w:r w:rsidR="003A4599" w:rsidRPr="00F267DF">
        <w:t xml:space="preserve"> </w:t>
      </w:r>
      <w:r w:rsidR="004A520B" w:rsidRPr="00F267DF">
        <w:t>Nr. 6.1.1.3/1/24/A/013</w:t>
      </w:r>
      <w:r w:rsidR="003A4599" w:rsidRPr="00F267DF">
        <w:t>, par kārtību Projekta īstenošanai, finansējuma piešķiršanai un uzraudzībai.</w:t>
      </w:r>
    </w:p>
    <w:p w14:paraId="76AC378B" w14:textId="0677664A" w:rsidR="003A4599" w:rsidRPr="00F267DF" w:rsidRDefault="003A4599" w:rsidP="003A4599">
      <w:pPr>
        <w:ind w:firstLine="720"/>
        <w:jc w:val="both"/>
      </w:pPr>
      <w:r w:rsidRPr="00F267DF">
        <w:t xml:space="preserve">Saskaņā ar Ministru kabineta </w:t>
      </w:r>
      <w:r w:rsidR="0007738C" w:rsidRPr="00F267DF">
        <w:t>202</w:t>
      </w:r>
      <w:r w:rsidR="009B54A4" w:rsidRPr="00F267DF">
        <w:t>3</w:t>
      </w:r>
      <w:r w:rsidR="008610CB" w:rsidRPr="00F267DF">
        <w:t>.</w:t>
      </w:r>
      <w:r w:rsidR="009B54A4" w:rsidRPr="00F267DF">
        <w:t> </w:t>
      </w:r>
      <w:r w:rsidR="008610CB" w:rsidRPr="00F267DF">
        <w:t xml:space="preserve">gada </w:t>
      </w:r>
      <w:r w:rsidR="009B54A4" w:rsidRPr="00F267DF">
        <w:t>17</w:t>
      </w:r>
      <w:r w:rsidR="008610CB" w:rsidRPr="00F267DF">
        <w:t>.</w:t>
      </w:r>
      <w:r w:rsidR="009B54A4" w:rsidRPr="00F267DF">
        <w:t> oktobra</w:t>
      </w:r>
      <w:r w:rsidR="008610CB" w:rsidRPr="00F267DF">
        <w:t xml:space="preserve"> </w:t>
      </w:r>
      <w:r w:rsidR="00D543E4" w:rsidRPr="00F267DF">
        <w:t xml:space="preserve">noteikumu </w:t>
      </w:r>
      <w:r w:rsidRPr="00F267DF">
        <w:t>Nr.</w:t>
      </w:r>
      <w:r w:rsidR="009B54A4" w:rsidRPr="00F267DF">
        <w:t> </w:t>
      </w:r>
      <w:r w:rsidR="0007738C" w:rsidRPr="00F267DF">
        <w:t>5</w:t>
      </w:r>
      <w:r w:rsidR="009B54A4" w:rsidRPr="00F267DF">
        <w:t>9</w:t>
      </w:r>
      <w:r w:rsidR="0007738C" w:rsidRPr="00F267DF">
        <w:t>3</w:t>
      </w:r>
      <w:r w:rsidRPr="00F267DF">
        <w:t xml:space="preserve"> “</w:t>
      </w:r>
      <w:r w:rsidR="009B54A4" w:rsidRPr="00F267DF">
        <w:t>Eiropas Savienības kohēzijas politikas programmas 2021.</w:t>
      </w:r>
      <w:r w:rsidR="005A2ADC" w:rsidRPr="00F267DF">
        <w:t> </w:t>
      </w:r>
      <w:r w:rsidR="009B54A4" w:rsidRPr="00F267DF">
        <w:t>–</w:t>
      </w:r>
      <w:r w:rsidR="005A2ADC" w:rsidRPr="00F267DF">
        <w:t> </w:t>
      </w:r>
      <w:r w:rsidR="009B54A4" w:rsidRPr="00F267DF">
        <w:t xml:space="preserve">2027. gadam 6.1.1. specifiskā atbalsta mērķa “Pārejas uz </w:t>
      </w:r>
      <w:proofErr w:type="spellStart"/>
      <w:r w:rsidR="009B54A4" w:rsidRPr="00F267DF">
        <w:t>klimatneitralitāti</w:t>
      </w:r>
      <w:proofErr w:type="spellEnd"/>
      <w:r w:rsidR="009B54A4" w:rsidRPr="00F267DF">
        <w:t xml:space="preserve"> radīto ekonomisko, sociālo un vides seku mazināšana visvairāk skartajos reģionos” 6.1.1.3. pasākuma “Atbalsts uzņēmējdarbībai nepieciešamās publiskās infrastruktūras attīstībai, veicinot pāreju uz </w:t>
      </w:r>
      <w:proofErr w:type="spellStart"/>
      <w:r w:rsidR="009B54A4" w:rsidRPr="00F267DF">
        <w:t>klimatneitrālu</w:t>
      </w:r>
      <w:proofErr w:type="spellEnd"/>
      <w:r w:rsidR="009B54A4" w:rsidRPr="00F267DF">
        <w:t xml:space="preserve"> ekonomiku” īstenošanas noteikumi</w:t>
      </w:r>
      <w:r w:rsidRPr="00F267DF">
        <w:t xml:space="preserve">” </w:t>
      </w:r>
      <w:r w:rsidR="001C4823" w:rsidRPr="00F267DF">
        <w:t>(turpmāk – MK noteikumi Nr.</w:t>
      </w:r>
      <w:r w:rsidR="009B54A4" w:rsidRPr="00F267DF">
        <w:t> </w:t>
      </w:r>
      <w:r w:rsidR="0007738C" w:rsidRPr="00F267DF">
        <w:t>5</w:t>
      </w:r>
      <w:r w:rsidR="009B54A4" w:rsidRPr="00F267DF">
        <w:t>9</w:t>
      </w:r>
      <w:r w:rsidR="0007738C" w:rsidRPr="00F267DF">
        <w:t>3</w:t>
      </w:r>
      <w:r w:rsidR="001C4823" w:rsidRPr="00F267DF">
        <w:t xml:space="preserve">) </w:t>
      </w:r>
      <w:r w:rsidR="00327131" w:rsidRPr="00F267DF">
        <w:t>62.3. </w:t>
      </w:r>
      <w:r w:rsidRPr="00F267DF">
        <w:t xml:space="preserve">apakšpunktu, ja tiek veiktas </w:t>
      </w:r>
      <w:r w:rsidR="001910CB" w:rsidRPr="00F267DF">
        <w:t>izmaksas</w:t>
      </w:r>
      <w:r w:rsidRPr="00F267DF">
        <w:t xml:space="preserve"> ūdenssaimniecības tīklos, </w:t>
      </w:r>
      <w:r w:rsidR="001910CB" w:rsidRPr="00F267DF">
        <w:t xml:space="preserve">tad šie tīkli pēc projekta īstenošanas paliek </w:t>
      </w:r>
      <w:r w:rsidR="0052270B" w:rsidRPr="00F267DF">
        <w:t>sabiedrisko</w:t>
      </w:r>
      <w:r w:rsidR="001910CB" w:rsidRPr="00F267DF">
        <w:t xml:space="preserve"> pakalpojumu sniedzēja īpašumā un </w:t>
      </w:r>
      <w:r w:rsidRPr="00F267DF">
        <w:t xml:space="preserve">projekta iesniedzējam </w:t>
      </w:r>
      <w:r w:rsidR="001910CB" w:rsidRPr="00F267DF">
        <w:t xml:space="preserve">sabiedrisko pakalpojumu sniedzējs </w:t>
      </w:r>
      <w:r w:rsidRPr="00F267DF">
        <w:t>j</w:t>
      </w:r>
      <w:r w:rsidR="00160492" w:rsidRPr="00F267DF">
        <w:t xml:space="preserve">āpiesaista </w:t>
      </w:r>
      <w:r w:rsidR="001910CB" w:rsidRPr="00F267DF">
        <w:t xml:space="preserve">kā </w:t>
      </w:r>
      <w:r w:rsidR="00160492" w:rsidRPr="00F267DF">
        <w:t>sadarbības partneris</w:t>
      </w:r>
      <w:r w:rsidR="00A902CD" w:rsidRPr="00F267DF">
        <w:t>, slēdzot rakstisku sadarbības līgumu</w:t>
      </w:r>
      <w:r w:rsidR="00160492" w:rsidRPr="00F267DF">
        <w:t>.</w:t>
      </w:r>
      <w:r w:rsidRPr="00F267DF">
        <w:t xml:space="preserve"> </w:t>
      </w:r>
      <w:r w:rsidR="00A902CD" w:rsidRPr="00F267DF">
        <w:t xml:space="preserve">Jelgavas </w:t>
      </w:r>
      <w:proofErr w:type="spellStart"/>
      <w:r w:rsidR="00A902CD" w:rsidRPr="00F267DF">
        <w:t>valst</w:t>
      </w:r>
      <w:r w:rsidR="00AC0372" w:rsidRPr="00F267DF">
        <w:t>s</w:t>
      </w:r>
      <w:r w:rsidR="00A902CD" w:rsidRPr="00F267DF">
        <w:t>pilsētas</w:t>
      </w:r>
      <w:proofErr w:type="spellEnd"/>
      <w:r w:rsidR="00A902CD" w:rsidRPr="00F267DF">
        <w:t xml:space="preserve"> pašvaldība</w:t>
      </w:r>
      <w:r w:rsidR="00A52312" w:rsidRPr="00F267DF">
        <w:t xml:space="preserve"> Jelgavas </w:t>
      </w:r>
      <w:proofErr w:type="spellStart"/>
      <w:r w:rsidR="00A52312" w:rsidRPr="00F267DF">
        <w:t>valstspilsētas</w:t>
      </w:r>
      <w:proofErr w:type="spellEnd"/>
      <w:r w:rsidR="00A52312" w:rsidRPr="00F267DF">
        <w:t xml:space="preserve"> pašvaldības iestādes “Centrālā </w:t>
      </w:r>
      <w:r w:rsidR="0052270B" w:rsidRPr="00F267DF">
        <w:t>pārvalde</w:t>
      </w:r>
      <w:r w:rsidR="00A52312" w:rsidRPr="00F267DF">
        <w:t>” personā</w:t>
      </w:r>
      <w:r w:rsidR="00A902CD" w:rsidRPr="00F267DF">
        <w:t xml:space="preserve"> </w:t>
      </w:r>
      <w:r w:rsidR="00A52312" w:rsidRPr="00F267DF">
        <w:t>202</w:t>
      </w:r>
      <w:r w:rsidR="00FB026F" w:rsidRPr="00F267DF">
        <w:t>4</w:t>
      </w:r>
      <w:r w:rsidR="001C4823" w:rsidRPr="00F267DF">
        <w:t>.</w:t>
      </w:r>
      <w:r w:rsidR="00FB026F" w:rsidRPr="00F267DF">
        <w:t> </w:t>
      </w:r>
      <w:r w:rsidR="001C4823" w:rsidRPr="00F267DF">
        <w:t xml:space="preserve">gada </w:t>
      </w:r>
      <w:r w:rsidR="00A52312" w:rsidRPr="00F267DF">
        <w:t>2</w:t>
      </w:r>
      <w:r w:rsidR="001C4823" w:rsidRPr="00F267DF">
        <w:t>.</w:t>
      </w:r>
      <w:r w:rsidR="00FB026F" w:rsidRPr="00F267DF">
        <w:t> </w:t>
      </w:r>
      <w:r w:rsidR="00A52312" w:rsidRPr="00F267DF">
        <w:t>aprīlī</w:t>
      </w:r>
      <w:r w:rsidR="001C4823" w:rsidRPr="00F267DF">
        <w:t xml:space="preserve"> noslēgusi sadarbības līgumu </w:t>
      </w:r>
      <w:r w:rsidR="001411E2" w:rsidRPr="00F267DF">
        <w:t>Nr.</w:t>
      </w:r>
      <w:r w:rsidR="00F712EE" w:rsidRPr="00F267DF">
        <w:t> ADM/</w:t>
      </w:r>
      <w:r w:rsidR="00FB026F" w:rsidRPr="00F267DF">
        <w:t>3-113.2.2.1</w:t>
      </w:r>
      <w:r w:rsidR="00A52312" w:rsidRPr="00F267DF">
        <w:t>/2</w:t>
      </w:r>
      <w:r w:rsidR="00F712EE" w:rsidRPr="00F267DF">
        <w:t>4</w:t>
      </w:r>
      <w:r w:rsidR="00A52312" w:rsidRPr="00F267DF">
        <w:t>/</w:t>
      </w:r>
      <w:r w:rsidR="00F712EE" w:rsidRPr="00F267DF">
        <w:t>6</w:t>
      </w:r>
      <w:r w:rsidR="003F163D" w:rsidRPr="00F267DF">
        <w:t xml:space="preserve"> </w:t>
      </w:r>
      <w:r w:rsidR="001C4823" w:rsidRPr="00F267DF">
        <w:t>“Projekta “</w:t>
      </w:r>
      <w:r w:rsidR="00FB026F" w:rsidRPr="00F267DF">
        <w:t>Uzņēmējdarbības attīstībai nepieciešamās inženiertehniskās infrastruktūras izveide Dzirnavu un Bauskas ielā, Jelgavā” īstenošanai</w:t>
      </w:r>
      <w:r w:rsidR="00EF05FB" w:rsidRPr="00F267DF">
        <w:t>” (turpmāk – Sadarbības līgums)</w:t>
      </w:r>
      <w:r w:rsidR="001C4823" w:rsidRPr="00F267DF">
        <w:t xml:space="preserve"> ar </w:t>
      </w:r>
      <w:r w:rsidR="00160492" w:rsidRPr="00F267DF">
        <w:t>sadarbības partneri SIA</w:t>
      </w:r>
      <w:r w:rsidR="004A520B" w:rsidRPr="00F267DF">
        <w:t> </w:t>
      </w:r>
      <w:r w:rsidR="00160492" w:rsidRPr="00F267DF">
        <w:t>“</w:t>
      </w:r>
      <w:r w:rsidR="00A902CD" w:rsidRPr="00F267DF">
        <w:t>JELGAVAS ŪDENS</w:t>
      </w:r>
      <w:r w:rsidR="00160492" w:rsidRPr="00F267DF">
        <w:t>”</w:t>
      </w:r>
      <w:r w:rsidRPr="00F267DF">
        <w:t>.</w:t>
      </w:r>
      <w:r w:rsidR="00EF05FB" w:rsidRPr="00F267DF">
        <w:t xml:space="preserve"> Saskaņā ar Sadarbības līguma 1.2.</w:t>
      </w:r>
      <w:r w:rsidR="00FB026F" w:rsidRPr="00F267DF">
        <w:t> </w:t>
      </w:r>
      <w:r w:rsidR="00E551F4" w:rsidRPr="00F267DF">
        <w:t>apakš</w:t>
      </w:r>
      <w:r w:rsidR="00EF05FB" w:rsidRPr="00F267DF">
        <w:t xml:space="preserve">punktu </w:t>
      </w:r>
      <w:r w:rsidR="0052270B" w:rsidRPr="00F267DF">
        <w:t>SIA </w:t>
      </w:r>
      <w:r w:rsidR="00EF05FB" w:rsidRPr="00F267DF">
        <w:t xml:space="preserve">“JELGAVAS ŪDENS” veic </w:t>
      </w:r>
      <w:r w:rsidR="00FB026F" w:rsidRPr="00F267DF">
        <w:t>esošo ūdensvada tīklu pārbūvi un jaunu ūdensvada un kanalizācijas tīklu, t.s</w:t>
      </w:r>
      <w:r w:rsidR="002F44B4" w:rsidRPr="00F267DF">
        <w:t>k. kanalizācijas sūkņu stacijas</w:t>
      </w:r>
      <w:r w:rsidR="00FB026F" w:rsidRPr="00F267DF">
        <w:t xml:space="preserve"> izbūvi Dzirnavu un Bauskas ielas posmos, Jelgavā līdz esošajam Platones upes tiltam</w:t>
      </w:r>
      <w:r w:rsidR="008447D5" w:rsidRPr="00F267DF">
        <w:t>, savukārt</w:t>
      </w:r>
      <w:r w:rsidR="00DA338E" w:rsidRPr="00F267DF">
        <w:t xml:space="preserve"> Sadarbības līguma</w:t>
      </w:r>
      <w:r w:rsidR="008447D5" w:rsidRPr="00F267DF">
        <w:t xml:space="preserve"> </w:t>
      </w:r>
      <w:r w:rsidR="005C3D59" w:rsidRPr="00F267DF">
        <w:t>2.2.2</w:t>
      </w:r>
      <w:r w:rsidR="00FB026F" w:rsidRPr="00F267DF">
        <w:t> </w:t>
      </w:r>
      <w:r w:rsidR="00EF05FB" w:rsidRPr="00F267DF">
        <w:t>.</w:t>
      </w:r>
      <w:r w:rsidR="005C3D59" w:rsidRPr="00F267DF">
        <w:t>apakš</w:t>
      </w:r>
      <w:r w:rsidR="008447D5" w:rsidRPr="00F267DF">
        <w:t>punkt</w:t>
      </w:r>
      <w:r w:rsidR="00DA338E" w:rsidRPr="00F267DF">
        <w:t>ā</w:t>
      </w:r>
      <w:r w:rsidR="008447D5" w:rsidRPr="00F267DF">
        <w:t xml:space="preserve"> </w:t>
      </w:r>
      <w:r w:rsidR="00DA338E" w:rsidRPr="00F267DF">
        <w:t>noteikts</w:t>
      </w:r>
      <w:r w:rsidR="008447D5" w:rsidRPr="00F267DF">
        <w:t xml:space="preserve">, ka atbilstoši Projekta īstenošanā pieejamajiem finanšu līdzekļiem, Jelgavas </w:t>
      </w:r>
      <w:proofErr w:type="spellStart"/>
      <w:r w:rsidR="008447D5" w:rsidRPr="00F267DF">
        <w:t>valstspilsētas</w:t>
      </w:r>
      <w:proofErr w:type="spellEnd"/>
      <w:r w:rsidR="008447D5" w:rsidRPr="00F267DF">
        <w:t xml:space="preserve"> pašvaldība</w:t>
      </w:r>
      <w:r w:rsidR="000E5D76" w:rsidRPr="00F267DF">
        <w:t xml:space="preserve"> </w:t>
      </w:r>
      <w:r w:rsidR="005C3D59" w:rsidRPr="00F267DF">
        <w:t xml:space="preserve">pa daļām </w:t>
      </w:r>
      <w:r w:rsidR="008447D5" w:rsidRPr="00F267DF">
        <w:t xml:space="preserve">palielina </w:t>
      </w:r>
      <w:r w:rsidR="00AC0372" w:rsidRPr="00F267DF">
        <w:t>SIA </w:t>
      </w:r>
      <w:r w:rsidR="008447D5" w:rsidRPr="00F267DF">
        <w:t xml:space="preserve">“JELGAVAS ŪDENS” pamatkapitālu ūdensvada </w:t>
      </w:r>
      <w:r w:rsidR="00C6499E" w:rsidRPr="00F267DF">
        <w:t>un kanalizācijas tīklu</w:t>
      </w:r>
      <w:r w:rsidR="008447D5" w:rsidRPr="00F267DF">
        <w:t xml:space="preserve"> </w:t>
      </w:r>
      <w:r w:rsidR="00FB026F" w:rsidRPr="00F267DF">
        <w:t>izbūvei.</w:t>
      </w:r>
    </w:p>
    <w:p w14:paraId="4492F114" w14:textId="3B5C1E87" w:rsidR="00971F63" w:rsidRPr="00F267DF" w:rsidRDefault="003A4599" w:rsidP="00F267DF">
      <w:pPr>
        <w:ind w:firstLine="720"/>
        <w:jc w:val="both"/>
      </w:pPr>
      <w:r w:rsidRPr="00F267DF">
        <w:t xml:space="preserve">Pamatojoties uz </w:t>
      </w:r>
      <w:r w:rsidR="00EF05FB" w:rsidRPr="00F267DF">
        <w:t>MK noteikumu Nr.</w:t>
      </w:r>
      <w:r w:rsidR="009B54A4" w:rsidRPr="00F267DF">
        <w:t> </w:t>
      </w:r>
      <w:r w:rsidR="005C3D59" w:rsidRPr="00F267DF">
        <w:t>5</w:t>
      </w:r>
      <w:r w:rsidR="009B54A4" w:rsidRPr="00F267DF">
        <w:t>9</w:t>
      </w:r>
      <w:r w:rsidR="005C3D59" w:rsidRPr="00F267DF">
        <w:t>3</w:t>
      </w:r>
      <w:r w:rsidR="00EF05FB" w:rsidRPr="00F267DF">
        <w:t xml:space="preserve"> nosacījumiem, S</w:t>
      </w:r>
      <w:r w:rsidR="00EB35FE" w:rsidRPr="00F267DF">
        <w:t>adarbības līgumu</w:t>
      </w:r>
      <w:r w:rsidR="00CB2C03" w:rsidRPr="00F267DF">
        <w:t xml:space="preserve"> un</w:t>
      </w:r>
      <w:r w:rsidR="00EB35FE" w:rsidRPr="00F267DF">
        <w:t xml:space="preserve"> </w:t>
      </w:r>
      <w:r w:rsidR="008447D5" w:rsidRPr="00F267DF">
        <w:t>atbils</w:t>
      </w:r>
      <w:r w:rsidR="006D25E1" w:rsidRPr="00F267DF">
        <w:t xml:space="preserve">toši </w:t>
      </w:r>
      <w:r w:rsidR="00CB2C03" w:rsidRPr="00F267DF">
        <w:t xml:space="preserve">Centrālās finanšu un līgumu aģentūras </w:t>
      </w:r>
      <w:r w:rsidR="0036511D" w:rsidRPr="00F267DF">
        <w:t>piešķirta</w:t>
      </w:r>
      <w:r w:rsidR="00CB2C03" w:rsidRPr="00F267DF">
        <w:t>jam fi</w:t>
      </w:r>
      <w:r w:rsidR="00077917" w:rsidRPr="00F267DF">
        <w:t>n</w:t>
      </w:r>
      <w:r w:rsidR="00CB2C03" w:rsidRPr="00F267DF">
        <w:t>ansējumam Projekta realizēšanai</w:t>
      </w:r>
      <w:r w:rsidR="00E10B6B" w:rsidRPr="00F267DF">
        <w:t>, lai</w:t>
      </w:r>
      <w:r w:rsidR="00236E51" w:rsidRPr="00F267DF">
        <w:t xml:space="preserve"> SIA </w:t>
      </w:r>
      <w:r w:rsidR="00E10B6B" w:rsidRPr="00F267DF">
        <w:t>“JELGAVAS ŪDENS” varētu veikt Projekta ietvaros noteikto ūdensvada un kanalizācijas tīklu izbūvi</w:t>
      </w:r>
      <w:r w:rsidR="00EB35FE" w:rsidRPr="00F267DF">
        <w:t>:</w:t>
      </w:r>
    </w:p>
    <w:p w14:paraId="543763AB" w14:textId="77777777" w:rsidR="00971F63" w:rsidRPr="00F267DF" w:rsidRDefault="00971F63" w:rsidP="00EB35FE">
      <w:pPr>
        <w:ind w:firstLine="720"/>
        <w:jc w:val="both"/>
      </w:pPr>
    </w:p>
    <w:p w14:paraId="0B37741A" w14:textId="77777777" w:rsidR="00E61AB9" w:rsidRPr="00F267DF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267DF">
        <w:rPr>
          <w:b/>
          <w:bCs/>
          <w:lang w:val="lv-LV"/>
        </w:rPr>
        <w:t xml:space="preserve">JELGAVAS </w:t>
      </w:r>
      <w:r w:rsidR="001C629A" w:rsidRPr="00F267DF">
        <w:rPr>
          <w:b/>
          <w:bCs/>
          <w:lang w:val="lv-LV"/>
        </w:rPr>
        <w:t>VALSTS</w:t>
      </w:r>
      <w:r w:rsidR="001B2E18" w:rsidRPr="00F267DF">
        <w:rPr>
          <w:b/>
          <w:bCs/>
          <w:lang w:val="lv-LV"/>
        </w:rPr>
        <w:t>PILSĒTAS</w:t>
      </w:r>
      <w:r w:rsidR="007346CE" w:rsidRPr="00F267DF">
        <w:rPr>
          <w:b/>
          <w:bCs/>
          <w:lang w:val="lv-LV"/>
        </w:rPr>
        <w:t xml:space="preserve"> PAŠVALDĪBAS</w:t>
      </w:r>
      <w:r w:rsidR="001B2E18" w:rsidRPr="00F267DF">
        <w:rPr>
          <w:b/>
          <w:bCs/>
          <w:lang w:val="lv-LV"/>
        </w:rPr>
        <w:t xml:space="preserve"> </w:t>
      </w:r>
      <w:r w:rsidRPr="00F267DF">
        <w:rPr>
          <w:b/>
          <w:bCs/>
          <w:lang w:val="lv-LV"/>
        </w:rPr>
        <w:t>DOME NOLEMJ:</w:t>
      </w:r>
    </w:p>
    <w:p w14:paraId="4198E475" w14:textId="2967D59B" w:rsidR="00CB7F80" w:rsidRPr="00F267DF" w:rsidRDefault="00CB7F80" w:rsidP="00A51D36">
      <w:pPr>
        <w:pStyle w:val="Header"/>
        <w:jc w:val="both"/>
        <w:rPr>
          <w:lang w:val="lv-LV"/>
        </w:rPr>
      </w:pPr>
      <w:bookmarkStart w:id="0" w:name="_GoBack"/>
      <w:bookmarkEnd w:id="0"/>
      <w:r w:rsidRPr="00F267DF">
        <w:rPr>
          <w:lang w:val="lv-LV"/>
        </w:rPr>
        <w:t>Palielināt SIA “JELGAVAS ŪDENS” pamatkapitālu</w:t>
      </w:r>
      <w:r w:rsidR="00A736E3" w:rsidRPr="00F267DF">
        <w:rPr>
          <w:lang w:val="lv-LV"/>
        </w:rPr>
        <w:t>,</w:t>
      </w:r>
      <w:r w:rsidRPr="00F267DF">
        <w:rPr>
          <w:lang w:val="lv-LV"/>
        </w:rPr>
        <w:t xml:space="preserve"> veicot ieguldījumu naudā 762 339,60 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apmērā (septiņi simti sešdesmit divi tūkstoši trīs simti trīsdesmit deviņi 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un 60 centi) no Eiropas Savienības Taisnīgas pārkārtošanās fonda </w:t>
      </w:r>
      <w:r w:rsidR="00A736E3" w:rsidRPr="00F267DF">
        <w:rPr>
          <w:lang w:val="lv-LV"/>
        </w:rPr>
        <w:t xml:space="preserve">līdzfinansētā </w:t>
      </w:r>
      <w:r w:rsidRPr="00F267DF">
        <w:rPr>
          <w:lang w:val="lv-LV"/>
        </w:rPr>
        <w:t>projekta Nr. 6.1.1.3/1/24/A/013 “Uzņēmējdarbības attīstībai nepieciešamās inženiertehniskās infrastruktūras izveide Dzirnavu un Bauskas ielā, Jelgavā” realizēšanai paredzētajiem līdzekļiem</w:t>
      </w:r>
      <w:r w:rsidR="00A736E3" w:rsidRPr="00F267DF">
        <w:rPr>
          <w:lang w:val="lv-LV"/>
        </w:rPr>
        <w:t xml:space="preserve"> (pamatbudžeta izdevumu programma “04.510.542. Taisnīgas pārkārtošanās fonda projekts “Uzņēmējdarbības attīstībai nepieciešamās inženiertehniskās infrastruktūras izveide Dzirnavu un Bauskas ielā, Jelgavā””)</w:t>
      </w:r>
      <w:r w:rsidRPr="00F267DF">
        <w:rPr>
          <w:lang w:val="lv-LV"/>
        </w:rPr>
        <w:t xml:space="preserve"> </w:t>
      </w:r>
      <w:r w:rsidR="00A736E3" w:rsidRPr="00F267DF">
        <w:rPr>
          <w:lang w:val="lv-LV"/>
        </w:rPr>
        <w:t xml:space="preserve">šādā </w:t>
      </w:r>
      <w:r w:rsidRPr="00F267DF">
        <w:rPr>
          <w:lang w:val="lv-LV"/>
        </w:rPr>
        <w:t>sadalījumā pa gadiem</w:t>
      </w:r>
      <w:r w:rsidR="00A736E3" w:rsidRPr="00F267DF">
        <w:rPr>
          <w:lang w:val="lv-LV"/>
        </w:rPr>
        <w:t>:</w:t>
      </w:r>
    </w:p>
    <w:p w14:paraId="21812F60" w14:textId="44334DB5" w:rsidR="00CB7F80" w:rsidRPr="00F267DF" w:rsidRDefault="00CB7F80" w:rsidP="00CB7F80">
      <w:pPr>
        <w:pStyle w:val="Header"/>
        <w:numPr>
          <w:ilvl w:val="0"/>
          <w:numId w:val="4"/>
        </w:numPr>
        <w:ind w:left="426" w:hanging="426"/>
        <w:jc w:val="both"/>
        <w:rPr>
          <w:lang w:val="lv-LV"/>
        </w:rPr>
      </w:pPr>
      <w:r w:rsidRPr="00F267DF">
        <w:rPr>
          <w:lang w:val="lv-LV"/>
        </w:rPr>
        <w:t>2025. gadā – 330 342,05 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apmērā (trīs simti trīsdesmit tūkstoši trīs simti četrdesmit divi 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un 05 centi), t.sk.:</w:t>
      </w:r>
    </w:p>
    <w:p w14:paraId="74034BAA" w14:textId="35F7E2B4" w:rsidR="00CB7F80" w:rsidRPr="00F267DF" w:rsidRDefault="00CB7F80" w:rsidP="00A736E3">
      <w:pPr>
        <w:pStyle w:val="Header"/>
        <w:numPr>
          <w:ilvl w:val="1"/>
          <w:numId w:val="6"/>
        </w:numPr>
        <w:ind w:left="993" w:hanging="567"/>
        <w:jc w:val="both"/>
        <w:rPr>
          <w:lang w:val="lv-LV"/>
        </w:rPr>
      </w:pPr>
      <w:r w:rsidRPr="00F267DF">
        <w:rPr>
          <w:lang w:val="lv-LV"/>
        </w:rPr>
        <w:t>312</w:t>
      </w:r>
      <w:r w:rsidR="00B702A2" w:rsidRPr="00F267DF">
        <w:rPr>
          <w:lang w:val="lv-LV"/>
        </w:rPr>
        <w:t> </w:t>
      </w:r>
      <w:r w:rsidRPr="00F267DF">
        <w:rPr>
          <w:lang w:val="lv-LV"/>
        </w:rPr>
        <w:t>000</w:t>
      </w:r>
      <w:r w:rsidR="00B702A2" w:rsidRPr="00F267DF">
        <w:rPr>
          <w:lang w:val="lv-LV"/>
        </w:rPr>
        <w:t>,</w:t>
      </w:r>
      <w:r w:rsidRPr="00F267DF">
        <w:rPr>
          <w:lang w:val="lv-LV"/>
        </w:rPr>
        <w:t>00 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(trīs simti divpadsmit tūkstoši 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</w:t>
      </w:r>
      <w:r w:rsidR="00B71760" w:rsidRPr="00F267DF">
        <w:rPr>
          <w:lang w:val="lv-LV"/>
        </w:rPr>
        <w:t xml:space="preserve">un </w:t>
      </w:r>
      <w:r w:rsidRPr="00F267DF">
        <w:rPr>
          <w:lang w:val="lv-LV"/>
        </w:rPr>
        <w:t>00</w:t>
      </w:r>
      <w:r w:rsidR="00B71760" w:rsidRPr="00F267DF">
        <w:rPr>
          <w:lang w:val="lv-LV"/>
        </w:rPr>
        <w:t> </w:t>
      </w:r>
      <w:r w:rsidRPr="00F267DF">
        <w:rPr>
          <w:lang w:val="lv-LV"/>
        </w:rPr>
        <w:t>centi) no Taisnīgas pārkārtošanās fonda līdzekļiem,</w:t>
      </w:r>
    </w:p>
    <w:p w14:paraId="3D7AB823" w14:textId="0043B0AD" w:rsidR="00CB7F80" w:rsidRPr="00F267DF" w:rsidRDefault="00CB7F80" w:rsidP="00A736E3">
      <w:pPr>
        <w:pStyle w:val="Header"/>
        <w:numPr>
          <w:ilvl w:val="1"/>
          <w:numId w:val="6"/>
        </w:numPr>
        <w:ind w:left="993" w:hanging="567"/>
        <w:jc w:val="both"/>
        <w:rPr>
          <w:lang w:val="lv-LV"/>
        </w:rPr>
      </w:pPr>
      <w:r w:rsidRPr="00F267DF">
        <w:rPr>
          <w:lang w:val="lv-LV"/>
        </w:rPr>
        <w:t>18</w:t>
      </w:r>
      <w:r w:rsidR="00B702A2" w:rsidRPr="00F267DF">
        <w:rPr>
          <w:lang w:val="lv-LV"/>
        </w:rPr>
        <w:t> </w:t>
      </w:r>
      <w:r w:rsidRPr="00F267DF">
        <w:rPr>
          <w:lang w:val="lv-LV"/>
        </w:rPr>
        <w:t>342</w:t>
      </w:r>
      <w:r w:rsidR="00B702A2" w:rsidRPr="00F267DF">
        <w:rPr>
          <w:lang w:val="lv-LV"/>
        </w:rPr>
        <w:t>,</w:t>
      </w:r>
      <w:r w:rsidRPr="00F267DF">
        <w:rPr>
          <w:lang w:val="lv-LV"/>
        </w:rPr>
        <w:t>05 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i/>
          <w:iCs/>
          <w:lang w:val="lv-LV"/>
        </w:rPr>
        <w:t xml:space="preserve"> (</w:t>
      </w:r>
      <w:r w:rsidRPr="00F267DF">
        <w:rPr>
          <w:lang w:val="lv-LV"/>
        </w:rPr>
        <w:t>astoņpadsmit tūkstoši trīs simti četrdesmit divi</w:t>
      </w:r>
      <w:r w:rsidRPr="00F267DF">
        <w:rPr>
          <w:i/>
          <w:iCs/>
          <w:lang w:val="lv-LV"/>
        </w:rPr>
        <w:t xml:space="preserve"> 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i/>
          <w:iCs/>
          <w:lang w:val="lv-LV"/>
        </w:rPr>
        <w:t xml:space="preserve"> </w:t>
      </w:r>
      <w:r w:rsidR="00B71760" w:rsidRPr="00F267DF">
        <w:rPr>
          <w:lang w:val="lv-LV"/>
        </w:rPr>
        <w:t>un</w:t>
      </w:r>
      <w:r w:rsidR="00B71760" w:rsidRPr="00F267DF">
        <w:rPr>
          <w:i/>
          <w:iCs/>
          <w:lang w:val="lv-LV"/>
        </w:rPr>
        <w:t xml:space="preserve"> </w:t>
      </w:r>
      <w:r w:rsidRPr="00F267DF">
        <w:rPr>
          <w:lang w:val="lv-LV"/>
        </w:rPr>
        <w:t>05</w:t>
      </w:r>
      <w:r w:rsidR="00B71760" w:rsidRPr="00F267DF">
        <w:rPr>
          <w:lang w:val="lv-LV"/>
        </w:rPr>
        <w:t> </w:t>
      </w:r>
      <w:r w:rsidRPr="00F267DF">
        <w:rPr>
          <w:lang w:val="lv-LV"/>
        </w:rPr>
        <w:t>centi) no pašvaldības dotācijas līdzekļiem;</w:t>
      </w:r>
    </w:p>
    <w:p w14:paraId="27F6E877" w14:textId="7D82334D" w:rsidR="00CB7F80" w:rsidRPr="00F267DF" w:rsidRDefault="00CB7F80" w:rsidP="00A736E3">
      <w:pPr>
        <w:pStyle w:val="Header"/>
        <w:numPr>
          <w:ilvl w:val="0"/>
          <w:numId w:val="6"/>
        </w:numPr>
        <w:ind w:left="426" w:hanging="426"/>
        <w:jc w:val="both"/>
        <w:rPr>
          <w:lang w:val="lv-LV"/>
        </w:rPr>
      </w:pPr>
      <w:r w:rsidRPr="00F267DF">
        <w:rPr>
          <w:lang w:val="lv-LV"/>
        </w:rPr>
        <w:t>2026.</w:t>
      </w:r>
      <w:r w:rsidR="00B671BC" w:rsidRPr="00F267DF">
        <w:rPr>
          <w:lang w:val="lv-LV"/>
        </w:rPr>
        <w:t> </w:t>
      </w:r>
      <w:r w:rsidRPr="00F267DF">
        <w:rPr>
          <w:lang w:val="lv-LV"/>
        </w:rPr>
        <w:t>gadā – 431</w:t>
      </w:r>
      <w:r w:rsidR="00B702A2" w:rsidRPr="00F267DF">
        <w:rPr>
          <w:lang w:val="lv-LV"/>
        </w:rPr>
        <w:t> </w:t>
      </w:r>
      <w:r w:rsidRPr="00F267DF">
        <w:rPr>
          <w:lang w:val="lv-LV"/>
        </w:rPr>
        <w:t>997</w:t>
      </w:r>
      <w:r w:rsidR="00B702A2" w:rsidRPr="00F267DF">
        <w:rPr>
          <w:lang w:val="lv-LV"/>
        </w:rPr>
        <w:t>,</w:t>
      </w:r>
      <w:r w:rsidRPr="00F267DF">
        <w:rPr>
          <w:lang w:val="lv-LV"/>
        </w:rPr>
        <w:t>55 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(četri simti trīsdesmit viens tūkstotis deviņi simti deviņdesmit septiņi </w:t>
      </w:r>
      <w:proofErr w:type="spellStart"/>
      <w:r w:rsidRPr="00F267DF">
        <w:rPr>
          <w:i/>
          <w:iCs/>
          <w:lang w:val="lv-LV"/>
        </w:rPr>
        <w:t>euro</w:t>
      </w:r>
      <w:proofErr w:type="spellEnd"/>
      <w:r w:rsidRPr="00F267DF">
        <w:rPr>
          <w:lang w:val="lv-LV"/>
        </w:rPr>
        <w:t xml:space="preserve"> </w:t>
      </w:r>
      <w:r w:rsidR="00B71760" w:rsidRPr="00F267DF">
        <w:rPr>
          <w:lang w:val="lv-LV"/>
        </w:rPr>
        <w:t xml:space="preserve">un </w:t>
      </w:r>
      <w:r w:rsidRPr="00F267DF">
        <w:rPr>
          <w:lang w:val="lv-LV"/>
        </w:rPr>
        <w:t>55</w:t>
      </w:r>
      <w:r w:rsidR="00B71760" w:rsidRPr="00F267DF">
        <w:rPr>
          <w:lang w:val="lv-LV"/>
        </w:rPr>
        <w:t> </w:t>
      </w:r>
      <w:r w:rsidRPr="00F267DF">
        <w:rPr>
          <w:lang w:val="lv-LV"/>
        </w:rPr>
        <w:t>centi) no Taisnīgas pārkārtošanās fonda līdzekļiem.</w:t>
      </w:r>
    </w:p>
    <w:p w14:paraId="37B47E60" w14:textId="77777777" w:rsidR="00CB7F80" w:rsidRPr="00F267DF" w:rsidRDefault="00CB7F80" w:rsidP="00CB7F80">
      <w:pPr>
        <w:pStyle w:val="Header"/>
        <w:tabs>
          <w:tab w:val="clear" w:pos="4320"/>
          <w:tab w:val="clear" w:pos="8640"/>
        </w:tabs>
        <w:ind w:left="426"/>
        <w:jc w:val="both"/>
        <w:rPr>
          <w:lang w:val="lv-LV"/>
        </w:rPr>
      </w:pPr>
    </w:p>
    <w:p w14:paraId="2CF37BA1" w14:textId="77777777" w:rsidR="007346CE" w:rsidRPr="00F267DF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CCE8803" w14:textId="77777777" w:rsidR="002731AF" w:rsidRPr="00BD6CA7" w:rsidRDefault="002731AF" w:rsidP="002731A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A44D42D" w14:textId="77777777" w:rsidR="002731AF" w:rsidRPr="00BD6CA7" w:rsidRDefault="002731AF" w:rsidP="002731AF">
      <w:pPr>
        <w:rPr>
          <w:color w:val="000000"/>
          <w:lang w:eastAsia="lv-LV"/>
        </w:rPr>
      </w:pPr>
    </w:p>
    <w:p w14:paraId="5D8C8A34" w14:textId="77777777" w:rsidR="002731AF" w:rsidRPr="00BD6CA7" w:rsidRDefault="002731AF" w:rsidP="002731AF">
      <w:pPr>
        <w:rPr>
          <w:color w:val="000000"/>
          <w:lang w:eastAsia="lv-LV"/>
        </w:rPr>
      </w:pPr>
    </w:p>
    <w:p w14:paraId="739ECE25" w14:textId="77777777" w:rsidR="002731AF" w:rsidRPr="00BD6CA7" w:rsidRDefault="002731AF" w:rsidP="002731A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E5758CE" w14:textId="77777777" w:rsidR="002731AF" w:rsidRPr="00BD6CA7" w:rsidRDefault="002731AF" w:rsidP="002731A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7F697F2" w14:textId="77777777" w:rsidR="002731AF" w:rsidRPr="00BD6CA7" w:rsidRDefault="002731AF" w:rsidP="002731A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A301932" w14:textId="77777777" w:rsidR="002731AF" w:rsidRPr="00BD6CA7" w:rsidRDefault="002731AF" w:rsidP="002731A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2437DCA" w14:textId="77777777" w:rsidR="002731AF" w:rsidRPr="00BD6CA7" w:rsidRDefault="002731AF" w:rsidP="002731A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D8495F0" w14:textId="5A9D6709" w:rsidR="00342504" w:rsidRPr="00F267DF" w:rsidRDefault="002731AF" w:rsidP="002731AF">
      <w:r w:rsidRPr="00BD6CA7">
        <w:t>2025. gada 25. septembrī</w:t>
      </w:r>
    </w:p>
    <w:sectPr w:rsidR="00342504" w:rsidRPr="00F267DF" w:rsidSect="00F267DF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23229" w14:textId="77777777" w:rsidR="00994846" w:rsidRDefault="00994846">
      <w:r>
        <w:separator/>
      </w:r>
    </w:p>
  </w:endnote>
  <w:endnote w:type="continuationSeparator" w:id="0">
    <w:p w14:paraId="2A684379" w14:textId="77777777" w:rsidR="00994846" w:rsidRDefault="0099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403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FEA7C" w14:textId="65DD7FE6" w:rsidR="009400D9" w:rsidRPr="00F267DF" w:rsidRDefault="00F267DF" w:rsidP="00F267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87255" w14:textId="77777777" w:rsidR="00994846" w:rsidRDefault="00994846">
      <w:r>
        <w:separator/>
      </w:r>
    </w:p>
  </w:footnote>
  <w:footnote w:type="continuationSeparator" w:id="0">
    <w:p w14:paraId="469A8D2B" w14:textId="77777777" w:rsidR="00994846" w:rsidRDefault="0099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5EDC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5CE6AF8" wp14:editId="4AEA8F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FAB2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6E507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B6CE68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C810069" w14:textId="77777777" w:rsidTr="00F72368">
      <w:trPr>
        <w:jc w:val="center"/>
      </w:trPr>
      <w:tc>
        <w:tcPr>
          <w:tcW w:w="8528" w:type="dxa"/>
        </w:tcPr>
        <w:p w14:paraId="5BD3EEE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BF9BCF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6D2730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02E"/>
    <w:multiLevelType w:val="multilevel"/>
    <w:tmpl w:val="39B67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1" w15:restartNumberingAfterBreak="0">
    <w:nsid w:val="13027902"/>
    <w:multiLevelType w:val="multilevel"/>
    <w:tmpl w:val="4DC02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56E72684"/>
    <w:multiLevelType w:val="hybridMultilevel"/>
    <w:tmpl w:val="0784BAA6"/>
    <w:lvl w:ilvl="0" w:tplc="FDEE4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172D56"/>
    <w:multiLevelType w:val="hybridMultilevel"/>
    <w:tmpl w:val="EF74ED56"/>
    <w:lvl w:ilvl="0" w:tplc="B85C1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B"/>
    <w:rsid w:val="00016F1F"/>
    <w:rsid w:val="000469E0"/>
    <w:rsid w:val="00055960"/>
    <w:rsid w:val="0007037E"/>
    <w:rsid w:val="000738B1"/>
    <w:rsid w:val="00076D9D"/>
    <w:rsid w:val="0007738C"/>
    <w:rsid w:val="00077896"/>
    <w:rsid w:val="00077917"/>
    <w:rsid w:val="00084AB8"/>
    <w:rsid w:val="000922B3"/>
    <w:rsid w:val="000C4CB0"/>
    <w:rsid w:val="000E4EB6"/>
    <w:rsid w:val="000E5D76"/>
    <w:rsid w:val="001027E5"/>
    <w:rsid w:val="00110A82"/>
    <w:rsid w:val="00126D62"/>
    <w:rsid w:val="00133738"/>
    <w:rsid w:val="001411E2"/>
    <w:rsid w:val="00153000"/>
    <w:rsid w:val="00157FB5"/>
    <w:rsid w:val="00160492"/>
    <w:rsid w:val="001715DD"/>
    <w:rsid w:val="001834EC"/>
    <w:rsid w:val="001910CB"/>
    <w:rsid w:val="00197F0A"/>
    <w:rsid w:val="001B2E18"/>
    <w:rsid w:val="001C104F"/>
    <w:rsid w:val="001C10E0"/>
    <w:rsid w:val="001C4823"/>
    <w:rsid w:val="001C629A"/>
    <w:rsid w:val="001C6392"/>
    <w:rsid w:val="001E31EA"/>
    <w:rsid w:val="002051D3"/>
    <w:rsid w:val="002300DE"/>
    <w:rsid w:val="00236098"/>
    <w:rsid w:val="00236E51"/>
    <w:rsid w:val="002438AA"/>
    <w:rsid w:val="0025733D"/>
    <w:rsid w:val="002631C2"/>
    <w:rsid w:val="0026570E"/>
    <w:rsid w:val="002731AF"/>
    <w:rsid w:val="00274231"/>
    <w:rsid w:val="002866DD"/>
    <w:rsid w:val="0029227E"/>
    <w:rsid w:val="002927D6"/>
    <w:rsid w:val="00295E16"/>
    <w:rsid w:val="002A71EA"/>
    <w:rsid w:val="002C497D"/>
    <w:rsid w:val="002D745A"/>
    <w:rsid w:val="002F44B4"/>
    <w:rsid w:val="00305A58"/>
    <w:rsid w:val="0031251F"/>
    <w:rsid w:val="00322CA1"/>
    <w:rsid w:val="00327131"/>
    <w:rsid w:val="00342504"/>
    <w:rsid w:val="00356075"/>
    <w:rsid w:val="003570F8"/>
    <w:rsid w:val="0036511D"/>
    <w:rsid w:val="003872CF"/>
    <w:rsid w:val="0038780B"/>
    <w:rsid w:val="00390AC8"/>
    <w:rsid w:val="00393338"/>
    <w:rsid w:val="003959A1"/>
    <w:rsid w:val="003A1DE7"/>
    <w:rsid w:val="003A4599"/>
    <w:rsid w:val="003D12D3"/>
    <w:rsid w:val="003D5944"/>
    <w:rsid w:val="003D5C89"/>
    <w:rsid w:val="003F163D"/>
    <w:rsid w:val="003F5E5A"/>
    <w:rsid w:val="00426A2A"/>
    <w:rsid w:val="00434C4D"/>
    <w:rsid w:val="004407DF"/>
    <w:rsid w:val="00446298"/>
    <w:rsid w:val="0044759D"/>
    <w:rsid w:val="004519E5"/>
    <w:rsid w:val="00470F9B"/>
    <w:rsid w:val="00473DB8"/>
    <w:rsid w:val="004810A3"/>
    <w:rsid w:val="00481ECE"/>
    <w:rsid w:val="00482E9C"/>
    <w:rsid w:val="004A07D3"/>
    <w:rsid w:val="004A520B"/>
    <w:rsid w:val="004B3D3C"/>
    <w:rsid w:val="004C2B31"/>
    <w:rsid w:val="004C708D"/>
    <w:rsid w:val="004D47D9"/>
    <w:rsid w:val="004E629C"/>
    <w:rsid w:val="005032BA"/>
    <w:rsid w:val="00503BF4"/>
    <w:rsid w:val="00513EF6"/>
    <w:rsid w:val="0052270B"/>
    <w:rsid w:val="00523C98"/>
    <w:rsid w:val="00540422"/>
    <w:rsid w:val="00545A22"/>
    <w:rsid w:val="00560C71"/>
    <w:rsid w:val="00577970"/>
    <w:rsid w:val="005931AB"/>
    <w:rsid w:val="005A2ADC"/>
    <w:rsid w:val="005B492E"/>
    <w:rsid w:val="005C3D59"/>
    <w:rsid w:val="005D2181"/>
    <w:rsid w:val="005F07BD"/>
    <w:rsid w:val="005F0E3C"/>
    <w:rsid w:val="0060175D"/>
    <w:rsid w:val="0060268F"/>
    <w:rsid w:val="00625544"/>
    <w:rsid w:val="0063151B"/>
    <w:rsid w:val="00631B8B"/>
    <w:rsid w:val="00631E5C"/>
    <w:rsid w:val="00636C4A"/>
    <w:rsid w:val="006457D0"/>
    <w:rsid w:val="0064792E"/>
    <w:rsid w:val="00647A0D"/>
    <w:rsid w:val="006579E5"/>
    <w:rsid w:val="0066057F"/>
    <w:rsid w:val="0066324F"/>
    <w:rsid w:val="00667F1B"/>
    <w:rsid w:val="00676C4B"/>
    <w:rsid w:val="00684919"/>
    <w:rsid w:val="006B6A1E"/>
    <w:rsid w:val="006D21BE"/>
    <w:rsid w:val="006D25E1"/>
    <w:rsid w:val="006D62C3"/>
    <w:rsid w:val="006D712B"/>
    <w:rsid w:val="006E68EF"/>
    <w:rsid w:val="006F693F"/>
    <w:rsid w:val="00713142"/>
    <w:rsid w:val="00720161"/>
    <w:rsid w:val="00721163"/>
    <w:rsid w:val="007346CE"/>
    <w:rsid w:val="007410F2"/>
    <w:rsid w:val="007419F0"/>
    <w:rsid w:val="0076543C"/>
    <w:rsid w:val="00770DB2"/>
    <w:rsid w:val="0077269D"/>
    <w:rsid w:val="00791A77"/>
    <w:rsid w:val="007C0224"/>
    <w:rsid w:val="007C7EB9"/>
    <w:rsid w:val="007F54F5"/>
    <w:rsid w:val="00802131"/>
    <w:rsid w:val="00807AB7"/>
    <w:rsid w:val="00813878"/>
    <w:rsid w:val="00814703"/>
    <w:rsid w:val="00827057"/>
    <w:rsid w:val="008410FE"/>
    <w:rsid w:val="008447D5"/>
    <w:rsid w:val="008562DC"/>
    <w:rsid w:val="008610CB"/>
    <w:rsid w:val="00880030"/>
    <w:rsid w:val="0088735E"/>
    <w:rsid w:val="008916E0"/>
    <w:rsid w:val="00892EB6"/>
    <w:rsid w:val="008A094C"/>
    <w:rsid w:val="008B60A0"/>
    <w:rsid w:val="008B76E1"/>
    <w:rsid w:val="008B7A69"/>
    <w:rsid w:val="008C6D4C"/>
    <w:rsid w:val="008D1AE4"/>
    <w:rsid w:val="00905725"/>
    <w:rsid w:val="00912907"/>
    <w:rsid w:val="009212A1"/>
    <w:rsid w:val="00926C0A"/>
    <w:rsid w:val="009372E0"/>
    <w:rsid w:val="009400D9"/>
    <w:rsid w:val="00946181"/>
    <w:rsid w:val="00967F94"/>
    <w:rsid w:val="00971F63"/>
    <w:rsid w:val="0097415D"/>
    <w:rsid w:val="00977E44"/>
    <w:rsid w:val="00982897"/>
    <w:rsid w:val="0099194D"/>
    <w:rsid w:val="0099406B"/>
    <w:rsid w:val="00994846"/>
    <w:rsid w:val="009B54A4"/>
    <w:rsid w:val="009C00E0"/>
    <w:rsid w:val="009E0709"/>
    <w:rsid w:val="00A0318E"/>
    <w:rsid w:val="00A165C1"/>
    <w:rsid w:val="00A51276"/>
    <w:rsid w:val="00A51D36"/>
    <w:rsid w:val="00A52312"/>
    <w:rsid w:val="00A61730"/>
    <w:rsid w:val="00A61C73"/>
    <w:rsid w:val="00A736E3"/>
    <w:rsid w:val="00A8640B"/>
    <w:rsid w:val="00A867C4"/>
    <w:rsid w:val="00A902CD"/>
    <w:rsid w:val="00A90DE8"/>
    <w:rsid w:val="00A95CB5"/>
    <w:rsid w:val="00AA6D58"/>
    <w:rsid w:val="00AB6EBC"/>
    <w:rsid w:val="00AC0372"/>
    <w:rsid w:val="00AD2011"/>
    <w:rsid w:val="00AF1384"/>
    <w:rsid w:val="00B03FD3"/>
    <w:rsid w:val="00B35B4C"/>
    <w:rsid w:val="00B51C9C"/>
    <w:rsid w:val="00B60324"/>
    <w:rsid w:val="00B64D4D"/>
    <w:rsid w:val="00B671BC"/>
    <w:rsid w:val="00B70241"/>
    <w:rsid w:val="00B702A2"/>
    <w:rsid w:val="00B71760"/>
    <w:rsid w:val="00B746FE"/>
    <w:rsid w:val="00BB795F"/>
    <w:rsid w:val="00BC0063"/>
    <w:rsid w:val="00BC15C6"/>
    <w:rsid w:val="00BC7F8F"/>
    <w:rsid w:val="00BE7F00"/>
    <w:rsid w:val="00BF74D2"/>
    <w:rsid w:val="00C11615"/>
    <w:rsid w:val="00C1197F"/>
    <w:rsid w:val="00C205BD"/>
    <w:rsid w:val="00C27E8D"/>
    <w:rsid w:val="00C3688B"/>
    <w:rsid w:val="00C36D3B"/>
    <w:rsid w:val="00C444FD"/>
    <w:rsid w:val="00C44ACA"/>
    <w:rsid w:val="00C516D8"/>
    <w:rsid w:val="00C6499E"/>
    <w:rsid w:val="00C67BF6"/>
    <w:rsid w:val="00C75E2C"/>
    <w:rsid w:val="00C7778F"/>
    <w:rsid w:val="00C77E28"/>
    <w:rsid w:val="00C852A9"/>
    <w:rsid w:val="00C86BBA"/>
    <w:rsid w:val="00C9728B"/>
    <w:rsid w:val="00CA0990"/>
    <w:rsid w:val="00CB2C03"/>
    <w:rsid w:val="00CB7F80"/>
    <w:rsid w:val="00CC1DD5"/>
    <w:rsid w:val="00CC74FB"/>
    <w:rsid w:val="00CD139B"/>
    <w:rsid w:val="00CD2FC4"/>
    <w:rsid w:val="00CE483E"/>
    <w:rsid w:val="00CE4FB7"/>
    <w:rsid w:val="00CF7F83"/>
    <w:rsid w:val="00D00D85"/>
    <w:rsid w:val="00D1121C"/>
    <w:rsid w:val="00D2769E"/>
    <w:rsid w:val="00D348F1"/>
    <w:rsid w:val="00D42374"/>
    <w:rsid w:val="00D53715"/>
    <w:rsid w:val="00D543E4"/>
    <w:rsid w:val="00D8310F"/>
    <w:rsid w:val="00D90C42"/>
    <w:rsid w:val="00DA338E"/>
    <w:rsid w:val="00DC5428"/>
    <w:rsid w:val="00DC5EC1"/>
    <w:rsid w:val="00DC6B34"/>
    <w:rsid w:val="00DD3DCC"/>
    <w:rsid w:val="00DE4EF7"/>
    <w:rsid w:val="00E006C9"/>
    <w:rsid w:val="00E10B6B"/>
    <w:rsid w:val="00E3404B"/>
    <w:rsid w:val="00E551F4"/>
    <w:rsid w:val="00E61AB9"/>
    <w:rsid w:val="00E67F07"/>
    <w:rsid w:val="00E7482F"/>
    <w:rsid w:val="00E94282"/>
    <w:rsid w:val="00EA0F3A"/>
    <w:rsid w:val="00EA32FF"/>
    <w:rsid w:val="00EA770A"/>
    <w:rsid w:val="00EB10AE"/>
    <w:rsid w:val="00EB35FE"/>
    <w:rsid w:val="00EC1083"/>
    <w:rsid w:val="00EC3FC4"/>
    <w:rsid w:val="00EC4C76"/>
    <w:rsid w:val="00EC518D"/>
    <w:rsid w:val="00ED1558"/>
    <w:rsid w:val="00ED35FF"/>
    <w:rsid w:val="00ED5AAC"/>
    <w:rsid w:val="00EF05FB"/>
    <w:rsid w:val="00F06FE1"/>
    <w:rsid w:val="00F267DF"/>
    <w:rsid w:val="00F26915"/>
    <w:rsid w:val="00F363E4"/>
    <w:rsid w:val="00F53071"/>
    <w:rsid w:val="00F7037E"/>
    <w:rsid w:val="00F705D9"/>
    <w:rsid w:val="00F712EE"/>
    <w:rsid w:val="00F72368"/>
    <w:rsid w:val="00F848CF"/>
    <w:rsid w:val="00F95B55"/>
    <w:rsid w:val="00FA3097"/>
    <w:rsid w:val="00FA5CEB"/>
    <w:rsid w:val="00FB01E4"/>
    <w:rsid w:val="00FB026F"/>
    <w:rsid w:val="00FB6B06"/>
    <w:rsid w:val="00FB7367"/>
    <w:rsid w:val="00FD76F7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202A034"/>
  <w15:docId w15:val="{F6C3F4F0-E9DD-42A2-A364-25457E7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45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470F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631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1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1C2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9129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C037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67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ona.Dugnese\Desktop\1-3.1_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2A3D-5CCF-4540-BA83-EABACE22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1-3.1_Jelgavas_v-pilsetas_domes_lemuma_projekts.dotx</Template>
  <TotalTime>2</TotalTime>
  <Pages>1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2025-09-25T10:59:00Z</cp:lastPrinted>
  <dcterms:created xsi:type="dcterms:W3CDTF">2025-09-24T13:21:00Z</dcterms:created>
  <dcterms:modified xsi:type="dcterms:W3CDTF">2025-09-25T10:59:00Z</dcterms:modified>
</cp:coreProperties>
</file>