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7A830" w14:textId="77777777" w:rsidR="007A6D23" w:rsidRPr="00F47ED1" w:rsidRDefault="007A6D23" w:rsidP="007A6D2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F47ED1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0049C553" wp14:editId="2923BAC6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26BCE" w14:textId="0265C3E9" w:rsidR="007A6D23" w:rsidRDefault="00285B56" w:rsidP="007A6D23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9C5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E026BCE" w14:textId="0265C3E9" w:rsidR="007A6D23" w:rsidRDefault="00285B56" w:rsidP="007A6D23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7A6D23" w:rsidRPr="00F47ED1" w14:paraId="38DBB6DB" w14:textId="77777777" w:rsidTr="007B7A98">
        <w:tc>
          <w:tcPr>
            <w:tcW w:w="7905" w:type="dxa"/>
          </w:tcPr>
          <w:p w14:paraId="644C3EE2" w14:textId="7919B8A2" w:rsidR="007A6D23" w:rsidRPr="00F47ED1" w:rsidRDefault="007A6D23" w:rsidP="007B7A9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F47ED1">
              <w:rPr>
                <w:bCs/>
                <w:szCs w:val="44"/>
                <w:lang w:val="lv-LV"/>
              </w:rPr>
              <w:t>25.09.2024.</w:t>
            </w:r>
          </w:p>
        </w:tc>
        <w:tc>
          <w:tcPr>
            <w:tcW w:w="1137" w:type="dxa"/>
          </w:tcPr>
          <w:p w14:paraId="5C155145" w14:textId="51A6CF61" w:rsidR="007A6D23" w:rsidRPr="00F47ED1" w:rsidRDefault="007A6D23" w:rsidP="007B7A9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F47ED1">
              <w:rPr>
                <w:bCs/>
                <w:szCs w:val="44"/>
                <w:lang w:val="lv-LV"/>
              </w:rPr>
              <w:t>Nr.</w:t>
            </w:r>
            <w:r w:rsidR="00285B56">
              <w:rPr>
                <w:bCs/>
                <w:szCs w:val="44"/>
                <w:lang w:val="lv-LV"/>
              </w:rPr>
              <w:t>12/38</w:t>
            </w:r>
          </w:p>
        </w:tc>
      </w:tr>
    </w:tbl>
    <w:p w14:paraId="6002D3E3" w14:textId="77777777" w:rsidR="007A6D23" w:rsidRPr="00F47ED1" w:rsidRDefault="007A6D23" w:rsidP="007A6D23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7878D9E" w14:textId="5EC49983" w:rsidR="007A6D23" w:rsidRPr="00F47ED1" w:rsidRDefault="007A6D23" w:rsidP="00285B56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F47ED1">
        <w:rPr>
          <w:b/>
          <w:bCs/>
          <w:i w:val="0"/>
          <w:iCs w:val="0"/>
          <w:color w:val="auto"/>
        </w:rPr>
        <w:t>GROZĪJUM</w:t>
      </w:r>
      <w:r w:rsidR="00AF570B" w:rsidRPr="00F47ED1">
        <w:rPr>
          <w:b/>
          <w:bCs/>
          <w:i w:val="0"/>
          <w:iCs w:val="0"/>
          <w:color w:val="auto"/>
        </w:rPr>
        <w:t>I</w:t>
      </w:r>
      <w:r w:rsidRPr="00F47ED1">
        <w:rPr>
          <w:b/>
          <w:bCs/>
          <w:i w:val="0"/>
          <w:iCs w:val="0"/>
          <w:color w:val="auto"/>
        </w:rPr>
        <w:t xml:space="preserve"> JELGAVAS VALSTSPILSĒTAS PAŠVALDĪBAS DOMES</w:t>
      </w:r>
    </w:p>
    <w:p w14:paraId="5650E4A7" w14:textId="77777777" w:rsidR="007A6D23" w:rsidRPr="00F47ED1" w:rsidRDefault="007A6D23" w:rsidP="00285B56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F47ED1">
        <w:rPr>
          <w:b/>
          <w:bCs/>
          <w:i w:val="0"/>
          <w:iCs w:val="0"/>
          <w:color w:val="auto"/>
        </w:rPr>
        <w:t>2023.GADA 21.DECEMBRA LĒMUMĀ NR.13/6 “ZIEDOJUMU (DĀVINĀJUMU) PIEŅEMŠANAS UN IZLIETOŠANAS NOLIKUMA APSTIPRINĀŠANA”</w:t>
      </w:r>
    </w:p>
    <w:p w14:paraId="0A32F0DF" w14:textId="77777777" w:rsidR="00F47ED1" w:rsidRPr="00F47ED1" w:rsidRDefault="00F47ED1" w:rsidP="007A6D23">
      <w:pPr>
        <w:pStyle w:val="BodyText"/>
        <w:ind w:firstLine="360"/>
        <w:jc w:val="both"/>
      </w:pPr>
    </w:p>
    <w:p w14:paraId="3F44D89F" w14:textId="0FBBECDD" w:rsidR="00285B56" w:rsidRDefault="00285B56" w:rsidP="00285B56">
      <w:pPr>
        <w:pStyle w:val="BodyText"/>
        <w:jc w:val="both"/>
      </w:pPr>
      <w:r w:rsidRPr="00BD6CA7">
        <w:rPr>
          <w:b/>
        </w:rPr>
        <w:t>Atklāti balsojot: PAR – 15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M.Galkins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A.Rāviņš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>ATTURAS – nav</w:t>
      </w:r>
      <w:r w:rsidRPr="00BD6CA7">
        <w:t>,</w:t>
      </w:r>
    </w:p>
    <w:p w14:paraId="31588CA2" w14:textId="77777777" w:rsidR="007A6D23" w:rsidRPr="00F47ED1" w:rsidRDefault="007A6D23" w:rsidP="00285B56">
      <w:pPr>
        <w:pStyle w:val="BodyText"/>
        <w:ind w:firstLine="720"/>
        <w:jc w:val="both"/>
        <w:rPr>
          <w:bCs/>
        </w:rPr>
      </w:pPr>
      <w:r w:rsidRPr="00F47ED1">
        <w:t xml:space="preserve">Saskaņā ar Pašvaldību likuma  10. panta pirmās daļas 8. un 17.punktu, </w:t>
      </w:r>
    </w:p>
    <w:p w14:paraId="2D17E76A" w14:textId="77777777" w:rsidR="007A6D23" w:rsidRPr="00F47ED1" w:rsidRDefault="007A6D23" w:rsidP="007A6D23">
      <w:pPr>
        <w:pStyle w:val="BodyText"/>
        <w:ind w:firstLine="360"/>
        <w:jc w:val="both"/>
        <w:rPr>
          <w:bCs/>
        </w:rPr>
      </w:pPr>
    </w:p>
    <w:p w14:paraId="1A2A27E7" w14:textId="5F4F5202" w:rsidR="007A6D23" w:rsidRPr="00F47ED1" w:rsidRDefault="007A6D23" w:rsidP="00F47ED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F47ED1">
        <w:rPr>
          <w:b/>
          <w:bCs/>
          <w:lang w:val="lv-LV"/>
        </w:rPr>
        <w:t>JELGAVAS VALSTSPILSĒTAS PAŠVALDĪBAS DOME NOLEMJ:</w:t>
      </w:r>
    </w:p>
    <w:p w14:paraId="5E497978" w14:textId="2AB9A6C4" w:rsidR="007A6D23" w:rsidRPr="00F47ED1" w:rsidRDefault="007A6D23" w:rsidP="00F47ED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F47ED1">
        <w:rPr>
          <w:lang w:val="lv-LV"/>
        </w:rPr>
        <w:t xml:space="preserve">Izdarīt Jelgavas </w:t>
      </w:r>
      <w:proofErr w:type="spellStart"/>
      <w:r w:rsidRPr="00F47ED1">
        <w:rPr>
          <w:lang w:val="lv-LV"/>
        </w:rPr>
        <w:t>valstspilsētas</w:t>
      </w:r>
      <w:proofErr w:type="spellEnd"/>
      <w:r w:rsidRPr="00F47ED1">
        <w:rPr>
          <w:lang w:val="lv-LV"/>
        </w:rPr>
        <w:t xml:space="preserve"> pašvaldības domes 2023. gada 21.</w:t>
      </w:r>
      <w:r w:rsidR="00F47ED1" w:rsidRPr="00F47ED1">
        <w:rPr>
          <w:lang w:val="lv-LV"/>
        </w:rPr>
        <w:t xml:space="preserve"> decembra lēmuma Nr.</w:t>
      </w:r>
      <w:r w:rsidRPr="00F47ED1">
        <w:rPr>
          <w:lang w:val="lv-LV"/>
        </w:rPr>
        <w:t xml:space="preserve">13/6 “Ziedojumu (dāvinājumu) pieņemšanas un izlietošanas nolikuma apstiprināšana” pielikumā “Ziedojumu (dāvinājumu) pieņemšanas un izlietošanas nolikums” </w:t>
      </w:r>
      <w:r w:rsidR="00AF570B" w:rsidRPr="00F47ED1">
        <w:rPr>
          <w:lang w:val="lv-LV"/>
        </w:rPr>
        <w:t xml:space="preserve">šādus grozījumus: </w:t>
      </w:r>
    </w:p>
    <w:p w14:paraId="07B5B6B8" w14:textId="6824512F" w:rsidR="00B22810" w:rsidRPr="00F47ED1" w:rsidRDefault="00B22810" w:rsidP="00F47ED1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F47ED1">
        <w:rPr>
          <w:lang w:val="lv-LV"/>
        </w:rPr>
        <w:t>Svītrot 4.3.apakšpunktu.</w:t>
      </w:r>
    </w:p>
    <w:p w14:paraId="410BA6CA" w14:textId="5F6F6E0A" w:rsidR="00AF570B" w:rsidRPr="00F47ED1" w:rsidRDefault="00AF570B" w:rsidP="00F47ED1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F47ED1">
        <w:rPr>
          <w:lang w:val="lv-LV"/>
        </w:rPr>
        <w:t>Izteikt 11.1. un 11.2. apakšpunktu</w:t>
      </w:r>
      <w:r w:rsidR="00B22810" w:rsidRPr="00F47ED1">
        <w:rPr>
          <w:lang w:val="lv-LV"/>
        </w:rPr>
        <w:t>s</w:t>
      </w:r>
      <w:r w:rsidRPr="00F47ED1">
        <w:rPr>
          <w:lang w:val="lv-LV"/>
        </w:rPr>
        <w:t xml:space="preserve"> </w:t>
      </w:r>
      <w:r w:rsidR="00C002C4" w:rsidRPr="00F47ED1">
        <w:rPr>
          <w:lang w:val="lv-LV"/>
        </w:rPr>
        <w:t>šādā</w:t>
      </w:r>
      <w:r w:rsidRPr="00F47ED1">
        <w:rPr>
          <w:lang w:val="lv-LV"/>
        </w:rPr>
        <w:t xml:space="preserve"> redakcijā:</w:t>
      </w:r>
    </w:p>
    <w:p w14:paraId="5D2727A1" w14:textId="3CFFA83C" w:rsidR="00B44201" w:rsidRPr="00F47ED1" w:rsidRDefault="0013505E" w:rsidP="00F47ED1">
      <w:pPr>
        <w:pStyle w:val="Default"/>
        <w:ind w:left="993" w:hanging="709"/>
        <w:jc w:val="both"/>
      </w:pPr>
      <w:r w:rsidRPr="00F47ED1">
        <w:rPr>
          <w:color w:val="000000" w:themeColor="text1"/>
        </w:rPr>
        <w:t>“</w:t>
      </w:r>
      <w:r w:rsidR="00AF570B" w:rsidRPr="00F47ED1">
        <w:rPr>
          <w:color w:val="000000" w:themeColor="text1"/>
        </w:rPr>
        <w:t>11.1.</w:t>
      </w:r>
      <w:r w:rsidR="00B44201" w:rsidRPr="00F47ED1">
        <w:t xml:space="preserve"> Komisijas sastāvs:</w:t>
      </w:r>
    </w:p>
    <w:p w14:paraId="42283BF5" w14:textId="4BE9B9F4" w:rsidR="00B44201" w:rsidRPr="00F47ED1" w:rsidRDefault="00F47ED1" w:rsidP="00F47ED1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843" w:right="46" w:hanging="850"/>
        <w:jc w:val="both"/>
        <w:rPr>
          <w:lang w:val="lv-LV"/>
        </w:rPr>
      </w:pPr>
      <w:r>
        <w:rPr>
          <w:lang w:val="lv-LV"/>
        </w:rPr>
        <w:t>11.1.1.</w:t>
      </w:r>
      <w:r w:rsidR="00B44201" w:rsidRPr="00F47ED1">
        <w:rPr>
          <w:lang w:val="lv-LV"/>
        </w:rPr>
        <w:t xml:space="preserve">Komisijas priekšsēdētājs </w:t>
      </w:r>
      <w:r>
        <w:rPr>
          <w:lang w:val="lv-LV"/>
        </w:rPr>
        <w:t>–</w:t>
      </w:r>
      <w:r w:rsidR="00B44201" w:rsidRPr="00F47ED1">
        <w:rPr>
          <w:lang w:val="lv-LV"/>
        </w:rPr>
        <w:t xml:space="preserve"> Jelgavas</w:t>
      </w:r>
      <w:r>
        <w:rPr>
          <w:lang w:val="lv-LV"/>
        </w:rPr>
        <w:t xml:space="preserve"> </w:t>
      </w:r>
      <w:proofErr w:type="spellStart"/>
      <w:r w:rsidR="00B44201" w:rsidRPr="00F47ED1">
        <w:rPr>
          <w:lang w:val="lv-LV"/>
        </w:rPr>
        <w:t>valstspilsētas</w:t>
      </w:r>
      <w:proofErr w:type="spellEnd"/>
      <w:r w:rsidR="00B44201" w:rsidRPr="00F47ED1">
        <w:rPr>
          <w:lang w:val="lv-LV"/>
        </w:rPr>
        <w:t xml:space="preserve"> pašvaldības izpilddirektor</w:t>
      </w:r>
      <w:r w:rsidR="002B27A5" w:rsidRPr="00F47ED1">
        <w:rPr>
          <w:lang w:val="lv-LV"/>
        </w:rPr>
        <w:t>s;</w:t>
      </w:r>
    </w:p>
    <w:p w14:paraId="0DFEE97D" w14:textId="094D4A3F" w:rsidR="002B27A5" w:rsidRPr="00F47ED1" w:rsidRDefault="00F47ED1" w:rsidP="00F47ED1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843" w:right="46" w:hanging="850"/>
        <w:jc w:val="both"/>
        <w:rPr>
          <w:lang w:val="lv-LV"/>
        </w:rPr>
      </w:pPr>
      <w:r>
        <w:rPr>
          <w:lang w:val="lv-LV"/>
        </w:rPr>
        <w:t>11.1.2.</w:t>
      </w:r>
      <w:r w:rsidR="00B44201" w:rsidRPr="00F47ED1">
        <w:rPr>
          <w:lang w:val="lv-LV"/>
        </w:rPr>
        <w:t xml:space="preserve">Komisijas priekšsēdētāja vietnieks – </w:t>
      </w:r>
      <w:bookmarkStart w:id="0" w:name="_Hlk207886841"/>
      <w:bookmarkStart w:id="1" w:name="_Hlk207886765"/>
      <w:r w:rsidR="002B27A5" w:rsidRPr="00F47ED1">
        <w:rPr>
          <w:lang w:val="lv-LV"/>
        </w:rPr>
        <w:t xml:space="preserve">Jelgavas </w:t>
      </w:r>
      <w:proofErr w:type="spellStart"/>
      <w:r w:rsidR="002B27A5" w:rsidRPr="00F47ED1">
        <w:rPr>
          <w:lang w:val="lv-LV"/>
        </w:rPr>
        <w:t>valstspilsētas</w:t>
      </w:r>
      <w:proofErr w:type="spellEnd"/>
      <w:r w:rsidR="002B27A5" w:rsidRPr="00F47ED1">
        <w:rPr>
          <w:lang w:val="lv-LV"/>
        </w:rPr>
        <w:t xml:space="preserve"> pašvaldības izpilddirektora vietnieks;</w:t>
      </w:r>
      <w:bookmarkEnd w:id="0"/>
    </w:p>
    <w:bookmarkEnd w:id="1"/>
    <w:p w14:paraId="18DE211D" w14:textId="608FAC84" w:rsidR="00B44201" w:rsidRPr="00F47ED1" w:rsidRDefault="00B44201" w:rsidP="00F47ED1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  <w:tab w:val="center" w:pos="2410"/>
        </w:tabs>
        <w:ind w:left="1843" w:right="46" w:hanging="850"/>
        <w:jc w:val="both"/>
        <w:rPr>
          <w:lang w:val="lv-LV"/>
        </w:rPr>
      </w:pPr>
      <w:r w:rsidRPr="00F47ED1">
        <w:rPr>
          <w:lang w:val="lv-LV"/>
        </w:rPr>
        <w:t>11.1.3.Komisijas locekļi:</w:t>
      </w:r>
      <w:bookmarkStart w:id="2" w:name="_Hlk207886810"/>
      <w:r w:rsidRPr="00F47ED1">
        <w:rPr>
          <w:lang w:val="lv-LV"/>
        </w:rPr>
        <w:t xml:space="preserve"> </w:t>
      </w:r>
    </w:p>
    <w:p w14:paraId="356E2AFD" w14:textId="77777777" w:rsidR="002B27A5" w:rsidRPr="00F47ED1" w:rsidRDefault="00B44201" w:rsidP="00F47ED1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2552" w:right="46" w:hanging="851"/>
        <w:jc w:val="both"/>
        <w:rPr>
          <w:lang w:val="lv-LV"/>
        </w:rPr>
      </w:pPr>
      <w:r w:rsidRPr="00F47ED1">
        <w:rPr>
          <w:lang w:val="lv-LV"/>
        </w:rPr>
        <w:t xml:space="preserve">11.1.3.1. </w:t>
      </w:r>
      <w:r w:rsidR="002B27A5" w:rsidRPr="00F47ED1">
        <w:rPr>
          <w:lang w:val="lv-LV"/>
        </w:rPr>
        <w:t xml:space="preserve">Jelgavas </w:t>
      </w:r>
      <w:proofErr w:type="spellStart"/>
      <w:r w:rsidR="002B27A5" w:rsidRPr="00F47ED1">
        <w:rPr>
          <w:lang w:val="lv-LV"/>
        </w:rPr>
        <w:t>valstspilsētas</w:t>
      </w:r>
      <w:proofErr w:type="spellEnd"/>
      <w:r w:rsidR="002B27A5" w:rsidRPr="00F47ED1">
        <w:rPr>
          <w:lang w:val="lv-LV"/>
        </w:rPr>
        <w:t xml:space="preserve"> pašvaldības iestādes “Centrālā pārvalde” Finanšu departamenta vadītājs;</w:t>
      </w:r>
    </w:p>
    <w:p w14:paraId="1439C153" w14:textId="77777777" w:rsidR="002B27A5" w:rsidRPr="00F47ED1" w:rsidRDefault="00B44201" w:rsidP="00F47ED1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2552" w:right="46" w:hanging="851"/>
        <w:jc w:val="both"/>
        <w:rPr>
          <w:lang w:val="lv-LV"/>
        </w:rPr>
      </w:pPr>
      <w:r w:rsidRPr="00F47ED1">
        <w:rPr>
          <w:lang w:val="lv-LV"/>
        </w:rPr>
        <w:t xml:space="preserve">11.1.3.2. </w:t>
      </w:r>
      <w:r w:rsidR="002B27A5" w:rsidRPr="00F47ED1">
        <w:rPr>
          <w:lang w:val="lv-LV"/>
        </w:rPr>
        <w:t xml:space="preserve">Jelgavas </w:t>
      </w:r>
      <w:proofErr w:type="spellStart"/>
      <w:r w:rsidR="002B27A5" w:rsidRPr="00F47ED1">
        <w:rPr>
          <w:lang w:val="lv-LV"/>
        </w:rPr>
        <w:t>valstspilsētas</w:t>
      </w:r>
      <w:proofErr w:type="spellEnd"/>
      <w:r w:rsidR="002B27A5" w:rsidRPr="00F47ED1">
        <w:rPr>
          <w:lang w:val="lv-LV"/>
        </w:rPr>
        <w:t xml:space="preserve"> pašvaldības iestādes “Pašvaldības iestāžu centralizētā grāmatvedība” vadītājs;</w:t>
      </w:r>
    </w:p>
    <w:p w14:paraId="20E06280" w14:textId="5F5BD839" w:rsidR="002B27A5" w:rsidRPr="00F47ED1" w:rsidRDefault="00B44201" w:rsidP="00F47ED1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2552" w:right="46" w:hanging="851"/>
        <w:jc w:val="both"/>
        <w:rPr>
          <w:lang w:val="lv-LV"/>
        </w:rPr>
      </w:pPr>
      <w:r w:rsidRPr="00F47ED1">
        <w:rPr>
          <w:lang w:val="lv-LV"/>
        </w:rPr>
        <w:t>11.1.3.3.</w:t>
      </w:r>
      <w:r w:rsidRPr="00F47ED1">
        <w:rPr>
          <w:lang w:val="lv-LV"/>
        </w:rPr>
        <w:tab/>
      </w:r>
      <w:bookmarkEnd w:id="2"/>
      <w:r w:rsidR="002B27A5" w:rsidRPr="00F47ED1">
        <w:rPr>
          <w:lang w:val="lv-LV"/>
        </w:rPr>
        <w:t xml:space="preserve"> Jelgavas </w:t>
      </w:r>
      <w:proofErr w:type="spellStart"/>
      <w:r w:rsidR="002B27A5" w:rsidRPr="00F47ED1">
        <w:rPr>
          <w:lang w:val="lv-LV"/>
        </w:rPr>
        <w:t>valstspilsētas</w:t>
      </w:r>
      <w:proofErr w:type="spellEnd"/>
      <w:r w:rsidR="002B27A5" w:rsidRPr="00F47ED1">
        <w:rPr>
          <w:lang w:val="lv-LV"/>
        </w:rPr>
        <w:t xml:space="preserve"> pašvaldības iestādes “Centrālā pārvalde” Administratīvā departamenta Juridiskās nodaļas jurists;</w:t>
      </w:r>
    </w:p>
    <w:p w14:paraId="077730A0" w14:textId="6ACA7C8A" w:rsidR="00B44201" w:rsidRPr="00F47ED1" w:rsidRDefault="002B27A5" w:rsidP="00F47ED1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2552" w:right="46" w:hanging="851"/>
        <w:jc w:val="both"/>
        <w:rPr>
          <w:lang w:val="lv-LV"/>
        </w:rPr>
      </w:pPr>
      <w:r w:rsidRPr="00F47ED1">
        <w:rPr>
          <w:lang w:val="lv-LV"/>
        </w:rPr>
        <w:t xml:space="preserve">11.1.3.4. </w:t>
      </w:r>
      <w:r w:rsidR="004D21D6" w:rsidRPr="00F47ED1">
        <w:rPr>
          <w:lang w:val="lv-LV"/>
        </w:rPr>
        <w:t xml:space="preserve">Jelgavas </w:t>
      </w:r>
      <w:proofErr w:type="spellStart"/>
      <w:r w:rsidR="004D21D6" w:rsidRPr="00F47ED1">
        <w:rPr>
          <w:lang w:val="lv-LV"/>
        </w:rPr>
        <w:t>valstspilsētas</w:t>
      </w:r>
      <w:proofErr w:type="spellEnd"/>
      <w:r w:rsidR="004D21D6" w:rsidRPr="00F47ED1">
        <w:rPr>
          <w:lang w:val="lv-LV"/>
        </w:rPr>
        <w:t xml:space="preserve"> pašvaldības iestādes “Centrālā pārvalde” Sabiedrisko attiecību departame</w:t>
      </w:r>
      <w:bookmarkStart w:id="3" w:name="_GoBack"/>
      <w:bookmarkEnd w:id="3"/>
      <w:r w:rsidR="004D21D6" w:rsidRPr="00F47ED1">
        <w:rPr>
          <w:lang w:val="lv-LV"/>
        </w:rPr>
        <w:t>nta Komunikācijas un mediju attiecību galvenais speci</w:t>
      </w:r>
      <w:r w:rsidR="00F47ED1">
        <w:rPr>
          <w:lang w:val="lv-LV"/>
        </w:rPr>
        <w:t>ā</w:t>
      </w:r>
      <w:r w:rsidR="004D21D6" w:rsidRPr="00F47ED1">
        <w:rPr>
          <w:lang w:val="lv-LV"/>
        </w:rPr>
        <w:t>lists.</w:t>
      </w:r>
    </w:p>
    <w:p w14:paraId="371342EF" w14:textId="1F76E743" w:rsidR="00B44201" w:rsidRPr="00F47ED1" w:rsidRDefault="00B44201" w:rsidP="00AF570B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 w:firstLine="709"/>
        <w:jc w:val="both"/>
        <w:rPr>
          <w:lang w:val="lv-LV"/>
        </w:rPr>
      </w:pPr>
      <w:r w:rsidRPr="00F47ED1">
        <w:rPr>
          <w:lang w:val="lv-LV"/>
        </w:rPr>
        <w:t xml:space="preserve">11.2. </w:t>
      </w:r>
      <w:r w:rsidRPr="00F47ED1">
        <w:rPr>
          <w:rStyle w:val="FontStyle13"/>
          <w:rFonts w:eastAsiaTheme="majorEastAsia"/>
          <w:lang w:val="lv-LV"/>
        </w:rPr>
        <w:t xml:space="preserve">Komisija </w:t>
      </w:r>
      <w:r w:rsidRPr="00F47ED1">
        <w:rPr>
          <w:lang w:val="lv-LV"/>
        </w:rPr>
        <w:t>pilda savus pienākumus līdz jaunas komisijas sastāva apstiprināšanai.</w:t>
      </w:r>
      <w:r w:rsidR="00AF570B" w:rsidRPr="00F47ED1">
        <w:rPr>
          <w:lang w:val="lv-LV"/>
        </w:rPr>
        <w:t>”.</w:t>
      </w:r>
    </w:p>
    <w:p w14:paraId="17B74024" w14:textId="756B7A01" w:rsidR="00AF570B" w:rsidRPr="00F47ED1" w:rsidRDefault="002067B9" w:rsidP="00F47ED1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/>
        <w:jc w:val="both"/>
        <w:rPr>
          <w:lang w:val="lv-LV"/>
        </w:rPr>
      </w:pPr>
      <w:r w:rsidRPr="00F47ED1">
        <w:rPr>
          <w:lang w:val="lv-LV"/>
        </w:rPr>
        <w:t>3</w:t>
      </w:r>
      <w:r w:rsidR="00AF570B" w:rsidRPr="00F47ED1">
        <w:rPr>
          <w:lang w:val="lv-LV"/>
        </w:rPr>
        <w:t>. Papildināt ar 11.9.apakšpunktu šādā redakcijā:</w:t>
      </w:r>
    </w:p>
    <w:p w14:paraId="3D1DFCA2" w14:textId="7EDA156D" w:rsidR="00B44201" w:rsidRPr="00F47ED1" w:rsidRDefault="00AF570B" w:rsidP="00F47ED1">
      <w:pPr>
        <w:pStyle w:val="Header"/>
        <w:tabs>
          <w:tab w:val="clear" w:pos="4320"/>
          <w:tab w:val="clear" w:pos="8640"/>
          <w:tab w:val="left" w:pos="-2694"/>
          <w:tab w:val="right" w:pos="-1985"/>
          <w:tab w:val="center" w:pos="-1560"/>
          <w:tab w:val="center" w:pos="-1134"/>
          <w:tab w:val="right" w:pos="851"/>
        </w:tabs>
        <w:ind w:right="46" w:firstLine="284"/>
        <w:jc w:val="both"/>
        <w:rPr>
          <w:lang w:val="lv-LV"/>
        </w:rPr>
      </w:pPr>
      <w:r w:rsidRPr="00F47ED1">
        <w:rPr>
          <w:lang w:val="lv-LV"/>
        </w:rPr>
        <w:tab/>
        <w:t>“11.9. Komisijas locekļi ir valsts amatpersonas.</w:t>
      </w:r>
      <w:r w:rsidR="00EA4F88" w:rsidRPr="00F47ED1">
        <w:rPr>
          <w:lang w:val="lv-LV"/>
        </w:rPr>
        <w:t>”.</w:t>
      </w:r>
    </w:p>
    <w:p w14:paraId="55D9F166" w14:textId="77777777" w:rsidR="00F47ED1" w:rsidRPr="00F47ED1" w:rsidRDefault="00F47ED1" w:rsidP="007A6D23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/>
        <w:jc w:val="both"/>
        <w:rPr>
          <w:szCs w:val="24"/>
          <w:lang w:val="lv-LV"/>
        </w:rPr>
      </w:pPr>
    </w:p>
    <w:p w14:paraId="02B0A5B5" w14:textId="77777777" w:rsidR="00285B56" w:rsidRPr="00BD6CA7" w:rsidRDefault="00285B56" w:rsidP="00285B56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00D55A78" w14:textId="77777777" w:rsidR="00285B56" w:rsidRPr="00BD6CA7" w:rsidRDefault="00285B56" w:rsidP="00285B56">
      <w:pPr>
        <w:rPr>
          <w:color w:val="000000"/>
          <w:lang w:eastAsia="lv-LV"/>
        </w:rPr>
      </w:pPr>
    </w:p>
    <w:p w14:paraId="13FC6006" w14:textId="77777777" w:rsidR="00285B56" w:rsidRPr="00BD6CA7" w:rsidRDefault="00285B56" w:rsidP="00285B56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53FC8306" w14:textId="77777777" w:rsidR="00285B56" w:rsidRPr="00BD6CA7" w:rsidRDefault="00285B56" w:rsidP="00285B56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93B4F0B" w14:textId="77777777" w:rsidR="00285B56" w:rsidRPr="00BD6CA7" w:rsidRDefault="00285B56" w:rsidP="00285B56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A1BF362" w14:textId="2A299EDB" w:rsidR="00285B56" w:rsidRPr="00BD6CA7" w:rsidRDefault="00285B56" w:rsidP="00285B56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  <w:r w:rsidR="00A75DEE">
        <w:rPr>
          <w:bCs/>
        </w:rPr>
        <w:t xml:space="preserve"> </w:t>
      </w: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13A0B0B6" w14:textId="74A5EC15" w:rsidR="002D49DC" w:rsidRPr="00F47ED1" w:rsidRDefault="00285B56" w:rsidP="00285B56">
      <w:r w:rsidRPr="00BD6CA7">
        <w:t>2025. gada 25. septembrī</w:t>
      </w:r>
    </w:p>
    <w:sectPr w:rsidR="002D49DC" w:rsidRPr="00F47ED1" w:rsidSect="00A75DEE">
      <w:footerReference w:type="default" r:id="rId7"/>
      <w:headerReference w:type="first" r:id="rId8"/>
      <w:pgSz w:w="11906" w:h="16838" w:code="9"/>
      <w:pgMar w:top="1134" w:right="1134" w:bottom="567" w:left="1701" w:header="709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4D1EA" w14:textId="77777777" w:rsidR="00AB73A1" w:rsidRDefault="00AB73A1" w:rsidP="007A6D23">
      <w:r>
        <w:separator/>
      </w:r>
    </w:p>
  </w:endnote>
  <w:endnote w:type="continuationSeparator" w:id="0">
    <w:p w14:paraId="5D85121F" w14:textId="77777777" w:rsidR="00AB73A1" w:rsidRDefault="00AB73A1" w:rsidP="007A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020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9614B" w14:textId="6699FAA5" w:rsidR="00F47ED1" w:rsidRDefault="00F47ED1" w:rsidP="00F47E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D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163A5" w14:textId="77777777" w:rsidR="00AB73A1" w:rsidRDefault="00AB73A1" w:rsidP="007A6D23">
      <w:r>
        <w:separator/>
      </w:r>
    </w:p>
  </w:footnote>
  <w:footnote w:type="continuationSeparator" w:id="0">
    <w:p w14:paraId="00A6AC13" w14:textId="77777777" w:rsidR="00AB73A1" w:rsidRDefault="00AB73A1" w:rsidP="007A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10B8E" w14:textId="77777777" w:rsidR="007A6D23" w:rsidRPr="00197F0A" w:rsidRDefault="007A6D23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EC05FC3" wp14:editId="45269049">
          <wp:extent cx="638175" cy="752475"/>
          <wp:effectExtent l="0" t="0" r="9525" b="9525"/>
          <wp:docPr id="3" name="Picture 3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535B5" w14:textId="77777777" w:rsidR="007A6D23" w:rsidRPr="00FB6B06" w:rsidRDefault="007A6D2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64A228B" w14:textId="77777777" w:rsidR="007A6D23" w:rsidRPr="007346CE" w:rsidRDefault="007A6D2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651BF467" w14:textId="77777777" w:rsidR="007A6D23" w:rsidRPr="000C4CB0" w:rsidRDefault="007A6D2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7A6D23" w14:paraId="3BFE8F7B" w14:textId="77777777" w:rsidTr="00F72368">
      <w:trPr>
        <w:jc w:val="center"/>
      </w:trPr>
      <w:tc>
        <w:tcPr>
          <w:tcW w:w="8528" w:type="dxa"/>
        </w:tcPr>
        <w:p w14:paraId="7C7BFF50" w14:textId="77777777" w:rsidR="007A6D23" w:rsidRDefault="007A6D23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FD33F6C" w14:textId="77777777" w:rsidR="007A6D23" w:rsidRPr="0066057F" w:rsidRDefault="007A6D2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634CEA0" w14:textId="77777777" w:rsidR="007A6D23" w:rsidRPr="0066057F" w:rsidRDefault="007A6D23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3DA7"/>
    <w:multiLevelType w:val="hybridMultilevel"/>
    <w:tmpl w:val="10E8E0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32AC"/>
    <w:multiLevelType w:val="multilevel"/>
    <w:tmpl w:val="6374B91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2394113E"/>
    <w:multiLevelType w:val="hybridMultilevel"/>
    <w:tmpl w:val="F490E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824AC"/>
    <w:multiLevelType w:val="multilevel"/>
    <w:tmpl w:val="269EC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6FE1F1A"/>
    <w:multiLevelType w:val="multilevel"/>
    <w:tmpl w:val="9D7AED6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23"/>
    <w:rsid w:val="000E0A36"/>
    <w:rsid w:val="0013505E"/>
    <w:rsid w:val="00157324"/>
    <w:rsid w:val="001616CC"/>
    <w:rsid w:val="00196165"/>
    <w:rsid w:val="002067B9"/>
    <w:rsid w:val="00266E54"/>
    <w:rsid w:val="002731CD"/>
    <w:rsid w:val="00285B56"/>
    <w:rsid w:val="002B27A5"/>
    <w:rsid w:val="002D49DC"/>
    <w:rsid w:val="00356252"/>
    <w:rsid w:val="00465362"/>
    <w:rsid w:val="0048614D"/>
    <w:rsid w:val="004A1FB4"/>
    <w:rsid w:val="004D21D6"/>
    <w:rsid w:val="0056143F"/>
    <w:rsid w:val="005B2EB5"/>
    <w:rsid w:val="005C4754"/>
    <w:rsid w:val="006A4DE0"/>
    <w:rsid w:val="006E21A4"/>
    <w:rsid w:val="006F424F"/>
    <w:rsid w:val="00724923"/>
    <w:rsid w:val="007A6D23"/>
    <w:rsid w:val="007B4653"/>
    <w:rsid w:val="009012BC"/>
    <w:rsid w:val="009321F3"/>
    <w:rsid w:val="00A20582"/>
    <w:rsid w:val="00A75DEE"/>
    <w:rsid w:val="00A96825"/>
    <w:rsid w:val="00AB73A1"/>
    <w:rsid w:val="00AF570B"/>
    <w:rsid w:val="00B22810"/>
    <w:rsid w:val="00B44201"/>
    <w:rsid w:val="00C002C4"/>
    <w:rsid w:val="00CF1E8F"/>
    <w:rsid w:val="00DC1992"/>
    <w:rsid w:val="00DE4E8A"/>
    <w:rsid w:val="00EA2059"/>
    <w:rsid w:val="00EA4F88"/>
    <w:rsid w:val="00F47ED1"/>
    <w:rsid w:val="00F64439"/>
    <w:rsid w:val="00FB4720"/>
    <w:rsid w:val="00FD0D13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680ADFD8"/>
  <w15:chartTrackingRefBased/>
  <w15:docId w15:val="{2112CBC5-F8D2-45E3-8750-E73286D4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D23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A6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D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D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7A6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D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D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D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7A6D23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7A6D23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7A6D23"/>
    <w:rPr>
      <w:szCs w:val="20"/>
    </w:rPr>
  </w:style>
  <w:style w:type="character" w:customStyle="1" w:styleId="BodyTextChar">
    <w:name w:val="Body Text Char"/>
    <w:basedOn w:val="DefaultParagraphFont"/>
    <w:link w:val="BodyText"/>
    <w:rsid w:val="007A6D23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rsid w:val="007A6D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D23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customStyle="1" w:styleId="Default">
    <w:name w:val="Default"/>
    <w:rsid w:val="007A6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lv-LV"/>
      <w14:ligatures w14:val="none"/>
    </w:rPr>
  </w:style>
  <w:style w:type="character" w:customStyle="1" w:styleId="FontStyle14">
    <w:name w:val="Font Style14"/>
    <w:rsid w:val="007A6D23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B4420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EE"/>
    <w:rPr>
      <w:rFonts w:ascii="Segoe UI" w:eastAsia="Times New Roman" w:hAnsi="Segoe UI" w:cs="Segoe UI"/>
      <w:kern w:val="0"/>
      <w:sz w:val="18"/>
      <w:szCs w:val="18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2025-09-25T11:56:00Z</cp:lastPrinted>
  <dcterms:created xsi:type="dcterms:W3CDTF">2025-09-24T13:34:00Z</dcterms:created>
  <dcterms:modified xsi:type="dcterms:W3CDTF">2025-09-25T11:57:00Z</dcterms:modified>
</cp:coreProperties>
</file>