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278E059" wp14:editId="724366B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C89" w:rsidRDefault="005362C0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8E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3D5C89" w:rsidRDefault="005362C0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Tr="007346CE">
        <w:tc>
          <w:tcPr>
            <w:tcW w:w="7905" w:type="dxa"/>
          </w:tcPr>
          <w:p w:rsidR="00E61AB9" w:rsidRDefault="004F34AE" w:rsidP="00BE7F0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36511D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D8310F">
              <w:rPr>
                <w:bCs/>
                <w:szCs w:val="44"/>
                <w:lang w:val="lv-LV"/>
              </w:rPr>
              <w:t>2025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5362C0">
              <w:rPr>
                <w:bCs/>
                <w:szCs w:val="44"/>
                <w:lang w:val="lv-LV"/>
              </w:rPr>
              <w:t>13/4</w:t>
            </w:r>
          </w:p>
        </w:tc>
      </w:tr>
    </w:tbl>
    <w:p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CD23D1" w:rsidRDefault="004F34AE" w:rsidP="003A4599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BE19AA">
        <w:rPr>
          <w:u w:val="none"/>
        </w:rPr>
        <w:t>S</w:t>
      </w:r>
      <w:r>
        <w:rPr>
          <w:u w:val="none"/>
        </w:rPr>
        <w:t xml:space="preserve"> JELGAVAS VALSTSPILSĒTAS PAŠVALDĪBAS DOMES</w:t>
      </w:r>
    </w:p>
    <w:p w:rsidR="00CD23D1" w:rsidRDefault="00520D24" w:rsidP="003A4599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2025. GADA 28. MAIJA LĒMUMĀ NR.</w:t>
      </w:r>
      <w:r w:rsidR="004F34AE">
        <w:rPr>
          <w:u w:val="none"/>
        </w:rPr>
        <w:t>6/5</w:t>
      </w:r>
    </w:p>
    <w:p w:rsidR="003A4599" w:rsidRDefault="004F34AE" w:rsidP="003A4599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 “</w:t>
      </w:r>
      <w:r w:rsidR="00912907">
        <w:rPr>
          <w:u w:val="none"/>
        </w:rPr>
        <w:t>SIA “JELGAVAS ŪDENS”</w:t>
      </w:r>
      <w:r w:rsidR="00912907">
        <w:rPr>
          <w:szCs w:val="24"/>
          <w:u w:val="none"/>
        </w:rPr>
        <w:t xml:space="preserve"> </w:t>
      </w:r>
      <w:r w:rsidR="003A4599">
        <w:rPr>
          <w:u w:val="none"/>
        </w:rPr>
        <w:t xml:space="preserve">PAMATKAPITĀLA </w:t>
      </w:r>
      <w:r w:rsidR="00912907">
        <w:rPr>
          <w:u w:val="none"/>
        </w:rPr>
        <w:t>PALIELINĀŠANA</w:t>
      </w:r>
      <w:r w:rsidR="00CF4680">
        <w:rPr>
          <w:u w:val="none"/>
        </w:rPr>
        <w:t>”</w:t>
      </w:r>
    </w:p>
    <w:p w:rsidR="001C104F" w:rsidRPr="001C104F" w:rsidRDefault="001C104F" w:rsidP="001C104F"/>
    <w:p w:rsidR="005362C0" w:rsidRDefault="005362C0" w:rsidP="005362C0">
      <w:pPr>
        <w:jc w:val="both"/>
      </w:pPr>
      <w:r w:rsidRPr="00BD6CA7">
        <w:rPr>
          <w:b/>
        </w:rPr>
        <w:t>Atklāti balsojot: PAR – 1</w:t>
      </w:r>
      <w:r w:rsidR="00932594">
        <w:rPr>
          <w:b/>
        </w:rPr>
        <w:t>4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:rsidR="00E61AB9" w:rsidRDefault="003A4599" w:rsidP="00EB35FE">
      <w:pPr>
        <w:ind w:firstLine="720"/>
        <w:jc w:val="both"/>
      </w:pPr>
      <w:r w:rsidRPr="0030174D">
        <w:t xml:space="preserve">Pamatojoties uz </w:t>
      </w:r>
      <w:r w:rsidR="004F34AE" w:rsidRPr="0030174D">
        <w:t xml:space="preserve">Ministru kabineta </w:t>
      </w:r>
      <w:r w:rsidR="004F34AE">
        <w:t>2022</w:t>
      </w:r>
      <w:r w:rsidR="004F34AE" w:rsidRPr="0030174D">
        <w:t>.</w:t>
      </w:r>
      <w:r w:rsidR="00520D24">
        <w:t xml:space="preserve"> </w:t>
      </w:r>
      <w:r w:rsidR="004F34AE" w:rsidRPr="0030174D">
        <w:t xml:space="preserve">gada </w:t>
      </w:r>
      <w:r w:rsidR="004F34AE">
        <w:t>30</w:t>
      </w:r>
      <w:r w:rsidR="004F34AE" w:rsidRPr="0030174D">
        <w:t>.</w:t>
      </w:r>
      <w:r w:rsidR="00520D24">
        <w:t xml:space="preserve"> </w:t>
      </w:r>
      <w:r w:rsidR="004F34AE">
        <w:t>augusta</w:t>
      </w:r>
      <w:r w:rsidR="004F34AE" w:rsidRPr="0030174D">
        <w:t xml:space="preserve"> noteikum</w:t>
      </w:r>
      <w:r w:rsidR="004F34AE">
        <w:t>u</w:t>
      </w:r>
      <w:r w:rsidR="004F34AE" w:rsidRPr="0030174D">
        <w:t xml:space="preserve"> Nr.</w:t>
      </w:r>
      <w:r w:rsidR="004F34AE">
        <w:t>543</w:t>
      </w:r>
      <w:r w:rsidR="004F34AE" w:rsidRPr="0030174D">
        <w:t xml:space="preserve"> “</w:t>
      </w:r>
      <w:r w:rsidR="004F34AE">
        <w:t>Eiropas Savienības Atveseļošanas un noturības mehānisma plāna 3.1. reformu un investīciju virziena “Reģionālā politika” 3.1.1.3.i. investīcijas “Investīcijas uzņēmējdarbības publiskajā infrastruktūrā industriālo parku un teritoriju attīstīšanai reģionos” īstenošanas noteikumi</w:t>
      </w:r>
      <w:r w:rsidR="004F34AE" w:rsidRPr="0030174D">
        <w:t xml:space="preserve">” </w:t>
      </w:r>
      <w:r w:rsidR="004F34AE">
        <w:t>(turpmāk – MK noteikumi Nr.543)</w:t>
      </w:r>
      <w:r w:rsidR="00EF05FB">
        <w:t xml:space="preserve"> nosacījumiem, </w:t>
      </w:r>
      <w:r w:rsidR="004F0696">
        <w:t>starp Jel</w:t>
      </w:r>
      <w:r w:rsidR="00503318">
        <w:t>gavas valstspilsētas pašvaldību  un SIA “JELGAVAS ŪDENS”</w:t>
      </w:r>
      <w:r w:rsidR="00B55584">
        <w:t xml:space="preserve"> 2023.</w:t>
      </w:r>
      <w:r w:rsidR="00520D24">
        <w:t xml:space="preserve"> </w:t>
      </w:r>
      <w:r w:rsidR="00B55584">
        <w:t>gada 27.</w:t>
      </w:r>
      <w:r w:rsidR="00520D24">
        <w:t xml:space="preserve"> </w:t>
      </w:r>
      <w:r w:rsidR="00B55584">
        <w:t>aprīlī</w:t>
      </w:r>
      <w:r w:rsidR="00503318">
        <w:t xml:space="preserve"> noslēgto </w:t>
      </w:r>
      <w:r w:rsidR="00EF05FB">
        <w:t>S</w:t>
      </w:r>
      <w:r w:rsidR="00EB35FE">
        <w:t>adarbības līgumu</w:t>
      </w:r>
      <w:r w:rsidR="004F34AE">
        <w:t xml:space="preserve"> </w:t>
      </w:r>
      <w:r w:rsidR="004F34AE" w:rsidRPr="003F163D">
        <w:t>Nr.</w:t>
      </w:r>
      <w:r w:rsidR="004F34AE">
        <w:t xml:space="preserve"> 2-1.3/23/11 “Projekta “Zemgales industriālā parka attīstība, I kārta” īstenošanai”, iepirkumu rezultātā noslēgtajiem būvdarbu, būvuzraud</w:t>
      </w:r>
      <w:r w:rsidR="004F0696">
        <w:t>z</w:t>
      </w:r>
      <w:r w:rsidR="004F34AE">
        <w:t>ības un autoruzraudzības līgumiem</w:t>
      </w:r>
      <w:r w:rsidR="00CB2C03">
        <w:t xml:space="preserve"> un</w:t>
      </w:r>
      <w:r w:rsidR="00EB35FE">
        <w:t xml:space="preserve"> </w:t>
      </w:r>
      <w:r w:rsidR="008447D5" w:rsidRPr="00236098">
        <w:t>atbils</w:t>
      </w:r>
      <w:r w:rsidR="006D25E1" w:rsidRPr="00236098">
        <w:t xml:space="preserve">toši </w:t>
      </w:r>
      <w:r w:rsidR="00CB2C03" w:rsidRPr="00236098">
        <w:t xml:space="preserve">Centrālās finanšu un līgumu aģentūras </w:t>
      </w:r>
      <w:r w:rsidR="0036511D" w:rsidRPr="00236098">
        <w:t>piešķirta</w:t>
      </w:r>
      <w:r w:rsidR="00CB2C03" w:rsidRPr="00236098">
        <w:t>jam fi</w:t>
      </w:r>
      <w:r w:rsidR="00077917" w:rsidRPr="00236098">
        <w:t>n</w:t>
      </w:r>
      <w:r w:rsidR="00CB2C03" w:rsidRPr="00236098">
        <w:t xml:space="preserve">ansējumam Projekta </w:t>
      </w:r>
      <w:r w:rsidR="00503318">
        <w:t>īstenošanai</w:t>
      </w:r>
      <w:r w:rsidR="00E10B6B" w:rsidRPr="00236098">
        <w:t>, lai</w:t>
      </w:r>
      <w:r w:rsidR="00E10B6B">
        <w:t xml:space="preserve"> </w:t>
      </w:r>
      <w:r w:rsidR="00CD23D1">
        <w:t>SIA </w:t>
      </w:r>
      <w:r w:rsidR="00E10B6B">
        <w:t>“JELGAVAS ŪDENS”</w:t>
      </w:r>
      <w:r w:rsidR="00E10B6B" w:rsidRPr="008447D5">
        <w:t xml:space="preserve"> </w:t>
      </w:r>
      <w:r w:rsidR="00E10B6B">
        <w:t xml:space="preserve">varētu veikt Projekta ietvaros noteikto ūdensvada </w:t>
      </w:r>
      <w:r w:rsidR="00E10B6B" w:rsidRPr="00E10B6B">
        <w:t>un kanalizācijas tīklu izbūvi</w:t>
      </w:r>
      <w:r w:rsidR="00503318">
        <w:t>,</w:t>
      </w:r>
    </w:p>
    <w:p w:rsidR="00EB35FE" w:rsidRDefault="00EB35FE" w:rsidP="00EB35FE">
      <w:pPr>
        <w:ind w:firstLine="720"/>
        <w:jc w:val="both"/>
      </w:pPr>
    </w:p>
    <w:p w:rsidR="00E61AB9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:rsidR="00503318" w:rsidRDefault="00BE19AA" w:rsidP="00AE58BF">
      <w:pPr>
        <w:pStyle w:val="Header"/>
        <w:tabs>
          <w:tab w:val="clear" w:pos="4320"/>
          <w:tab w:val="clear" w:pos="8640"/>
        </w:tabs>
        <w:ind w:firstLine="66"/>
        <w:jc w:val="both"/>
        <w:rPr>
          <w:lang w:val="lv-LV"/>
        </w:rPr>
      </w:pPr>
      <w:r>
        <w:rPr>
          <w:lang w:val="lv-LV"/>
        </w:rPr>
        <w:t>Izdarīt</w:t>
      </w:r>
      <w:r w:rsidRPr="00AE58BF">
        <w:rPr>
          <w:lang w:val="lv-LV"/>
        </w:rPr>
        <w:t xml:space="preserve"> </w:t>
      </w:r>
      <w:r w:rsidR="00503318" w:rsidRPr="00AE58BF">
        <w:rPr>
          <w:lang w:val="lv-LV"/>
        </w:rPr>
        <w:t xml:space="preserve">Jelgavas </w:t>
      </w:r>
      <w:proofErr w:type="spellStart"/>
      <w:r w:rsidR="00503318" w:rsidRPr="00AE58BF">
        <w:rPr>
          <w:lang w:val="lv-LV"/>
        </w:rPr>
        <w:t>valstspilsētas</w:t>
      </w:r>
      <w:proofErr w:type="spellEnd"/>
      <w:r w:rsidR="00503318" w:rsidRPr="00AE58BF">
        <w:rPr>
          <w:lang w:val="lv-LV"/>
        </w:rPr>
        <w:t xml:space="preserve"> pašvaldības domes 2025.</w:t>
      </w:r>
      <w:r w:rsidR="00520D24">
        <w:rPr>
          <w:lang w:val="lv-LV"/>
        </w:rPr>
        <w:t xml:space="preserve"> </w:t>
      </w:r>
      <w:r w:rsidR="00503318" w:rsidRPr="00AE58BF">
        <w:rPr>
          <w:lang w:val="lv-LV"/>
        </w:rPr>
        <w:t>gada 2</w:t>
      </w:r>
      <w:r w:rsidR="00503318" w:rsidRPr="00B55584">
        <w:rPr>
          <w:lang w:val="lv-LV"/>
        </w:rPr>
        <w:t>8</w:t>
      </w:r>
      <w:r w:rsidR="00503318" w:rsidRPr="00AE58BF">
        <w:rPr>
          <w:lang w:val="lv-LV"/>
        </w:rPr>
        <w:t>.</w:t>
      </w:r>
      <w:r w:rsidR="00520D24">
        <w:rPr>
          <w:lang w:val="lv-LV"/>
        </w:rPr>
        <w:t xml:space="preserve"> </w:t>
      </w:r>
      <w:r w:rsidR="00503318" w:rsidRPr="00B55584">
        <w:rPr>
          <w:lang w:val="lv-LV"/>
        </w:rPr>
        <w:t>maija</w:t>
      </w:r>
      <w:r w:rsidR="00503318" w:rsidRPr="00AE58BF">
        <w:rPr>
          <w:lang w:val="lv-LV"/>
        </w:rPr>
        <w:t xml:space="preserve"> lēmum</w:t>
      </w:r>
      <w:r w:rsidR="00A6739A">
        <w:rPr>
          <w:lang w:val="lv-LV"/>
        </w:rPr>
        <w:t>a</w:t>
      </w:r>
      <w:r w:rsidR="00503318" w:rsidRPr="00AE58BF">
        <w:rPr>
          <w:lang w:val="lv-LV"/>
        </w:rPr>
        <w:t xml:space="preserve"> Nr.</w:t>
      </w:r>
      <w:r w:rsidR="00503318" w:rsidRPr="00B55584">
        <w:rPr>
          <w:lang w:val="lv-LV"/>
        </w:rPr>
        <w:t>6</w:t>
      </w:r>
      <w:r w:rsidR="00503318" w:rsidRPr="00AE58BF">
        <w:rPr>
          <w:lang w:val="lv-LV"/>
        </w:rPr>
        <w:t>/</w:t>
      </w:r>
      <w:r w:rsidR="00503318" w:rsidRPr="00B55584">
        <w:rPr>
          <w:lang w:val="lv-LV"/>
        </w:rPr>
        <w:t>5</w:t>
      </w:r>
      <w:r w:rsidR="00503318" w:rsidRPr="00AE58BF">
        <w:rPr>
          <w:lang w:val="lv-LV"/>
        </w:rPr>
        <w:t xml:space="preserve"> “</w:t>
      </w:r>
      <w:r w:rsidR="00CD23D1" w:rsidRPr="00B55584">
        <w:rPr>
          <w:lang w:val="lv-LV"/>
        </w:rPr>
        <w:t>SIA</w:t>
      </w:r>
      <w:r w:rsidR="00CD23D1">
        <w:rPr>
          <w:lang w:val="lv-LV"/>
        </w:rPr>
        <w:t> </w:t>
      </w:r>
      <w:r w:rsidR="00503318" w:rsidRPr="00B55584">
        <w:rPr>
          <w:lang w:val="lv-LV"/>
        </w:rPr>
        <w:t>“JELGAVAS ŪDENS” pamatkapitāla palielināšana</w:t>
      </w:r>
      <w:r w:rsidR="00503318" w:rsidRPr="00AE58BF">
        <w:rPr>
          <w:lang w:val="lv-LV"/>
        </w:rPr>
        <w:t xml:space="preserve">” </w:t>
      </w:r>
      <w:r>
        <w:rPr>
          <w:lang w:val="lv-LV"/>
        </w:rPr>
        <w:t xml:space="preserve">grozījumu un izteikt </w:t>
      </w:r>
      <w:r w:rsidR="00A75FA3">
        <w:rPr>
          <w:lang w:val="lv-LV"/>
        </w:rPr>
        <w:t>lemjošo daļu šādā redakcijā</w:t>
      </w:r>
      <w:r w:rsidR="00503318" w:rsidRPr="00AE58BF">
        <w:rPr>
          <w:lang w:val="lv-LV"/>
        </w:rPr>
        <w:t>:</w:t>
      </w:r>
    </w:p>
    <w:p w:rsidR="00A75FA3" w:rsidRPr="00AE58BF" w:rsidRDefault="00A75FA3" w:rsidP="00AE58BF">
      <w:pPr>
        <w:pStyle w:val="Header"/>
        <w:tabs>
          <w:tab w:val="clear" w:pos="4320"/>
          <w:tab w:val="clear" w:pos="8640"/>
        </w:tabs>
        <w:ind w:firstLine="66"/>
        <w:jc w:val="both"/>
        <w:rPr>
          <w:lang w:val="lv-LV"/>
        </w:rPr>
      </w:pPr>
      <w:r>
        <w:rPr>
          <w:lang w:val="lv-LV"/>
        </w:rPr>
        <w:t xml:space="preserve">“Palielināt SIA “JELGAVAS ŪDENS” pamatkapitālu, veicot ieguldījumu naudā 1 744 812 </w:t>
      </w:r>
      <w:proofErr w:type="spellStart"/>
      <w:r w:rsidRPr="00A75FA3">
        <w:rPr>
          <w:i/>
          <w:lang w:val="lv-LV"/>
        </w:rPr>
        <w:t>euro</w:t>
      </w:r>
      <w:proofErr w:type="spellEnd"/>
      <w:r>
        <w:rPr>
          <w:lang w:val="lv-LV"/>
        </w:rPr>
        <w:t xml:space="preserve"> (viens miljons septiņi simti četrdesmit četri tūkstoši astoņi simti divpadsmit </w:t>
      </w:r>
      <w:proofErr w:type="spellStart"/>
      <w:r w:rsidRPr="00A75FA3">
        <w:rPr>
          <w:i/>
          <w:lang w:val="lv-LV"/>
        </w:rPr>
        <w:t>euro</w:t>
      </w:r>
      <w:proofErr w:type="spellEnd"/>
      <w:r>
        <w:rPr>
          <w:lang w:val="lv-LV"/>
        </w:rPr>
        <w:t xml:space="preserve">)” </w:t>
      </w:r>
      <w:r w:rsidRPr="00CA01DD">
        <w:rPr>
          <w:color w:val="000000" w:themeColor="text1"/>
          <w:lang w:val="lv-LV"/>
        </w:rPr>
        <w:t xml:space="preserve">no </w:t>
      </w:r>
      <w:r w:rsidRPr="00CA01DD">
        <w:rPr>
          <w:lang w:val="lv-LV"/>
        </w:rPr>
        <w:t>Eiropas Savienības Atveseļošanas fonda</w:t>
      </w:r>
      <w:r w:rsidRPr="00CA01DD">
        <w:rPr>
          <w:color w:val="000000" w:themeColor="text1"/>
          <w:lang w:val="lv-LV"/>
        </w:rPr>
        <w:t xml:space="preserve"> projekta Nr.</w:t>
      </w:r>
      <w:r w:rsidRPr="00CA01DD">
        <w:rPr>
          <w:lang w:val="lv-LV"/>
        </w:rPr>
        <w:t> 3.1.1.3.i.0/1/23/A/CFLA/003</w:t>
      </w:r>
      <w:r w:rsidRPr="00CA01DD">
        <w:rPr>
          <w:color w:val="000000" w:themeColor="text1"/>
          <w:lang w:val="lv-LV"/>
        </w:rPr>
        <w:t xml:space="preserve"> “Zemgales industriālā parka attīstība, I kārta</w:t>
      </w:r>
      <w:r w:rsidRPr="00CA01DD">
        <w:rPr>
          <w:lang w:val="lv-LV"/>
        </w:rPr>
        <w:t>” realizēšanai paredzētajiem līdzekļiem (pamatbudžeta izdevumu programma “</w:t>
      </w:r>
      <w:r w:rsidR="00EC1DC1">
        <w:rPr>
          <w:lang w:val="lv-LV"/>
        </w:rPr>
        <w:t>04.510.540. </w:t>
      </w:r>
      <w:r w:rsidRPr="00CA01DD">
        <w:rPr>
          <w:lang w:val="lv-LV"/>
        </w:rPr>
        <w:t>Eiropas Savienības Atveseļošanas un noturības mehānisma projekts “Zemgales industriālā parka attīstība, I kārta””)</w:t>
      </w:r>
      <w:r>
        <w:rPr>
          <w:lang w:val="lv-LV"/>
        </w:rPr>
        <w:t xml:space="preserve"> šādā </w:t>
      </w:r>
      <w:r w:rsidR="00EC1DC1">
        <w:rPr>
          <w:lang w:val="lv-LV"/>
        </w:rPr>
        <w:t xml:space="preserve">sadalījumā </w:t>
      </w:r>
      <w:r>
        <w:rPr>
          <w:lang w:val="lv-LV"/>
        </w:rPr>
        <w:t>pa gadiem:</w:t>
      </w:r>
    </w:p>
    <w:p w:rsidR="0044759D" w:rsidRPr="00CA01DD" w:rsidRDefault="006579E5" w:rsidP="00442E3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426"/>
        <w:jc w:val="both"/>
        <w:rPr>
          <w:lang w:val="lv-LV"/>
        </w:rPr>
      </w:pPr>
      <w:r>
        <w:rPr>
          <w:lang w:val="lv-LV"/>
        </w:rPr>
        <w:t>2025.</w:t>
      </w:r>
      <w:r w:rsidR="00520D24">
        <w:rPr>
          <w:lang w:val="lv-LV"/>
        </w:rPr>
        <w:t xml:space="preserve"> </w:t>
      </w:r>
      <w:r>
        <w:rPr>
          <w:lang w:val="lv-LV"/>
        </w:rPr>
        <w:t>gadā</w:t>
      </w:r>
      <w:r w:rsidR="00EC1DC1">
        <w:rPr>
          <w:lang w:val="lv-LV"/>
        </w:rPr>
        <w:t xml:space="preserve"> </w:t>
      </w:r>
      <w:r w:rsidR="00A75FA3">
        <w:rPr>
          <w:lang w:val="lv-LV"/>
        </w:rPr>
        <w:t xml:space="preserve">- </w:t>
      </w:r>
      <w:bookmarkStart w:id="1" w:name="_Hlk196897888"/>
      <w:r w:rsidR="00CB12AA" w:rsidRPr="00CA01DD">
        <w:rPr>
          <w:color w:val="000000" w:themeColor="text1"/>
          <w:lang w:val="lv-LV"/>
        </w:rPr>
        <w:t>832 24</w:t>
      </w:r>
      <w:r w:rsidR="00271DE5">
        <w:rPr>
          <w:color w:val="000000" w:themeColor="text1"/>
          <w:lang w:val="lv-LV"/>
        </w:rPr>
        <w:t>4</w:t>
      </w:r>
      <w:r w:rsidR="00EA32FF" w:rsidRPr="00CA01DD">
        <w:rPr>
          <w:color w:val="000000" w:themeColor="text1"/>
          <w:lang w:val="lv-LV"/>
        </w:rPr>
        <w:t xml:space="preserve"> </w:t>
      </w:r>
      <w:proofErr w:type="spellStart"/>
      <w:r w:rsidR="00482E9C" w:rsidRPr="00CA01DD">
        <w:rPr>
          <w:i/>
          <w:color w:val="000000" w:themeColor="text1"/>
          <w:lang w:val="lv-LV"/>
        </w:rPr>
        <w:t>euro</w:t>
      </w:r>
      <w:proofErr w:type="spellEnd"/>
      <w:r w:rsidR="00482E9C" w:rsidRPr="00CA01DD">
        <w:rPr>
          <w:color w:val="000000" w:themeColor="text1"/>
          <w:lang w:val="lv-LV"/>
        </w:rPr>
        <w:t xml:space="preserve"> </w:t>
      </w:r>
      <w:bookmarkEnd w:id="1"/>
      <w:r w:rsidR="00482E9C" w:rsidRPr="00CA01DD">
        <w:rPr>
          <w:color w:val="000000" w:themeColor="text1"/>
          <w:lang w:val="lv-LV"/>
        </w:rPr>
        <w:t>(</w:t>
      </w:r>
      <w:r w:rsidR="00CB12AA" w:rsidRPr="00CA01DD">
        <w:rPr>
          <w:color w:val="000000" w:themeColor="text1"/>
          <w:lang w:val="lv-LV"/>
        </w:rPr>
        <w:t xml:space="preserve">astoņi </w:t>
      </w:r>
      <w:r w:rsidR="00DA031E" w:rsidRPr="00CA01DD">
        <w:rPr>
          <w:color w:val="000000" w:themeColor="text1"/>
          <w:lang w:val="lv-LV"/>
        </w:rPr>
        <w:t>simti</w:t>
      </w:r>
      <w:r w:rsidR="00C1197F" w:rsidRPr="00CA01DD">
        <w:rPr>
          <w:color w:val="000000" w:themeColor="text1"/>
          <w:lang w:val="lv-LV"/>
        </w:rPr>
        <w:t xml:space="preserve"> </w:t>
      </w:r>
      <w:r w:rsidR="00CB12AA" w:rsidRPr="00CA01DD">
        <w:rPr>
          <w:color w:val="000000" w:themeColor="text1"/>
          <w:lang w:val="lv-LV"/>
        </w:rPr>
        <w:t>trīs</w:t>
      </w:r>
      <w:r w:rsidR="00363F9D" w:rsidRPr="00CA01DD">
        <w:rPr>
          <w:color w:val="000000" w:themeColor="text1"/>
          <w:lang w:val="lv-LV"/>
        </w:rPr>
        <w:t xml:space="preserve">desmit </w:t>
      </w:r>
      <w:r w:rsidR="00CB12AA" w:rsidRPr="00CA01DD">
        <w:rPr>
          <w:color w:val="000000" w:themeColor="text1"/>
          <w:lang w:val="lv-LV"/>
        </w:rPr>
        <w:t>divi</w:t>
      </w:r>
      <w:r w:rsidR="00363F9D" w:rsidRPr="00CA01DD">
        <w:rPr>
          <w:color w:val="000000" w:themeColor="text1"/>
          <w:lang w:val="lv-LV"/>
        </w:rPr>
        <w:t xml:space="preserve"> </w:t>
      </w:r>
      <w:r w:rsidR="00C1197F" w:rsidRPr="00CA01DD">
        <w:rPr>
          <w:color w:val="000000" w:themeColor="text1"/>
          <w:lang w:val="lv-LV"/>
        </w:rPr>
        <w:t>tūkstoši</w:t>
      </w:r>
      <w:r w:rsidR="005032BA" w:rsidRPr="00CA01DD">
        <w:rPr>
          <w:color w:val="000000" w:themeColor="text1"/>
          <w:lang w:val="lv-LV"/>
        </w:rPr>
        <w:t xml:space="preserve"> </w:t>
      </w:r>
      <w:r w:rsidR="00363F9D" w:rsidRPr="00CA01DD">
        <w:rPr>
          <w:color w:val="000000" w:themeColor="text1"/>
          <w:lang w:val="lv-LV"/>
        </w:rPr>
        <w:t xml:space="preserve">divi simti četrdesmit </w:t>
      </w:r>
      <w:r w:rsidR="00271DE5">
        <w:rPr>
          <w:color w:val="000000" w:themeColor="text1"/>
          <w:lang w:val="lv-LV"/>
        </w:rPr>
        <w:t>četri</w:t>
      </w:r>
      <w:r w:rsidR="00363F9D" w:rsidRPr="00CA01DD">
        <w:rPr>
          <w:color w:val="000000" w:themeColor="text1"/>
          <w:lang w:val="lv-LV"/>
        </w:rPr>
        <w:t xml:space="preserve"> </w:t>
      </w:r>
      <w:proofErr w:type="spellStart"/>
      <w:r w:rsidR="00482E9C" w:rsidRPr="00CA01DD">
        <w:rPr>
          <w:i/>
          <w:color w:val="000000" w:themeColor="text1"/>
          <w:lang w:val="lv-LV"/>
        </w:rPr>
        <w:t>euro</w:t>
      </w:r>
      <w:proofErr w:type="spellEnd"/>
      <w:r w:rsidR="00482E9C" w:rsidRPr="00CA01DD">
        <w:rPr>
          <w:color w:val="000000" w:themeColor="text1"/>
          <w:lang w:val="lv-LV"/>
        </w:rPr>
        <w:t xml:space="preserve">) </w:t>
      </w:r>
      <w:r w:rsidR="001027E5" w:rsidRPr="00CA01DD">
        <w:rPr>
          <w:color w:val="000000" w:themeColor="text1"/>
          <w:lang w:val="lv-LV"/>
        </w:rPr>
        <w:t>apmērā</w:t>
      </w:r>
      <w:r w:rsidR="00DA031E" w:rsidRPr="00CA01DD">
        <w:rPr>
          <w:color w:val="000000" w:themeColor="text1"/>
          <w:lang w:val="lv-LV"/>
        </w:rPr>
        <w:t>,</w:t>
      </w:r>
      <w:r w:rsidR="00482E9C" w:rsidRPr="00CA01DD">
        <w:rPr>
          <w:color w:val="000000" w:themeColor="text1"/>
          <w:lang w:val="lv-LV"/>
        </w:rPr>
        <w:t xml:space="preserve"> </w:t>
      </w:r>
      <w:r w:rsidR="00F95B55" w:rsidRPr="00CA01DD">
        <w:rPr>
          <w:color w:val="000000" w:themeColor="text1"/>
          <w:lang w:val="lv-LV"/>
        </w:rPr>
        <w:t xml:space="preserve">no </w:t>
      </w:r>
      <w:r w:rsidR="00C2444E" w:rsidRPr="00CA01DD">
        <w:rPr>
          <w:color w:val="000000" w:themeColor="text1"/>
          <w:lang w:val="lv-LV"/>
        </w:rPr>
        <w:t xml:space="preserve">tiem </w:t>
      </w:r>
      <w:r w:rsidR="00CB12AA" w:rsidRPr="00CA01DD">
        <w:rPr>
          <w:color w:val="000000" w:themeColor="text1"/>
          <w:lang w:val="lv-LV"/>
        </w:rPr>
        <w:t>830 638</w:t>
      </w:r>
      <w:r w:rsidR="00C2444E" w:rsidRPr="00CA01DD">
        <w:rPr>
          <w:color w:val="000000" w:themeColor="text1"/>
          <w:lang w:val="lv-LV"/>
        </w:rPr>
        <w:t xml:space="preserve"> </w:t>
      </w:r>
      <w:proofErr w:type="spellStart"/>
      <w:r w:rsidR="00C2444E" w:rsidRPr="00CA01DD">
        <w:rPr>
          <w:i/>
          <w:color w:val="000000" w:themeColor="text1"/>
          <w:lang w:val="lv-LV"/>
        </w:rPr>
        <w:t>euro</w:t>
      </w:r>
      <w:proofErr w:type="spellEnd"/>
      <w:r w:rsidR="00C2444E" w:rsidRPr="00CA01DD">
        <w:rPr>
          <w:color w:val="000000" w:themeColor="text1"/>
          <w:lang w:val="lv-LV"/>
        </w:rPr>
        <w:t xml:space="preserve"> (</w:t>
      </w:r>
      <w:r w:rsidR="00CB12AA" w:rsidRPr="00CA01DD">
        <w:rPr>
          <w:color w:val="000000" w:themeColor="text1"/>
          <w:lang w:val="lv-LV"/>
        </w:rPr>
        <w:t xml:space="preserve">astoņi simti trīsdesmit </w:t>
      </w:r>
      <w:r w:rsidR="00C2444E" w:rsidRPr="00CA01DD">
        <w:rPr>
          <w:color w:val="000000" w:themeColor="text1"/>
          <w:lang w:val="lv-LV"/>
        </w:rPr>
        <w:t xml:space="preserve">tūkstoši seši simti </w:t>
      </w:r>
      <w:r w:rsidR="00363F9D" w:rsidRPr="00CA01DD">
        <w:rPr>
          <w:color w:val="000000" w:themeColor="text1"/>
          <w:lang w:val="lv-LV"/>
        </w:rPr>
        <w:t>trīsdesmit</w:t>
      </w:r>
      <w:r w:rsidR="00C2444E" w:rsidRPr="00CA01DD">
        <w:rPr>
          <w:color w:val="000000" w:themeColor="text1"/>
          <w:lang w:val="lv-LV"/>
        </w:rPr>
        <w:t xml:space="preserve"> astoņi </w:t>
      </w:r>
      <w:proofErr w:type="spellStart"/>
      <w:r w:rsidR="00C2444E" w:rsidRPr="00CA01DD">
        <w:rPr>
          <w:i/>
          <w:color w:val="000000" w:themeColor="text1"/>
          <w:lang w:val="lv-LV"/>
        </w:rPr>
        <w:t>euro</w:t>
      </w:r>
      <w:proofErr w:type="spellEnd"/>
      <w:r w:rsidR="00C2444E" w:rsidRPr="00CA01DD">
        <w:rPr>
          <w:color w:val="000000" w:themeColor="text1"/>
          <w:lang w:val="lv-LV"/>
        </w:rPr>
        <w:t xml:space="preserve">) no </w:t>
      </w:r>
      <w:r w:rsidR="005C3D59" w:rsidRPr="00CA01DD">
        <w:rPr>
          <w:lang w:val="lv-LV"/>
        </w:rPr>
        <w:t>Eiropas Savienības Atveseļošanas fonda</w:t>
      </w:r>
      <w:r w:rsidR="00F95B55" w:rsidRPr="00CA01DD">
        <w:rPr>
          <w:color w:val="000000" w:themeColor="text1"/>
          <w:lang w:val="lv-LV"/>
        </w:rPr>
        <w:t xml:space="preserve"> </w:t>
      </w:r>
      <w:r w:rsidR="00982897" w:rsidRPr="00CA01DD">
        <w:rPr>
          <w:lang w:val="lv-LV"/>
        </w:rPr>
        <w:t>līdzekļiem</w:t>
      </w:r>
      <w:r w:rsidR="001C10E0" w:rsidRPr="00CA01DD">
        <w:rPr>
          <w:lang w:val="lv-LV"/>
        </w:rPr>
        <w:t xml:space="preserve"> </w:t>
      </w:r>
      <w:r w:rsidR="00C2444E" w:rsidRPr="00CA01DD">
        <w:rPr>
          <w:lang w:val="lv-LV"/>
        </w:rPr>
        <w:t>un 1 60</w:t>
      </w:r>
      <w:r w:rsidR="00EC1DC1">
        <w:rPr>
          <w:lang w:val="lv-LV"/>
        </w:rPr>
        <w:t>6</w:t>
      </w:r>
      <w:r w:rsidR="00C2444E" w:rsidRPr="00CA01DD">
        <w:rPr>
          <w:lang w:val="lv-LV"/>
        </w:rPr>
        <w:t xml:space="preserve"> </w:t>
      </w:r>
      <w:proofErr w:type="spellStart"/>
      <w:r w:rsidR="00C2444E" w:rsidRPr="00CA01DD">
        <w:rPr>
          <w:i/>
          <w:lang w:val="lv-LV"/>
        </w:rPr>
        <w:t>euro</w:t>
      </w:r>
      <w:proofErr w:type="spellEnd"/>
      <w:r w:rsidR="00C2444E" w:rsidRPr="00CA01DD">
        <w:rPr>
          <w:lang w:val="lv-LV"/>
        </w:rPr>
        <w:t xml:space="preserve"> (viens tūkstotis seši simti </w:t>
      </w:r>
      <w:r w:rsidR="00EC1DC1">
        <w:rPr>
          <w:lang w:val="lv-LV"/>
        </w:rPr>
        <w:t>seši</w:t>
      </w:r>
      <w:r w:rsidR="00EC1DC1" w:rsidRPr="00CA01DD">
        <w:rPr>
          <w:lang w:val="lv-LV"/>
        </w:rPr>
        <w:t xml:space="preserve"> </w:t>
      </w:r>
      <w:proofErr w:type="spellStart"/>
      <w:r w:rsidR="00C2444E" w:rsidRPr="00CA01DD">
        <w:rPr>
          <w:i/>
          <w:lang w:val="lv-LV"/>
        </w:rPr>
        <w:t>euro</w:t>
      </w:r>
      <w:proofErr w:type="spellEnd"/>
      <w:r w:rsidR="00C2444E" w:rsidRPr="00CA01DD">
        <w:rPr>
          <w:lang w:val="lv-LV"/>
        </w:rPr>
        <w:t>) no pašvaldības dotācijas līdzekļiem</w:t>
      </w:r>
      <w:r w:rsidR="00271DE5">
        <w:rPr>
          <w:lang w:val="lv-LV"/>
        </w:rPr>
        <w:t>, pretī saņemot 832 244 jaunas daļas (katras daļas vērtība 1</w:t>
      </w:r>
      <w:r w:rsidR="00CD23D1">
        <w:rPr>
          <w:lang w:val="lv-LV"/>
        </w:rPr>
        <w:t xml:space="preserve"> </w:t>
      </w:r>
      <w:proofErr w:type="spellStart"/>
      <w:r w:rsidR="00CD23D1" w:rsidRPr="00CA01DD">
        <w:rPr>
          <w:i/>
          <w:color w:val="000000" w:themeColor="text1"/>
          <w:lang w:val="lv-LV"/>
        </w:rPr>
        <w:t>euro</w:t>
      </w:r>
      <w:proofErr w:type="spellEnd"/>
      <w:r w:rsidR="00CD23D1" w:rsidDel="00CD23D1">
        <w:rPr>
          <w:lang w:val="lv-LV"/>
        </w:rPr>
        <w:t xml:space="preserve"> </w:t>
      </w:r>
      <w:r w:rsidR="00271DE5">
        <w:rPr>
          <w:lang w:val="lv-LV"/>
        </w:rPr>
        <w:t>).</w:t>
      </w:r>
    </w:p>
    <w:p w:rsidR="00442E3E" w:rsidRPr="00520D24" w:rsidRDefault="006579E5" w:rsidP="00442E3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426"/>
        <w:jc w:val="both"/>
        <w:rPr>
          <w:lang w:val="lv-LV"/>
        </w:rPr>
      </w:pPr>
      <w:r w:rsidRPr="00CA01DD">
        <w:rPr>
          <w:lang w:val="lv-LV"/>
        </w:rPr>
        <w:t>2026.</w:t>
      </w:r>
      <w:r w:rsidR="00520D24">
        <w:rPr>
          <w:lang w:val="lv-LV"/>
        </w:rPr>
        <w:t xml:space="preserve"> </w:t>
      </w:r>
      <w:r w:rsidRPr="00CA01DD">
        <w:rPr>
          <w:lang w:val="lv-LV"/>
        </w:rPr>
        <w:t>gadā</w:t>
      </w:r>
      <w:r w:rsidR="00EC1DC1">
        <w:rPr>
          <w:color w:val="000000" w:themeColor="text1"/>
          <w:lang w:val="lv-LV"/>
        </w:rPr>
        <w:t xml:space="preserve"> - </w:t>
      </w:r>
      <w:r w:rsidR="00CB12AA" w:rsidRPr="00CA01DD">
        <w:rPr>
          <w:color w:val="000000" w:themeColor="text1"/>
          <w:lang w:val="lv-LV"/>
        </w:rPr>
        <w:t>912</w:t>
      </w:r>
      <w:r w:rsidR="00271DE5">
        <w:rPr>
          <w:color w:val="000000" w:themeColor="text1"/>
          <w:lang w:val="lv-LV"/>
        </w:rPr>
        <w:t> </w:t>
      </w:r>
      <w:r w:rsidR="00CB12AA" w:rsidRPr="00CA01DD">
        <w:rPr>
          <w:color w:val="000000" w:themeColor="text1"/>
          <w:lang w:val="lv-LV"/>
        </w:rPr>
        <w:t>568</w:t>
      </w:r>
      <w:r w:rsidR="00271DE5">
        <w:rPr>
          <w:color w:val="000000" w:themeColor="text1"/>
          <w:lang w:val="lv-LV"/>
        </w:rPr>
        <w:t xml:space="preserve"> </w:t>
      </w:r>
      <w:proofErr w:type="spellStart"/>
      <w:r w:rsidR="003570F8" w:rsidRPr="00CA01DD">
        <w:rPr>
          <w:i/>
          <w:color w:val="000000" w:themeColor="text1"/>
          <w:lang w:val="lv-LV"/>
        </w:rPr>
        <w:t>euro</w:t>
      </w:r>
      <w:proofErr w:type="spellEnd"/>
      <w:r w:rsidR="003570F8" w:rsidRPr="00CA01DD">
        <w:rPr>
          <w:color w:val="000000" w:themeColor="text1"/>
          <w:lang w:val="lv-LV"/>
        </w:rPr>
        <w:t xml:space="preserve"> (</w:t>
      </w:r>
      <w:r w:rsidR="00DA031E" w:rsidRPr="00CA01DD">
        <w:rPr>
          <w:color w:val="000000" w:themeColor="text1"/>
          <w:lang w:val="lv-LV"/>
        </w:rPr>
        <w:t>deviņi</w:t>
      </w:r>
      <w:r w:rsidR="00C1197F" w:rsidRPr="00CA01DD">
        <w:rPr>
          <w:color w:val="000000" w:themeColor="text1"/>
          <w:lang w:val="lv-LV"/>
        </w:rPr>
        <w:t xml:space="preserve"> simti </w:t>
      </w:r>
      <w:r w:rsidR="00CB12AA" w:rsidRPr="00CA01DD">
        <w:rPr>
          <w:color w:val="000000" w:themeColor="text1"/>
          <w:lang w:val="lv-LV"/>
        </w:rPr>
        <w:t xml:space="preserve">divpadsmit </w:t>
      </w:r>
      <w:r w:rsidR="00DA031E" w:rsidRPr="00CA01DD">
        <w:rPr>
          <w:color w:val="000000" w:themeColor="text1"/>
          <w:lang w:val="lv-LV"/>
        </w:rPr>
        <w:t>tūksto</w:t>
      </w:r>
      <w:r w:rsidR="00D70A7D" w:rsidRPr="00CA01DD">
        <w:rPr>
          <w:color w:val="000000" w:themeColor="text1"/>
          <w:lang w:val="lv-LV"/>
        </w:rPr>
        <w:t>ši</w:t>
      </w:r>
      <w:r w:rsidR="00DA031E" w:rsidRPr="00CA01DD">
        <w:rPr>
          <w:color w:val="000000" w:themeColor="text1"/>
          <w:lang w:val="lv-LV"/>
        </w:rPr>
        <w:t xml:space="preserve"> </w:t>
      </w:r>
      <w:r w:rsidR="00D70A7D" w:rsidRPr="00CA01DD">
        <w:rPr>
          <w:color w:val="000000" w:themeColor="text1"/>
          <w:lang w:val="lv-LV"/>
        </w:rPr>
        <w:t>pieci simti</w:t>
      </w:r>
      <w:r w:rsidR="00363F9D" w:rsidRPr="00CA01DD">
        <w:rPr>
          <w:color w:val="000000" w:themeColor="text1"/>
          <w:lang w:val="lv-LV"/>
        </w:rPr>
        <w:t xml:space="preserve"> </w:t>
      </w:r>
      <w:r w:rsidR="00D70A7D" w:rsidRPr="00CA01DD">
        <w:rPr>
          <w:color w:val="000000" w:themeColor="text1"/>
          <w:lang w:val="lv-LV"/>
        </w:rPr>
        <w:t>sešdesmit astoņi</w:t>
      </w:r>
      <w:r w:rsidR="00DA031E" w:rsidRPr="00CA01DD">
        <w:rPr>
          <w:color w:val="000000" w:themeColor="text1"/>
          <w:lang w:val="lv-LV"/>
        </w:rPr>
        <w:t xml:space="preserve"> </w:t>
      </w:r>
      <w:proofErr w:type="spellStart"/>
      <w:r w:rsidR="003570F8" w:rsidRPr="00CA01DD">
        <w:rPr>
          <w:i/>
          <w:color w:val="000000" w:themeColor="text1"/>
          <w:lang w:val="lv-LV"/>
        </w:rPr>
        <w:t>euro</w:t>
      </w:r>
      <w:proofErr w:type="spellEnd"/>
      <w:r w:rsidR="003570F8" w:rsidRPr="00CA01DD">
        <w:rPr>
          <w:color w:val="000000" w:themeColor="text1"/>
          <w:lang w:val="lv-LV"/>
        </w:rPr>
        <w:t>) apmērā</w:t>
      </w:r>
      <w:r w:rsidR="00EC1DC1">
        <w:rPr>
          <w:color w:val="000000" w:themeColor="text1"/>
          <w:lang w:val="lv-LV"/>
        </w:rPr>
        <w:t xml:space="preserve"> </w:t>
      </w:r>
      <w:r w:rsidR="00B018F5" w:rsidRPr="00CA01DD">
        <w:rPr>
          <w:color w:val="000000" w:themeColor="text1"/>
          <w:lang w:val="lv-LV"/>
        </w:rPr>
        <w:t xml:space="preserve"> </w:t>
      </w:r>
      <w:r w:rsidR="003570F8" w:rsidRPr="00CA01DD">
        <w:rPr>
          <w:color w:val="000000" w:themeColor="text1"/>
          <w:lang w:val="lv-LV"/>
        </w:rPr>
        <w:t xml:space="preserve">no </w:t>
      </w:r>
      <w:r w:rsidR="003570F8" w:rsidRPr="00CA01DD">
        <w:rPr>
          <w:lang w:val="lv-LV"/>
        </w:rPr>
        <w:t>Eiropas Savienības Atveseļošanas fonda</w:t>
      </w:r>
      <w:r w:rsidR="003570F8" w:rsidRPr="00CA01DD">
        <w:rPr>
          <w:color w:val="000000" w:themeColor="text1"/>
          <w:lang w:val="lv-LV"/>
        </w:rPr>
        <w:t xml:space="preserve"> projekta </w:t>
      </w:r>
      <w:r w:rsidR="003570F8" w:rsidRPr="00C3688B">
        <w:rPr>
          <w:lang w:val="lv-LV"/>
        </w:rPr>
        <w:t>līdzekļiem</w:t>
      </w:r>
      <w:r w:rsidR="003570F8">
        <w:rPr>
          <w:lang w:val="lv-LV"/>
        </w:rPr>
        <w:t xml:space="preserve"> </w:t>
      </w:r>
      <w:r w:rsidR="00271DE5">
        <w:rPr>
          <w:lang w:val="lv-LV"/>
        </w:rPr>
        <w:t xml:space="preserve">pretī saņemot </w:t>
      </w:r>
      <w:r w:rsidR="00271DE5" w:rsidRPr="00CA01DD">
        <w:rPr>
          <w:color w:val="000000" w:themeColor="text1"/>
          <w:lang w:val="lv-LV"/>
        </w:rPr>
        <w:t>912</w:t>
      </w:r>
      <w:r w:rsidR="00271DE5">
        <w:rPr>
          <w:color w:val="000000" w:themeColor="text1"/>
          <w:lang w:val="lv-LV"/>
        </w:rPr>
        <w:t> </w:t>
      </w:r>
      <w:r w:rsidR="00271DE5" w:rsidRPr="00CA01DD">
        <w:rPr>
          <w:color w:val="000000" w:themeColor="text1"/>
          <w:lang w:val="lv-LV"/>
        </w:rPr>
        <w:t>568</w:t>
      </w:r>
      <w:r w:rsidR="00271DE5">
        <w:rPr>
          <w:lang w:val="lv-LV"/>
        </w:rPr>
        <w:t xml:space="preserve"> jaunas daļas (katras daļas vērtība 1</w:t>
      </w:r>
      <w:r w:rsidR="00EC1DC1">
        <w:rPr>
          <w:lang w:val="lv-LV"/>
        </w:rPr>
        <w:t xml:space="preserve"> </w:t>
      </w:r>
      <w:proofErr w:type="spellStart"/>
      <w:r w:rsidR="00A75FA3" w:rsidRPr="00A75FA3">
        <w:rPr>
          <w:i/>
          <w:lang w:val="lv-LV"/>
        </w:rPr>
        <w:t>euro</w:t>
      </w:r>
      <w:proofErr w:type="spellEnd"/>
      <w:r w:rsidR="00271DE5">
        <w:rPr>
          <w:lang w:val="lv-LV"/>
        </w:rPr>
        <w:t>).</w:t>
      </w:r>
      <w:r w:rsidR="00DA031E">
        <w:rPr>
          <w:lang w:val="lv-LV"/>
        </w:rPr>
        <w:t>”</w:t>
      </w:r>
    </w:p>
    <w:p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:rsidR="00342504" w:rsidRDefault="00342504" w:rsidP="00520D24">
      <w:pPr>
        <w:jc w:val="both"/>
      </w:pPr>
    </w:p>
    <w:p w:rsidR="005362C0" w:rsidRPr="00BD6CA7" w:rsidRDefault="005362C0" w:rsidP="005362C0">
      <w:pPr>
        <w:rPr>
          <w:bCs/>
          <w:color w:val="000000"/>
        </w:rPr>
      </w:pPr>
      <w:r w:rsidRPr="00BD6CA7">
        <w:rPr>
          <w:bCs/>
          <w:color w:val="000000"/>
        </w:rPr>
        <w:lastRenderedPageBreak/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:rsidR="005362C0" w:rsidRPr="00BD6CA7" w:rsidRDefault="005362C0" w:rsidP="005362C0">
      <w:pPr>
        <w:rPr>
          <w:color w:val="000000"/>
          <w:lang w:eastAsia="lv-LV"/>
        </w:rPr>
      </w:pPr>
    </w:p>
    <w:p w:rsidR="005362C0" w:rsidRPr="00BD6CA7" w:rsidRDefault="005362C0" w:rsidP="005362C0">
      <w:pPr>
        <w:rPr>
          <w:color w:val="000000"/>
          <w:lang w:eastAsia="lv-LV"/>
        </w:rPr>
      </w:pPr>
    </w:p>
    <w:p w:rsidR="005362C0" w:rsidRPr="00BD6CA7" w:rsidRDefault="005362C0" w:rsidP="005362C0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:rsidR="005362C0" w:rsidRPr="00BD6CA7" w:rsidRDefault="005362C0" w:rsidP="005362C0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:rsidR="005362C0" w:rsidRPr="00BD6CA7" w:rsidRDefault="005362C0" w:rsidP="005362C0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:rsidR="005362C0" w:rsidRPr="00BD6CA7" w:rsidRDefault="005362C0" w:rsidP="005362C0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:rsidR="005362C0" w:rsidRPr="00BD6CA7" w:rsidRDefault="005362C0" w:rsidP="005362C0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:rsidR="005362C0" w:rsidRPr="00B018F5" w:rsidRDefault="005362C0" w:rsidP="005362C0">
      <w:r>
        <w:t>2025. gada 30</w:t>
      </w:r>
      <w:r w:rsidRPr="00BD6CA7">
        <w:t xml:space="preserve">. </w:t>
      </w:r>
      <w:r>
        <w:t>oktobrī</w:t>
      </w:r>
    </w:p>
    <w:sectPr w:rsidR="005362C0" w:rsidRPr="00B018F5" w:rsidSect="00520D24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78901A" w16cex:dateUtc="2025-10-14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6AB9C5" w16cid:durableId="697890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45" w:rsidRDefault="00FF0F45">
      <w:r>
        <w:separator/>
      </w:r>
    </w:p>
  </w:endnote>
  <w:endnote w:type="continuationSeparator" w:id="0">
    <w:p w:rsidR="00FF0F45" w:rsidRDefault="00FF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547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00D9" w:rsidRPr="00520D24" w:rsidRDefault="00520D24" w:rsidP="00520D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5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45" w:rsidRDefault="00FF0F45">
      <w:r>
        <w:separator/>
      </w:r>
    </w:p>
  </w:footnote>
  <w:footnote w:type="continuationSeparator" w:id="0">
    <w:p w:rsidR="00FF0F45" w:rsidRDefault="00FF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5CE6AF8" wp14:editId="4AEA8F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72684"/>
    <w:multiLevelType w:val="hybridMultilevel"/>
    <w:tmpl w:val="0784BAA6"/>
    <w:lvl w:ilvl="0" w:tplc="FDEE4FD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172D56"/>
    <w:multiLevelType w:val="hybridMultilevel"/>
    <w:tmpl w:val="EF74ED56"/>
    <w:lvl w:ilvl="0" w:tplc="B85C1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EB"/>
    <w:rsid w:val="00016F1F"/>
    <w:rsid w:val="000469E0"/>
    <w:rsid w:val="00055960"/>
    <w:rsid w:val="0007037E"/>
    <w:rsid w:val="00076D9D"/>
    <w:rsid w:val="0007738C"/>
    <w:rsid w:val="00077896"/>
    <w:rsid w:val="00077917"/>
    <w:rsid w:val="000823A4"/>
    <w:rsid w:val="000C4CB0"/>
    <w:rsid w:val="000E4EB6"/>
    <w:rsid w:val="000E5D76"/>
    <w:rsid w:val="001027E5"/>
    <w:rsid w:val="00107E85"/>
    <w:rsid w:val="00110A82"/>
    <w:rsid w:val="00126D62"/>
    <w:rsid w:val="001411E2"/>
    <w:rsid w:val="00153000"/>
    <w:rsid w:val="00157FB5"/>
    <w:rsid w:val="00160492"/>
    <w:rsid w:val="00161E96"/>
    <w:rsid w:val="00181A23"/>
    <w:rsid w:val="001910CB"/>
    <w:rsid w:val="00197F0A"/>
    <w:rsid w:val="001B2E18"/>
    <w:rsid w:val="001C104F"/>
    <w:rsid w:val="001C10E0"/>
    <w:rsid w:val="001C4823"/>
    <w:rsid w:val="001C629A"/>
    <w:rsid w:val="001C6392"/>
    <w:rsid w:val="002051D3"/>
    <w:rsid w:val="002300DE"/>
    <w:rsid w:val="00236098"/>
    <w:rsid w:val="002438AA"/>
    <w:rsid w:val="002631C2"/>
    <w:rsid w:val="0026570E"/>
    <w:rsid w:val="00271DE5"/>
    <w:rsid w:val="00274231"/>
    <w:rsid w:val="002866DD"/>
    <w:rsid w:val="0029227E"/>
    <w:rsid w:val="002A71EA"/>
    <w:rsid w:val="002C497D"/>
    <w:rsid w:val="002D745A"/>
    <w:rsid w:val="0031251F"/>
    <w:rsid w:val="00315ABF"/>
    <w:rsid w:val="00322CA1"/>
    <w:rsid w:val="00327C8E"/>
    <w:rsid w:val="00342504"/>
    <w:rsid w:val="003570F8"/>
    <w:rsid w:val="00363F9D"/>
    <w:rsid w:val="0036511D"/>
    <w:rsid w:val="0038780B"/>
    <w:rsid w:val="00394D5C"/>
    <w:rsid w:val="003959A1"/>
    <w:rsid w:val="003A4599"/>
    <w:rsid w:val="003D12D3"/>
    <w:rsid w:val="003D5944"/>
    <w:rsid w:val="003D5C89"/>
    <w:rsid w:val="003F163D"/>
    <w:rsid w:val="00426A2A"/>
    <w:rsid w:val="004407DF"/>
    <w:rsid w:val="00442E3E"/>
    <w:rsid w:val="0044759D"/>
    <w:rsid w:val="004519E5"/>
    <w:rsid w:val="00470F9B"/>
    <w:rsid w:val="00482E9C"/>
    <w:rsid w:val="004A07D3"/>
    <w:rsid w:val="004A596C"/>
    <w:rsid w:val="004C708D"/>
    <w:rsid w:val="004D47D9"/>
    <w:rsid w:val="004E394B"/>
    <w:rsid w:val="004F0696"/>
    <w:rsid w:val="004F34AE"/>
    <w:rsid w:val="005032BA"/>
    <w:rsid w:val="00503318"/>
    <w:rsid w:val="00503BF4"/>
    <w:rsid w:val="00513EF6"/>
    <w:rsid w:val="00520D24"/>
    <w:rsid w:val="0052270B"/>
    <w:rsid w:val="00523C98"/>
    <w:rsid w:val="005362C0"/>
    <w:rsid w:val="00540422"/>
    <w:rsid w:val="00545A22"/>
    <w:rsid w:val="0057320D"/>
    <w:rsid w:val="00577970"/>
    <w:rsid w:val="005931AB"/>
    <w:rsid w:val="005B16A3"/>
    <w:rsid w:val="005B492E"/>
    <w:rsid w:val="005C3D59"/>
    <w:rsid w:val="005C7E00"/>
    <w:rsid w:val="005F07BD"/>
    <w:rsid w:val="0060175D"/>
    <w:rsid w:val="0060268F"/>
    <w:rsid w:val="00625544"/>
    <w:rsid w:val="0063151B"/>
    <w:rsid w:val="00631B8B"/>
    <w:rsid w:val="006457D0"/>
    <w:rsid w:val="00651CB6"/>
    <w:rsid w:val="006579E5"/>
    <w:rsid w:val="0066057F"/>
    <w:rsid w:val="0066324F"/>
    <w:rsid w:val="00684C0A"/>
    <w:rsid w:val="006D25E1"/>
    <w:rsid w:val="006D62C3"/>
    <w:rsid w:val="00720161"/>
    <w:rsid w:val="007231EC"/>
    <w:rsid w:val="00732C1B"/>
    <w:rsid w:val="007346CE"/>
    <w:rsid w:val="007419F0"/>
    <w:rsid w:val="0076543C"/>
    <w:rsid w:val="00770DB2"/>
    <w:rsid w:val="007B1BC1"/>
    <w:rsid w:val="007F54F5"/>
    <w:rsid w:val="00802131"/>
    <w:rsid w:val="00807AB7"/>
    <w:rsid w:val="00827057"/>
    <w:rsid w:val="008447D5"/>
    <w:rsid w:val="008562DC"/>
    <w:rsid w:val="008610CB"/>
    <w:rsid w:val="00880030"/>
    <w:rsid w:val="0088735E"/>
    <w:rsid w:val="008916E0"/>
    <w:rsid w:val="00892EB6"/>
    <w:rsid w:val="008A094C"/>
    <w:rsid w:val="008B60A0"/>
    <w:rsid w:val="008B76E1"/>
    <w:rsid w:val="008C6D4C"/>
    <w:rsid w:val="008F1FDD"/>
    <w:rsid w:val="00904D90"/>
    <w:rsid w:val="00912907"/>
    <w:rsid w:val="00926C0A"/>
    <w:rsid w:val="00932594"/>
    <w:rsid w:val="009400D9"/>
    <w:rsid w:val="009421EA"/>
    <w:rsid w:val="00946181"/>
    <w:rsid w:val="0097415D"/>
    <w:rsid w:val="00977E44"/>
    <w:rsid w:val="00982897"/>
    <w:rsid w:val="0099194D"/>
    <w:rsid w:val="009C00E0"/>
    <w:rsid w:val="00A0318E"/>
    <w:rsid w:val="00A165C1"/>
    <w:rsid w:val="00A43E90"/>
    <w:rsid w:val="00A51276"/>
    <w:rsid w:val="00A52312"/>
    <w:rsid w:val="00A61730"/>
    <w:rsid w:val="00A61C73"/>
    <w:rsid w:val="00A6739A"/>
    <w:rsid w:val="00A740F1"/>
    <w:rsid w:val="00A75FA3"/>
    <w:rsid w:val="00A822B0"/>
    <w:rsid w:val="00A8640B"/>
    <w:rsid w:val="00A867C4"/>
    <w:rsid w:val="00A902CD"/>
    <w:rsid w:val="00A90DE8"/>
    <w:rsid w:val="00A95CB5"/>
    <w:rsid w:val="00AA6D58"/>
    <w:rsid w:val="00AB6EBC"/>
    <w:rsid w:val="00AC0372"/>
    <w:rsid w:val="00AE58BF"/>
    <w:rsid w:val="00AF1384"/>
    <w:rsid w:val="00B018F5"/>
    <w:rsid w:val="00B03FD3"/>
    <w:rsid w:val="00B245E1"/>
    <w:rsid w:val="00B35B4C"/>
    <w:rsid w:val="00B51108"/>
    <w:rsid w:val="00B51C9C"/>
    <w:rsid w:val="00B55584"/>
    <w:rsid w:val="00B60324"/>
    <w:rsid w:val="00B64D4D"/>
    <w:rsid w:val="00B746FE"/>
    <w:rsid w:val="00BB795F"/>
    <w:rsid w:val="00BC0063"/>
    <w:rsid w:val="00BE19AA"/>
    <w:rsid w:val="00BE7F00"/>
    <w:rsid w:val="00C1197F"/>
    <w:rsid w:val="00C205BD"/>
    <w:rsid w:val="00C2444E"/>
    <w:rsid w:val="00C3688B"/>
    <w:rsid w:val="00C36D3B"/>
    <w:rsid w:val="00C44ACA"/>
    <w:rsid w:val="00C516D8"/>
    <w:rsid w:val="00C53441"/>
    <w:rsid w:val="00C6499E"/>
    <w:rsid w:val="00C67BF6"/>
    <w:rsid w:val="00C75E2C"/>
    <w:rsid w:val="00C86BBA"/>
    <w:rsid w:val="00C9728B"/>
    <w:rsid w:val="00CA01DD"/>
    <w:rsid w:val="00CA0990"/>
    <w:rsid w:val="00CB12AA"/>
    <w:rsid w:val="00CB2C03"/>
    <w:rsid w:val="00CC1DD5"/>
    <w:rsid w:val="00CC74FB"/>
    <w:rsid w:val="00CD139B"/>
    <w:rsid w:val="00CD23D1"/>
    <w:rsid w:val="00CD2FC4"/>
    <w:rsid w:val="00CE483E"/>
    <w:rsid w:val="00CE4FB7"/>
    <w:rsid w:val="00CF4680"/>
    <w:rsid w:val="00D00D85"/>
    <w:rsid w:val="00D1121C"/>
    <w:rsid w:val="00D2769E"/>
    <w:rsid w:val="00D348F1"/>
    <w:rsid w:val="00D42374"/>
    <w:rsid w:val="00D543E4"/>
    <w:rsid w:val="00D70A7D"/>
    <w:rsid w:val="00D8310F"/>
    <w:rsid w:val="00DA031E"/>
    <w:rsid w:val="00DA338E"/>
    <w:rsid w:val="00DC5428"/>
    <w:rsid w:val="00DC5EC1"/>
    <w:rsid w:val="00DC6B34"/>
    <w:rsid w:val="00E006C9"/>
    <w:rsid w:val="00E10B6B"/>
    <w:rsid w:val="00E17181"/>
    <w:rsid w:val="00E3404B"/>
    <w:rsid w:val="00E551F4"/>
    <w:rsid w:val="00E61AB9"/>
    <w:rsid w:val="00E67F07"/>
    <w:rsid w:val="00E7482F"/>
    <w:rsid w:val="00EA32FF"/>
    <w:rsid w:val="00EA770A"/>
    <w:rsid w:val="00EB10AE"/>
    <w:rsid w:val="00EB35FE"/>
    <w:rsid w:val="00EC1DC1"/>
    <w:rsid w:val="00EC3FC4"/>
    <w:rsid w:val="00EC4C76"/>
    <w:rsid w:val="00EC518D"/>
    <w:rsid w:val="00ED1558"/>
    <w:rsid w:val="00EE5B45"/>
    <w:rsid w:val="00EF05FB"/>
    <w:rsid w:val="00F26915"/>
    <w:rsid w:val="00F53071"/>
    <w:rsid w:val="00F7037E"/>
    <w:rsid w:val="00F705D9"/>
    <w:rsid w:val="00F72368"/>
    <w:rsid w:val="00F848CF"/>
    <w:rsid w:val="00F91D4C"/>
    <w:rsid w:val="00F95B55"/>
    <w:rsid w:val="00FA3097"/>
    <w:rsid w:val="00FA5CEB"/>
    <w:rsid w:val="00FB6B06"/>
    <w:rsid w:val="00FB7367"/>
    <w:rsid w:val="00FD76F7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5:docId w15:val="{F6C3F4F0-E9DD-42A2-A364-25457E70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4599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470F9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631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1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1C2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91290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C0372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0D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ona.Dugnese\Desktop\1-3.1_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AFE2-7737-40D3-BC0C-D5CB774A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1-3.1_Jelgavas_v-pilsetas_domes_lemuma_projekts.dotx</Template>
  <TotalTime>1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4</cp:revision>
  <cp:lastPrinted>2025-10-14T11:00:00Z</cp:lastPrinted>
  <dcterms:created xsi:type="dcterms:W3CDTF">2025-10-29T09:17:00Z</dcterms:created>
  <dcterms:modified xsi:type="dcterms:W3CDTF">2025-10-30T11:34:00Z</dcterms:modified>
</cp:coreProperties>
</file>